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FC21E" w14:textId="77777777" w:rsidR="00420646" w:rsidRDefault="00420646" w:rsidP="00183B70">
      <w:pPr>
        <w:pStyle w:val="BodyText"/>
        <w:ind w:left="3611"/>
        <w:jc w:val="both"/>
        <w:rPr>
          <w:rFonts w:ascii="Times New Roman"/>
          <w:sz w:val="20"/>
        </w:rPr>
      </w:pPr>
    </w:p>
    <w:p w14:paraId="4D46E193" w14:textId="77777777" w:rsidR="00420646" w:rsidRDefault="009D59BB" w:rsidP="00785414">
      <w:pPr>
        <w:pStyle w:val="BodyText"/>
        <w:jc w:val="center"/>
        <w:rPr>
          <w:rFonts w:ascii="Times New Roman"/>
          <w:sz w:val="20"/>
        </w:rPr>
      </w:pPr>
      <w:r>
        <w:rPr>
          <w:rFonts w:ascii="Times New Roman"/>
          <w:noProof/>
          <w:sz w:val="20"/>
        </w:rPr>
        <w:drawing>
          <wp:inline distT="0" distB="0" distL="0" distR="0" wp14:anchorId="76C265E6" wp14:editId="1ACC2098">
            <wp:extent cx="3089051" cy="11049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3095036" cy="1107041"/>
                    </a:xfrm>
                    <a:prstGeom prst="rect">
                      <a:avLst/>
                    </a:prstGeom>
                  </pic:spPr>
                </pic:pic>
              </a:graphicData>
            </a:graphic>
          </wp:inline>
        </w:drawing>
      </w:r>
    </w:p>
    <w:p w14:paraId="334894CD" w14:textId="77777777" w:rsidR="00420646" w:rsidRDefault="00420646" w:rsidP="00183B70">
      <w:pPr>
        <w:pStyle w:val="BodyText"/>
        <w:jc w:val="both"/>
        <w:rPr>
          <w:rFonts w:ascii="Times New Roman"/>
          <w:sz w:val="20"/>
        </w:rPr>
      </w:pPr>
    </w:p>
    <w:p w14:paraId="0281527F" w14:textId="77777777" w:rsidR="00420646" w:rsidRDefault="00420646" w:rsidP="00183B70">
      <w:pPr>
        <w:pStyle w:val="BodyText"/>
        <w:jc w:val="both"/>
        <w:rPr>
          <w:rFonts w:ascii="Times New Roman"/>
          <w:sz w:val="20"/>
        </w:rPr>
      </w:pPr>
    </w:p>
    <w:p w14:paraId="36467355" w14:textId="77777777" w:rsidR="00420646" w:rsidRDefault="00420646" w:rsidP="00183B70">
      <w:pPr>
        <w:pStyle w:val="BodyText"/>
        <w:jc w:val="both"/>
        <w:rPr>
          <w:rFonts w:ascii="Times New Roman"/>
          <w:sz w:val="20"/>
        </w:rPr>
      </w:pPr>
    </w:p>
    <w:p w14:paraId="47C34944" w14:textId="77777777" w:rsidR="00420646" w:rsidRDefault="00420646" w:rsidP="00183B70">
      <w:pPr>
        <w:pStyle w:val="BodyText"/>
        <w:spacing w:before="3"/>
        <w:jc w:val="both"/>
        <w:rPr>
          <w:rFonts w:ascii="Times New Roman"/>
        </w:rPr>
      </w:pPr>
    </w:p>
    <w:p w14:paraId="29DE87D4" w14:textId="77777777" w:rsidR="00420646" w:rsidRDefault="009D59BB" w:rsidP="00785414">
      <w:pPr>
        <w:spacing w:before="88" w:line="480" w:lineRule="auto"/>
        <w:ind w:left="2195" w:right="2523"/>
        <w:jc w:val="center"/>
        <w:rPr>
          <w:b/>
          <w:sz w:val="40"/>
        </w:rPr>
      </w:pPr>
      <w:r>
        <w:rPr>
          <w:b/>
          <w:sz w:val="40"/>
        </w:rPr>
        <w:t>STATEMENT OF PRINCIPLES GAMBLING ACT 2005</w:t>
      </w:r>
    </w:p>
    <w:p w14:paraId="590D867D" w14:textId="77777777" w:rsidR="00420646" w:rsidRDefault="00420646" w:rsidP="00183B70">
      <w:pPr>
        <w:pStyle w:val="BodyText"/>
        <w:jc w:val="both"/>
        <w:rPr>
          <w:b/>
          <w:sz w:val="20"/>
        </w:rPr>
      </w:pPr>
    </w:p>
    <w:p w14:paraId="76ED4545" w14:textId="77777777" w:rsidR="00420646" w:rsidRDefault="009D59BB" w:rsidP="00183B70">
      <w:pPr>
        <w:pStyle w:val="BodyText"/>
        <w:spacing w:before="3"/>
        <w:jc w:val="both"/>
        <w:rPr>
          <w:b/>
          <w:sz w:val="13"/>
        </w:rPr>
      </w:pPr>
      <w:r>
        <w:rPr>
          <w:noProof/>
        </w:rPr>
        <w:drawing>
          <wp:anchor distT="0" distB="0" distL="114300" distR="114300" simplePos="0" relativeHeight="251660288" behindDoc="0" locked="0" layoutInCell="1" allowOverlap="1" wp14:anchorId="240B1A66" wp14:editId="590070DA">
            <wp:simplePos x="0" y="0"/>
            <wp:positionH relativeFrom="margin">
              <wp:align>center</wp:align>
            </wp:positionH>
            <wp:positionV relativeFrom="margin">
              <wp:align>center</wp:align>
            </wp:positionV>
            <wp:extent cx="2531110" cy="1621790"/>
            <wp:effectExtent l="0" t="0" r="2540" b="0"/>
            <wp:wrapSquare wrapText="bothSides"/>
            <wp:docPr id="3" name="image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1110" cy="1621790"/>
                    </a:xfrm>
                    <a:prstGeom prst="rect">
                      <a:avLst/>
                    </a:prstGeom>
                  </pic:spPr>
                </pic:pic>
              </a:graphicData>
            </a:graphic>
          </wp:anchor>
        </w:drawing>
      </w:r>
    </w:p>
    <w:p w14:paraId="07875C6F" w14:textId="77777777" w:rsidR="00420646" w:rsidRDefault="00420646" w:rsidP="00183B70">
      <w:pPr>
        <w:pStyle w:val="BodyText"/>
        <w:jc w:val="both"/>
        <w:rPr>
          <w:b/>
          <w:sz w:val="44"/>
        </w:rPr>
      </w:pPr>
    </w:p>
    <w:p w14:paraId="6EF1C53E" w14:textId="77777777" w:rsidR="00420646" w:rsidRDefault="00420646" w:rsidP="00183B70">
      <w:pPr>
        <w:pStyle w:val="BodyText"/>
        <w:jc w:val="both"/>
        <w:rPr>
          <w:b/>
          <w:sz w:val="44"/>
        </w:rPr>
      </w:pPr>
    </w:p>
    <w:p w14:paraId="4C28E132" w14:textId="77777777" w:rsidR="00420646" w:rsidRDefault="00420646" w:rsidP="00183B70">
      <w:pPr>
        <w:pStyle w:val="BodyText"/>
        <w:spacing w:before="7"/>
        <w:jc w:val="both"/>
        <w:rPr>
          <w:b/>
          <w:sz w:val="39"/>
        </w:rPr>
      </w:pPr>
    </w:p>
    <w:p w14:paraId="575416CD" w14:textId="77777777" w:rsidR="00785414" w:rsidRDefault="00785414" w:rsidP="00785414">
      <w:pPr>
        <w:ind w:left="2195" w:right="2515"/>
        <w:jc w:val="center"/>
        <w:rPr>
          <w:b/>
          <w:sz w:val="40"/>
        </w:rPr>
      </w:pPr>
    </w:p>
    <w:p w14:paraId="4FFB95EE" w14:textId="77777777" w:rsidR="00785414" w:rsidRDefault="00785414" w:rsidP="00785414">
      <w:pPr>
        <w:ind w:left="2195" w:right="2515"/>
        <w:jc w:val="center"/>
        <w:rPr>
          <w:b/>
          <w:sz w:val="40"/>
        </w:rPr>
      </w:pPr>
    </w:p>
    <w:p w14:paraId="01B3B50A" w14:textId="77777777" w:rsidR="00785414" w:rsidRDefault="00785414" w:rsidP="00785414">
      <w:pPr>
        <w:ind w:left="2195" w:right="2515"/>
        <w:jc w:val="center"/>
        <w:rPr>
          <w:b/>
          <w:sz w:val="40"/>
        </w:rPr>
      </w:pPr>
    </w:p>
    <w:p w14:paraId="6634F17C" w14:textId="77777777" w:rsidR="00785414" w:rsidRDefault="00785414" w:rsidP="00785414">
      <w:pPr>
        <w:ind w:left="2195" w:right="2515"/>
        <w:jc w:val="center"/>
        <w:rPr>
          <w:b/>
          <w:sz w:val="40"/>
        </w:rPr>
      </w:pPr>
    </w:p>
    <w:p w14:paraId="18210C60" w14:textId="77777777" w:rsidR="00785414" w:rsidRDefault="00785414" w:rsidP="00785414">
      <w:pPr>
        <w:ind w:left="2195" w:right="2515"/>
        <w:jc w:val="center"/>
        <w:rPr>
          <w:b/>
          <w:sz w:val="40"/>
        </w:rPr>
      </w:pPr>
    </w:p>
    <w:p w14:paraId="46E47FB0" w14:textId="77777777" w:rsidR="00785414" w:rsidRDefault="00785414" w:rsidP="00785414">
      <w:pPr>
        <w:ind w:left="2195" w:right="2515"/>
        <w:jc w:val="center"/>
        <w:rPr>
          <w:b/>
          <w:sz w:val="40"/>
        </w:rPr>
      </w:pPr>
    </w:p>
    <w:p w14:paraId="47036159" w14:textId="77777777" w:rsidR="00420646" w:rsidRDefault="009D59BB" w:rsidP="00785414">
      <w:pPr>
        <w:ind w:left="2195" w:right="2515"/>
        <w:jc w:val="center"/>
        <w:rPr>
          <w:b/>
          <w:sz w:val="40"/>
        </w:rPr>
      </w:pPr>
      <w:r>
        <w:rPr>
          <w:b/>
          <w:sz w:val="40"/>
        </w:rPr>
        <w:t>202</w:t>
      </w:r>
      <w:r w:rsidR="00C677C5">
        <w:rPr>
          <w:b/>
          <w:sz w:val="40"/>
        </w:rPr>
        <w:t>5</w:t>
      </w:r>
      <w:r>
        <w:rPr>
          <w:b/>
          <w:sz w:val="40"/>
        </w:rPr>
        <w:t xml:space="preserve"> – 202</w:t>
      </w:r>
      <w:r w:rsidR="00C677C5">
        <w:rPr>
          <w:b/>
          <w:sz w:val="40"/>
        </w:rPr>
        <w:t>8</w:t>
      </w:r>
    </w:p>
    <w:p w14:paraId="67BA6813" w14:textId="77777777" w:rsidR="00420646" w:rsidRDefault="00420646" w:rsidP="00183B70">
      <w:pPr>
        <w:pStyle w:val="BodyText"/>
        <w:jc w:val="both"/>
        <w:rPr>
          <w:b/>
          <w:sz w:val="20"/>
        </w:rPr>
      </w:pPr>
    </w:p>
    <w:p w14:paraId="75378B73" w14:textId="77777777" w:rsidR="00420646" w:rsidRDefault="009D59BB" w:rsidP="00183B70">
      <w:pPr>
        <w:pStyle w:val="BodyText"/>
        <w:spacing w:before="6"/>
        <w:jc w:val="both"/>
        <w:rPr>
          <w:b/>
          <w:sz w:val="20"/>
        </w:rPr>
      </w:pPr>
      <w:r>
        <w:rPr>
          <w:noProof/>
        </w:rPr>
        <w:drawing>
          <wp:anchor distT="0" distB="0" distL="0" distR="0" simplePos="0" relativeHeight="251659264" behindDoc="0" locked="0" layoutInCell="1" allowOverlap="1" wp14:anchorId="00F64513" wp14:editId="02C49045">
            <wp:simplePos x="0" y="0"/>
            <wp:positionH relativeFrom="page">
              <wp:posOffset>1238250</wp:posOffset>
            </wp:positionH>
            <wp:positionV relativeFrom="paragraph">
              <wp:posOffset>175058</wp:posOffset>
            </wp:positionV>
            <wp:extent cx="2579351" cy="1594865"/>
            <wp:effectExtent l="0" t="0" r="0" b="0"/>
            <wp:wrapTopAndBottom/>
            <wp:docPr id="5" name="image3.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2579351" cy="1594865"/>
                    </a:xfrm>
                    <a:prstGeom prst="rect">
                      <a:avLst/>
                    </a:prstGeom>
                  </pic:spPr>
                </pic:pic>
              </a:graphicData>
            </a:graphic>
          </wp:anchor>
        </w:drawing>
      </w:r>
      <w:r>
        <w:rPr>
          <w:noProof/>
        </w:rPr>
        <w:drawing>
          <wp:anchor distT="0" distB="0" distL="0" distR="0" simplePos="0" relativeHeight="251658240" behindDoc="0" locked="0" layoutInCell="1" allowOverlap="1" wp14:anchorId="49DF5A8B" wp14:editId="18A163AB">
            <wp:simplePos x="0" y="0"/>
            <wp:positionH relativeFrom="page">
              <wp:posOffset>4578350</wp:posOffset>
            </wp:positionH>
            <wp:positionV relativeFrom="paragraph">
              <wp:posOffset>191568</wp:posOffset>
            </wp:positionV>
            <wp:extent cx="2584878" cy="1533525"/>
            <wp:effectExtent l="0" t="0" r="0" b="0"/>
            <wp:wrapTopAndBottom/>
            <wp:docPr id="7" name="image4.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2584878" cy="1533525"/>
                    </a:xfrm>
                    <a:prstGeom prst="rect">
                      <a:avLst/>
                    </a:prstGeom>
                  </pic:spPr>
                </pic:pic>
              </a:graphicData>
            </a:graphic>
          </wp:anchor>
        </w:drawing>
      </w:r>
    </w:p>
    <w:p w14:paraId="6EED9FDA" w14:textId="77777777" w:rsidR="00420646" w:rsidRDefault="00420646" w:rsidP="00183B70">
      <w:pPr>
        <w:pStyle w:val="BodyText"/>
        <w:spacing w:before="5"/>
        <w:jc w:val="both"/>
        <w:rPr>
          <w:b/>
          <w:sz w:val="25"/>
        </w:rPr>
      </w:pPr>
    </w:p>
    <w:p w14:paraId="2D1A6FBF" w14:textId="77777777" w:rsidR="00420646" w:rsidRDefault="009D59BB" w:rsidP="00183B70">
      <w:pPr>
        <w:spacing w:before="94"/>
        <w:ind w:left="5586"/>
        <w:jc w:val="both"/>
        <w:rPr>
          <w:b/>
          <w:i/>
          <w:sz w:val="20"/>
        </w:rPr>
      </w:pPr>
      <w:r>
        <w:rPr>
          <w:b/>
          <w:i/>
          <w:sz w:val="20"/>
        </w:rPr>
        <w:t>Revised with effect from 31st January 202</w:t>
      </w:r>
      <w:r w:rsidR="00C677C5">
        <w:rPr>
          <w:b/>
          <w:i/>
          <w:sz w:val="20"/>
        </w:rPr>
        <w:t>5</w:t>
      </w:r>
    </w:p>
    <w:p w14:paraId="6A3DCE79" w14:textId="77777777" w:rsidR="00420646" w:rsidRDefault="00420646" w:rsidP="00183B70">
      <w:pPr>
        <w:jc w:val="both"/>
        <w:rPr>
          <w:sz w:val="20"/>
        </w:rPr>
      </w:pPr>
    </w:p>
    <w:p w14:paraId="6026DADC" w14:textId="77777777" w:rsidR="004D60E4" w:rsidRDefault="004D60E4" w:rsidP="00183B70">
      <w:pPr>
        <w:jc w:val="both"/>
        <w:rPr>
          <w:sz w:val="20"/>
        </w:rPr>
      </w:pPr>
    </w:p>
    <w:p w14:paraId="4DA72122" w14:textId="77777777" w:rsidR="004D60E4" w:rsidRDefault="004D60E4" w:rsidP="00183B70">
      <w:pPr>
        <w:jc w:val="both"/>
        <w:rPr>
          <w:sz w:val="20"/>
        </w:rPr>
      </w:pPr>
    </w:p>
    <w:p w14:paraId="1FAEEED1" w14:textId="77777777" w:rsidR="004D60E4" w:rsidRDefault="004D60E4" w:rsidP="00183B70">
      <w:pPr>
        <w:jc w:val="both"/>
        <w:rPr>
          <w:sz w:val="20"/>
        </w:rPr>
      </w:pPr>
    </w:p>
    <w:p w14:paraId="150C9D1F" w14:textId="77777777" w:rsidR="004D60E4" w:rsidRPr="004D60E4" w:rsidRDefault="009D59BB" w:rsidP="00BC0A2C">
      <w:pPr>
        <w:jc w:val="right"/>
        <w:rPr>
          <w:sz w:val="20"/>
        </w:rPr>
      </w:pPr>
      <w:r>
        <w:rPr>
          <w:sz w:val="20"/>
        </w:rPr>
        <w:t>Statement of Principles – Gambling Act 2005</w:t>
      </w:r>
    </w:p>
    <w:p w14:paraId="1FF475E5" w14:textId="77777777" w:rsidR="004D60E4" w:rsidRPr="004D60E4" w:rsidRDefault="004D60E4" w:rsidP="00BC0A2C">
      <w:pPr>
        <w:jc w:val="right"/>
        <w:rPr>
          <w:sz w:val="20"/>
        </w:rPr>
      </w:pPr>
    </w:p>
    <w:p w14:paraId="005B9E8C" w14:textId="77777777" w:rsidR="004D60E4" w:rsidRPr="004D60E4" w:rsidRDefault="004D60E4" w:rsidP="00BC0A2C">
      <w:pPr>
        <w:jc w:val="right"/>
        <w:rPr>
          <w:sz w:val="20"/>
        </w:rPr>
      </w:pPr>
    </w:p>
    <w:p w14:paraId="55DE17DB" w14:textId="77777777" w:rsidR="004D60E4" w:rsidRPr="004D60E4" w:rsidRDefault="004D60E4" w:rsidP="00BC0A2C">
      <w:pPr>
        <w:jc w:val="right"/>
        <w:rPr>
          <w:sz w:val="20"/>
        </w:rPr>
      </w:pPr>
    </w:p>
    <w:p w14:paraId="444612D6" w14:textId="77777777" w:rsidR="004D60E4" w:rsidRPr="004D60E4" w:rsidRDefault="004D60E4" w:rsidP="00BC0A2C">
      <w:pPr>
        <w:jc w:val="right"/>
        <w:rPr>
          <w:sz w:val="20"/>
        </w:rPr>
      </w:pPr>
    </w:p>
    <w:p w14:paraId="4F4D81A5" w14:textId="77777777" w:rsidR="004D60E4" w:rsidRPr="004D60E4" w:rsidRDefault="009D59BB" w:rsidP="00BC0A2C">
      <w:pPr>
        <w:jc w:val="right"/>
        <w:rPr>
          <w:sz w:val="20"/>
        </w:rPr>
      </w:pPr>
      <w:r w:rsidRPr="004D60E4">
        <w:rPr>
          <w:sz w:val="20"/>
        </w:rPr>
        <w:t>Document Status: Review</w:t>
      </w:r>
    </w:p>
    <w:p w14:paraId="6B7371FA" w14:textId="77777777" w:rsidR="004D60E4" w:rsidRPr="004D60E4" w:rsidRDefault="004D60E4" w:rsidP="00BC0A2C">
      <w:pPr>
        <w:jc w:val="right"/>
        <w:rPr>
          <w:sz w:val="20"/>
        </w:rPr>
      </w:pPr>
    </w:p>
    <w:p w14:paraId="46E87842" w14:textId="77777777" w:rsidR="004D60E4" w:rsidRPr="004D60E4" w:rsidRDefault="004D60E4" w:rsidP="00BC0A2C">
      <w:pPr>
        <w:jc w:val="right"/>
        <w:rPr>
          <w:sz w:val="20"/>
        </w:rPr>
      </w:pPr>
    </w:p>
    <w:p w14:paraId="5F5A604E" w14:textId="77777777" w:rsidR="004D60E4" w:rsidRPr="004D60E4" w:rsidRDefault="004D60E4" w:rsidP="00BC0A2C">
      <w:pPr>
        <w:jc w:val="right"/>
        <w:rPr>
          <w:sz w:val="20"/>
        </w:rPr>
      </w:pPr>
    </w:p>
    <w:p w14:paraId="292D727E" w14:textId="77777777" w:rsidR="004D60E4" w:rsidRPr="004D60E4" w:rsidRDefault="009D59BB" w:rsidP="00BC0A2C">
      <w:pPr>
        <w:jc w:val="right"/>
        <w:rPr>
          <w:sz w:val="20"/>
        </w:rPr>
      </w:pPr>
      <w:r w:rsidRPr="004D60E4">
        <w:rPr>
          <w:sz w:val="20"/>
        </w:rPr>
        <w:t>Originator: Sarah Gear</w:t>
      </w:r>
    </w:p>
    <w:p w14:paraId="4F8E23AA" w14:textId="77777777" w:rsidR="004D60E4" w:rsidRPr="004D60E4" w:rsidRDefault="004D60E4" w:rsidP="00BC0A2C">
      <w:pPr>
        <w:jc w:val="right"/>
        <w:rPr>
          <w:sz w:val="20"/>
        </w:rPr>
      </w:pPr>
    </w:p>
    <w:p w14:paraId="1AFB0D12" w14:textId="77777777" w:rsidR="004D60E4" w:rsidRPr="004D60E4" w:rsidRDefault="009D59BB" w:rsidP="00BC0A2C">
      <w:pPr>
        <w:jc w:val="right"/>
        <w:rPr>
          <w:sz w:val="20"/>
        </w:rPr>
      </w:pPr>
      <w:r w:rsidRPr="004D60E4">
        <w:rPr>
          <w:sz w:val="20"/>
        </w:rPr>
        <w:t>Updated: Sarah Gear</w:t>
      </w:r>
    </w:p>
    <w:p w14:paraId="2C313CFD" w14:textId="77777777" w:rsidR="004D60E4" w:rsidRPr="004D60E4" w:rsidRDefault="009D59BB" w:rsidP="00BC0A2C">
      <w:pPr>
        <w:jc w:val="right"/>
        <w:rPr>
          <w:sz w:val="20"/>
        </w:rPr>
      </w:pPr>
      <w:r w:rsidRPr="004D60E4">
        <w:rPr>
          <w:sz w:val="20"/>
        </w:rPr>
        <w:t xml:space="preserve"> </w:t>
      </w:r>
    </w:p>
    <w:p w14:paraId="77FD7A64" w14:textId="77777777" w:rsidR="004D60E4" w:rsidRPr="004D60E4" w:rsidRDefault="009D59BB" w:rsidP="00BC0A2C">
      <w:pPr>
        <w:jc w:val="right"/>
        <w:rPr>
          <w:sz w:val="20"/>
        </w:rPr>
      </w:pPr>
      <w:r w:rsidRPr="004D60E4">
        <w:rPr>
          <w:sz w:val="20"/>
        </w:rPr>
        <w:t xml:space="preserve">Owner: </w:t>
      </w:r>
      <w:r>
        <w:rPr>
          <w:sz w:val="20"/>
        </w:rPr>
        <w:t>Environmental Health</w:t>
      </w:r>
    </w:p>
    <w:p w14:paraId="524D4F47" w14:textId="77777777" w:rsidR="004D60E4" w:rsidRPr="004D60E4" w:rsidRDefault="004D60E4" w:rsidP="00BC0A2C">
      <w:pPr>
        <w:jc w:val="right"/>
        <w:rPr>
          <w:sz w:val="20"/>
        </w:rPr>
      </w:pPr>
    </w:p>
    <w:p w14:paraId="7AE747DB" w14:textId="77777777" w:rsidR="004D60E4" w:rsidRPr="004D60E4" w:rsidRDefault="009D59BB" w:rsidP="00BC0A2C">
      <w:pPr>
        <w:jc w:val="right"/>
        <w:rPr>
          <w:sz w:val="20"/>
        </w:rPr>
      </w:pPr>
      <w:r w:rsidRPr="004D60E4">
        <w:rPr>
          <w:sz w:val="20"/>
        </w:rPr>
        <w:t xml:space="preserve">Version: </w:t>
      </w:r>
      <w:r>
        <w:rPr>
          <w:sz w:val="20"/>
        </w:rPr>
        <w:t>2</w:t>
      </w:r>
    </w:p>
    <w:p w14:paraId="15BCA06F" w14:textId="77777777" w:rsidR="004D60E4" w:rsidRPr="004D60E4" w:rsidRDefault="004D60E4" w:rsidP="00BC0A2C">
      <w:pPr>
        <w:jc w:val="right"/>
        <w:rPr>
          <w:sz w:val="20"/>
        </w:rPr>
      </w:pPr>
    </w:p>
    <w:p w14:paraId="0063902E" w14:textId="77777777" w:rsidR="004D60E4" w:rsidRPr="004D60E4" w:rsidRDefault="009D59BB" w:rsidP="00BC0A2C">
      <w:pPr>
        <w:jc w:val="right"/>
        <w:rPr>
          <w:sz w:val="20"/>
        </w:rPr>
      </w:pPr>
      <w:r w:rsidRPr="004D60E4">
        <w:rPr>
          <w:sz w:val="20"/>
        </w:rPr>
        <w:t xml:space="preserve">Date: </w:t>
      </w:r>
      <w:r>
        <w:rPr>
          <w:sz w:val="20"/>
        </w:rPr>
        <w:t>31</w:t>
      </w:r>
      <w:r w:rsidRPr="00BC0A2C">
        <w:rPr>
          <w:sz w:val="20"/>
          <w:vertAlign w:val="superscript"/>
        </w:rPr>
        <w:t>st</w:t>
      </w:r>
      <w:r>
        <w:rPr>
          <w:sz w:val="20"/>
        </w:rPr>
        <w:t xml:space="preserve"> January 2025</w:t>
      </w:r>
    </w:p>
    <w:p w14:paraId="069EDDA0" w14:textId="77777777" w:rsidR="004D60E4" w:rsidRPr="004D60E4" w:rsidRDefault="004D60E4" w:rsidP="00BC0A2C">
      <w:pPr>
        <w:jc w:val="right"/>
        <w:rPr>
          <w:sz w:val="20"/>
        </w:rPr>
      </w:pPr>
    </w:p>
    <w:p w14:paraId="17A8FD59" w14:textId="77777777" w:rsidR="004D60E4" w:rsidRPr="004D60E4" w:rsidRDefault="004D60E4" w:rsidP="00BC0A2C">
      <w:pPr>
        <w:jc w:val="right"/>
        <w:rPr>
          <w:sz w:val="20"/>
        </w:rPr>
      </w:pPr>
    </w:p>
    <w:p w14:paraId="490C065A" w14:textId="77777777" w:rsidR="004D60E4" w:rsidRPr="004D60E4" w:rsidRDefault="004D60E4" w:rsidP="00BC0A2C">
      <w:pPr>
        <w:jc w:val="right"/>
        <w:rPr>
          <w:sz w:val="20"/>
        </w:rPr>
      </w:pPr>
    </w:p>
    <w:p w14:paraId="6D5C7522" w14:textId="77777777" w:rsidR="004D60E4" w:rsidRPr="004D60E4" w:rsidRDefault="004D60E4" w:rsidP="00BC0A2C">
      <w:pPr>
        <w:jc w:val="right"/>
        <w:rPr>
          <w:sz w:val="20"/>
        </w:rPr>
      </w:pPr>
    </w:p>
    <w:p w14:paraId="0F0697FC" w14:textId="77777777" w:rsidR="004D60E4" w:rsidRPr="004D60E4" w:rsidRDefault="009D59BB" w:rsidP="00BC0A2C">
      <w:pPr>
        <w:jc w:val="right"/>
        <w:rPr>
          <w:sz w:val="20"/>
        </w:rPr>
      </w:pPr>
      <w:r w:rsidRPr="004D60E4">
        <w:rPr>
          <w:sz w:val="20"/>
        </w:rPr>
        <w:t>Approved by Full Council</w:t>
      </w:r>
    </w:p>
    <w:p w14:paraId="0B015121" w14:textId="77777777" w:rsidR="004D60E4" w:rsidRPr="004D60E4" w:rsidRDefault="004D60E4" w:rsidP="004D60E4">
      <w:pPr>
        <w:jc w:val="both"/>
        <w:rPr>
          <w:sz w:val="20"/>
        </w:rPr>
      </w:pPr>
    </w:p>
    <w:p w14:paraId="4C920367" w14:textId="77777777" w:rsidR="004D60E4" w:rsidRPr="004D60E4" w:rsidRDefault="004D60E4" w:rsidP="004D60E4">
      <w:pPr>
        <w:jc w:val="both"/>
        <w:rPr>
          <w:sz w:val="20"/>
        </w:rPr>
      </w:pPr>
    </w:p>
    <w:p w14:paraId="18996AE6" w14:textId="77777777" w:rsidR="004D60E4" w:rsidRPr="004D60E4" w:rsidRDefault="004D60E4" w:rsidP="004D60E4">
      <w:pPr>
        <w:jc w:val="both"/>
        <w:rPr>
          <w:sz w:val="20"/>
        </w:rPr>
      </w:pPr>
    </w:p>
    <w:p w14:paraId="50A6C349" w14:textId="77777777" w:rsidR="004D60E4" w:rsidRPr="004D60E4" w:rsidRDefault="004D60E4" w:rsidP="004D60E4">
      <w:pPr>
        <w:jc w:val="both"/>
        <w:rPr>
          <w:sz w:val="20"/>
        </w:rPr>
      </w:pPr>
    </w:p>
    <w:p w14:paraId="289E972C" w14:textId="77777777" w:rsidR="004D60E4" w:rsidRPr="004D60E4" w:rsidRDefault="004D60E4" w:rsidP="004D60E4">
      <w:pPr>
        <w:jc w:val="both"/>
        <w:rPr>
          <w:sz w:val="20"/>
        </w:rPr>
      </w:pPr>
    </w:p>
    <w:p w14:paraId="671A29AE" w14:textId="77777777" w:rsidR="004D60E4" w:rsidRPr="004D60E4" w:rsidRDefault="009D59BB" w:rsidP="004D60E4">
      <w:pPr>
        <w:jc w:val="both"/>
        <w:rPr>
          <w:sz w:val="20"/>
        </w:rPr>
      </w:pPr>
      <w:r w:rsidRPr="004D60E4">
        <w:rPr>
          <w:sz w:val="20"/>
        </w:rPr>
        <w:t xml:space="preserve"> </w:t>
      </w:r>
    </w:p>
    <w:p w14:paraId="71BDE8FA" w14:textId="77777777" w:rsidR="004D60E4" w:rsidRDefault="004D60E4" w:rsidP="004D60E4">
      <w:pPr>
        <w:jc w:val="both"/>
        <w:rPr>
          <w:sz w:val="20"/>
        </w:rPr>
      </w:pPr>
    </w:p>
    <w:p w14:paraId="1D9FA6D3" w14:textId="77777777" w:rsidR="004D60E4" w:rsidRDefault="004D60E4" w:rsidP="004D60E4">
      <w:pPr>
        <w:jc w:val="both"/>
        <w:rPr>
          <w:sz w:val="20"/>
        </w:rPr>
      </w:pPr>
    </w:p>
    <w:p w14:paraId="10CFA4A1" w14:textId="77777777" w:rsidR="004D60E4" w:rsidRDefault="004D60E4" w:rsidP="004D60E4">
      <w:pPr>
        <w:jc w:val="both"/>
        <w:rPr>
          <w:sz w:val="20"/>
        </w:rPr>
      </w:pPr>
    </w:p>
    <w:p w14:paraId="08EB5BE7" w14:textId="77777777" w:rsidR="004D60E4" w:rsidRDefault="004D60E4" w:rsidP="004D60E4">
      <w:pPr>
        <w:jc w:val="both"/>
        <w:rPr>
          <w:sz w:val="20"/>
        </w:rPr>
      </w:pPr>
    </w:p>
    <w:p w14:paraId="48317539" w14:textId="77777777" w:rsidR="004D60E4" w:rsidRDefault="004D60E4" w:rsidP="004D60E4">
      <w:pPr>
        <w:jc w:val="both"/>
        <w:rPr>
          <w:sz w:val="20"/>
        </w:rPr>
      </w:pPr>
    </w:p>
    <w:p w14:paraId="2C6AF06A" w14:textId="77777777" w:rsidR="004D60E4" w:rsidRDefault="004D60E4" w:rsidP="004D60E4">
      <w:pPr>
        <w:jc w:val="both"/>
        <w:rPr>
          <w:sz w:val="20"/>
        </w:rPr>
      </w:pPr>
    </w:p>
    <w:p w14:paraId="1D95CAC8" w14:textId="77777777" w:rsidR="004D60E4" w:rsidRDefault="004D60E4" w:rsidP="004D60E4">
      <w:pPr>
        <w:jc w:val="both"/>
        <w:rPr>
          <w:sz w:val="20"/>
        </w:rPr>
      </w:pPr>
    </w:p>
    <w:p w14:paraId="16911DF2" w14:textId="77777777" w:rsidR="004D60E4" w:rsidRDefault="004D60E4" w:rsidP="004D60E4">
      <w:pPr>
        <w:jc w:val="both"/>
        <w:rPr>
          <w:sz w:val="20"/>
        </w:rPr>
      </w:pPr>
    </w:p>
    <w:p w14:paraId="583684BC" w14:textId="77777777" w:rsidR="004D60E4" w:rsidRDefault="004D60E4" w:rsidP="004D60E4">
      <w:pPr>
        <w:jc w:val="both"/>
        <w:rPr>
          <w:sz w:val="20"/>
        </w:rPr>
      </w:pPr>
    </w:p>
    <w:p w14:paraId="3E8F0680" w14:textId="77777777" w:rsidR="004D60E4" w:rsidRDefault="004D60E4" w:rsidP="004D60E4">
      <w:pPr>
        <w:jc w:val="both"/>
        <w:rPr>
          <w:sz w:val="20"/>
        </w:rPr>
      </w:pPr>
    </w:p>
    <w:p w14:paraId="0FF92D0D" w14:textId="77777777" w:rsidR="004D60E4" w:rsidRDefault="004D60E4" w:rsidP="004D60E4">
      <w:pPr>
        <w:jc w:val="both"/>
        <w:rPr>
          <w:sz w:val="20"/>
        </w:rPr>
      </w:pPr>
    </w:p>
    <w:p w14:paraId="65420950" w14:textId="77777777" w:rsidR="004D60E4" w:rsidRDefault="004D60E4" w:rsidP="004D60E4">
      <w:pPr>
        <w:jc w:val="both"/>
        <w:rPr>
          <w:sz w:val="20"/>
        </w:rPr>
      </w:pPr>
    </w:p>
    <w:p w14:paraId="316C27BE" w14:textId="77777777" w:rsidR="004D60E4" w:rsidRDefault="004D60E4" w:rsidP="004D60E4">
      <w:pPr>
        <w:jc w:val="both"/>
        <w:rPr>
          <w:sz w:val="20"/>
        </w:rPr>
      </w:pPr>
    </w:p>
    <w:p w14:paraId="1D3D6A29" w14:textId="77777777" w:rsidR="004D60E4" w:rsidRDefault="004D60E4" w:rsidP="004D60E4">
      <w:pPr>
        <w:jc w:val="both"/>
        <w:rPr>
          <w:sz w:val="20"/>
        </w:rPr>
      </w:pPr>
    </w:p>
    <w:p w14:paraId="581E5AF8" w14:textId="77777777" w:rsidR="004D60E4" w:rsidRDefault="004D60E4" w:rsidP="004D60E4">
      <w:pPr>
        <w:jc w:val="both"/>
        <w:rPr>
          <w:sz w:val="20"/>
        </w:rPr>
      </w:pPr>
    </w:p>
    <w:p w14:paraId="1F94BF27" w14:textId="77777777" w:rsidR="004D60E4" w:rsidRDefault="004D60E4" w:rsidP="004D60E4">
      <w:pPr>
        <w:jc w:val="both"/>
        <w:rPr>
          <w:sz w:val="20"/>
        </w:rPr>
      </w:pPr>
    </w:p>
    <w:p w14:paraId="2875F397" w14:textId="77777777" w:rsidR="004D60E4" w:rsidRDefault="004D60E4" w:rsidP="004D60E4">
      <w:pPr>
        <w:jc w:val="both"/>
        <w:rPr>
          <w:sz w:val="20"/>
        </w:rPr>
      </w:pPr>
    </w:p>
    <w:p w14:paraId="500EB914" w14:textId="77777777" w:rsidR="004D60E4" w:rsidRDefault="004D60E4" w:rsidP="004D60E4">
      <w:pPr>
        <w:jc w:val="both"/>
        <w:rPr>
          <w:sz w:val="20"/>
        </w:rPr>
      </w:pPr>
    </w:p>
    <w:p w14:paraId="5FDF0A35" w14:textId="77777777" w:rsidR="004D60E4" w:rsidRDefault="004D60E4" w:rsidP="004D60E4">
      <w:pPr>
        <w:jc w:val="both"/>
        <w:rPr>
          <w:sz w:val="20"/>
        </w:rPr>
      </w:pPr>
    </w:p>
    <w:p w14:paraId="0A977A35" w14:textId="77777777" w:rsidR="004D60E4" w:rsidRDefault="004D60E4" w:rsidP="004D60E4">
      <w:pPr>
        <w:jc w:val="both"/>
        <w:rPr>
          <w:sz w:val="20"/>
        </w:rPr>
      </w:pPr>
    </w:p>
    <w:p w14:paraId="70380CC2" w14:textId="77777777" w:rsidR="004D60E4" w:rsidRDefault="004D60E4" w:rsidP="004D60E4">
      <w:pPr>
        <w:jc w:val="both"/>
        <w:rPr>
          <w:sz w:val="20"/>
        </w:rPr>
      </w:pPr>
    </w:p>
    <w:p w14:paraId="314E4F96" w14:textId="77777777" w:rsidR="004D60E4" w:rsidRDefault="004D60E4" w:rsidP="004D60E4">
      <w:pPr>
        <w:jc w:val="both"/>
        <w:rPr>
          <w:sz w:val="20"/>
        </w:rPr>
      </w:pPr>
    </w:p>
    <w:p w14:paraId="244FF08E" w14:textId="77777777" w:rsidR="004D60E4" w:rsidRDefault="004D60E4" w:rsidP="004D60E4">
      <w:pPr>
        <w:jc w:val="both"/>
        <w:rPr>
          <w:sz w:val="20"/>
        </w:rPr>
      </w:pPr>
    </w:p>
    <w:p w14:paraId="29CC40DE" w14:textId="77777777" w:rsidR="004D60E4" w:rsidRDefault="004D60E4" w:rsidP="004D60E4">
      <w:pPr>
        <w:jc w:val="both"/>
        <w:rPr>
          <w:sz w:val="20"/>
        </w:rPr>
      </w:pPr>
    </w:p>
    <w:p w14:paraId="1BE150DA" w14:textId="77777777" w:rsidR="004D60E4" w:rsidRDefault="004D60E4" w:rsidP="004D60E4">
      <w:pPr>
        <w:jc w:val="both"/>
        <w:rPr>
          <w:sz w:val="20"/>
        </w:rPr>
      </w:pPr>
    </w:p>
    <w:p w14:paraId="2DE78A9F" w14:textId="77777777" w:rsidR="004D60E4" w:rsidRDefault="004D60E4" w:rsidP="004D60E4">
      <w:pPr>
        <w:jc w:val="both"/>
        <w:rPr>
          <w:sz w:val="20"/>
        </w:rPr>
      </w:pPr>
    </w:p>
    <w:p w14:paraId="26BDBDEB" w14:textId="77777777" w:rsidR="004D60E4" w:rsidRDefault="004D60E4" w:rsidP="004D60E4">
      <w:pPr>
        <w:jc w:val="both"/>
        <w:rPr>
          <w:sz w:val="20"/>
        </w:rPr>
      </w:pPr>
    </w:p>
    <w:p w14:paraId="582BB723" w14:textId="77777777" w:rsidR="004D60E4" w:rsidRDefault="004D60E4" w:rsidP="004D60E4">
      <w:pPr>
        <w:jc w:val="both"/>
        <w:rPr>
          <w:sz w:val="20"/>
        </w:rPr>
      </w:pPr>
    </w:p>
    <w:p w14:paraId="201DA098" w14:textId="77777777" w:rsidR="004D60E4" w:rsidRDefault="004D60E4" w:rsidP="004D60E4">
      <w:pPr>
        <w:jc w:val="both"/>
        <w:rPr>
          <w:sz w:val="20"/>
        </w:rPr>
      </w:pPr>
    </w:p>
    <w:p w14:paraId="2BA6A9C2" w14:textId="77777777" w:rsidR="004D60E4" w:rsidRDefault="004D60E4" w:rsidP="004D60E4">
      <w:pPr>
        <w:jc w:val="both"/>
        <w:rPr>
          <w:sz w:val="20"/>
        </w:rPr>
      </w:pPr>
    </w:p>
    <w:p w14:paraId="33CB3658" w14:textId="77777777" w:rsidR="004D60E4" w:rsidRPr="004D60E4" w:rsidRDefault="009D59BB" w:rsidP="004D60E4">
      <w:pPr>
        <w:adjustRightInd w:val="0"/>
        <w:rPr>
          <w:rFonts w:eastAsia="Times New Roman"/>
          <w:b/>
          <w:bCs/>
          <w:color w:val="000000"/>
          <w:sz w:val="28"/>
          <w:szCs w:val="20"/>
          <w:lang w:bidi="ar-SA"/>
        </w:rPr>
      </w:pPr>
      <w:r w:rsidRPr="004D60E4">
        <w:rPr>
          <w:rFonts w:eastAsia="Times New Roman"/>
          <w:b/>
          <w:bCs/>
          <w:color w:val="000000"/>
          <w:sz w:val="28"/>
          <w:szCs w:val="20"/>
          <w:lang w:bidi="ar-SA"/>
        </w:rPr>
        <w:t>Document Location</w:t>
      </w:r>
    </w:p>
    <w:p w14:paraId="15F090A8" w14:textId="77777777" w:rsidR="004D60E4" w:rsidRPr="004D60E4" w:rsidRDefault="004D60E4" w:rsidP="004D60E4">
      <w:pPr>
        <w:widowControl/>
        <w:autoSpaceDE/>
        <w:autoSpaceDN/>
        <w:rPr>
          <w:rFonts w:eastAsia="Times New Roman"/>
          <w:sz w:val="20"/>
          <w:szCs w:val="20"/>
          <w:lang w:eastAsia="en-US" w:bidi="ar-SA"/>
        </w:rPr>
      </w:pPr>
    </w:p>
    <w:p w14:paraId="48EA49D5" w14:textId="77777777" w:rsidR="004D60E4" w:rsidRPr="004D60E4" w:rsidRDefault="009D59BB" w:rsidP="004D60E4">
      <w:pPr>
        <w:widowControl/>
        <w:autoSpaceDE/>
        <w:autoSpaceDN/>
        <w:jc w:val="both"/>
        <w:rPr>
          <w:rFonts w:eastAsia="Times New Roman"/>
          <w:sz w:val="20"/>
          <w:szCs w:val="20"/>
          <w:lang w:eastAsia="en-US" w:bidi="ar-SA"/>
        </w:rPr>
      </w:pPr>
      <w:r w:rsidRPr="004D60E4">
        <w:rPr>
          <w:rFonts w:eastAsia="Times New Roman"/>
          <w:sz w:val="20"/>
          <w:szCs w:val="20"/>
          <w:lang w:eastAsia="en-US" w:bidi="ar-SA"/>
        </w:rPr>
        <w:t>This document is held by Tamworth Borough Council, and the document owner is Environmental Health</w:t>
      </w:r>
    </w:p>
    <w:p w14:paraId="5F1F512F" w14:textId="77777777" w:rsidR="004D60E4" w:rsidRPr="004D60E4" w:rsidRDefault="004D60E4" w:rsidP="004D60E4">
      <w:pPr>
        <w:widowControl/>
        <w:autoSpaceDE/>
        <w:autoSpaceDN/>
        <w:jc w:val="both"/>
        <w:rPr>
          <w:rFonts w:eastAsia="Times New Roman"/>
          <w:sz w:val="20"/>
          <w:szCs w:val="20"/>
          <w:lang w:eastAsia="en-US" w:bidi="ar-SA"/>
        </w:rPr>
      </w:pPr>
    </w:p>
    <w:p w14:paraId="4F7A6BFD" w14:textId="77777777" w:rsidR="004D60E4" w:rsidRPr="004D60E4" w:rsidRDefault="009D59BB" w:rsidP="004D60E4">
      <w:pPr>
        <w:widowControl/>
        <w:autoSpaceDE/>
        <w:autoSpaceDN/>
        <w:jc w:val="both"/>
        <w:rPr>
          <w:rFonts w:eastAsia="Times New Roman"/>
          <w:sz w:val="20"/>
          <w:szCs w:val="20"/>
          <w:lang w:eastAsia="en-US" w:bidi="ar-SA"/>
        </w:rPr>
      </w:pPr>
      <w:r w:rsidRPr="004D60E4">
        <w:rPr>
          <w:rFonts w:eastAsia="Times New Roman"/>
          <w:sz w:val="20"/>
          <w:szCs w:val="20"/>
          <w:lang w:eastAsia="en-US" w:bidi="ar-SA"/>
        </w:rPr>
        <w:t xml:space="preserve">Printed documents may be obsolete; an electronic copy will be available on Tamworth Borough Council’s Website. Please check for current version before using.  </w:t>
      </w:r>
    </w:p>
    <w:p w14:paraId="268DA2AD" w14:textId="77777777" w:rsidR="004D60E4" w:rsidRPr="004D60E4" w:rsidRDefault="004D60E4" w:rsidP="004D60E4">
      <w:pPr>
        <w:widowControl/>
        <w:autoSpaceDE/>
        <w:autoSpaceDN/>
        <w:jc w:val="both"/>
        <w:rPr>
          <w:rFonts w:eastAsia="Times New Roman"/>
          <w:sz w:val="28"/>
          <w:szCs w:val="20"/>
          <w:lang w:eastAsia="en-US" w:bidi="ar-SA"/>
        </w:rPr>
      </w:pPr>
    </w:p>
    <w:p w14:paraId="22A6918E" w14:textId="77777777" w:rsidR="004D60E4" w:rsidRPr="004D60E4" w:rsidRDefault="009D59BB" w:rsidP="004D60E4">
      <w:pPr>
        <w:widowControl/>
        <w:autoSpaceDE/>
        <w:autoSpaceDN/>
        <w:rPr>
          <w:rFonts w:eastAsia="Times New Roman"/>
          <w:b/>
          <w:sz w:val="28"/>
          <w:szCs w:val="20"/>
          <w:lang w:eastAsia="en-US" w:bidi="ar-SA"/>
        </w:rPr>
      </w:pPr>
      <w:r w:rsidRPr="004D60E4">
        <w:rPr>
          <w:rFonts w:eastAsia="Times New Roman"/>
          <w:b/>
          <w:sz w:val="28"/>
          <w:szCs w:val="20"/>
          <w:lang w:eastAsia="en-US" w:bidi="ar-SA"/>
        </w:rPr>
        <w:t>Revision History</w:t>
      </w:r>
    </w:p>
    <w:p w14:paraId="6B2AABBB" w14:textId="77777777" w:rsidR="004D60E4" w:rsidRPr="004D60E4" w:rsidRDefault="004D60E4" w:rsidP="004D60E4">
      <w:pPr>
        <w:widowControl/>
        <w:autoSpaceDE/>
        <w:autoSpaceDN/>
        <w:rPr>
          <w:rFonts w:eastAsia="Times New Roman"/>
          <w:sz w:val="20"/>
          <w:szCs w:val="20"/>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2552"/>
        <w:gridCol w:w="5698"/>
      </w:tblGrid>
      <w:tr w:rsidR="008867DF" w14:paraId="04D596BC" w14:textId="77777777" w:rsidTr="00BC0A2C">
        <w:tc>
          <w:tcPr>
            <w:tcW w:w="1951" w:type="dxa"/>
          </w:tcPr>
          <w:p w14:paraId="5F0B1925" w14:textId="77777777" w:rsidR="004D60E4" w:rsidRPr="004D60E4" w:rsidRDefault="009D59BB" w:rsidP="004D60E4">
            <w:pPr>
              <w:widowControl/>
              <w:autoSpaceDE/>
              <w:autoSpaceDN/>
              <w:rPr>
                <w:rFonts w:eastAsia="Times New Roman"/>
                <w:b/>
                <w:bCs/>
                <w:sz w:val="20"/>
                <w:szCs w:val="20"/>
                <w:lang w:eastAsia="en-US" w:bidi="ar-SA"/>
              </w:rPr>
            </w:pPr>
            <w:r w:rsidRPr="004D60E4">
              <w:rPr>
                <w:rFonts w:eastAsia="Times New Roman"/>
                <w:b/>
                <w:bCs/>
                <w:sz w:val="20"/>
                <w:szCs w:val="20"/>
                <w:lang w:eastAsia="en-US" w:bidi="ar-SA"/>
              </w:rPr>
              <w:t>Revision Date</w:t>
            </w:r>
          </w:p>
        </w:tc>
        <w:tc>
          <w:tcPr>
            <w:tcW w:w="2552" w:type="dxa"/>
          </w:tcPr>
          <w:p w14:paraId="47D09627" w14:textId="77777777" w:rsidR="004D60E4" w:rsidRPr="004D60E4" w:rsidRDefault="009D59BB" w:rsidP="004D60E4">
            <w:pPr>
              <w:widowControl/>
              <w:autoSpaceDE/>
              <w:autoSpaceDN/>
              <w:rPr>
                <w:rFonts w:eastAsia="Times New Roman"/>
                <w:b/>
                <w:bCs/>
                <w:sz w:val="20"/>
                <w:szCs w:val="20"/>
                <w:lang w:eastAsia="en-US" w:bidi="ar-SA"/>
              </w:rPr>
            </w:pPr>
            <w:r w:rsidRPr="004D60E4">
              <w:rPr>
                <w:rFonts w:eastAsia="Times New Roman"/>
                <w:b/>
                <w:bCs/>
                <w:sz w:val="20"/>
                <w:szCs w:val="20"/>
                <w:lang w:eastAsia="en-US" w:bidi="ar-SA"/>
              </w:rPr>
              <w:t>Version Control</w:t>
            </w:r>
          </w:p>
        </w:tc>
        <w:tc>
          <w:tcPr>
            <w:tcW w:w="5698" w:type="dxa"/>
          </w:tcPr>
          <w:p w14:paraId="281D3DB8" w14:textId="77777777" w:rsidR="004D60E4" w:rsidRPr="004D60E4" w:rsidRDefault="009D59BB" w:rsidP="004D60E4">
            <w:pPr>
              <w:widowControl/>
              <w:autoSpaceDE/>
              <w:autoSpaceDN/>
              <w:rPr>
                <w:rFonts w:eastAsia="Times New Roman"/>
                <w:b/>
                <w:bCs/>
                <w:sz w:val="20"/>
                <w:szCs w:val="20"/>
                <w:lang w:eastAsia="en-US" w:bidi="ar-SA"/>
              </w:rPr>
            </w:pPr>
            <w:r w:rsidRPr="004D60E4">
              <w:rPr>
                <w:rFonts w:eastAsia="Times New Roman"/>
                <w:b/>
                <w:bCs/>
                <w:sz w:val="20"/>
                <w:szCs w:val="20"/>
                <w:lang w:eastAsia="en-US" w:bidi="ar-SA"/>
              </w:rPr>
              <w:t>Summary of changes</w:t>
            </w:r>
          </w:p>
        </w:tc>
      </w:tr>
      <w:tr w:rsidR="008867DF" w14:paraId="5418B2E2" w14:textId="77777777" w:rsidTr="00BC0A2C">
        <w:tc>
          <w:tcPr>
            <w:tcW w:w="1951" w:type="dxa"/>
          </w:tcPr>
          <w:p w14:paraId="11046A70" w14:textId="77777777" w:rsidR="004D60E4" w:rsidRPr="004D60E4" w:rsidRDefault="009D59BB" w:rsidP="004D60E4">
            <w:pPr>
              <w:widowControl/>
              <w:autoSpaceDE/>
              <w:autoSpaceDN/>
              <w:rPr>
                <w:rFonts w:eastAsia="Times New Roman"/>
                <w:sz w:val="20"/>
                <w:szCs w:val="20"/>
                <w:lang w:eastAsia="en-US" w:bidi="ar-SA"/>
              </w:rPr>
            </w:pPr>
            <w:r>
              <w:rPr>
                <w:rFonts w:eastAsia="Times New Roman"/>
                <w:sz w:val="20"/>
                <w:szCs w:val="20"/>
                <w:lang w:eastAsia="en-US" w:bidi="ar-SA"/>
              </w:rPr>
              <w:t>13 December 2022</w:t>
            </w:r>
          </w:p>
        </w:tc>
        <w:tc>
          <w:tcPr>
            <w:tcW w:w="2552" w:type="dxa"/>
          </w:tcPr>
          <w:p w14:paraId="717410BE" w14:textId="77777777" w:rsidR="004D60E4" w:rsidRPr="004D60E4" w:rsidRDefault="004D60E4" w:rsidP="004D60E4">
            <w:pPr>
              <w:widowControl/>
              <w:autoSpaceDE/>
              <w:autoSpaceDN/>
              <w:rPr>
                <w:rFonts w:eastAsia="Times New Roman"/>
                <w:sz w:val="20"/>
                <w:szCs w:val="20"/>
                <w:lang w:eastAsia="en-US" w:bidi="ar-SA"/>
              </w:rPr>
            </w:pPr>
          </w:p>
        </w:tc>
        <w:tc>
          <w:tcPr>
            <w:tcW w:w="5698" w:type="dxa"/>
          </w:tcPr>
          <w:p w14:paraId="0CB342DC" w14:textId="77777777" w:rsidR="004D60E4" w:rsidRPr="004D60E4" w:rsidRDefault="009D59BB" w:rsidP="004D60E4">
            <w:pPr>
              <w:widowControl/>
              <w:autoSpaceDE/>
              <w:autoSpaceDN/>
              <w:rPr>
                <w:rFonts w:eastAsia="Times New Roman"/>
                <w:sz w:val="20"/>
                <w:szCs w:val="20"/>
                <w:lang w:eastAsia="en-US" w:bidi="ar-SA"/>
              </w:rPr>
            </w:pPr>
            <w:r>
              <w:rPr>
                <w:rFonts w:eastAsia="Times New Roman"/>
                <w:sz w:val="20"/>
                <w:szCs w:val="20"/>
                <w:lang w:eastAsia="en-US" w:bidi="ar-SA"/>
              </w:rPr>
              <w:t>Approval of the review of the Statement of Principles</w:t>
            </w:r>
            <w:r w:rsidRPr="004D60E4">
              <w:rPr>
                <w:rFonts w:eastAsia="Times New Roman"/>
                <w:sz w:val="20"/>
                <w:szCs w:val="20"/>
                <w:lang w:eastAsia="en-US" w:bidi="ar-SA"/>
              </w:rPr>
              <w:t xml:space="preserve"> </w:t>
            </w:r>
          </w:p>
        </w:tc>
      </w:tr>
      <w:tr w:rsidR="008867DF" w14:paraId="4BD6CF64" w14:textId="77777777" w:rsidTr="00BC0A2C">
        <w:tc>
          <w:tcPr>
            <w:tcW w:w="1951" w:type="dxa"/>
          </w:tcPr>
          <w:p w14:paraId="52937472" w14:textId="5FC68986" w:rsidR="004D60E4" w:rsidRPr="004D60E4" w:rsidRDefault="009D59BB" w:rsidP="004D60E4">
            <w:pPr>
              <w:widowControl/>
              <w:autoSpaceDE/>
              <w:autoSpaceDN/>
              <w:rPr>
                <w:rFonts w:eastAsia="Times New Roman"/>
                <w:sz w:val="20"/>
                <w:szCs w:val="20"/>
                <w:lang w:eastAsia="en-US" w:bidi="ar-SA"/>
              </w:rPr>
            </w:pPr>
            <w:r>
              <w:rPr>
                <w:rFonts w:eastAsia="Times New Roman"/>
                <w:sz w:val="20"/>
                <w:szCs w:val="20"/>
                <w:lang w:eastAsia="en-US" w:bidi="ar-SA"/>
              </w:rPr>
              <w:t>10 December 2024</w:t>
            </w:r>
          </w:p>
        </w:tc>
        <w:tc>
          <w:tcPr>
            <w:tcW w:w="2552" w:type="dxa"/>
          </w:tcPr>
          <w:p w14:paraId="7DE72C47" w14:textId="5A4BBAA1" w:rsidR="004D60E4" w:rsidRPr="004D60E4" w:rsidRDefault="009D59BB" w:rsidP="004D60E4">
            <w:pPr>
              <w:widowControl/>
              <w:autoSpaceDE/>
              <w:autoSpaceDN/>
              <w:rPr>
                <w:rFonts w:eastAsia="Times New Roman"/>
                <w:sz w:val="20"/>
                <w:szCs w:val="20"/>
                <w:lang w:eastAsia="en-US" w:bidi="ar-SA"/>
              </w:rPr>
            </w:pPr>
            <w:r>
              <w:rPr>
                <w:rFonts w:eastAsia="Times New Roman"/>
                <w:sz w:val="20"/>
                <w:szCs w:val="20"/>
                <w:lang w:eastAsia="en-US" w:bidi="ar-SA"/>
              </w:rPr>
              <w:t>V2</w:t>
            </w:r>
          </w:p>
        </w:tc>
        <w:tc>
          <w:tcPr>
            <w:tcW w:w="5698" w:type="dxa"/>
          </w:tcPr>
          <w:p w14:paraId="289A8B18" w14:textId="7B472486" w:rsidR="004D60E4" w:rsidRPr="004D60E4" w:rsidRDefault="009D59BB" w:rsidP="004D60E4">
            <w:pPr>
              <w:widowControl/>
              <w:autoSpaceDE/>
              <w:autoSpaceDN/>
              <w:rPr>
                <w:rFonts w:eastAsia="Times New Roman"/>
                <w:sz w:val="20"/>
                <w:szCs w:val="20"/>
                <w:lang w:eastAsia="en-US" w:bidi="ar-SA"/>
              </w:rPr>
            </w:pPr>
            <w:r>
              <w:rPr>
                <w:rFonts w:eastAsia="Times New Roman"/>
                <w:sz w:val="20"/>
                <w:szCs w:val="20"/>
                <w:lang w:eastAsia="en-US" w:bidi="ar-SA"/>
              </w:rPr>
              <w:t>Approval of the review of the statement of principles</w:t>
            </w:r>
          </w:p>
        </w:tc>
      </w:tr>
      <w:tr w:rsidR="008867DF" w14:paraId="18E06D2F" w14:textId="77777777" w:rsidTr="00BC0A2C">
        <w:tc>
          <w:tcPr>
            <w:tcW w:w="1951" w:type="dxa"/>
          </w:tcPr>
          <w:p w14:paraId="0ADF0799" w14:textId="77777777" w:rsidR="004D60E4" w:rsidRPr="004D60E4" w:rsidRDefault="004D60E4" w:rsidP="004D60E4">
            <w:pPr>
              <w:widowControl/>
              <w:autoSpaceDE/>
              <w:autoSpaceDN/>
              <w:rPr>
                <w:rFonts w:eastAsia="Times New Roman"/>
                <w:sz w:val="20"/>
                <w:szCs w:val="20"/>
                <w:lang w:eastAsia="en-US" w:bidi="ar-SA"/>
              </w:rPr>
            </w:pPr>
          </w:p>
        </w:tc>
        <w:tc>
          <w:tcPr>
            <w:tcW w:w="2552" w:type="dxa"/>
          </w:tcPr>
          <w:p w14:paraId="29332B03" w14:textId="77777777" w:rsidR="004D60E4" w:rsidRPr="004D60E4" w:rsidRDefault="004D60E4" w:rsidP="004D60E4">
            <w:pPr>
              <w:widowControl/>
              <w:autoSpaceDE/>
              <w:autoSpaceDN/>
              <w:rPr>
                <w:rFonts w:eastAsia="Times New Roman"/>
                <w:sz w:val="20"/>
                <w:szCs w:val="20"/>
                <w:lang w:eastAsia="en-US" w:bidi="ar-SA"/>
              </w:rPr>
            </w:pPr>
          </w:p>
        </w:tc>
        <w:tc>
          <w:tcPr>
            <w:tcW w:w="5698" w:type="dxa"/>
          </w:tcPr>
          <w:p w14:paraId="2B05CEEF" w14:textId="77777777" w:rsidR="004D60E4" w:rsidRPr="004D60E4" w:rsidRDefault="004D60E4" w:rsidP="004D60E4">
            <w:pPr>
              <w:widowControl/>
              <w:autoSpaceDE/>
              <w:autoSpaceDN/>
              <w:rPr>
                <w:rFonts w:eastAsia="Times New Roman"/>
                <w:sz w:val="20"/>
                <w:szCs w:val="20"/>
                <w:lang w:eastAsia="en-US" w:bidi="ar-SA"/>
              </w:rPr>
            </w:pPr>
          </w:p>
        </w:tc>
      </w:tr>
      <w:tr w:rsidR="008867DF" w14:paraId="6249E37E" w14:textId="77777777" w:rsidTr="00BC0A2C">
        <w:tc>
          <w:tcPr>
            <w:tcW w:w="1951" w:type="dxa"/>
          </w:tcPr>
          <w:p w14:paraId="74C96D0D" w14:textId="77777777" w:rsidR="004D60E4" w:rsidRPr="004D60E4" w:rsidRDefault="004D60E4" w:rsidP="004D60E4">
            <w:pPr>
              <w:widowControl/>
              <w:autoSpaceDE/>
              <w:autoSpaceDN/>
              <w:rPr>
                <w:rFonts w:eastAsia="Times New Roman"/>
                <w:sz w:val="20"/>
                <w:szCs w:val="20"/>
                <w:lang w:eastAsia="en-US" w:bidi="ar-SA"/>
              </w:rPr>
            </w:pPr>
          </w:p>
        </w:tc>
        <w:tc>
          <w:tcPr>
            <w:tcW w:w="2552" w:type="dxa"/>
          </w:tcPr>
          <w:p w14:paraId="6E6988C7" w14:textId="77777777" w:rsidR="004D60E4" w:rsidRPr="004D60E4" w:rsidRDefault="004D60E4" w:rsidP="004D60E4">
            <w:pPr>
              <w:widowControl/>
              <w:autoSpaceDE/>
              <w:autoSpaceDN/>
              <w:rPr>
                <w:rFonts w:eastAsia="Times New Roman"/>
                <w:sz w:val="20"/>
                <w:szCs w:val="20"/>
                <w:lang w:eastAsia="en-US" w:bidi="ar-SA"/>
              </w:rPr>
            </w:pPr>
          </w:p>
        </w:tc>
        <w:tc>
          <w:tcPr>
            <w:tcW w:w="5698" w:type="dxa"/>
          </w:tcPr>
          <w:p w14:paraId="61B11A46" w14:textId="77777777" w:rsidR="004D60E4" w:rsidRPr="004D60E4" w:rsidRDefault="004D60E4" w:rsidP="004D60E4">
            <w:pPr>
              <w:widowControl/>
              <w:autoSpaceDE/>
              <w:autoSpaceDN/>
              <w:rPr>
                <w:rFonts w:eastAsia="Times New Roman"/>
                <w:sz w:val="20"/>
                <w:szCs w:val="20"/>
                <w:lang w:eastAsia="en-US" w:bidi="ar-SA"/>
              </w:rPr>
            </w:pPr>
          </w:p>
        </w:tc>
      </w:tr>
      <w:tr w:rsidR="008867DF" w14:paraId="6192D62D" w14:textId="77777777" w:rsidTr="00BC0A2C">
        <w:tc>
          <w:tcPr>
            <w:tcW w:w="1951" w:type="dxa"/>
          </w:tcPr>
          <w:p w14:paraId="47A94079" w14:textId="77777777" w:rsidR="004D60E4" w:rsidRPr="004D60E4" w:rsidRDefault="004D60E4" w:rsidP="004D60E4">
            <w:pPr>
              <w:widowControl/>
              <w:autoSpaceDE/>
              <w:autoSpaceDN/>
              <w:rPr>
                <w:rFonts w:eastAsia="Times New Roman"/>
                <w:sz w:val="20"/>
                <w:szCs w:val="20"/>
                <w:lang w:eastAsia="en-US" w:bidi="ar-SA"/>
              </w:rPr>
            </w:pPr>
          </w:p>
        </w:tc>
        <w:tc>
          <w:tcPr>
            <w:tcW w:w="2552" w:type="dxa"/>
          </w:tcPr>
          <w:p w14:paraId="431B4AC8" w14:textId="77777777" w:rsidR="004D60E4" w:rsidRPr="004D60E4" w:rsidRDefault="004D60E4" w:rsidP="004D60E4">
            <w:pPr>
              <w:widowControl/>
              <w:autoSpaceDE/>
              <w:autoSpaceDN/>
              <w:rPr>
                <w:rFonts w:eastAsia="Times New Roman"/>
                <w:sz w:val="20"/>
                <w:szCs w:val="20"/>
                <w:lang w:eastAsia="en-US" w:bidi="ar-SA"/>
              </w:rPr>
            </w:pPr>
          </w:p>
        </w:tc>
        <w:tc>
          <w:tcPr>
            <w:tcW w:w="5698" w:type="dxa"/>
          </w:tcPr>
          <w:p w14:paraId="0910B8EB" w14:textId="77777777" w:rsidR="004D60E4" w:rsidRPr="004D60E4" w:rsidRDefault="004D60E4" w:rsidP="004D60E4">
            <w:pPr>
              <w:widowControl/>
              <w:autoSpaceDE/>
              <w:autoSpaceDN/>
              <w:rPr>
                <w:rFonts w:eastAsia="Times New Roman"/>
                <w:sz w:val="20"/>
                <w:szCs w:val="20"/>
                <w:lang w:eastAsia="en-US" w:bidi="ar-SA"/>
              </w:rPr>
            </w:pPr>
          </w:p>
        </w:tc>
      </w:tr>
      <w:tr w:rsidR="008867DF" w14:paraId="2343BE10" w14:textId="77777777" w:rsidTr="00BC0A2C">
        <w:tc>
          <w:tcPr>
            <w:tcW w:w="1951" w:type="dxa"/>
          </w:tcPr>
          <w:p w14:paraId="592F6F23" w14:textId="77777777" w:rsidR="004D60E4" w:rsidRPr="004D60E4" w:rsidRDefault="004D60E4" w:rsidP="004D60E4">
            <w:pPr>
              <w:widowControl/>
              <w:autoSpaceDE/>
              <w:autoSpaceDN/>
              <w:rPr>
                <w:rFonts w:eastAsia="Times New Roman"/>
                <w:sz w:val="20"/>
                <w:szCs w:val="20"/>
                <w:lang w:eastAsia="en-US" w:bidi="ar-SA"/>
              </w:rPr>
            </w:pPr>
          </w:p>
        </w:tc>
        <w:tc>
          <w:tcPr>
            <w:tcW w:w="2552" w:type="dxa"/>
          </w:tcPr>
          <w:p w14:paraId="0BC7760C" w14:textId="77777777" w:rsidR="004D60E4" w:rsidRPr="004D60E4" w:rsidRDefault="004D60E4" w:rsidP="004D60E4">
            <w:pPr>
              <w:widowControl/>
              <w:autoSpaceDE/>
              <w:autoSpaceDN/>
              <w:rPr>
                <w:rFonts w:eastAsia="Times New Roman"/>
                <w:sz w:val="20"/>
                <w:szCs w:val="20"/>
                <w:lang w:eastAsia="en-US" w:bidi="ar-SA"/>
              </w:rPr>
            </w:pPr>
          </w:p>
        </w:tc>
        <w:tc>
          <w:tcPr>
            <w:tcW w:w="5698" w:type="dxa"/>
          </w:tcPr>
          <w:p w14:paraId="7E086626" w14:textId="77777777" w:rsidR="004D60E4" w:rsidRPr="004D60E4" w:rsidRDefault="004D60E4" w:rsidP="004D60E4">
            <w:pPr>
              <w:widowControl/>
              <w:autoSpaceDE/>
              <w:autoSpaceDN/>
              <w:rPr>
                <w:rFonts w:eastAsia="Times New Roman"/>
                <w:sz w:val="20"/>
                <w:szCs w:val="20"/>
                <w:lang w:eastAsia="en-US" w:bidi="ar-SA"/>
              </w:rPr>
            </w:pPr>
          </w:p>
        </w:tc>
      </w:tr>
      <w:tr w:rsidR="008867DF" w14:paraId="351B4EF1" w14:textId="77777777" w:rsidTr="00BC0A2C">
        <w:tc>
          <w:tcPr>
            <w:tcW w:w="1951" w:type="dxa"/>
          </w:tcPr>
          <w:p w14:paraId="78DF21D5" w14:textId="77777777" w:rsidR="004D60E4" w:rsidRPr="004D60E4" w:rsidRDefault="004D60E4" w:rsidP="004D60E4">
            <w:pPr>
              <w:widowControl/>
              <w:autoSpaceDE/>
              <w:autoSpaceDN/>
              <w:rPr>
                <w:rFonts w:eastAsia="Times New Roman"/>
                <w:sz w:val="20"/>
                <w:szCs w:val="20"/>
                <w:lang w:eastAsia="en-US" w:bidi="ar-SA"/>
              </w:rPr>
            </w:pPr>
          </w:p>
        </w:tc>
        <w:tc>
          <w:tcPr>
            <w:tcW w:w="2552" w:type="dxa"/>
          </w:tcPr>
          <w:p w14:paraId="2321E729" w14:textId="77777777" w:rsidR="004D60E4" w:rsidRPr="004D60E4" w:rsidRDefault="004D60E4" w:rsidP="004D60E4">
            <w:pPr>
              <w:widowControl/>
              <w:autoSpaceDE/>
              <w:autoSpaceDN/>
              <w:rPr>
                <w:rFonts w:eastAsia="Times New Roman"/>
                <w:sz w:val="20"/>
                <w:szCs w:val="20"/>
                <w:lang w:eastAsia="en-US" w:bidi="ar-SA"/>
              </w:rPr>
            </w:pPr>
          </w:p>
        </w:tc>
        <w:tc>
          <w:tcPr>
            <w:tcW w:w="5698" w:type="dxa"/>
          </w:tcPr>
          <w:p w14:paraId="66ADD042" w14:textId="77777777" w:rsidR="004D60E4" w:rsidRPr="004D60E4" w:rsidRDefault="004D60E4" w:rsidP="004D60E4">
            <w:pPr>
              <w:widowControl/>
              <w:autoSpaceDE/>
              <w:autoSpaceDN/>
              <w:rPr>
                <w:rFonts w:eastAsia="Times New Roman"/>
                <w:sz w:val="20"/>
                <w:szCs w:val="20"/>
                <w:lang w:eastAsia="en-US" w:bidi="ar-SA"/>
              </w:rPr>
            </w:pPr>
          </w:p>
        </w:tc>
      </w:tr>
    </w:tbl>
    <w:p w14:paraId="73B03AA8" w14:textId="77777777" w:rsidR="004D60E4" w:rsidRPr="004D60E4" w:rsidRDefault="009D59BB" w:rsidP="004D60E4">
      <w:pPr>
        <w:jc w:val="both"/>
        <w:rPr>
          <w:sz w:val="20"/>
        </w:rPr>
      </w:pPr>
      <w:r w:rsidRPr="004D60E4">
        <w:rPr>
          <w:sz w:val="20"/>
        </w:rPr>
        <w:tab/>
      </w:r>
      <w:r w:rsidRPr="004D60E4">
        <w:rPr>
          <w:sz w:val="20"/>
        </w:rPr>
        <w:tab/>
      </w:r>
    </w:p>
    <w:p w14:paraId="4AC72755" w14:textId="77777777" w:rsidR="004D60E4" w:rsidRPr="004D60E4" w:rsidRDefault="009D59BB" w:rsidP="004D60E4">
      <w:pPr>
        <w:jc w:val="both"/>
        <w:rPr>
          <w:sz w:val="20"/>
        </w:rPr>
      </w:pPr>
      <w:r w:rsidRPr="004D60E4">
        <w:rPr>
          <w:sz w:val="20"/>
        </w:rPr>
        <w:tab/>
      </w:r>
      <w:r w:rsidRPr="004D60E4">
        <w:rPr>
          <w:sz w:val="20"/>
        </w:rPr>
        <w:tab/>
      </w:r>
    </w:p>
    <w:p w14:paraId="553CBBB9" w14:textId="77777777" w:rsidR="004D60E4" w:rsidRPr="004D60E4" w:rsidRDefault="009D59BB" w:rsidP="004D60E4">
      <w:pPr>
        <w:jc w:val="both"/>
        <w:rPr>
          <w:sz w:val="20"/>
        </w:rPr>
      </w:pPr>
      <w:r w:rsidRPr="004D60E4">
        <w:rPr>
          <w:sz w:val="20"/>
        </w:rPr>
        <w:tab/>
      </w:r>
      <w:r w:rsidRPr="004D60E4">
        <w:rPr>
          <w:sz w:val="20"/>
        </w:rPr>
        <w:tab/>
      </w:r>
    </w:p>
    <w:p w14:paraId="15FA8BDD" w14:textId="77777777" w:rsidR="004D60E4" w:rsidRPr="004D60E4" w:rsidRDefault="009D59BB" w:rsidP="004D60E4">
      <w:pPr>
        <w:jc w:val="both"/>
        <w:rPr>
          <w:sz w:val="20"/>
        </w:rPr>
      </w:pPr>
      <w:r w:rsidRPr="004D60E4">
        <w:rPr>
          <w:sz w:val="20"/>
        </w:rPr>
        <w:tab/>
      </w:r>
      <w:r w:rsidRPr="004D60E4">
        <w:rPr>
          <w:sz w:val="20"/>
        </w:rPr>
        <w:tab/>
      </w:r>
    </w:p>
    <w:p w14:paraId="47D46717" w14:textId="77777777" w:rsidR="004D60E4" w:rsidRPr="004D60E4" w:rsidRDefault="009D59BB" w:rsidP="004D60E4">
      <w:pPr>
        <w:jc w:val="both"/>
        <w:rPr>
          <w:sz w:val="20"/>
        </w:rPr>
      </w:pPr>
      <w:r w:rsidRPr="004D60E4">
        <w:rPr>
          <w:sz w:val="20"/>
        </w:rPr>
        <w:tab/>
      </w:r>
      <w:r w:rsidRPr="004D60E4">
        <w:rPr>
          <w:sz w:val="20"/>
        </w:rPr>
        <w:tab/>
      </w:r>
    </w:p>
    <w:p w14:paraId="3A83B3F9" w14:textId="77777777" w:rsidR="004D60E4" w:rsidRPr="004D60E4" w:rsidRDefault="009D59BB" w:rsidP="004D60E4">
      <w:pPr>
        <w:jc w:val="both"/>
        <w:rPr>
          <w:sz w:val="20"/>
        </w:rPr>
      </w:pPr>
      <w:r w:rsidRPr="004D60E4">
        <w:rPr>
          <w:sz w:val="20"/>
        </w:rPr>
        <w:tab/>
      </w:r>
      <w:r w:rsidRPr="004D60E4">
        <w:rPr>
          <w:sz w:val="20"/>
        </w:rPr>
        <w:tab/>
      </w:r>
    </w:p>
    <w:p w14:paraId="699C3065" w14:textId="77777777" w:rsidR="004D60E4" w:rsidRPr="004D60E4" w:rsidRDefault="004D60E4" w:rsidP="004D60E4">
      <w:pPr>
        <w:jc w:val="both"/>
        <w:rPr>
          <w:sz w:val="20"/>
        </w:rPr>
      </w:pPr>
    </w:p>
    <w:p w14:paraId="27F983D6" w14:textId="77777777" w:rsidR="004D60E4" w:rsidRPr="004D60E4" w:rsidRDefault="009D59BB" w:rsidP="004D60E4">
      <w:pPr>
        <w:jc w:val="both"/>
        <w:rPr>
          <w:sz w:val="20"/>
        </w:rPr>
      </w:pPr>
      <w:r w:rsidRPr="004D60E4">
        <w:rPr>
          <w:sz w:val="20"/>
        </w:rPr>
        <w:t xml:space="preserve"> </w:t>
      </w:r>
    </w:p>
    <w:p w14:paraId="2A4366DC" w14:textId="77777777" w:rsidR="004D60E4" w:rsidRDefault="004D60E4" w:rsidP="004D60E4">
      <w:pPr>
        <w:jc w:val="both"/>
        <w:rPr>
          <w:sz w:val="20"/>
        </w:rPr>
      </w:pPr>
    </w:p>
    <w:p w14:paraId="76CDCFA6" w14:textId="77777777" w:rsidR="004D60E4" w:rsidRDefault="004D60E4" w:rsidP="004D60E4">
      <w:pPr>
        <w:jc w:val="both"/>
        <w:rPr>
          <w:sz w:val="20"/>
        </w:rPr>
      </w:pPr>
    </w:p>
    <w:p w14:paraId="50A40951" w14:textId="77777777" w:rsidR="004D60E4" w:rsidRDefault="004D60E4" w:rsidP="004D60E4">
      <w:pPr>
        <w:jc w:val="both"/>
        <w:rPr>
          <w:sz w:val="20"/>
        </w:rPr>
      </w:pPr>
    </w:p>
    <w:p w14:paraId="40064590" w14:textId="77777777" w:rsidR="004D60E4" w:rsidRDefault="004D60E4" w:rsidP="004D60E4">
      <w:pPr>
        <w:jc w:val="both"/>
        <w:rPr>
          <w:sz w:val="20"/>
        </w:rPr>
      </w:pPr>
    </w:p>
    <w:p w14:paraId="4BA776AF" w14:textId="77777777" w:rsidR="004D60E4" w:rsidRDefault="004D60E4" w:rsidP="004D60E4">
      <w:pPr>
        <w:jc w:val="both"/>
        <w:rPr>
          <w:sz w:val="20"/>
        </w:rPr>
      </w:pPr>
    </w:p>
    <w:p w14:paraId="7280FB73" w14:textId="77777777" w:rsidR="004D60E4" w:rsidRDefault="004D60E4" w:rsidP="004D60E4">
      <w:pPr>
        <w:jc w:val="both"/>
        <w:rPr>
          <w:sz w:val="20"/>
        </w:rPr>
      </w:pPr>
    </w:p>
    <w:p w14:paraId="593B6FD9" w14:textId="77777777" w:rsidR="004D60E4" w:rsidRDefault="004D60E4" w:rsidP="004D60E4">
      <w:pPr>
        <w:jc w:val="both"/>
        <w:rPr>
          <w:sz w:val="20"/>
        </w:rPr>
      </w:pPr>
    </w:p>
    <w:p w14:paraId="583EC873" w14:textId="77777777" w:rsidR="004D60E4" w:rsidRDefault="004D60E4" w:rsidP="004D60E4">
      <w:pPr>
        <w:jc w:val="both"/>
        <w:rPr>
          <w:sz w:val="20"/>
        </w:rPr>
      </w:pPr>
    </w:p>
    <w:p w14:paraId="7B9CBDD6" w14:textId="77777777" w:rsidR="004D60E4" w:rsidRDefault="004D60E4" w:rsidP="004D60E4">
      <w:pPr>
        <w:jc w:val="both"/>
        <w:rPr>
          <w:sz w:val="20"/>
        </w:rPr>
      </w:pPr>
    </w:p>
    <w:p w14:paraId="472BC7AF" w14:textId="77777777" w:rsidR="004D60E4" w:rsidRDefault="004D60E4" w:rsidP="004D60E4">
      <w:pPr>
        <w:jc w:val="both"/>
        <w:rPr>
          <w:sz w:val="20"/>
        </w:rPr>
      </w:pPr>
    </w:p>
    <w:p w14:paraId="759851AC" w14:textId="77777777" w:rsidR="004D60E4" w:rsidRDefault="004D60E4" w:rsidP="004D60E4">
      <w:pPr>
        <w:jc w:val="both"/>
        <w:rPr>
          <w:sz w:val="20"/>
        </w:rPr>
      </w:pPr>
    </w:p>
    <w:p w14:paraId="6F82302A" w14:textId="77777777" w:rsidR="004D60E4" w:rsidRDefault="004D60E4" w:rsidP="004D60E4">
      <w:pPr>
        <w:jc w:val="both"/>
        <w:rPr>
          <w:sz w:val="20"/>
        </w:rPr>
      </w:pPr>
    </w:p>
    <w:p w14:paraId="707E9EAF" w14:textId="77777777" w:rsidR="004D60E4" w:rsidRDefault="004D60E4" w:rsidP="004D60E4">
      <w:pPr>
        <w:jc w:val="both"/>
        <w:rPr>
          <w:sz w:val="20"/>
        </w:rPr>
      </w:pPr>
    </w:p>
    <w:p w14:paraId="449AA146" w14:textId="77777777" w:rsidR="004D60E4" w:rsidRDefault="004D60E4" w:rsidP="004D60E4">
      <w:pPr>
        <w:jc w:val="both"/>
        <w:rPr>
          <w:sz w:val="20"/>
        </w:rPr>
      </w:pPr>
    </w:p>
    <w:p w14:paraId="7B29E473" w14:textId="77777777" w:rsidR="004D60E4" w:rsidRDefault="004D60E4" w:rsidP="004D60E4">
      <w:pPr>
        <w:jc w:val="both"/>
        <w:rPr>
          <w:sz w:val="20"/>
        </w:rPr>
      </w:pPr>
    </w:p>
    <w:p w14:paraId="112E10CF" w14:textId="77777777" w:rsidR="004D60E4" w:rsidRDefault="004D60E4" w:rsidP="004D60E4">
      <w:pPr>
        <w:jc w:val="both"/>
        <w:rPr>
          <w:sz w:val="20"/>
        </w:rPr>
      </w:pPr>
    </w:p>
    <w:p w14:paraId="2F478096" w14:textId="77777777" w:rsidR="004D60E4" w:rsidRDefault="004D60E4" w:rsidP="004D60E4">
      <w:pPr>
        <w:jc w:val="both"/>
        <w:rPr>
          <w:sz w:val="20"/>
        </w:rPr>
      </w:pPr>
    </w:p>
    <w:p w14:paraId="651CB47C" w14:textId="77777777" w:rsidR="004D60E4" w:rsidRDefault="004D60E4" w:rsidP="004D60E4">
      <w:pPr>
        <w:jc w:val="both"/>
        <w:rPr>
          <w:sz w:val="20"/>
        </w:rPr>
      </w:pPr>
    </w:p>
    <w:p w14:paraId="1944E984" w14:textId="77777777" w:rsidR="004D60E4" w:rsidRDefault="004D60E4" w:rsidP="004D60E4">
      <w:pPr>
        <w:jc w:val="both"/>
        <w:rPr>
          <w:sz w:val="20"/>
        </w:rPr>
      </w:pPr>
    </w:p>
    <w:p w14:paraId="03BF3916" w14:textId="77777777" w:rsidR="004D60E4" w:rsidRDefault="004D60E4" w:rsidP="004D60E4">
      <w:pPr>
        <w:jc w:val="both"/>
        <w:rPr>
          <w:sz w:val="20"/>
        </w:rPr>
      </w:pPr>
    </w:p>
    <w:p w14:paraId="59FDA315" w14:textId="77777777" w:rsidR="004D60E4" w:rsidRDefault="004D60E4" w:rsidP="004D60E4">
      <w:pPr>
        <w:jc w:val="both"/>
        <w:rPr>
          <w:sz w:val="20"/>
        </w:rPr>
      </w:pPr>
    </w:p>
    <w:p w14:paraId="72664F44" w14:textId="77777777" w:rsidR="004D60E4" w:rsidRDefault="004D60E4" w:rsidP="004D60E4">
      <w:pPr>
        <w:jc w:val="both"/>
        <w:rPr>
          <w:sz w:val="20"/>
        </w:rPr>
      </w:pPr>
    </w:p>
    <w:p w14:paraId="59FBE075" w14:textId="77777777" w:rsidR="004D60E4" w:rsidRDefault="004D60E4" w:rsidP="004D60E4">
      <w:pPr>
        <w:jc w:val="both"/>
        <w:rPr>
          <w:sz w:val="20"/>
        </w:rPr>
      </w:pPr>
    </w:p>
    <w:p w14:paraId="2EDED2FA" w14:textId="77777777" w:rsidR="004D60E4" w:rsidRDefault="004D60E4" w:rsidP="004D60E4">
      <w:pPr>
        <w:jc w:val="both"/>
        <w:rPr>
          <w:sz w:val="20"/>
        </w:rPr>
      </w:pPr>
    </w:p>
    <w:p w14:paraId="35509EEE" w14:textId="77777777" w:rsidR="004D60E4" w:rsidRDefault="004D60E4" w:rsidP="004D60E4">
      <w:pPr>
        <w:jc w:val="both"/>
        <w:rPr>
          <w:sz w:val="20"/>
        </w:rPr>
      </w:pPr>
    </w:p>
    <w:p w14:paraId="70EDEFB1" w14:textId="77777777" w:rsidR="004D60E4" w:rsidRDefault="004D60E4" w:rsidP="004D60E4">
      <w:pPr>
        <w:jc w:val="both"/>
        <w:rPr>
          <w:sz w:val="20"/>
        </w:rPr>
      </w:pPr>
    </w:p>
    <w:p w14:paraId="73115455" w14:textId="77777777" w:rsidR="004D60E4" w:rsidRDefault="004D60E4" w:rsidP="004D60E4">
      <w:pPr>
        <w:jc w:val="both"/>
        <w:rPr>
          <w:sz w:val="20"/>
        </w:rPr>
      </w:pPr>
    </w:p>
    <w:p w14:paraId="7ADD249B" w14:textId="77777777" w:rsidR="004D60E4" w:rsidRDefault="004D60E4" w:rsidP="004D60E4">
      <w:pPr>
        <w:jc w:val="both"/>
        <w:rPr>
          <w:sz w:val="20"/>
        </w:rPr>
      </w:pPr>
    </w:p>
    <w:p w14:paraId="10D24586" w14:textId="77777777" w:rsidR="004D60E4" w:rsidRDefault="004D60E4" w:rsidP="004D60E4">
      <w:pPr>
        <w:jc w:val="both"/>
        <w:rPr>
          <w:sz w:val="20"/>
        </w:rPr>
      </w:pPr>
    </w:p>
    <w:p w14:paraId="6DC1D8DA" w14:textId="77777777" w:rsidR="004D60E4" w:rsidRDefault="004D60E4" w:rsidP="004D60E4">
      <w:pPr>
        <w:jc w:val="both"/>
        <w:rPr>
          <w:sz w:val="20"/>
        </w:rPr>
      </w:pPr>
    </w:p>
    <w:p w14:paraId="40A925B8" w14:textId="77777777" w:rsidR="004D60E4" w:rsidRDefault="004D60E4" w:rsidP="004D60E4">
      <w:pPr>
        <w:jc w:val="both"/>
        <w:rPr>
          <w:sz w:val="20"/>
        </w:rPr>
      </w:pPr>
    </w:p>
    <w:p w14:paraId="3418EDDE" w14:textId="77777777" w:rsidR="004D60E4" w:rsidRDefault="004D60E4" w:rsidP="004D60E4">
      <w:pPr>
        <w:jc w:val="both"/>
        <w:rPr>
          <w:sz w:val="20"/>
        </w:rPr>
      </w:pPr>
    </w:p>
    <w:p w14:paraId="3B6A3850" w14:textId="77777777" w:rsidR="00BA652C" w:rsidRDefault="00BA652C" w:rsidP="004D60E4">
      <w:pPr>
        <w:jc w:val="both"/>
        <w:rPr>
          <w:sz w:val="20"/>
        </w:rPr>
      </w:pPr>
    </w:p>
    <w:p w14:paraId="74FF26A8" w14:textId="77777777" w:rsidR="004D60E4" w:rsidRDefault="004D60E4" w:rsidP="004D60E4">
      <w:pPr>
        <w:jc w:val="both"/>
        <w:rPr>
          <w:sz w:val="20"/>
        </w:rPr>
      </w:pPr>
    </w:p>
    <w:p w14:paraId="7B7AF3D0" w14:textId="77777777" w:rsidR="004D60E4" w:rsidRPr="004D60E4" w:rsidRDefault="009D59BB" w:rsidP="004D60E4">
      <w:pPr>
        <w:jc w:val="both"/>
        <w:rPr>
          <w:b/>
          <w:sz w:val="20"/>
        </w:rPr>
      </w:pPr>
      <w:r w:rsidRPr="004D60E4">
        <w:rPr>
          <w:b/>
          <w:sz w:val="20"/>
        </w:rPr>
        <w:t>Key Signatories</w:t>
      </w:r>
    </w:p>
    <w:p w14:paraId="36E86B46" w14:textId="77777777" w:rsidR="004D60E4" w:rsidRPr="004D60E4" w:rsidRDefault="004D60E4" w:rsidP="004D60E4">
      <w:pPr>
        <w:jc w:val="both"/>
        <w:rPr>
          <w:b/>
          <w:sz w:val="20"/>
        </w:rPr>
      </w:pPr>
    </w:p>
    <w:p w14:paraId="0D6827E3" w14:textId="77777777" w:rsidR="004D60E4" w:rsidRPr="004D60E4" w:rsidRDefault="009D59BB" w:rsidP="004D60E4">
      <w:pPr>
        <w:jc w:val="both"/>
        <w:rPr>
          <w:sz w:val="20"/>
        </w:rPr>
      </w:pPr>
      <w:r w:rsidRPr="004D60E4">
        <w:rPr>
          <w:sz w:val="20"/>
        </w:rPr>
        <w:t>Approvals Creation and Major Change, Minor Changes &amp; Scheduled Reviews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5040"/>
        <w:gridCol w:w="1214"/>
      </w:tblGrid>
      <w:tr w:rsidR="008867DF" w14:paraId="6ABFB920" w14:textId="77777777" w:rsidTr="00A2683C">
        <w:trPr>
          <w:trHeight w:val="301"/>
        </w:trPr>
        <w:tc>
          <w:tcPr>
            <w:tcW w:w="2268" w:type="dxa"/>
          </w:tcPr>
          <w:p w14:paraId="6FCEDF91" w14:textId="77777777" w:rsidR="004D60E4" w:rsidRPr="004D60E4" w:rsidRDefault="009D59BB" w:rsidP="004D60E4">
            <w:pPr>
              <w:jc w:val="both"/>
              <w:rPr>
                <w:b/>
                <w:bCs/>
                <w:sz w:val="20"/>
              </w:rPr>
            </w:pPr>
            <w:r w:rsidRPr="004D60E4">
              <w:rPr>
                <w:b/>
                <w:bCs/>
                <w:sz w:val="20"/>
              </w:rPr>
              <w:t>Name</w:t>
            </w:r>
          </w:p>
        </w:tc>
        <w:tc>
          <w:tcPr>
            <w:tcW w:w="5040" w:type="dxa"/>
          </w:tcPr>
          <w:p w14:paraId="6E63AF0A" w14:textId="77777777" w:rsidR="004D60E4" w:rsidRPr="004D60E4" w:rsidRDefault="009D59BB" w:rsidP="004D60E4">
            <w:pPr>
              <w:jc w:val="both"/>
              <w:rPr>
                <w:b/>
                <w:bCs/>
                <w:sz w:val="20"/>
              </w:rPr>
            </w:pPr>
            <w:r w:rsidRPr="004D60E4">
              <w:rPr>
                <w:b/>
                <w:bCs/>
                <w:sz w:val="20"/>
              </w:rPr>
              <w:t>Title</w:t>
            </w:r>
          </w:p>
        </w:tc>
        <w:tc>
          <w:tcPr>
            <w:tcW w:w="1214" w:type="dxa"/>
          </w:tcPr>
          <w:p w14:paraId="013F0C19" w14:textId="77777777" w:rsidR="004D60E4" w:rsidRPr="004D60E4" w:rsidRDefault="009D59BB" w:rsidP="004D60E4">
            <w:pPr>
              <w:jc w:val="both"/>
              <w:rPr>
                <w:b/>
                <w:bCs/>
                <w:sz w:val="20"/>
              </w:rPr>
            </w:pPr>
            <w:r w:rsidRPr="004D60E4">
              <w:rPr>
                <w:b/>
                <w:bCs/>
                <w:sz w:val="20"/>
              </w:rPr>
              <w:t>Approved</w:t>
            </w:r>
          </w:p>
        </w:tc>
      </w:tr>
      <w:tr w:rsidR="008867DF" w14:paraId="74CC2841" w14:textId="77777777" w:rsidTr="00A2683C">
        <w:tc>
          <w:tcPr>
            <w:tcW w:w="2268" w:type="dxa"/>
          </w:tcPr>
          <w:p w14:paraId="582DFA9C" w14:textId="77777777" w:rsidR="004D60E4" w:rsidRPr="004D60E4" w:rsidRDefault="009D59BB" w:rsidP="004D60E4">
            <w:pPr>
              <w:jc w:val="both"/>
              <w:rPr>
                <w:bCs/>
                <w:sz w:val="20"/>
              </w:rPr>
            </w:pPr>
            <w:r w:rsidRPr="004D60E4">
              <w:rPr>
                <w:bCs/>
                <w:sz w:val="20"/>
              </w:rPr>
              <w:t xml:space="preserve">Full </w:t>
            </w:r>
            <w:r w:rsidRPr="004D60E4">
              <w:rPr>
                <w:bCs/>
                <w:sz w:val="20"/>
              </w:rPr>
              <w:t>Council</w:t>
            </w:r>
          </w:p>
        </w:tc>
        <w:tc>
          <w:tcPr>
            <w:tcW w:w="5040" w:type="dxa"/>
          </w:tcPr>
          <w:p w14:paraId="76F40CE2" w14:textId="77777777" w:rsidR="004D60E4" w:rsidRPr="004D60E4" w:rsidRDefault="009D59BB" w:rsidP="004D60E4">
            <w:pPr>
              <w:jc w:val="both"/>
              <w:rPr>
                <w:bCs/>
                <w:sz w:val="20"/>
              </w:rPr>
            </w:pPr>
            <w:r>
              <w:rPr>
                <w:bCs/>
                <w:sz w:val="20"/>
              </w:rPr>
              <w:t>Scheduled Review</w:t>
            </w:r>
          </w:p>
        </w:tc>
        <w:tc>
          <w:tcPr>
            <w:tcW w:w="1214" w:type="dxa"/>
          </w:tcPr>
          <w:p w14:paraId="0B9F2E9E" w14:textId="77777777" w:rsidR="004D60E4" w:rsidRPr="004D60E4" w:rsidRDefault="009D59BB" w:rsidP="004D60E4">
            <w:pPr>
              <w:jc w:val="both"/>
              <w:rPr>
                <w:bCs/>
                <w:sz w:val="20"/>
              </w:rPr>
            </w:pPr>
            <w:r>
              <w:rPr>
                <w:bCs/>
                <w:sz w:val="20"/>
              </w:rPr>
              <w:t>December 2022</w:t>
            </w:r>
          </w:p>
        </w:tc>
      </w:tr>
      <w:tr w:rsidR="008867DF" w14:paraId="42771CF6" w14:textId="77777777" w:rsidTr="00A2683C">
        <w:tc>
          <w:tcPr>
            <w:tcW w:w="2268" w:type="dxa"/>
          </w:tcPr>
          <w:p w14:paraId="5731430B" w14:textId="77777777" w:rsidR="00BA652C" w:rsidRPr="004D60E4" w:rsidRDefault="009D59BB" w:rsidP="004D60E4">
            <w:pPr>
              <w:jc w:val="both"/>
              <w:rPr>
                <w:bCs/>
                <w:sz w:val="20"/>
              </w:rPr>
            </w:pPr>
            <w:r>
              <w:rPr>
                <w:bCs/>
                <w:sz w:val="20"/>
              </w:rPr>
              <w:t>Full Council</w:t>
            </w:r>
          </w:p>
        </w:tc>
        <w:tc>
          <w:tcPr>
            <w:tcW w:w="5040" w:type="dxa"/>
          </w:tcPr>
          <w:p w14:paraId="17E5D989" w14:textId="77777777" w:rsidR="00BA652C" w:rsidRPr="004D60E4" w:rsidRDefault="009D59BB" w:rsidP="004D60E4">
            <w:pPr>
              <w:jc w:val="both"/>
              <w:rPr>
                <w:bCs/>
                <w:sz w:val="20"/>
              </w:rPr>
            </w:pPr>
            <w:r>
              <w:rPr>
                <w:bCs/>
                <w:sz w:val="20"/>
              </w:rPr>
              <w:t>Scheduled Review</w:t>
            </w:r>
          </w:p>
        </w:tc>
        <w:tc>
          <w:tcPr>
            <w:tcW w:w="1214" w:type="dxa"/>
          </w:tcPr>
          <w:p w14:paraId="67D71CC2" w14:textId="38A18F46" w:rsidR="00BA652C" w:rsidRDefault="009D59BB" w:rsidP="004D60E4">
            <w:pPr>
              <w:jc w:val="both"/>
              <w:rPr>
                <w:bCs/>
                <w:sz w:val="20"/>
              </w:rPr>
            </w:pPr>
            <w:r>
              <w:rPr>
                <w:bCs/>
                <w:sz w:val="20"/>
              </w:rPr>
              <w:t>December 2024</w:t>
            </w:r>
          </w:p>
        </w:tc>
      </w:tr>
    </w:tbl>
    <w:p w14:paraId="6E9EE514" w14:textId="77777777" w:rsidR="004D60E4" w:rsidRPr="004D60E4" w:rsidRDefault="004D60E4" w:rsidP="004D60E4">
      <w:pPr>
        <w:jc w:val="both"/>
        <w:rPr>
          <w:sz w:val="20"/>
        </w:rPr>
      </w:pPr>
    </w:p>
    <w:p w14:paraId="60C716B1" w14:textId="77777777" w:rsidR="004D60E4" w:rsidRPr="004D60E4" w:rsidRDefault="004D60E4" w:rsidP="004D60E4">
      <w:pPr>
        <w:jc w:val="both"/>
        <w:rPr>
          <w:sz w:val="20"/>
        </w:rPr>
      </w:pPr>
    </w:p>
    <w:p w14:paraId="50BE69D4" w14:textId="77777777" w:rsidR="004D60E4" w:rsidRPr="004D60E4" w:rsidRDefault="009D59BB" w:rsidP="004D60E4">
      <w:pPr>
        <w:jc w:val="both"/>
        <w:rPr>
          <w:sz w:val="20"/>
        </w:rPr>
      </w:pPr>
      <w:r w:rsidRPr="004D60E4">
        <w:rPr>
          <w:sz w:val="20"/>
        </w:rPr>
        <w:t>Approval Path</w:t>
      </w:r>
    </w:p>
    <w:p w14:paraId="33EEC894" w14:textId="77777777" w:rsidR="004D60E4" w:rsidRPr="004D60E4" w:rsidRDefault="009D59BB" w:rsidP="004D60E4">
      <w:pPr>
        <w:jc w:val="both"/>
        <w:rPr>
          <w:b/>
          <w:sz w:val="20"/>
        </w:rPr>
      </w:pPr>
      <w:r w:rsidRPr="004D60E4">
        <w:rPr>
          <w:b/>
          <w:sz w:val="20"/>
        </w:rPr>
        <w:t>Major Change &amp; Scheduled Reviews</w:t>
      </w:r>
      <w:r w:rsidRPr="004D60E4">
        <w:rPr>
          <w:b/>
          <w:sz w:val="20"/>
        </w:rPr>
        <w:tab/>
      </w:r>
      <w:r w:rsidRPr="004D60E4">
        <w:rPr>
          <w:b/>
          <w:sz w:val="20"/>
        </w:rPr>
        <w:tab/>
      </w:r>
      <w:r w:rsidRPr="004D60E4">
        <w:rPr>
          <w:b/>
          <w:sz w:val="20"/>
        </w:rPr>
        <w:tab/>
      </w:r>
    </w:p>
    <w:p w14:paraId="6A919215" w14:textId="77777777" w:rsidR="004D60E4" w:rsidRPr="004D60E4" w:rsidRDefault="009D59BB" w:rsidP="004D60E4">
      <w:pPr>
        <w:jc w:val="both"/>
        <w:rPr>
          <w:b/>
          <w:sz w:val="20"/>
        </w:rPr>
      </w:pPr>
      <w:r w:rsidRPr="004D60E4">
        <w:rPr>
          <w:b/>
          <w:sz w:val="20"/>
        </w:rPr>
        <w:t>Action</w:t>
      </w:r>
    </w:p>
    <w:p w14:paraId="6D9E11EF" w14:textId="77777777" w:rsidR="004D60E4" w:rsidRPr="004D60E4" w:rsidRDefault="009D59BB" w:rsidP="004D60E4">
      <w:pPr>
        <w:jc w:val="both"/>
        <w:rPr>
          <w:sz w:val="20"/>
        </w:rPr>
      </w:pPr>
      <w:r w:rsidRPr="004D60E4">
        <w:rPr>
          <w:sz w:val="20"/>
        </w:rPr>
        <w:t>Originator</w:t>
      </w:r>
      <w:r w:rsidRPr="004D60E4">
        <w:rPr>
          <w:sz w:val="20"/>
        </w:rPr>
        <w:tab/>
      </w:r>
      <w:r w:rsidRPr="004D60E4">
        <w:rPr>
          <w:sz w:val="20"/>
        </w:rPr>
        <w:tab/>
      </w:r>
      <w:r w:rsidRPr="004D60E4">
        <w:rPr>
          <w:sz w:val="20"/>
        </w:rPr>
        <w:tab/>
      </w:r>
      <w:r w:rsidRPr="004D60E4">
        <w:rPr>
          <w:sz w:val="20"/>
        </w:rPr>
        <w:tab/>
      </w:r>
      <w:r w:rsidRPr="004D60E4">
        <w:rPr>
          <w:sz w:val="20"/>
        </w:rPr>
        <w:tab/>
        <w:t>Environmental Health</w:t>
      </w:r>
    </w:p>
    <w:p w14:paraId="6422E3A6" w14:textId="77777777" w:rsidR="004D60E4" w:rsidRPr="004D60E4" w:rsidRDefault="009D59BB" w:rsidP="004D60E4">
      <w:pPr>
        <w:jc w:val="both"/>
        <w:rPr>
          <w:sz w:val="20"/>
        </w:rPr>
      </w:pPr>
      <w:r w:rsidRPr="004D60E4">
        <w:rPr>
          <w:sz w:val="20"/>
        </w:rPr>
        <w:t>Licenisng Committee</w:t>
      </w:r>
      <w:r w:rsidRPr="004D60E4">
        <w:rPr>
          <w:sz w:val="20"/>
        </w:rPr>
        <w:tab/>
      </w:r>
      <w:r w:rsidR="00C96AE7">
        <w:rPr>
          <w:sz w:val="20"/>
        </w:rPr>
        <w:tab/>
      </w:r>
      <w:r w:rsidR="00C96AE7">
        <w:rPr>
          <w:sz w:val="20"/>
        </w:rPr>
        <w:tab/>
      </w:r>
      <w:r w:rsidR="00C96AE7">
        <w:rPr>
          <w:sz w:val="20"/>
        </w:rPr>
        <w:tab/>
      </w:r>
      <w:r w:rsidRPr="004D60E4">
        <w:rPr>
          <w:sz w:val="20"/>
        </w:rPr>
        <w:t>Corporate Approval</w:t>
      </w:r>
    </w:p>
    <w:p w14:paraId="298451D0" w14:textId="77777777" w:rsidR="004D60E4" w:rsidRPr="004D60E4" w:rsidRDefault="009D59BB" w:rsidP="004D60E4">
      <w:pPr>
        <w:jc w:val="both"/>
        <w:rPr>
          <w:sz w:val="20"/>
        </w:rPr>
      </w:pPr>
      <w:r w:rsidRPr="004D60E4">
        <w:rPr>
          <w:sz w:val="20"/>
        </w:rPr>
        <w:t>Consultation</w:t>
      </w:r>
      <w:r w:rsidRPr="004D60E4">
        <w:rPr>
          <w:sz w:val="20"/>
        </w:rPr>
        <w:tab/>
      </w:r>
      <w:r w:rsidR="00C96AE7">
        <w:rPr>
          <w:sz w:val="20"/>
        </w:rPr>
        <w:tab/>
      </w:r>
      <w:r w:rsidR="00C96AE7">
        <w:rPr>
          <w:sz w:val="20"/>
        </w:rPr>
        <w:tab/>
      </w:r>
      <w:r w:rsidR="00C96AE7">
        <w:rPr>
          <w:sz w:val="20"/>
        </w:rPr>
        <w:tab/>
      </w:r>
      <w:r w:rsidR="00C96AE7">
        <w:rPr>
          <w:sz w:val="20"/>
        </w:rPr>
        <w:tab/>
      </w:r>
      <w:r w:rsidRPr="004D60E4">
        <w:rPr>
          <w:sz w:val="20"/>
        </w:rPr>
        <w:t>Consultative Group</w:t>
      </w:r>
    </w:p>
    <w:p w14:paraId="544371BA" w14:textId="77777777" w:rsidR="004D60E4" w:rsidRPr="004D60E4" w:rsidRDefault="009D59BB" w:rsidP="004D60E4">
      <w:pPr>
        <w:jc w:val="both"/>
        <w:rPr>
          <w:sz w:val="20"/>
        </w:rPr>
      </w:pPr>
      <w:r w:rsidRPr="004D60E4">
        <w:rPr>
          <w:sz w:val="20"/>
        </w:rPr>
        <w:t>Licensing Committee</w:t>
      </w:r>
      <w:r w:rsidRPr="004D60E4">
        <w:rPr>
          <w:sz w:val="20"/>
        </w:rPr>
        <w:tab/>
      </w:r>
      <w:r w:rsidR="00C96AE7">
        <w:rPr>
          <w:sz w:val="20"/>
        </w:rPr>
        <w:tab/>
      </w:r>
      <w:r w:rsidR="00C96AE7">
        <w:rPr>
          <w:sz w:val="20"/>
        </w:rPr>
        <w:tab/>
      </w:r>
      <w:r w:rsidR="00C96AE7">
        <w:rPr>
          <w:sz w:val="20"/>
        </w:rPr>
        <w:tab/>
      </w:r>
      <w:r w:rsidRPr="004D60E4">
        <w:rPr>
          <w:sz w:val="20"/>
        </w:rPr>
        <w:t>Corporate Approval</w:t>
      </w:r>
    </w:p>
    <w:p w14:paraId="3A6ECC41" w14:textId="77777777" w:rsidR="004D60E4" w:rsidRPr="004D60E4" w:rsidRDefault="009D59BB" w:rsidP="004D60E4">
      <w:pPr>
        <w:jc w:val="both"/>
        <w:rPr>
          <w:sz w:val="20"/>
        </w:rPr>
      </w:pPr>
      <w:r w:rsidRPr="004D60E4">
        <w:rPr>
          <w:sz w:val="20"/>
        </w:rPr>
        <w:t>Full Council</w:t>
      </w:r>
      <w:r w:rsidRPr="004D60E4">
        <w:rPr>
          <w:sz w:val="20"/>
        </w:rPr>
        <w:tab/>
      </w:r>
      <w:r w:rsidR="00C96AE7">
        <w:rPr>
          <w:sz w:val="20"/>
        </w:rPr>
        <w:tab/>
      </w:r>
      <w:r w:rsidR="00C96AE7">
        <w:rPr>
          <w:sz w:val="20"/>
        </w:rPr>
        <w:tab/>
      </w:r>
      <w:r w:rsidR="00C96AE7">
        <w:rPr>
          <w:sz w:val="20"/>
        </w:rPr>
        <w:tab/>
      </w:r>
      <w:r w:rsidR="00C96AE7">
        <w:rPr>
          <w:sz w:val="20"/>
        </w:rPr>
        <w:tab/>
      </w:r>
      <w:r w:rsidRPr="004D60E4">
        <w:rPr>
          <w:sz w:val="20"/>
        </w:rPr>
        <w:t>Council Approval</w:t>
      </w:r>
    </w:p>
    <w:p w14:paraId="479EB1BB" w14:textId="77777777" w:rsidR="004D60E4" w:rsidRPr="004D60E4" w:rsidRDefault="004D60E4" w:rsidP="004D60E4">
      <w:pPr>
        <w:jc w:val="both"/>
        <w:rPr>
          <w:sz w:val="20"/>
        </w:rPr>
      </w:pPr>
    </w:p>
    <w:p w14:paraId="2E151DCA" w14:textId="77777777" w:rsidR="004D60E4" w:rsidRPr="004D60E4" w:rsidRDefault="009D59BB" w:rsidP="004D60E4">
      <w:pPr>
        <w:jc w:val="both"/>
        <w:rPr>
          <w:b/>
          <w:sz w:val="20"/>
        </w:rPr>
      </w:pPr>
      <w:r w:rsidRPr="004D60E4">
        <w:rPr>
          <w:b/>
          <w:sz w:val="20"/>
        </w:rPr>
        <w:t xml:space="preserve">Minor Change </w:t>
      </w:r>
    </w:p>
    <w:p w14:paraId="7B249377" w14:textId="77777777" w:rsidR="004D60E4" w:rsidRPr="004D60E4" w:rsidRDefault="009D59BB" w:rsidP="004D60E4">
      <w:pPr>
        <w:jc w:val="both"/>
        <w:rPr>
          <w:sz w:val="20"/>
        </w:rPr>
      </w:pPr>
      <w:r w:rsidRPr="004D60E4">
        <w:rPr>
          <w:sz w:val="20"/>
        </w:rPr>
        <w:t>Originator</w:t>
      </w:r>
      <w:r w:rsidRPr="004D60E4">
        <w:rPr>
          <w:sz w:val="20"/>
        </w:rPr>
        <w:tab/>
      </w:r>
      <w:r w:rsidRPr="004D60E4">
        <w:rPr>
          <w:sz w:val="20"/>
        </w:rPr>
        <w:tab/>
      </w:r>
      <w:r w:rsidRPr="004D60E4">
        <w:rPr>
          <w:sz w:val="20"/>
        </w:rPr>
        <w:tab/>
      </w:r>
      <w:r w:rsidRPr="004D60E4">
        <w:rPr>
          <w:sz w:val="20"/>
        </w:rPr>
        <w:tab/>
      </w:r>
      <w:r w:rsidRPr="004D60E4">
        <w:rPr>
          <w:sz w:val="20"/>
        </w:rPr>
        <w:tab/>
        <w:t>Environmental Health</w:t>
      </w:r>
    </w:p>
    <w:p w14:paraId="453A2834" w14:textId="77777777" w:rsidR="004D60E4" w:rsidRDefault="009D59BB" w:rsidP="004D60E4">
      <w:pPr>
        <w:jc w:val="both"/>
        <w:rPr>
          <w:sz w:val="20"/>
        </w:rPr>
      </w:pPr>
      <w:r w:rsidRPr="004D60E4">
        <w:rPr>
          <w:sz w:val="20"/>
        </w:rPr>
        <w:t>Licensing Committee</w:t>
      </w:r>
      <w:r w:rsidRPr="004D60E4">
        <w:rPr>
          <w:sz w:val="20"/>
        </w:rPr>
        <w:tab/>
      </w:r>
      <w:r w:rsidR="00C96AE7">
        <w:rPr>
          <w:sz w:val="20"/>
        </w:rPr>
        <w:tab/>
      </w:r>
      <w:r w:rsidR="00C96AE7">
        <w:rPr>
          <w:sz w:val="20"/>
        </w:rPr>
        <w:tab/>
      </w:r>
      <w:r w:rsidR="00C96AE7">
        <w:rPr>
          <w:sz w:val="20"/>
        </w:rPr>
        <w:tab/>
      </w:r>
      <w:r w:rsidRPr="004D60E4">
        <w:rPr>
          <w:sz w:val="20"/>
        </w:rPr>
        <w:t>Corporate Approval</w:t>
      </w:r>
    </w:p>
    <w:p w14:paraId="632522FD" w14:textId="77777777" w:rsidR="00C96AE7" w:rsidRPr="004D60E4" w:rsidRDefault="009D59BB" w:rsidP="004D60E4">
      <w:pPr>
        <w:jc w:val="both"/>
        <w:rPr>
          <w:sz w:val="20"/>
        </w:rPr>
      </w:pPr>
      <w:r>
        <w:rPr>
          <w:sz w:val="20"/>
        </w:rPr>
        <w:t>Full Council</w:t>
      </w:r>
      <w:r>
        <w:rPr>
          <w:sz w:val="20"/>
        </w:rPr>
        <w:tab/>
      </w:r>
      <w:r>
        <w:rPr>
          <w:sz w:val="20"/>
        </w:rPr>
        <w:tab/>
      </w:r>
      <w:r>
        <w:rPr>
          <w:sz w:val="20"/>
        </w:rPr>
        <w:tab/>
      </w:r>
      <w:r>
        <w:rPr>
          <w:sz w:val="20"/>
        </w:rPr>
        <w:tab/>
      </w:r>
      <w:r>
        <w:rPr>
          <w:sz w:val="20"/>
        </w:rPr>
        <w:tab/>
        <w:t>Council Approval</w:t>
      </w:r>
    </w:p>
    <w:p w14:paraId="22BC246B" w14:textId="77777777" w:rsidR="004D60E4" w:rsidRPr="004D60E4" w:rsidRDefault="004D60E4" w:rsidP="004D60E4">
      <w:pPr>
        <w:jc w:val="both"/>
        <w:rPr>
          <w:sz w:val="20"/>
        </w:rPr>
      </w:pPr>
    </w:p>
    <w:p w14:paraId="26CDF4EA" w14:textId="77777777" w:rsidR="004D60E4" w:rsidRPr="004D60E4" w:rsidRDefault="004D60E4" w:rsidP="004D60E4">
      <w:pPr>
        <w:jc w:val="both"/>
        <w:rPr>
          <w:sz w:val="20"/>
        </w:rPr>
      </w:pPr>
    </w:p>
    <w:p w14:paraId="463978E5" w14:textId="77777777" w:rsidR="004D60E4" w:rsidRPr="004D60E4" w:rsidRDefault="009D59BB" w:rsidP="004D60E4">
      <w:pPr>
        <w:jc w:val="both"/>
        <w:rPr>
          <w:sz w:val="20"/>
        </w:rPr>
      </w:pPr>
      <w:r w:rsidRPr="004D60E4">
        <w:rPr>
          <w:sz w:val="20"/>
        </w:rPr>
        <w:t>Document Review Plans</w:t>
      </w:r>
    </w:p>
    <w:p w14:paraId="25DFB266" w14:textId="77777777" w:rsidR="004D60E4" w:rsidRPr="004D60E4" w:rsidRDefault="009D59BB" w:rsidP="004D60E4">
      <w:pPr>
        <w:jc w:val="both"/>
        <w:rPr>
          <w:sz w:val="20"/>
        </w:rPr>
      </w:pPr>
      <w:r w:rsidRPr="004D60E4">
        <w:rPr>
          <w:sz w:val="20"/>
        </w:rPr>
        <w:t xml:space="preserve">This policy/ procedure will be reviewed on a </w:t>
      </w:r>
      <w:r w:rsidR="00C96AE7">
        <w:rPr>
          <w:sz w:val="20"/>
        </w:rPr>
        <w:t>3</w:t>
      </w:r>
      <w:r w:rsidRPr="004D60E4">
        <w:rPr>
          <w:sz w:val="20"/>
        </w:rPr>
        <w:t xml:space="preserve"> yearly basis.  However it will be the subject of continuous evaluation and if necessary formally reviewed at any time.</w:t>
      </w:r>
    </w:p>
    <w:p w14:paraId="11CBB84B" w14:textId="77777777" w:rsidR="004D60E4" w:rsidRPr="004D60E4" w:rsidRDefault="004D60E4" w:rsidP="004D60E4">
      <w:pPr>
        <w:jc w:val="both"/>
        <w:rPr>
          <w:sz w:val="20"/>
        </w:rPr>
      </w:pPr>
    </w:p>
    <w:p w14:paraId="4F69C26D" w14:textId="77777777" w:rsidR="004D60E4" w:rsidRPr="004D60E4" w:rsidRDefault="009D59BB" w:rsidP="004D60E4">
      <w:pPr>
        <w:jc w:val="both"/>
        <w:rPr>
          <w:sz w:val="20"/>
        </w:rPr>
      </w:pPr>
      <w:r w:rsidRPr="004D60E4">
        <w:rPr>
          <w:sz w:val="20"/>
        </w:rPr>
        <w:t>Distribution</w:t>
      </w:r>
    </w:p>
    <w:p w14:paraId="2754BDBE" w14:textId="77777777" w:rsidR="004D60E4" w:rsidRPr="004D60E4" w:rsidRDefault="009D59BB" w:rsidP="004D60E4">
      <w:pPr>
        <w:jc w:val="both"/>
        <w:rPr>
          <w:sz w:val="20"/>
        </w:rPr>
      </w:pPr>
      <w:r w:rsidRPr="004D60E4">
        <w:rPr>
          <w:sz w:val="20"/>
        </w:rPr>
        <w:t>The document will be available on the Website.</w:t>
      </w:r>
    </w:p>
    <w:p w14:paraId="78FFFC4F" w14:textId="77777777" w:rsidR="004D60E4" w:rsidRPr="004D60E4" w:rsidRDefault="004D60E4" w:rsidP="004D60E4">
      <w:pPr>
        <w:jc w:val="both"/>
        <w:rPr>
          <w:sz w:val="20"/>
        </w:rPr>
      </w:pPr>
    </w:p>
    <w:p w14:paraId="0F7F5E2F" w14:textId="77777777" w:rsidR="004D60E4" w:rsidRDefault="004D60E4" w:rsidP="00183B70">
      <w:pPr>
        <w:jc w:val="both"/>
        <w:rPr>
          <w:sz w:val="20"/>
        </w:rPr>
        <w:sectPr w:rsidR="004D60E4">
          <w:headerReference w:type="even" r:id="rId12"/>
          <w:headerReference w:type="default" r:id="rId13"/>
          <w:footerReference w:type="even" r:id="rId14"/>
          <w:footerReference w:type="default" r:id="rId15"/>
          <w:headerReference w:type="first" r:id="rId16"/>
          <w:footerReference w:type="first" r:id="rId17"/>
          <w:type w:val="continuous"/>
          <w:pgSz w:w="11920" w:h="16850"/>
          <w:pgMar w:top="1520" w:right="520" w:bottom="280" w:left="1020" w:header="720" w:footer="720" w:gutter="0"/>
          <w:cols w:space="720"/>
        </w:sectPr>
      </w:pPr>
    </w:p>
    <w:tbl>
      <w:tblPr>
        <w:tblStyle w:val="TableGrid"/>
        <w:tblW w:w="0" w:type="auto"/>
        <w:jc w:val="center"/>
        <w:tblLayout w:type="fixed"/>
        <w:tblLook w:val="01E0" w:firstRow="1" w:lastRow="1" w:firstColumn="1" w:lastColumn="1" w:noHBand="0" w:noVBand="0"/>
      </w:tblPr>
      <w:tblGrid>
        <w:gridCol w:w="7187"/>
        <w:gridCol w:w="2225"/>
      </w:tblGrid>
      <w:tr w:rsidR="008867DF" w14:paraId="318BE557" w14:textId="77777777" w:rsidTr="001218A8">
        <w:trPr>
          <w:trHeight w:val="439"/>
          <w:jc w:val="center"/>
        </w:trPr>
        <w:tc>
          <w:tcPr>
            <w:tcW w:w="7187" w:type="dxa"/>
          </w:tcPr>
          <w:p w14:paraId="244CF1BD" w14:textId="77777777" w:rsidR="00420646" w:rsidRDefault="009D59BB" w:rsidP="00183B70">
            <w:pPr>
              <w:pStyle w:val="TableParagraph"/>
              <w:spacing w:before="100"/>
              <w:ind w:left="112"/>
              <w:jc w:val="both"/>
              <w:rPr>
                <w:b/>
                <w:sz w:val="20"/>
              </w:rPr>
            </w:pPr>
            <w:r>
              <w:rPr>
                <w:b/>
                <w:sz w:val="20"/>
              </w:rPr>
              <w:t>Contents</w:t>
            </w:r>
          </w:p>
        </w:tc>
        <w:tc>
          <w:tcPr>
            <w:tcW w:w="2225" w:type="dxa"/>
          </w:tcPr>
          <w:p w14:paraId="36E2B022" w14:textId="77777777" w:rsidR="00420646" w:rsidRDefault="009D59BB" w:rsidP="00EC69C3">
            <w:pPr>
              <w:pStyle w:val="TableParagraph"/>
              <w:spacing w:before="100"/>
              <w:ind w:right="102"/>
              <w:jc w:val="center"/>
              <w:rPr>
                <w:b/>
                <w:sz w:val="20"/>
              </w:rPr>
            </w:pPr>
            <w:r>
              <w:rPr>
                <w:b/>
                <w:sz w:val="20"/>
              </w:rPr>
              <w:t>Pa</w:t>
            </w:r>
            <w:r w:rsidR="00EC69C3">
              <w:rPr>
                <w:b/>
                <w:sz w:val="20"/>
              </w:rPr>
              <w:t>ge</w:t>
            </w:r>
          </w:p>
        </w:tc>
      </w:tr>
      <w:tr w:rsidR="008867DF" w14:paraId="5B871712" w14:textId="77777777" w:rsidTr="001218A8">
        <w:trPr>
          <w:trHeight w:val="438"/>
          <w:jc w:val="center"/>
        </w:trPr>
        <w:tc>
          <w:tcPr>
            <w:tcW w:w="7187" w:type="dxa"/>
          </w:tcPr>
          <w:p w14:paraId="5EE9FE0A" w14:textId="77777777" w:rsidR="00420646" w:rsidRDefault="009D59BB" w:rsidP="00183B70">
            <w:pPr>
              <w:pStyle w:val="TableParagraph"/>
              <w:spacing w:before="81"/>
              <w:ind w:left="112"/>
              <w:jc w:val="both"/>
              <w:rPr>
                <w:b/>
                <w:sz w:val="20"/>
              </w:rPr>
            </w:pPr>
            <w:r>
              <w:rPr>
                <w:b/>
                <w:sz w:val="20"/>
              </w:rPr>
              <w:t>Introduction</w:t>
            </w:r>
          </w:p>
        </w:tc>
        <w:tc>
          <w:tcPr>
            <w:tcW w:w="2225" w:type="dxa"/>
          </w:tcPr>
          <w:p w14:paraId="51C3B1C1" w14:textId="77777777" w:rsidR="00420646" w:rsidRDefault="009D59BB" w:rsidP="00EC69C3">
            <w:pPr>
              <w:pStyle w:val="TableParagraph"/>
              <w:spacing w:before="100"/>
              <w:ind w:left="4"/>
              <w:jc w:val="center"/>
              <w:rPr>
                <w:b/>
                <w:sz w:val="20"/>
              </w:rPr>
            </w:pPr>
            <w:r>
              <w:rPr>
                <w:b/>
                <w:w w:val="97"/>
                <w:sz w:val="20"/>
              </w:rPr>
              <w:t>3</w:t>
            </w:r>
          </w:p>
        </w:tc>
      </w:tr>
      <w:tr w:rsidR="008867DF" w14:paraId="6B207584" w14:textId="77777777" w:rsidTr="001218A8">
        <w:trPr>
          <w:trHeight w:val="441"/>
          <w:jc w:val="center"/>
        </w:trPr>
        <w:tc>
          <w:tcPr>
            <w:tcW w:w="7187" w:type="dxa"/>
          </w:tcPr>
          <w:p w14:paraId="688D0533" w14:textId="77777777" w:rsidR="00420646" w:rsidRDefault="009D59BB" w:rsidP="00183B70">
            <w:pPr>
              <w:pStyle w:val="TableParagraph"/>
              <w:spacing w:before="100"/>
              <w:ind w:left="112"/>
              <w:jc w:val="both"/>
              <w:rPr>
                <w:b/>
                <w:sz w:val="20"/>
              </w:rPr>
            </w:pPr>
            <w:r>
              <w:rPr>
                <w:b/>
                <w:sz w:val="20"/>
              </w:rPr>
              <w:t>Gambling Act 2005</w:t>
            </w:r>
          </w:p>
        </w:tc>
        <w:tc>
          <w:tcPr>
            <w:tcW w:w="2225" w:type="dxa"/>
          </w:tcPr>
          <w:p w14:paraId="050D5271" w14:textId="77777777" w:rsidR="00420646" w:rsidRDefault="009D59BB" w:rsidP="00EC69C3">
            <w:pPr>
              <w:pStyle w:val="TableParagraph"/>
              <w:spacing w:before="100"/>
              <w:ind w:left="14"/>
              <w:jc w:val="center"/>
              <w:rPr>
                <w:b/>
                <w:sz w:val="20"/>
              </w:rPr>
            </w:pPr>
            <w:r>
              <w:rPr>
                <w:b/>
                <w:w w:val="97"/>
                <w:sz w:val="20"/>
              </w:rPr>
              <w:t>4</w:t>
            </w:r>
          </w:p>
        </w:tc>
      </w:tr>
      <w:tr w:rsidR="008867DF" w14:paraId="15A92A50" w14:textId="77777777" w:rsidTr="001218A8">
        <w:trPr>
          <w:trHeight w:val="438"/>
          <w:jc w:val="center"/>
        </w:trPr>
        <w:tc>
          <w:tcPr>
            <w:tcW w:w="7187" w:type="dxa"/>
          </w:tcPr>
          <w:p w14:paraId="57493932" w14:textId="77777777" w:rsidR="00420646" w:rsidRDefault="009D59BB" w:rsidP="00183B70">
            <w:pPr>
              <w:pStyle w:val="TableParagraph"/>
              <w:spacing w:before="98"/>
              <w:ind w:left="112"/>
              <w:jc w:val="both"/>
              <w:rPr>
                <w:b/>
                <w:sz w:val="20"/>
              </w:rPr>
            </w:pPr>
            <w:r>
              <w:rPr>
                <w:b/>
                <w:sz w:val="20"/>
              </w:rPr>
              <w:t>The Gambling Commission</w:t>
            </w:r>
          </w:p>
        </w:tc>
        <w:tc>
          <w:tcPr>
            <w:tcW w:w="2225" w:type="dxa"/>
          </w:tcPr>
          <w:p w14:paraId="2F2410E7" w14:textId="77777777" w:rsidR="00420646" w:rsidRDefault="009D59BB" w:rsidP="00EC69C3">
            <w:pPr>
              <w:pStyle w:val="TableParagraph"/>
              <w:spacing w:before="98"/>
              <w:ind w:left="14"/>
              <w:jc w:val="center"/>
              <w:rPr>
                <w:b/>
                <w:sz w:val="20"/>
              </w:rPr>
            </w:pPr>
            <w:r>
              <w:rPr>
                <w:b/>
                <w:w w:val="97"/>
                <w:sz w:val="20"/>
              </w:rPr>
              <w:t>4</w:t>
            </w:r>
          </w:p>
        </w:tc>
      </w:tr>
      <w:tr w:rsidR="008867DF" w14:paraId="2F4A12B4" w14:textId="77777777" w:rsidTr="001218A8">
        <w:trPr>
          <w:trHeight w:val="438"/>
          <w:jc w:val="center"/>
        </w:trPr>
        <w:tc>
          <w:tcPr>
            <w:tcW w:w="7187" w:type="dxa"/>
          </w:tcPr>
          <w:p w14:paraId="15C901FA" w14:textId="77777777" w:rsidR="00BA753C" w:rsidRDefault="009D59BB" w:rsidP="00183B70">
            <w:pPr>
              <w:pStyle w:val="TableParagraph"/>
              <w:spacing w:before="98"/>
              <w:ind w:left="112"/>
              <w:jc w:val="both"/>
              <w:rPr>
                <w:b/>
                <w:sz w:val="20"/>
              </w:rPr>
            </w:pPr>
            <w:r>
              <w:rPr>
                <w:b/>
                <w:sz w:val="20"/>
              </w:rPr>
              <w:t>Local Area Profile</w:t>
            </w:r>
          </w:p>
        </w:tc>
        <w:tc>
          <w:tcPr>
            <w:tcW w:w="2225" w:type="dxa"/>
          </w:tcPr>
          <w:p w14:paraId="5B5D8F2A" w14:textId="77777777" w:rsidR="00BA753C" w:rsidRDefault="009D59BB" w:rsidP="00EC69C3">
            <w:pPr>
              <w:pStyle w:val="TableParagraph"/>
              <w:spacing w:before="98"/>
              <w:ind w:left="14"/>
              <w:jc w:val="center"/>
              <w:rPr>
                <w:b/>
                <w:w w:val="97"/>
                <w:sz w:val="20"/>
              </w:rPr>
            </w:pPr>
            <w:r>
              <w:rPr>
                <w:b/>
                <w:w w:val="97"/>
                <w:sz w:val="20"/>
              </w:rPr>
              <w:t>5</w:t>
            </w:r>
          </w:p>
        </w:tc>
      </w:tr>
      <w:tr w:rsidR="008867DF" w14:paraId="4097AD7D" w14:textId="77777777" w:rsidTr="001218A8">
        <w:trPr>
          <w:trHeight w:val="438"/>
          <w:jc w:val="center"/>
        </w:trPr>
        <w:tc>
          <w:tcPr>
            <w:tcW w:w="7187" w:type="dxa"/>
          </w:tcPr>
          <w:p w14:paraId="47BC5211" w14:textId="77777777" w:rsidR="00420646" w:rsidRDefault="009D59BB" w:rsidP="00183B70">
            <w:pPr>
              <w:pStyle w:val="TableParagraph"/>
              <w:spacing w:before="98"/>
              <w:ind w:left="112"/>
              <w:jc w:val="both"/>
              <w:rPr>
                <w:b/>
                <w:sz w:val="20"/>
              </w:rPr>
            </w:pPr>
            <w:r>
              <w:rPr>
                <w:b/>
                <w:sz w:val="20"/>
              </w:rPr>
              <w:t>Authorised Activities</w:t>
            </w:r>
          </w:p>
        </w:tc>
        <w:tc>
          <w:tcPr>
            <w:tcW w:w="2225" w:type="dxa"/>
          </w:tcPr>
          <w:p w14:paraId="1EA52561" w14:textId="77777777" w:rsidR="00420646" w:rsidRDefault="009D59BB" w:rsidP="00EC69C3">
            <w:pPr>
              <w:pStyle w:val="TableParagraph"/>
              <w:spacing w:before="98"/>
              <w:ind w:left="14"/>
              <w:jc w:val="center"/>
              <w:rPr>
                <w:b/>
                <w:sz w:val="20"/>
              </w:rPr>
            </w:pPr>
            <w:r>
              <w:rPr>
                <w:b/>
                <w:w w:val="97"/>
                <w:sz w:val="20"/>
              </w:rPr>
              <w:t>5</w:t>
            </w:r>
          </w:p>
        </w:tc>
      </w:tr>
      <w:tr w:rsidR="008867DF" w14:paraId="50CAA791" w14:textId="77777777" w:rsidTr="001218A8">
        <w:trPr>
          <w:trHeight w:val="438"/>
          <w:jc w:val="center"/>
        </w:trPr>
        <w:tc>
          <w:tcPr>
            <w:tcW w:w="7187" w:type="dxa"/>
          </w:tcPr>
          <w:p w14:paraId="15E7778B" w14:textId="77777777" w:rsidR="00420646" w:rsidRDefault="009D59BB" w:rsidP="00183B70">
            <w:pPr>
              <w:pStyle w:val="TableParagraph"/>
              <w:spacing w:before="98"/>
              <w:ind w:left="112"/>
              <w:jc w:val="both"/>
              <w:rPr>
                <w:b/>
                <w:sz w:val="20"/>
              </w:rPr>
            </w:pPr>
            <w:r>
              <w:rPr>
                <w:b/>
                <w:sz w:val="20"/>
              </w:rPr>
              <w:t>General Statement of Principles</w:t>
            </w:r>
          </w:p>
        </w:tc>
        <w:tc>
          <w:tcPr>
            <w:tcW w:w="2225" w:type="dxa"/>
          </w:tcPr>
          <w:p w14:paraId="6BE1CEE2" w14:textId="77777777" w:rsidR="00420646" w:rsidRDefault="009D59BB" w:rsidP="00EC69C3">
            <w:pPr>
              <w:pStyle w:val="TableParagraph"/>
              <w:spacing w:before="98"/>
              <w:ind w:left="14"/>
              <w:jc w:val="center"/>
              <w:rPr>
                <w:b/>
                <w:sz w:val="20"/>
              </w:rPr>
            </w:pPr>
            <w:r>
              <w:rPr>
                <w:b/>
                <w:w w:val="97"/>
                <w:sz w:val="20"/>
              </w:rPr>
              <w:t>6</w:t>
            </w:r>
          </w:p>
        </w:tc>
      </w:tr>
      <w:tr w:rsidR="008867DF" w14:paraId="48E2D88B" w14:textId="77777777" w:rsidTr="001218A8">
        <w:trPr>
          <w:trHeight w:val="438"/>
          <w:jc w:val="center"/>
        </w:trPr>
        <w:tc>
          <w:tcPr>
            <w:tcW w:w="7187" w:type="dxa"/>
          </w:tcPr>
          <w:p w14:paraId="098B3C12" w14:textId="77777777" w:rsidR="00420646" w:rsidRDefault="009D59BB" w:rsidP="00183B70">
            <w:pPr>
              <w:pStyle w:val="TableParagraph"/>
              <w:spacing w:before="98"/>
              <w:ind w:left="112"/>
              <w:jc w:val="both"/>
              <w:rPr>
                <w:b/>
                <w:sz w:val="20"/>
              </w:rPr>
            </w:pPr>
            <w:r>
              <w:rPr>
                <w:b/>
                <w:sz w:val="20"/>
              </w:rPr>
              <w:t>Preventing gambling from being a source of crime and disorder</w:t>
            </w:r>
          </w:p>
        </w:tc>
        <w:tc>
          <w:tcPr>
            <w:tcW w:w="2225" w:type="dxa"/>
          </w:tcPr>
          <w:p w14:paraId="3D8C4293" w14:textId="77777777" w:rsidR="00420646" w:rsidRDefault="009D59BB" w:rsidP="00EC69C3">
            <w:pPr>
              <w:pStyle w:val="TableParagraph"/>
              <w:spacing w:before="98"/>
              <w:ind w:left="14"/>
              <w:jc w:val="center"/>
              <w:rPr>
                <w:b/>
                <w:sz w:val="20"/>
              </w:rPr>
            </w:pPr>
            <w:r>
              <w:rPr>
                <w:b/>
                <w:w w:val="97"/>
                <w:sz w:val="20"/>
              </w:rPr>
              <w:t>7</w:t>
            </w:r>
          </w:p>
        </w:tc>
      </w:tr>
      <w:tr w:rsidR="008867DF" w14:paraId="2342AC83" w14:textId="77777777" w:rsidTr="001218A8">
        <w:trPr>
          <w:trHeight w:val="439"/>
          <w:jc w:val="center"/>
        </w:trPr>
        <w:tc>
          <w:tcPr>
            <w:tcW w:w="7187" w:type="dxa"/>
          </w:tcPr>
          <w:p w14:paraId="419A2FDA" w14:textId="77777777" w:rsidR="00420646" w:rsidRDefault="009D59BB" w:rsidP="00183B70">
            <w:pPr>
              <w:pStyle w:val="TableParagraph"/>
              <w:spacing w:before="98"/>
              <w:ind w:left="112"/>
              <w:jc w:val="both"/>
              <w:rPr>
                <w:b/>
                <w:sz w:val="20"/>
              </w:rPr>
            </w:pPr>
            <w:r>
              <w:rPr>
                <w:b/>
                <w:sz w:val="20"/>
              </w:rPr>
              <w:t>Ensuring gambling is conducted in a fair and open way</w:t>
            </w:r>
          </w:p>
        </w:tc>
        <w:tc>
          <w:tcPr>
            <w:tcW w:w="2225" w:type="dxa"/>
          </w:tcPr>
          <w:p w14:paraId="532A927D" w14:textId="77777777" w:rsidR="00420646" w:rsidRDefault="009D59BB" w:rsidP="00EC69C3">
            <w:pPr>
              <w:pStyle w:val="TableParagraph"/>
              <w:spacing w:before="98"/>
              <w:ind w:left="14"/>
              <w:jc w:val="center"/>
              <w:rPr>
                <w:b/>
                <w:sz w:val="20"/>
              </w:rPr>
            </w:pPr>
            <w:r>
              <w:rPr>
                <w:b/>
                <w:w w:val="97"/>
                <w:sz w:val="20"/>
              </w:rPr>
              <w:t>7</w:t>
            </w:r>
          </w:p>
        </w:tc>
      </w:tr>
      <w:tr w:rsidR="008867DF" w14:paraId="1C67CBBE" w14:textId="77777777" w:rsidTr="001218A8">
        <w:trPr>
          <w:trHeight w:val="438"/>
          <w:jc w:val="center"/>
        </w:trPr>
        <w:tc>
          <w:tcPr>
            <w:tcW w:w="7187" w:type="dxa"/>
          </w:tcPr>
          <w:p w14:paraId="4FE0F508" w14:textId="77777777" w:rsidR="00420646" w:rsidRDefault="009D59BB" w:rsidP="00183B70">
            <w:pPr>
              <w:pStyle w:val="TableParagraph"/>
              <w:spacing w:before="98"/>
              <w:ind w:left="112"/>
              <w:jc w:val="both"/>
              <w:rPr>
                <w:b/>
                <w:sz w:val="20"/>
              </w:rPr>
            </w:pPr>
            <w:r>
              <w:rPr>
                <w:b/>
                <w:sz w:val="20"/>
              </w:rPr>
              <w:t>Protecting children and vulnerable people from gambling</w:t>
            </w:r>
          </w:p>
        </w:tc>
        <w:tc>
          <w:tcPr>
            <w:tcW w:w="2225" w:type="dxa"/>
          </w:tcPr>
          <w:p w14:paraId="04250CC6" w14:textId="77777777" w:rsidR="00420646" w:rsidRDefault="009D59BB" w:rsidP="00EC69C3">
            <w:pPr>
              <w:pStyle w:val="TableParagraph"/>
              <w:spacing w:before="98"/>
              <w:ind w:left="14"/>
              <w:jc w:val="center"/>
              <w:rPr>
                <w:b/>
                <w:sz w:val="20"/>
              </w:rPr>
            </w:pPr>
            <w:r>
              <w:rPr>
                <w:b/>
                <w:w w:val="97"/>
                <w:sz w:val="20"/>
              </w:rPr>
              <w:t>7</w:t>
            </w:r>
          </w:p>
        </w:tc>
      </w:tr>
      <w:tr w:rsidR="008867DF" w14:paraId="145170D6" w14:textId="77777777" w:rsidTr="001218A8">
        <w:trPr>
          <w:trHeight w:val="438"/>
          <w:jc w:val="center"/>
        </w:trPr>
        <w:tc>
          <w:tcPr>
            <w:tcW w:w="7187" w:type="dxa"/>
          </w:tcPr>
          <w:p w14:paraId="54FFFA42" w14:textId="77777777" w:rsidR="00420646" w:rsidRDefault="009D59BB" w:rsidP="00183B70">
            <w:pPr>
              <w:pStyle w:val="TableParagraph"/>
              <w:spacing w:before="98"/>
              <w:ind w:left="112"/>
              <w:jc w:val="both"/>
              <w:rPr>
                <w:b/>
                <w:sz w:val="20"/>
              </w:rPr>
            </w:pPr>
            <w:r>
              <w:rPr>
                <w:b/>
                <w:sz w:val="20"/>
              </w:rPr>
              <w:t>Public Health and Gambling</w:t>
            </w:r>
          </w:p>
        </w:tc>
        <w:tc>
          <w:tcPr>
            <w:tcW w:w="2225" w:type="dxa"/>
          </w:tcPr>
          <w:p w14:paraId="7B30A5B1" w14:textId="77777777" w:rsidR="00420646" w:rsidRDefault="009D59BB" w:rsidP="00EC69C3">
            <w:pPr>
              <w:pStyle w:val="TableParagraph"/>
              <w:spacing w:before="98"/>
              <w:ind w:left="14"/>
              <w:jc w:val="center"/>
              <w:rPr>
                <w:b/>
                <w:sz w:val="20"/>
              </w:rPr>
            </w:pPr>
            <w:r>
              <w:rPr>
                <w:b/>
                <w:w w:val="97"/>
                <w:sz w:val="20"/>
              </w:rPr>
              <w:t>8</w:t>
            </w:r>
          </w:p>
        </w:tc>
      </w:tr>
      <w:tr w:rsidR="008867DF" w14:paraId="23794ADB" w14:textId="77777777" w:rsidTr="001218A8">
        <w:trPr>
          <w:trHeight w:val="438"/>
          <w:jc w:val="center"/>
        </w:trPr>
        <w:tc>
          <w:tcPr>
            <w:tcW w:w="7187" w:type="dxa"/>
          </w:tcPr>
          <w:p w14:paraId="13628D33" w14:textId="77777777" w:rsidR="00420646" w:rsidRDefault="009D59BB" w:rsidP="00183B70">
            <w:pPr>
              <w:pStyle w:val="TableParagraph"/>
              <w:spacing w:before="98"/>
              <w:ind w:left="112"/>
              <w:jc w:val="both"/>
              <w:rPr>
                <w:b/>
                <w:sz w:val="20"/>
              </w:rPr>
            </w:pPr>
            <w:r>
              <w:rPr>
                <w:b/>
                <w:sz w:val="20"/>
              </w:rPr>
              <w:t>Local Risk Assessments</w:t>
            </w:r>
          </w:p>
        </w:tc>
        <w:tc>
          <w:tcPr>
            <w:tcW w:w="2225" w:type="dxa"/>
          </w:tcPr>
          <w:p w14:paraId="46CF8DA2" w14:textId="77777777" w:rsidR="00420646" w:rsidRDefault="009D59BB" w:rsidP="00EC69C3">
            <w:pPr>
              <w:pStyle w:val="TableParagraph"/>
              <w:spacing w:before="98"/>
              <w:ind w:left="14"/>
              <w:jc w:val="center"/>
              <w:rPr>
                <w:b/>
                <w:sz w:val="20"/>
              </w:rPr>
            </w:pPr>
            <w:r>
              <w:rPr>
                <w:b/>
                <w:w w:val="97"/>
                <w:sz w:val="20"/>
              </w:rPr>
              <w:t>9</w:t>
            </w:r>
          </w:p>
        </w:tc>
      </w:tr>
      <w:tr w:rsidR="008867DF" w14:paraId="017B3BFD" w14:textId="77777777" w:rsidTr="001218A8">
        <w:trPr>
          <w:trHeight w:val="438"/>
          <w:jc w:val="center"/>
        </w:trPr>
        <w:tc>
          <w:tcPr>
            <w:tcW w:w="7187" w:type="dxa"/>
          </w:tcPr>
          <w:p w14:paraId="7F398693" w14:textId="77777777" w:rsidR="00420646" w:rsidRDefault="009D59BB" w:rsidP="00183B70">
            <w:pPr>
              <w:pStyle w:val="TableParagraph"/>
              <w:spacing w:before="98"/>
              <w:ind w:left="112"/>
              <w:jc w:val="both"/>
              <w:rPr>
                <w:b/>
                <w:sz w:val="20"/>
              </w:rPr>
            </w:pPr>
            <w:r>
              <w:rPr>
                <w:b/>
                <w:sz w:val="20"/>
              </w:rPr>
              <w:t>Premises licences</w:t>
            </w:r>
          </w:p>
        </w:tc>
        <w:tc>
          <w:tcPr>
            <w:tcW w:w="2225" w:type="dxa"/>
          </w:tcPr>
          <w:p w14:paraId="5CECBF7E" w14:textId="77777777" w:rsidR="00420646" w:rsidRDefault="009D59BB" w:rsidP="00EC69C3">
            <w:pPr>
              <w:pStyle w:val="TableParagraph"/>
              <w:spacing w:before="98"/>
              <w:ind w:left="851" w:right="839"/>
              <w:jc w:val="center"/>
              <w:rPr>
                <w:b/>
                <w:sz w:val="20"/>
              </w:rPr>
            </w:pPr>
            <w:r>
              <w:rPr>
                <w:b/>
                <w:sz w:val="20"/>
              </w:rPr>
              <w:t>11</w:t>
            </w:r>
          </w:p>
        </w:tc>
      </w:tr>
      <w:tr w:rsidR="008867DF" w14:paraId="31C157C4" w14:textId="77777777" w:rsidTr="001218A8">
        <w:trPr>
          <w:trHeight w:val="438"/>
          <w:jc w:val="center"/>
        </w:trPr>
        <w:tc>
          <w:tcPr>
            <w:tcW w:w="7187" w:type="dxa"/>
          </w:tcPr>
          <w:p w14:paraId="6FB90C02" w14:textId="77777777" w:rsidR="00420646" w:rsidRDefault="009D59BB" w:rsidP="00183B70">
            <w:pPr>
              <w:pStyle w:val="TableParagraph"/>
              <w:spacing w:before="98"/>
              <w:ind w:left="112"/>
              <w:jc w:val="both"/>
              <w:rPr>
                <w:b/>
                <w:sz w:val="20"/>
              </w:rPr>
            </w:pPr>
            <w:r>
              <w:rPr>
                <w:b/>
                <w:sz w:val="20"/>
              </w:rPr>
              <w:t>Responsible Authorities</w:t>
            </w:r>
          </w:p>
        </w:tc>
        <w:tc>
          <w:tcPr>
            <w:tcW w:w="2225" w:type="dxa"/>
          </w:tcPr>
          <w:p w14:paraId="290EA449" w14:textId="77777777" w:rsidR="00420646" w:rsidRDefault="009D59BB" w:rsidP="00183B70">
            <w:pPr>
              <w:pStyle w:val="TableParagraph"/>
              <w:spacing w:before="98"/>
              <w:ind w:left="851" w:right="839"/>
              <w:jc w:val="both"/>
              <w:rPr>
                <w:b/>
                <w:sz w:val="20"/>
              </w:rPr>
            </w:pPr>
            <w:r>
              <w:rPr>
                <w:b/>
                <w:sz w:val="20"/>
              </w:rPr>
              <w:t>12</w:t>
            </w:r>
          </w:p>
        </w:tc>
      </w:tr>
      <w:tr w:rsidR="008867DF" w14:paraId="5444618D" w14:textId="77777777" w:rsidTr="001218A8">
        <w:trPr>
          <w:trHeight w:val="438"/>
          <w:jc w:val="center"/>
        </w:trPr>
        <w:tc>
          <w:tcPr>
            <w:tcW w:w="7187" w:type="dxa"/>
          </w:tcPr>
          <w:p w14:paraId="6150CC79" w14:textId="77777777" w:rsidR="00420646" w:rsidRDefault="009D59BB" w:rsidP="00183B70">
            <w:pPr>
              <w:pStyle w:val="TableParagraph"/>
              <w:spacing w:before="100"/>
              <w:ind w:left="112"/>
              <w:jc w:val="both"/>
              <w:rPr>
                <w:b/>
                <w:sz w:val="20"/>
              </w:rPr>
            </w:pPr>
            <w:r>
              <w:rPr>
                <w:b/>
                <w:sz w:val="20"/>
              </w:rPr>
              <w:t>Interested Parties</w:t>
            </w:r>
          </w:p>
        </w:tc>
        <w:tc>
          <w:tcPr>
            <w:tcW w:w="2225" w:type="dxa"/>
          </w:tcPr>
          <w:p w14:paraId="73C128BA" w14:textId="77777777" w:rsidR="00420646" w:rsidRDefault="009D59BB" w:rsidP="00183B70">
            <w:pPr>
              <w:pStyle w:val="TableParagraph"/>
              <w:spacing w:before="100"/>
              <w:ind w:left="851" w:right="839"/>
              <w:jc w:val="both"/>
              <w:rPr>
                <w:b/>
                <w:sz w:val="20"/>
              </w:rPr>
            </w:pPr>
            <w:r>
              <w:rPr>
                <w:b/>
                <w:sz w:val="20"/>
              </w:rPr>
              <w:t>13</w:t>
            </w:r>
          </w:p>
        </w:tc>
      </w:tr>
      <w:tr w:rsidR="008867DF" w14:paraId="2B09F1A4" w14:textId="77777777" w:rsidTr="001218A8">
        <w:trPr>
          <w:trHeight w:val="441"/>
          <w:jc w:val="center"/>
        </w:trPr>
        <w:tc>
          <w:tcPr>
            <w:tcW w:w="7187" w:type="dxa"/>
          </w:tcPr>
          <w:p w14:paraId="5E5F5356" w14:textId="77777777" w:rsidR="00420646" w:rsidRDefault="009D59BB" w:rsidP="00183B70">
            <w:pPr>
              <w:pStyle w:val="TableParagraph"/>
              <w:spacing w:before="100"/>
              <w:ind w:left="112"/>
              <w:jc w:val="both"/>
              <w:rPr>
                <w:b/>
                <w:sz w:val="20"/>
              </w:rPr>
            </w:pPr>
            <w:r>
              <w:rPr>
                <w:b/>
                <w:sz w:val="20"/>
              </w:rPr>
              <w:t>Licence conditions</w:t>
            </w:r>
          </w:p>
        </w:tc>
        <w:tc>
          <w:tcPr>
            <w:tcW w:w="2225" w:type="dxa"/>
          </w:tcPr>
          <w:p w14:paraId="0A0CE06A" w14:textId="77777777" w:rsidR="00420646" w:rsidRDefault="009D59BB" w:rsidP="00183B70">
            <w:pPr>
              <w:pStyle w:val="TableParagraph"/>
              <w:spacing w:before="100"/>
              <w:ind w:left="851" w:right="839"/>
              <w:jc w:val="both"/>
              <w:rPr>
                <w:b/>
                <w:sz w:val="20"/>
              </w:rPr>
            </w:pPr>
            <w:r>
              <w:rPr>
                <w:b/>
                <w:sz w:val="20"/>
              </w:rPr>
              <w:t>14</w:t>
            </w:r>
          </w:p>
        </w:tc>
      </w:tr>
      <w:tr w:rsidR="008867DF" w14:paraId="44F5BDC3" w14:textId="77777777" w:rsidTr="001218A8">
        <w:trPr>
          <w:trHeight w:val="439"/>
          <w:jc w:val="center"/>
        </w:trPr>
        <w:tc>
          <w:tcPr>
            <w:tcW w:w="7187" w:type="dxa"/>
          </w:tcPr>
          <w:p w14:paraId="3787DDB8" w14:textId="77777777" w:rsidR="00420646" w:rsidRDefault="009D59BB" w:rsidP="00183B70">
            <w:pPr>
              <w:pStyle w:val="TableParagraph"/>
              <w:spacing w:before="98"/>
              <w:ind w:left="112"/>
              <w:jc w:val="both"/>
              <w:rPr>
                <w:b/>
                <w:sz w:val="20"/>
              </w:rPr>
            </w:pPr>
            <w:r>
              <w:rPr>
                <w:b/>
                <w:sz w:val="20"/>
              </w:rPr>
              <w:t>Gaming Machines</w:t>
            </w:r>
          </w:p>
        </w:tc>
        <w:tc>
          <w:tcPr>
            <w:tcW w:w="2225" w:type="dxa"/>
          </w:tcPr>
          <w:p w14:paraId="7251BE12" w14:textId="77777777" w:rsidR="00420646" w:rsidRDefault="009D59BB" w:rsidP="00183B70">
            <w:pPr>
              <w:pStyle w:val="TableParagraph"/>
              <w:spacing w:before="98"/>
              <w:ind w:left="851" w:right="839"/>
              <w:jc w:val="both"/>
              <w:rPr>
                <w:b/>
                <w:sz w:val="20"/>
              </w:rPr>
            </w:pPr>
            <w:r>
              <w:rPr>
                <w:b/>
                <w:sz w:val="20"/>
              </w:rPr>
              <w:t>15</w:t>
            </w:r>
          </w:p>
        </w:tc>
      </w:tr>
      <w:tr w:rsidR="008867DF" w14:paraId="0D6E18AE" w14:textId="77777777" w:rsidTr="001218A8">
        <w:trPr>
          <w:trHeight w:val="438"/>
          <w:jc w:val="center"/>
        </w:trPr>
        <w:tc>
          <w:tcPr>
            <w:tcW w:w="7187" w:type="dxa"/>
          </w:tcPr>
          <w:p w14:paraId="227DBA2F" w14:textId="77777777" w:rsidR="00420646" w:rsidRDefault="009D59BB" w:rsidP="00183B70">
            <w:pPr>
              <w:pStyle w:val="TableParagraph"/>
              <w:spacing w:before="98"/>
              <w:ind w:left="112"/>
              <w:jc w:val="both"/>
              <w:rPr>
                <w:b/>
                <w:sz w:val="20"/>
              </w:rPr>
            </w:pPr>
            <w:r>
              <w:rPr>
                <w:b/>
                <w:sz w:val="20"/>
              </w:rPr>
              <w:t>Gambling in Alcohol Licensed Premises</w:t>
            </w:r>
          </w:p>
        </w:tc>
        <w:tc>
          <w:tcPr>
            <w:tcW w:w="2225" w:type="dxa"/>
          </w:tcPr>
          <w:p w14:paraId="4C5C5678" w14:textId="77777777" w:rsidR="00420646" w:rsidRDefault="009D59BB" w:rsidP="00183B70">
            <w:pPr>
              <w:pStyle w:val="TableParagraph"/>
              <w:spacing w:before="98"/>
              <w:ind w:left="851" w:right="839"/>
              <w:jc w:val="both"/>
              <w:rPr>
                <w:b/>
                <w:sz w:val="20"/>
              </w:rPr>
            </w:pPr>
            <w:r>
              <w:rPr>
                <w:b/>
                <w:sz w:val="20"/>
              </w:rPr>
              <w:t>15</w:t>
            </w:r>
          </w:p>
        </w:tc>
      </w:tr>
      <w:tr w:rsidR="008867DF" w14:paraId="37DD42F6" w14:textId="77777777" w:rsidTr="001218A8">
        <w:trPr>
          <w:trHeight w:val="438"/>
          <w:jc w:val="center"/>
        </w:trPr>
        <w:tc>
          <w:tcPr>
            <w:tcW w:w="7187" w:type="dxa"/>
          </w:tcPr>
          <w:p w14:paraId="53B591F1" w14:textId="77777777" w:rsidR="00420646" w:rsidRDefault="009D59BB" w:rsidP="00183B70">
            <w:pPr>
              <w:pStyle w:val="TableParagraph"/>
              <w:spacing w:before="98"/>
              <w:ind w:left="112"/>
              <w:jc w:val="both"/>
              <w:rPr>
                <w:b/>
                <w:sz w:val="20"/>
              </w:rPr>
            </w:pPr>
            <w:r>
              <w:rPr>
                <w:b/>
                <w:sz w:val="20"/>
              </w:rPr>
              <w:t>Gambling in Clubs</w:t>
            </w:r>
          </w:p>
        </w:tc>
        <w:tc>
          <w:tcPr>
            <w:tcW w:w="2225" w:type="dxa"/>
          </w:tcPr>
          <w:p w14:paraId="77ACB65F" w14:textId="77777777" w:rsidR="00420646" w:rsidRDefault="009D59BB" w:rsidP="00183B70">
            <w:pPr>
              <w:pStyle w:val="TableParagraph"/>
              <w:spacing w:before="98"/>
              <w:ind w:left="851" w:right="839"/>
              <w:jc w:val="both"/>
              <w:rPr>
                <w:b/>
                <w:sz w:val="20"/>
              </w:rPr>
            </w:pPr>
            <w:r>
              <w:rPr>
                <w:b/>
                <w:sz w:val="20"/>
              </w:rPr>
              <w:t>18</w:t>
            </w:r>
          </w:p>
        </w:tc>
      </w:tr>
      <w:tr w:rsidR="008867DF" w14:paraId="7C417CAD" w14:textId="77777777" w:rsidTr="001218A8">
        <w:trPr>
          <w:trHeight w:val="438"/>
          <w:jc w:val="center"/>
        </w:trPr>
        <w:tc>
          <w:tcPr>
            <w:tcW w:w="7187" w:type="dxa"/>
          </w:tcPr>
          <w:p w14:paraId="3E5EB94D" w14:textId="77777777" w:rsidR="00420646" w:rsidRDefault="009D59BB" w:rsidP="00183B70">
            <w:pPr>
              <w:pStyle w:val="TableParagraph"/>
              <w:spacing w:before="98"/>
              <w:ind w:left="112"/>
              <w:jc w:val="both"/>
              <w:rPr>
                <w:b/>
                <w:sz w:val="20"/>
              </w:rPr>
            </w:pPr>
            <w:r>
              <w:rPr>
                <w:b/>
                <w:sz w:val="20"/>
              </w:rPr>
              <w:t>Unlicensed Family Entertainment Centre Permits</w:t>
            </w:r>
          </w:p>
        </w:tc>
        <w:tc>
          <w:tcPr>
            <w:tcW w:w="2225" w:type="dxa"/>
          </w:tcPr>
          <w:p w14:paraId="52F781F5" w14:textId="77777777" w:rsidR="00420646" w:rsidRDefault="009D59BB" w:rsidP="00183B70">
            <w:pPr>
              <w:pStyle w:val="TableParagraph"/>
              <w:spacing w:before="98"/>
              <w:ind w:left="851" w:right="839"/>
              <w:jc w:val="both"/>
              <w:rPr>
                <w:b/>
                <w:sz w:val="20"/>
              </w:rPr>
            </w:pPr>
            <w:r>
              <w:rPr>
                <w:b/>
                <w:sz w:val="20"/>
              </w:rPr>
              <w:t>22</w:t>
            </w:r>
          </w:p>
        </w:tc>
      </w:tr>
      <w:tr w:rsidR="008867DF" w14:paraId="1753290B" w14:textId="77777777" w:rsidTr="001218A8">
        <w:trPr>
          <w:trHeight w:val="438"/>
          <w:jc w:val="center"/>
        </w:trPr>
        <w:tc>
          <w:tcPr>
            <w:tcW w:w="7187" w:type="dxa"/>
          </w:tcPr>
          <w:p w14:paraId="7758EF88" w14:textId="77777777" w:rsidR="00420646" w:rsidRDefault="009D59BB" w:rsidP="00183B70">
            <w:pPr>
              <w:pStyle w:val="TableParagraph"/>
              <w:spacing w:before="98"/>
              <w:ind w:left="112"/>
              <w:jc w:val="both"/>
              <w:rPr>
                <w:b/>
                <w:sz w:val="20"/>
              </w:rPr>
            </w:pPr>
            <w:r>
              <w:rPr>
                <w:b/>
                <w:sz w:val="20"/>
              </w:rPr>
              <w:t>Prize Gaming Permits</w:t>
            </w:r>
          </w:p>
        </w:tc>
        <w:tc>
          <w:tcPr>
            <w:tcW w:w="2225" w:type="dxa"/>
          </w:tcPr>
          <w:p w14:paraId="29EA29D2" w14:textId="77777777" w:rsidR="00420646" w:rsidRDefault="009D59BB" w:rsidP="00183B70">
            <w:pPr>
              <w:pStyle w:val="TableParagraph"/>
              <w:spacing w:before="98"/>
              <w:ind w:left="851" w:right="839"/>
              <w:jc w:val="both"/>
              <w:rPr>
                <w:b/>
                <w:sz w:val="20"/>
              </w:rPr>
            </w:pPr>
            <w:r>
              <w:rPr>
                <w:b/>
                <w:sz w:val="20"/>
              </w:rPr>
              <w:t>24</w:t>
            </w:r>
          </w:p>
        </w:tc>
      </w:tr>
      <w:tr w:rsidR="008867DF" w14:paraId="5E073133" w14:textId="77777777" w:rsidTr="001218A8">
        <w:trPr>
          <w:trHeight w:val="438"/>
          <w:jc w:val="center"/>
        </w:trPr>
        <w:tc>
          <w:tcPr>
            <w:tcW w:w="7187" w:type="dxa"/>
          </w:tcPr>
          <w:p w14:paraId="6C5A56F9" w14:textId="77777777" w:rsidR="00420646" w:rsidRDefault="009D59BB" w:rsidP="00183B70">
            <w:pPr>
              <w:pStyle w:val="TableParagraph"/>
              <w:spacing w:before="98"/>
              <w:ind w:left="112"/>
              <w:jc w:val="both"/>
              <w:rPr>
                <w:b/>
                <w:sz w:val="20"/>
              </w:rPr>
            </w:pPr>
            <w:r>
              <w:rPr>
                <w:b/>
                <w:sz w:val="20"/>
              </w:rPr>
              <w:t>Temporary Use Notices</w:t>
            </w:r>
          </w:p>
        </w:tc>
        <w:tc>
          <w:tcPr>
            <w:tcW w:w="2225" w:type="dxa"/>
          </w:tcPr>
          <w:p w14:paraId="60C76F56" w14:textId="77777777" w:rsidR="00420646" w:rsidRDefault="009D59BB" w:rsidP="00183B70">
            <w:pPr>
              <w:pStyle w:val="TableParagraph"/>
              <w:spacing w:before="98"/>
              <w:ind w:left="851" w:right="839"/>
              <w:jc w:val="both"/>
              <w:rPr>
                <w:b/>
                <w:sz w:val="20"/>
              </w:rPr>
            </w:pPr>
            <w:r>
              <w:rPr>
                <w:b/>
                <w:sz w:val="20"/>
              </w:rPr>
              <w:t>25</w:t>
            </w:r>
          </w:p>
        </w:tc>
      </w:tr>
      <w:tr w:rsidR="008867DF" w14:paraId="1FF26DA3" w14:textId="77777777" w:rsidTr="001218A8">
        <w:trPr>
          <w:trHeight w:val="438"/>
          <w:jc w:val="center"/>
        </w:trPr>
        <w:tc>
          <w:tcPr>
            <w:tcW w:w="7187" w:type="dxa"/>
          </w:tcPr>
          <w:p w14:paraId="54F74E23" w14:textId="77777777" w:rsidR="00420646" w:rsidRDefault="009D59BB" w:rsidP="00183B70">
            <w:pPr>
              <w:pStyle w:val="TableParagraph"/>
              <w:spacing w:before="98"/>
              <w:ind w:left="112"/>
              <w:jc w:val="both"/>
              <w:rPr>
                <w:b/>
                <w:sz w:val="20"/>
              </w:rPr>
            </w:pPr>
            <w:r>
              <w:rPr>
                <w:b/>
                <w:sz w:val="20"/>
              </w:rPr>
              <w:t>Occasional Use Notices</w:t>
            </w:r>
          </w:p>
        </w:tc>
        <w:tc>
          <w:tcPr>
            <w:tcW w:w="2225" w:type="dxa"/>
          </w:tcPr>
          <w:p w14:paraId="2E7D8209" w14:textId="77777777" w:rsidR="00420646" w:rsidRDefault="009D59BB" w:rsidP="00183B70">
            <w:pPr>
              <w:pStyle w:val="TableParagraph"/>
              <w:spacing w:before="98"/>
              <w:ind w:left="851" w:right="839"/>
              <w:jc w:val="both"/>
              <w:rPr>
                <w:b/>
                <w:sz w:val="20"/>
              </w:rPr>
            </w:pPr>
            <w:r>
              <w:rPr>
                <w:b/>
                <w:sz w:val="20"/>
              </w:rPr>
              <w:t>26</w:t>
            </w:r>
          </w:p>
        </w:tc>
      </w:tr>
      <w:tr w:rsidR="008867DF" w14:paraId="30516E91" w14:textId="77777777" w:rsidTr="001218A8">
        <w:trPr>
          <w:trHeight w:val="439"/>
          <w:jc w:val="center"/>
        </w:trPr>
        <w:tc>
          <w:tcPr>
            <w:tcW w:w="7187" w:type="dxa"/>
          </w:tcPr>
          <w:p w14:paraId="3264BBF1" w14:textId="77777777" w:rsidR="00420646" w:rsidRDefault="009D59BB" w:rsidP="00183B70">
            <w:pPr>
              <w:pStyle w:val="TableParagraph"/>
              <w:spacing w:before="98"/>
              <w:ind w:left="112"/>
              <w:jc w:val="both"/>
              <w:rPr>
                <w:b/>
                <w:sz w:val="20"/>
              </w:rPr>
            </w:pPr>
            <w:r>
              <w:rPr>
                <w:b/>
                <w:sz w:val="20"/>
              </w:rPr>
              <w:t>Lotteries</w:t>
            </w:r>
          </w:p>
        </w:tc>
        <w:tc>
          <w:tcPr>
            <w:tcW w:w="2225" w:type="dxa"/>
          </w:tcPr>
          <w:p w14:paraId="5D8AC917" w14:textId="77777777" w:rsidR="00420646" w:rsidRDefault="009D59BB" w:rsidP="00183B70">
            <w:pPr>
              <w:pStyle w:val="TableParagraph"/>
              <w:spacing w:before="98"/>
              <w:ind w:left="851" w:right="839"/>
              <w:jc w:val="both"/>
              <w:rPr>
                <w:b/>
                <w:sz w:val="20"/>
              </w:rPr>
            </w:pPr>
            <w:r>
              <w:rPr>
                <w:b/>
                <w:sz w:val="20"/>
              </w:rPr>
              <w:t>26</w:t>
            </w:r>
          </w:p>
        </w:tc>
      </w:tr>
      <w:tr w:rsidR="008867DF" w14:paraId="2043B110" w14:textId="77777777" w:rsidTr="001218A8">
        <w:trPr>
          <w:trHeight w:val="438"/>
          <w:jc w:val="center"/>
        </w:trPr>
        <w:tc>
          <w:tcPr>
            <w:tcW w:w="7187" w:type="dxa"/>
          </w:tcPr>
          <w:p w14:paraId="3F0B8A24" w14:textId="77777777" w:rsidR="00420646" w:rsidRDefault="009D59BB" w:rsidP="00183B70">
            <w:pPr>
              <w:pStyle w:val="TableParagraph"/>
              <w:spacing w:before="98"/>
              <w:ind w:left="112"/>
              <w:jc w:val="both"/>
              <w:rPr>
                <w:b/>
                <w:sz w:val="20"/>
              </w:rPr>
            </w:pPr>
            <w:r>
              <w:rPr>
                <w:b/>
                <w:sz w:val="20"/>
              </w:rPr>
              <w:t>Exchange of Information</w:t>
            </w:r>
          </w:p>
        </w:tc>
        <w:tc>
          <w:tcPr>
            <w:tcW w:w="2225" w:type="dxa"/>
          </w:tcPr>
          <w:p w14:paraId="38BF5C46" w14:textId="77777777" w:rsidR="00420646" w:rsidRDefault="009D59BB" w:rsidP="00183B70">
            <w:pPr>
              <w:pStyle w:val="TableParagraph"/>
              <w:spacing w:before="98"/>
              <w:ind w:left="851" w:right="839"/>
              <w:jc w:val="both"/>
              <w:rPr>
                <w:b/>
                <w:sz w:val="20"/>
              </w:rPr>
            </w:pPr>
            <w:r>
              <w:rPr>
                <w:b/>
                <w:sz w:val="20"/>
              </w:rPr>
              <w:t>31</w:t>
            </w:r>
          </w:p>
        </w:tc>
      </w:tr>
      <w:tr w:rsidR="008867DF" w14:paraId="747CD2AC" w14:textId="77777777" w:rsidTr="001218A8">
        <w:trPr>
          <w:trHeight w:val="438"/>
          <w:jc w:val="center"/>
        </w:trPr>
        <w:tc>
          <w:tcPr>
            <w:tcW w:w="7187" w:type="dxa"/>
          </w:tcPr>
          <w:p w14:paraId="5FEC7F2A" w14:textId="77777777" w:rsidR="00420646" w:rsidRDefault="009D59BB" w:rsidP="00183B70">
            <w:pPr>
              <w:pStyle w:val="TableParagraph"/>
              <w:spacing w:before="100"/>
              <w:ind w:left="112"/>
              <w:jc w:val="both"/>
              <w:rPr>
                <w:b/>
                <w:sz w:val="20"/>
              </w:rPr>
            </w:pPr>
            <w:r>
              <w:rPr>
                <w:b/>
                <w:sz w:val="20"/>
              </w:rPr>
              <w:t>Enforcement Protocols</w:t>
            </w:r>
          </w:p>
        </w:tc>
        <w:tc>
          <w:tcPr>
            <w:tcW w:w="2225" w:type="dxa"/>
          </w:tcPr>
          <w:p w14:paraId="0ED74B9F" w14:textId="77777777" w:rsidR="00420646" w:rsidRDefault="009D59BB" w:rsidP="00183B70">
            <w:pPr>
              <w:pStyle w:val="TableParagraph"/>
              <w:spacing w:before="100"/>
              <w:ind w:left="851" w:right="839"/>
              <w:jc w:val="both"/>
              <w:rPr>
                <w:b/>
                <w:sz w:val="20"/>
              </w:rPr>
            </w:pPr>
            <w:r>
              <w:rPr>
                <w:b/>
                <w:sz w:val="20"/>
              </w:rPr>
              <w:t>31</w:t>
            </w:r>
          </w:p>
        </w:tc>
      </w:tr>
      <w:tr w:rsidR="008867DF" w14:paraId="7B3FC486" w14:textId="77777777" w:rsidTr="001218A8">
        <w:trPr>
          <w:trHeight w:val="438"/>
          <w:jc w:val="center"/>
        </w:trPr>
        <w:tc>
          <w:tcPr>
            <w:tcW w:w="7187" w:type="dxa"/>
          </w:tcPr>
          <w:p w14:paraId="73AB0E5C" w14:textId="77777777" w:rsidR="00420646" w:rsidRDefault="009D59BB" w:rsidP="00183B70">
            <w:pPr>
              <w:pStyle w:val="TableParagraph"/>
              <w:spacing w:before="100"/>
              <w:ind w:left="112"/>
              <w:jc w:val="both"/>
              <w:rPr>
                <w:b/>
                <w:sz w:val="20"/>
              </w:rPr>
            </w:pPr>
            <w:r>
              <w:rPr>
                <w:b/>
                <w:sz w:val="20"/>
              </w:rPr>
              <w:t>Reviews</w:t>
            </w:r>
          </w:p>
        </w:tc>
        <w:tc>
          <w:tcPr>
            <w:tcW w:w="2225" w:type="dxa"/>
          </w:tcPr>
          <w:p w14:paraId="0452E59F" w14:textId="77777777" w:rsidR="00420646" w:rsidRDefault="009D59BB" w:rsidP="00183B70">
            <w:pPr>
              <w:pStyle w:val="TableParagraph"/>
              <w:spacing w:before="100"/>
              <w:ind w:left="851" w:right="839"/>
              <w:jc w:val="both"/>
              <w:rPr>
                <w:b/>
                <w:sz w:val="20"/>
              </w:rPr>
            </w:pPr>
            <w:r>
              <w:rPr>
                <w:b/>
                <w:sz w:val="20"/>
              </w:rPr>
              <w:t>32</w:t>
            </w:r>
          </w:p>
        </w:tc>
      </w:tr>
      <w:tr w:rsidR="008867DF" w14:paraId="598B9DC9" w14:textId="77777777" w:rsidTr="001218A8">
        <w:trPr>
          <w:trHeight w:val="441"/>
          <w:jc w:val="center"/>
        </w:trPr>
        <w:tc>
          <w:tcPr>
            <w:tcW w:w="7187" w:type="dxa"/>
          </w:tcPr>
          <w:p w14:paraId="5863389F" w14:textId="77777777" w:rsidR="00420646" w:rsidRDefault="009D59BB" w:rsidP="00183B70">
            <w:pPr>
              <w:pStyle w:val="TableParagraph"/>
              <w:spacing w:before="100"/>
              <w:ind w:left="112"/>
              <w:jc w:val="both"/>
              <w:rPr>
                <w:b/>
                <w:sz w:val="20"/>
              </w:rPr>
            </w:pPr>
            <w:r>
              <w:rPr>
                <w:b/>
                <w:sz w:val="20"/>
              </w:rPr>
              <w:t>Licensing Process</w:t>
            </w:r>
          </w:p>
        </w:tc>
        <w:tc>
          <w:tcPr>
            <w:tcW w:w="2225" w:type="dxa"/>
          </w:tcPr>
          <w:p w14:paraId="718013FC" w14:textId="77777777" w:rsidR="00420646" w:rsidRDefault="009D59BB" w:rsidP="00183B70">
            <w:pPr>
              <w:pStyle w:val="TableParagraph"/>
              <w:spacing w:before="100"/>
              <w:ind w:left="851" w:right="839"/>
              <w:jc w:val="both"/>
              <w:rPr>
                <w:b/>
                <w:sz w:val="20"/>
              </w:rPr>
            </w:pPr>
            <w:r>
              <w:rPr>
                <w:b/>
                <w:sz w:val="20"/>
              </w:rPr>
              <w:t>33</w:t>
            </w:r>
          </w:p>
        </w:tc>
      </w:tr>
      <w:tr w:rsidR="008867DF" w14:paraId="1188320E" w14:textId="77777777" w:rsidTr="001218A8">
        <w:trPr>
          <w:trHeight w:val="438"/>
          <w:jc w:val="center"/>
        </w:trPr>
        <w:tc>
          <w:tcPr>
            <w:tcW w:w="7187" w:type="dxa"/>
          </w:tcPr>
          <w:p w14:paraId="5C310FF2" w14:textId="77777777" w:rsidR="00420646" w:rsidRDefault="009D59BB" w:rsidP="00183B70">
            <w:pPr>
              <w:pStyle w:val="TableParagraph"/>
              <w:spacing w:before="98"/>
              <w:ind w:left="112"/>
              <w:jc w:val="both"/>
              <w:rPr>
                <w:b/>
                <w:sz w:val="20"/>
              </w:rPr>
            </w:pPr>
            <w:r>
              <w:rPr>
                <w:b/>
                <w:sz w:val="20"/>
              </w:rPr>
              <w:t>Appendix A – Map of Tamworth Borough</w:t>
            </w:r>
          </w:p>
        </w:tc>
        <w:tc>
          <w:tcPr>
            <w:tcW w:w="2225" w:type="dxa"/>
          </w:tcPr>
          <w:p w14:paraId="613D8E47" w14:textId="77777777" w:rsidR="00420646" w:rsidRDefault="009D59BB" w:rsidP="00183B70">
            <w:pPr>
              <w:pStyle w:val="TableParagraph"/>
              <w:spacing w:before="98"/>
              <w:ind w:left="851" w:right="839"/>
              <w:jc w:val="both"/>
              <w:rPr>
                <w:b/>
                <w:sz w:val="20"/>
              </w:rPr>
            </w:pPr>
            <w:r>
              <w:rPr>
                <w:b/>
                <w:sz w:val="20"/>
              </w:rPr>
              <w:t>37</w:t>
            </w:r>
          </w:p>
        </w:tc>
      </w:tr>
      <w:tr w:rsidR="008867DF" w14:paraId="7EB96015" w14:textId="77777777" w:rsidTr="001218A8">
        <w:trPr>
          <w:trHeight w:val="438"/>
          <w:jc w:val="center"/>
        </w:trPr>
        <w:tc>
          <w:tcPr>
            <w:tcW w:w="7187" w:type="dxa"/>
          </w:tcPr>
          <w:p w14:paraId="30F50B05" w14:textId="77777777" w:rsidR="00420646" w:rsidRDefault="009D59BB" w:rsidP="00183B70">
            <w:pPr>
              <w:pStyle w:val="TableParagraph"/>
              <w:spacing w:before="98"/>
              <w:ind w:left="112"/>
              <w:jc w:val="both"/>
              <w:rPr>
                <w:b/>
                <w:sz w:val="20"/>
              </w:rPr>
            </w:pPr>
            <w:r>
              <w:rPr>
                <w:b/>
                <w:sz w:val="20"/>
              </w:rPr>
              <w:t>Appendix B – List of Consultees</w:t>
            </w:r>
          </w:p>
        </w:tc>
        <w:tc>
          <w:tcPr>
            <w:tcW w:w="2225" w:type="dxa"/>
          </w:tcPr>
          <w:p w14:paraId="43B480AE" w14:textId="77777777" w:rsidR="00420646" w:rsidRDefault="009D59BB" w:rsidP="00183B70">
            <w:pPr>
              <w:pStyle w:val="TableParagraph"/>
              <w:spacing w:before="98"/>
              <w:ind w:left="851" w:right="839"/>
              <w:jc w:val="both"/>
              <w:rPr>
                <w:b/>
                <w:sz w:val="20"/>
              </w:rPr>
            </w:pPr>
            <w:r>
              <w:rPr>
                <w:b/>
                <w:sz w:val="20"/>
              </w:rPr>
              <w:t>38</w:t>
            </w:r>
          </w:p>
        </w:tc>
      </w:tr>
      <w:tr w:rsidR="008867DF" w14:paraId="702631A5" w14:textId="77777777" w:rsidTr="001218A8">
        <w:trPr>
          <w:trHeight w:val="438"/>
          <w:jc w:val="center"/>
        </w:trPr>
        <w:tc>
          <w:tcPr>
            <w:tcW w:w="7187" w:type="dxa"/>
          </w:tcPr>
          <w:p w14:paraId="28A813C5" w14:textId="77777777" w:rsidR="00420646" w:rsidRDefault="009D59BB" w:rsidP="00183B70">
            <w:pPr>
              <w:pStyle w:val="TableParagraph"/>
              <w:spacing w:before="97"/>
              <w:ind w:left="112"/>
              <w:jc w:val="both"/>
              <w:rPr>
                <w:b/>
                <w:sz w:val="20"/>
              </w:rPr>
            </w:pPr>
            <w:r>
              <w:rPr>
                <w:b/>
                <w:sz w:val="20"/>
              </w:rPr>
              <w:t>Appendix C – Name &amp; Addresses of Responsible Authorities</w:t>
            </w:r>
          </w:p>
        </w:tc>
        <w:tc>
          <w:tcPr>
            <w:tcW w:w="2225" w:type="dxa"/>
          </w:tcPr>
          <w:p w14:paraId="530B3612" w14:textId="77777777" w:rsidR="00420646" w:rsidRDefault="009D59BB" w:rsidP="00183B70">
            <w:pPr>
              <w:pStyle w:val="TableParagraph"/>
              <w:spacing w:before="97"/>
              <w:ind w:left="851" w:right="839"/>
              <w:jc w:val="both"/>
              <w:rPr>
                <w:b/>
                <w:sz w:val="20"/>
              </w:rPr>
            </w:pPr>
            <w:r>
              <w:rPr>
                <w:b/>
                <w:sz w:val="20"/>
              </w:rPr>
              <w:t>39</w:t>
            </w:r>
          </w:p>
        </w:tc>
      </w:tr>
    </w:tbl>
    <w:p w14:paraId="044B705F" w14:textId="77777777" w:rsidR="00420646" w:rsidRDefault="00420646" w:rsidP="00183B70">
      <w:pPr>
        <w:pStyle w:val="BodyText"/>
        <w:spacing w:before="1"/>
        <w:jc w:val="both"/>
        <w:rPr>
          <w:b/>
          <w:i/>
          <w:sz w:val="9"/>
        </w:rPr>
      </w:pPr>
    </w:p>
    <w:p w14:paraId="5D228F80" w14:textId="77777777" w:rsidR="00420646" w:rsidRDefault="00420646" w:rsidP="00183B70">
      <w:pPr>
        <w:pStyle w:val="BodyText"/>
        <w:spacing w:line="20" w:lineRule="exact"/>
        <w:ind w:left="387"/>
        <w:jc w:val="both"/>
        <w:rPr>
          <w:sz w:val="2"/>
        </w:rPr>
      </w:pPr>
    </w:p>
    <w:p w14:paraId="11E81B09" w14:textId="77777777" w:rsidR="00420646" w:rsidRDefault="00420646" w:rsidP="00183B70">
      <w:pPr>
        <w:spacing w:line="20" w:lineRule="exact"/>
        <w:jc w:val="both"/>
        <w:rPr>
          <w:sz w:val="2"/>
        </w:rPr>
        <w:sectPr w:rsidR="00420646">
          <w:footerReference w:type="default" r:id="rId18"/>
          <w:pgSz w:w="11920" w:h="16850"/>
          <w:pgMar w:top="1580" w:right="520" w:bottom="1080" w:left="1020" w:header="0" w:footer="896" w:gutter="0"/>
          <w:pgNumType w:start="2"/>
          <w:cols w:space="720"/>
        </w:sectPr>
      </w:pPr>
    </w:p>
    <w:p w14:paraId="1061F393" w14:textId="77777777" w:rsidR="00420646" w:rsidRDefault="009D59BB" w:rsidP="00EC69C3">
      <w:pPr>
        <w:pStyle w:val="Heading1"/>
        <w:tabs>
          <w:tab w:val="left" w:pos="9060"/>
        </w:tabs>
        <w:spacing w:before="72"/>
        <w:ind w:left="199" w:firstLine="0"/>
        <w:jc w:val="both"/>
      </w:pPr>
      <w:r>
        <w:t>Statement of Principles – Gambling Act 2005</w:t>
      </w:r>
      <w:r w:rsidR="00EC69C3">
        <w:tab/>
      </w:r>
    </w:p>
    <w:p w14:paraId="18CA16F0" w14:textId="77777777" w:rsidR="00420646" w:rsidRDefault="00420646" w:rsidP="00183B70">
      <w:pPr>
        <w:pStyle w:val="BodyText"/>
        <w:spacing w:before="6"/>
        <w:jc w:val="both"/>
        <w:rPr>
          <w:b/>
          <w:sz w:val="30"/>
        </w:rPr>
      </w:pPr>
    </w:p>
    <w:p w14:paraId="1BDEA212" w14:textId="77777777" w:rsidR="00420646" w:rsidRDefault="009D59BB" w:rsidP="00183B70">
      <w:pPr>
        <w:pStyle w:val="ListParagraph"/>
        <w:numPr>
          <w:ilvl w:val="0"/>
          <w:numId w:val="6"/>
        </w:numPr>
        <w:tabs>
          <w:tab w:val="left" w:pos="560"/>
        </w:tabs>
        <w:ind w:hanging="361"/>
        <w:jc w:val="both"/>
        <w:rPr>
          <w:b/>
          <w:sz w:val="24"/>
        </w:rPr>
      </w:pPr>
      <w:r>
        <w:rPr>
          <w:b/>
          <w:sz w:val="24"/>
        </w:rPr>
        <w:t>Introduction – Tamworth Borough</w:t>
      </w:r>
      <w:r>
        <w:rPr>
          <w:b/>
          <w:spacing w:val="-3"/>
          <w:sz w:val="24"/>
        </w:rPr>
        <w:t xml:space="preserve"> </w:t>
      </w:r>
      <w:r>
        <w:rPr>
          <w:b/>
          <w:sz w:val="24"/>
        </w:rPr>
        <w:t>Council</w:t>
      </w:r>
    </w:p>
    <w:p w14:paraId="46FC5ECF" w14:textId="77777777" w:rsidR="00420646" w:rsidRDefault="00420646" w:rsidP="00183B70">
      <w:pPr>
        <w:pStyle w:val="BodyText"/>
        <w:spacing w:before="5"/>
        <w:jc w:val="both"/>
        <w:rPr>
          <w:b/>
          <w:sz w:val="30"/>
        </w:rPr>
      </w:pPr>
    </w:p>
    <w:p w14:paraId="5ACE15F9" w14:textId="77777777" w:rsidR="00420646" w:rsidRDefault="009D59BB" w:rsidP="00EC69C3">
      <w:pPr>
        <w:pStyle w:val="ListParagraph"/>
        <w:numPr>
          <w:ilvl w:val="1"/>
          <w:numId w:val="6"/>
        </w:numPr>
        <w:ind w:left="1134" w:right="768" w:hanging="708"/>
        <w:jc w:val="both"/>
        <w:rPr>
          <w:sz w:val="24"/>
        </w:rPr>
      </w:pPr>
      <w:r>
        <w:rPr>
          <w:sz w:val="24"/>
        </w:rPr>
        <w:t>Tamworth Borough Council (the Council) is a Licensing Authority under the Gambling Act 2005 and therefore has responsibilities for the administration and enforcement of the Act within the</w:t>
      </w:r>
      <w:r>
        <w:rPr>
          <w:spacing w:val="-5"/>
          <w:sz w:val="24"/>
        </w:rPr>
        <w:t xml:space="preserve"> </w:t>
      </w:r>
      <w:r>
        <w:rPr>
          <w:sz w:val="24"/>
        </w:rPr>
        <w:t>Borough.</w:t>
      </w:r>
    </w:p>
    <w:p w14:paraId="2F2DC514" w14:textId="77777777" w:rsidR="00420646" w:rsidRDefault="009D59BB" w:rsidP="00EC69C3">
      <w:pPr>
        <w:pStyle w:val="BodyText"/>
        <w:spacing w:before="75"/>
        <w:ind w:left="1134" w:right="708"/>
        <w:jc w:val="both"/>
      </w:pPr>
      <w:r>
        <w:t>The Borough of Tamworth is located in the south-eastern corner of Staffordshire, 15 miles north-east of Birmingham and covers an area of 3,095 hectares. It is situated at the confluence of two rivers, the river Tame and Anker. Tamworth is essentially urban in character, which includes a vibrant town centre and smaller centres within local districts</w:t>
      </w:r>
    </w:p>
    <w:p w14:paraId="09EE5F05" w14:textId="77777777" w:rsidR="00420646" w:rsidRDefault="00420646" w:rsidP="00EC69C3">
      <w:pPr>
        <w:pStyle w:val="BodyText"/>
        <w:spacing w:before="5"/>
        <w:ind w:left="1134" w:hanging="708"/>
        <w:jc w:val="both"/>
        <w:rPr>
          <w:sz w:val="30"/>
        </w:rPr>
      </w:pPr>
    </w:p>
    <w:p w14:paraId="18BFF2A0" w14:textId="77777777" w:rsidR="00420646" w:rsidRDefault="009D59BB" w:rsidP="00EC69C3">
      <w:pPr>
        <w:pStyle w:val="ListParagraph"/>
        <w:numPr>
          <w:ilvl w:val="1"/>
          <w:numId w:val="6"/>
        </w:numPr>
        <w:tabs>
          <w:tab w:val="left" w:pos="602"/>
        </w:tabs>
        <w:spacing w:before="1"/>
        <w:ind w:left="1134" w:right="554" w:hanging="708"/>
        <w:jc w:val="both"/>
        <w:rPr>
          <w:sz w:val="24"/>
        </w:rPr>
      </w:pPr>
      <w:r>
        <w:rPr>
          <w:sz w:val="24"/>
        </w:rPr>
        <w:t xml:space="preserve">Tamworth’s resident population of around 78,600 </w:t>
      </w:r>
      <w:r>
        <w:rPr>
          <w:spacing w:val="-4"/>
          <w:sz w:val="24"/>
        </w:rPr>
        <w:t xml:space="preserve">(Source </w:t>
      </w:r>
      <w:r>
        <w:rPr>
          <w:sz w:val="24"/>
        </w:rPr>
        <w:t xml:space="preserve">– </w:t>
      </w:r>
      <w:r>
        <w:rPr>
          <w:spacing w:val="-3"/>
          <w:sz w:val="24"/>
        </w:rPr>
        <w:t>Census 2021, ONS)</w:t>
      </w:r>
      <w:r>
        <w:rPr>
          <w:spacing w:val="-48"/>
          <w:sz w:val="24"/>
        </w:rPr>
        <w:t xml:space="preserve"> </w:t>
      </w:r>
      <w:r>
        <w:rPr>
          <w:sz w:val="24"/>
        </w:rPr>
        <w:t xml:space="preserve">makes it one of the main urban centres in Southern Staffordshire. As of 2021, Tamworth is the ninth most densely populated of the West </w:t>
      </w:r>
      <w:r>
        <w:rPr>
          <w:sz w:val="24"/>
        </w:rPr>
        <w:t>Midlands’ 30 local authority areas, with around 18 people living on each football pitched sized area of</w:t>
      </w:r>
      <w:r>
        <w:rPr>
          <w:spacing w:val="-13"/>
          <w:sz w:val="24"/>
        </w:rPr>
        <w:t xml:space="preserve"> </w:t>
      </w:r>
      <w:r>
        <w:rPr>
          <w:sz w:val="24"/>
        </w:rPr>
        <w:t>land.</w:t>
      </w:r>
    </w:p>
    <w:p w14:paraId="16CB9342" w14:textId="77777777" w:rsidR="00420646" w:rsidRDefault="00420646" w:rsidP="00EC69C3">
      <w:pPr>
        <w:pStyle w:val="BodyText"/>
        <w:spacing w:before="4"/>
        <w:ind w:left="1134" w:hanging="708"/>
        <w:jc w:val="both"/>
        <w:rPr>
          <w:sz w:val="28"/>
        </w:rPr>
      </w:pPr>
    </w:p>
    <w:p w14:paraId="1ADD081F" w14:textId="77777777" w:rsidR="00420646" w:rsidRDefault="009D59BB" w:rsidP="00EC69C3">
      <w:pPr>
        <w:pStyle w:val="ListParagraph"/>
        <w:numPr>
          <w:ilvl w:val="1"/>
          <w:numId w:val="6"/>
        </w:numPr>
        <w:tabs>
          <w:tab w:val="left" w:pos="602"/>
        </w:tabs>
        <w:spacing w:before="1"/>
        <w:ind w:left="1134" w:right="673" w:hanging="708"/>
        <w:jc w:val="both"/>
        <w:rPr>
          <w:sz w:val="24"/>
        </w:rPr>
      </w:pPr>
      <w:r>
        <w:rPr>
          <w:sz w:val="23"/>
          <w:szCs w:val="23"/>
        </w:rPr>
        <w:t xml:space="preserve">The purpose of the statement is to outline the principles that will be applied by the Licensing Authority when exercising its functions.  </w:t>
      </w:r>
      <w:r>
        <w:t>The Licensing Authority’s duty is to aim to permit the use of premises and for premises to be reasonably consistent with the licensing objectives</w:t>
      </w:r>
      <w:r w:rsidR="0041619B">
        <w:rPr>
          <w:sz w:val="24"/>
        </w:rPr>
        <w:t xml:space="preserve"> set out in the Act which are central to the regulatory regime created by the Act. These are:</w:t>
      </w:r>
    </w:p>
    <w:p w14:paraId="2C8D4922" w14:textId="77777777" w:rsidR="00420646" w:rsidRDefault="009D59BB" w:rsidP="00EC69C3">
      <w:pPr>
        <w:pStyle w:val="ListParagraph"/>
        <w:numPr>
          <w:ilvl w:val="3"/>
          <w:numId w:val="6"/>
        </w:numPr>
        <w:tabs>
          <w:tab w:val="left" w:pos="919"/>
          <w:tab w:val="left" w:pos="920"/>
        </w:tabs>
        <w:spacing w:before="72"/>
        <w:ind w:right="1007"/>
        <w:jc w:val="both"/>
        <w:rPr>
          <w:sz w:val="24"/>
        </w:rPr>
      </w:pPr>
      <w:r>
        <w:rPr>
          <w:sz w:val="24"/>
        </w:rPr>
        <w:t>Preventing gambling from being a source of crime or disorder, being associated with crime or disorder or being used to support</w:t>
      </w:r>
      <w:r>
        <w:rPr>
          <w:spacing w:val="-6"/>
          <w:sz w:val="24"/>
        </w:rPr>
        <w:t xml:space="preserve"> </w:t>
      </w:r>
      <w:r>
        <w:rPr>
          <w:sz w:val="24"/>
        </w:rPr>
        <w:t>crime;</w:t>
      </w:r>
    </w:p>
    <w:p w14:paraId="433B55D9" w14:textId="77777777" w:rsidR="00420646" w:rsidRDefault="009D59BB" w:rsidP="00EC69C3">
      <w:pPr>
        <w:pStyle w:val="ListParagraph"/>
        <w:numPr>
          <w:ilvl w:val="3"/>
          <w:numId w:val="6"/>
        </w:numPr>
        <w:tabs>
          <w:tab w:val="left" w:pos="919"/>
          <w:tab w:val="left" w:pos="920"/>
        </w:tabs>
        <w:spacing w:before="74"/>
        <w:jc w:val="both"/>
        <w:rPr>
          <w:sz w:val="24"/>
        </w:rPr>
      </w:pPr>
      <w:r>
        <w:rPr>
          <w:sz w:val="24"/>
        </w:rPr>
        <w:t>Ensuring that gambling is conducted in a fair and open way,</w:t>
      </w:r>
      <w:r>
        <w:rPr>
          <w:spacing w:val="-18"/>
          <w:sz w:val="24"/>
        </w:rPr>
        <w:t xml:space="preserve"> </w:t>
      </w:r>
      <w:r>
        <w:rPr>
          <w:sz w:val="24"/>
        </w:rPr>
        <w:t>and</w:t>
      </w:r>
    </w:p>
    <w:p w14:paraId="56593E06" w14:textId="77777777" w:rsidR="00420646" w:rsidRDefault="009D59BB" w:rsidP="00EC69C3">
      <w:pPr>
        <w:pStyle w:val="ListParagraph"/>
        <w:numPr>
          <w:ilvl w:val="3"/>
          <w:numId w:val="6"/>
        </w:numPr>
        <w:tabs>
          <w:tab w:val="left" w:pos="919"/>
          <w:tab w:val="left" w:pos="920"/>
        </w:tabs>
        <w:spacing w:before="73"/>
        <w:ind w:right="581"/>
        <w:jc w:val="both"/>
        <w:rPr>
          <w:sz w:val="24"/>
        </w:rPr>
      </w:pPr>
      <w:r>
        <w:rPr>
          <w:sz w:val="24"/>
        </w:rPr>
        <w:t>Protecting children and other vulnerable persons from being harmed or exploited by gambling</w:t>
      </w:r>
    </w:p>
    <w:p w14:paraId="38AD3E01" w14:textId="77777777" w:rsidR="00420646" w:rsidRDefault="00420646" w:rsidP="00EC69C3">
      <w:pPr>
        <w:pStyle w:val="BodyText"/>
        <w:spacing w:before="1"/>
        <w:ind w:left="1134" w:hanging="708"/>
        <w:jc w:val="both"/>
        <w:rPr>
          <w:sz w:val="30"/>
        </w:rPr>
      </w:pPr>
    </w:p>
    <w:p w14:paraId="69306D53" w14:textId="77777777" w:rsidR="00420646" w:rsidRDefault="009D59BB" w:rsidP="00EC69C3">
      <w:pPr>
        <w:pStyle w:val="ListParagraph"/>
        <w:numPr>
          <w:ilvl w:val="1"/>
          <w:numId w:val="6"/>
        </w:numPr>
        <w:tabs>
          <w:tab w:val="left" w:pos="600"/>
        </w:tabs>
        <w:ind w:left="1134" w:right="603" w:hanging="708"/>
        <w:jc w:val="both"/>
        <w:rPr>
          <w:sz w:val="24"/>
        </w:rPr>
      </w:pPr>
      <w:r>
        <w:rPr>
          <w:sz w:val="24"/>
        </w:rPr>
        <w:t xml:space="preserve">We have produced this statement as required by Section 349 of the Gambling Act 2005 (referred to in this statement as “the Act”) and having had regard to the Gambling Commission’s formal guidance issued under Section 25 of the Act, the </w:t>
      </w:r>
      <w:r>
        <w:rPr>
          <w:sz w:val="24"/>
        </w:rPr>
        <w:t>licensing objectives and to the views of those that we have</w:t>
      </w:r>
      <w:r>
        <w:rPr>
          <w:spacing w:val="-10"/>
          <w:sz w:val="24"/>
        </w:rPr>
        <w:t xml:space="preserve"> </w:t>
      </w:r>
      <w:r>
        <w:rPr>
          <w:sz w:val="24"/>
        </w:rPr>
        <w:t>consulted.</w:t>
      </w:r>
    </w:p>
    <w:p w14:paraId="01DEF581" w14:textId="77777777" w:rsidR="00420646" w:rsidRDefault="00420646" w:rsidP="00EC69C3">
      <w:pPr>
        <w:pStyle w:val="BodyText"/>
        <w:spacing w:before="6"/>
        <w:ind w:left="1134" w:hanging="708"/>
        <w:jc w:val="both"/>
        <w:rPr>
          <w:sz w:val="30"/>
        </w:rPr>
      </w:pPr>
    </w:p>
    <w:p w14:paraId="617CFC00" w14:textId="77777777" w:rsidR="00420646" w:rsidRDefault="009D59BB" w:rsidP="00EC69C3">
      <w:pPr>
        <w:pStyle w:val="ListParagraph"/>
        <w:numPr>
          <w:ilvl w:val="1"/>
          <w:numId w:val="6"/>
        </w:numPr>
        <w:tabs>
          <w:tab w:val="left" w:pos="602"/>
        </w:tabs>
        <w:ind w:left="1134" w:right="731" w:hanging="708"/>
        <w:jc w:val="both"/>
        <w:rPr>
          <w:sz w:val="24"/>
        </w:rPr>
      </w:pPr>
      <w:r>
        <w:rPr>
          <w:sz w:val="24"/>
        </w:rPr>
        <w:t>This statement must be published at least every three years. The statement can also be reviewed from ‘time to time’ and any amended parts reconsulted</w:t>
      </w:r>
      <w:r>
        <w:rPr>
          <w:spacing w:val="-18"/>
          <w:sz w:val="24"/>
        </w:rPr>
        <w:t xml:space="preserve"> </w:t>
      </w:r>
      <w:r>
        <w:rPr>
          <w:sz w:val="24"/>
        </w:rPr>
        <w:t>upon</w:t>
      </w:r>
    </w:p>
    <w:p w14:paraId="12DC774E" w14:textId="77777777" w:rsidR="00420646" w:rsidRDefault="00420646" w:rsidP="00EC69C3">
      <w:pPr>
        <w:pStyle w:val="BodyText"/>
        <w:spacing w:before="5"/>
        <w:ind w:left="1134" w:hanging="708"/>
        <w:jc w:val="both"/>
        <w:rPr>
          <w:sz w:val="30"/>
        </w:rPr>
      </w:pPr>
    </w:p>
    <w:p w14:paraId="2ED993A6" w14:textId="77777777" w:rsidR="00420646" w:rsidRDefault="009D59BB" w:rsidP="00EC69C3">
      <w:pPr>
        <w:pStyle w:val="ListParagraph"/>
        <w:numPr>
          <w:ilvl w:val="1"/>
          <w:numId w:val="6"/>
        </w:numPr>
        <w:tabs>
          <w:tab w:val="left" w:pos="600"/>
        </w:tabs>
        <w:ind w:left="1134" w:right="672" w:hanging="708"/>
        <w:jc w:val="both"/>
        <w:rPr>
          <w:sz w:val="24"/>
        </w:rPr>
      </w:pPr>
      <w:r>
        <w:rPr>
          <w:sz w:val="24"/>
        </w:rPr>
        <w:t>We intend that this document should provide information and guidance on the general approach that we will take in licensing. A series of advice sheets with more specific guidance is available from our website or will be sent on request; advice tailored to individuals is available by phone or to personal</w:t>
      </w:r>
      <w:r>
        <w:rPr>
          <w:spacing w:val="-11"/>
          <w:sz w:val="24"/>
        </w:rPr>
        <w:t xml:space="preserve"> </w:t>
      </w:r>
      <w:r>
        <w:rPr>
          <w:sz w:val="24"/>
        </w:rPr>
        <w:t>callers.</w:t>
      </w:r>
    </w:p>
    <w:p w14:paraId="6C021680" w14:textId="77777777" w:rsidR="00420646" w:rsidRDefault="00420646" w:rsidP="00EC69C3">
      <w:pPr>
        <w:pStyle w:val="BodyText"/>
        <w:spacing w:before="6"/>
        <w:ind w:left="1134" w:hanging="708"/>
        <w:jc w:val="both"/>
        <w:rPr>
          <w:sz w:val="30"/>
        </w:rPr>
      </w:pPr>
    </w:p>
    <w:p w14:paraId="27262C7B" w14:textId="77777777" w:rsidR="00420646" w:rsidRDefault="009D59BB" w:rsidP="00EC69C3">
      <w:pPr>
        <w:pStyle w:val="ListParagraph"/>
        <w:numPr>
          <w:ilvl w:val="1"/>
          <w:numId w:val="6"/>
        </w:numPr>
        <w:ind w:left="1134" w:right="554" w:hanging="708"/>
        <w:jc w:val="both"/>
        <w:rPr>
          <w:sz w:val="24"/>
        </w:rPr>
      </w:pPr>
      <w:r>
        <w:rPr>
          <w:sz w:val="24"/>
        </w:rPr>
        <w:t>Nothing in this policy takes away the right of any person to make an application under the Act and to have that application considered on it’s merits; nor does it undermine the right of any person to object to an application or to seek a review of a licence where the law provides that they may do so. Applications will be considered in line with our statement of general principles, set out</w:t>
      </w:r>
      <w:r>
        <w:rPr>
          <w:spacing w:val="-8"/>
          <w:sz w:val="24"/>
        </w:rPr>
        <w:t xml:space="preserve"> </w:t>
      </w:r>
      <w:r>
        <w:rPr>
          <w:sz w:val="24"/>
        </w:rPr>
        <w:t>below</w:t>
      </w:r>
    </w:p>
    <w:p w14:paraId="7E852772" w14:textId="77777777" w:rsidR="00420646" w:rsidRDefault="00420646" w:rsidP="00183B70">
      <w:pPr>
        <w:jc w:val="both"/>
        <w:rPr>
          <w:sz w:val="24"/>
        </w:rPr>
        <w:sectPr w:rsidR="00420646">
          <w:footerReference w:type="default" r:id="rId19"/>
          <w:pgSz w:w="11920" w:h="16850"/>
          <w:pgMar w:top="760" w:right="520" w:bottom="1120" w:left="1020" w:header="0" w:footer="933" w:gutter="0"/>
          <w:pgNumType w:start="3"/>
          <w:cols w:space="720"/>
        </w:sectPr>
      </w:pPr>
    </w:p>
    <w:p w14:paraId="55474C87" w14:textId="77777777" w:rsidR="00420646" w:rsidRDefault="009D59BB" w:rsidP="00183B70">
      <w:pPr>
        <w:pStyle w:val="Heading1"/>
        <w:numPr>
          <w:ilvl w:val="0"/>
          <w:numId w:val="6"/>
        </w:numPr>
        <w:tabs>
          <w:tab w:val="left" w:pos="1140"/>
          <w:tab w:val="left" w:pos="1141"/>
        </w:tabs>
        <w:spacing w:before="72"/>
        <w:ind w:left="1140" w:hanging="723"/>
        <w:jc w:val="both"/>
      </w:pPr>
      <w:r>
        <w:t>Gambling Act</w:t>
      </w:r>
      <w:r>
        <w:rPr>
          <w:spacing w:val="-17"/>
        </w:rPr>
        <w:t xml:space="preserve"> </w:t>
      </w:r>
      <w:r>
        <w:rPr>
          <w:spacing w:val="-4"/>
        </w:rPr>
        <w:t>2005</w:t>
      </w:r>
    </w:p>
    <w:p w14:paraId="2B4FCAA9" w14:textId="77777777" w:rsidR="00420646" w:rsidRDefault="00420646" w:rsidP="00183B70">
      <w:pPr>
        <w:pStyle w:val="BodyText"/>
        <w:jc w:val="both"/>
        <w:rPr>
          <w:b/>
        </w:rPr>
      </w:pPr>
    </w:p>
    <w:p w14:paraId="2F1E7349" w14:textId="77777777" w:rsidR="00420646" w:rsidRDefault="009D59BB" w:rsidP="00183B70">
      <w:pPr>
        <w:pStyle w:val="ListParagraph"/>
        <w:numPr>
          <w:ilvl w:val="1"/>
          <w:numId w:val="6"/>
        </w:numPr>
        <w:tabs>
          <w:tab w:val="left" w:pos="1140"/>
          <w:tab w:val="left" w:pos="1141"/>
        </w:tabs>
        <w:ind w:left="1140" w:right="846" w:hanging="720"/>
        <w:jc w:val="both"/>
        <w:rPr>
          <w:sz w:val="24"/>
        </w:rPr>
      </w:pPr>
      <w:r>
        <w:rPr>
          <w:sz w:val="24"/>
        </w:rPr>
        <w:t>This</w:t>
      </w:r>
      <w:r>
        <w:rPr>
          <w:spacing w:val="-7"/>
          <w:sz w:val="24"/>
        </w:rPr>
        <w:t xml:space="preserve"> </w:t>
      </w:r>
      <w:r>
        <w:rPr>
          <w:sz w:val="24"/>
        </w:rPr>
        <w:t>policy</w:t>
      </w:r>
      <w:r>
        <w:rPr>
          <w:spacing w:val="-6"/>
          <w:sz w:val="24"/>
        </w:rPr>
        <w:t xml:space="preserve"> </w:t>
      </w:r>
      <w:r>
        <w:rPr>
          <w:sz w:val="24"/>
        </w:rPr>
        <w:t>reflects</w:t>
      </w:r>
      <w:r>
        <w:rPr>
          <w:spacing w:val="-7"/>
          <w:sz w:val="24"/>
        </w:rPr>
        <w:t xml:space="preserve"> </w:t>
      </w:r>
      <w:r>
        <w:rPr>
          <w:sz w:val="24"/>
        </w:rPr>
        <w:t>and</w:t>
      </w:r>
      <w:r>
        <w:rPr>
          <w:spacing w:val="-8"/>
          <w:sz w:val="24"/>
        </w:rPr>
        <w:t xml:space="preserve"> </w:t>
      </w:r>
      <w:r>
        <w:rPr>
          <w:sz w:val="24"/>
        </w:rPr>
        <w:t>aims</w:t>
      </w:r>
      <w:r>
        <w:rPr>
          <w:spacing w:val="-3"/>
          <w:sz w:val="24"/>
        </w:rPr>
        <w:t xml:space="preserve"> </w:t>
      </w:r>
      <w:r>
        <w:rPr>
          <w:sz w:val="24"/>
        </w:rPr>
        <w:t>to</w:t>
      </w:r>
      <w:r>
        <w:rPr>
          <w:spacing w:val="-3"/>
          <w:sz w:val="24"/>
        </w:rPr>
        <w:t xml:space="preserve"> </w:t>
      </w:r>
      <w:r>
        <w:rPr>
          <w:sz w:val="24"/>
        </w:rPr>
        <w:t>support</w:t>
      </w:r>
      <w:r>
        <w:rPr>
          <w:spacing w:val="-3"/>
          <w:sz w:val="24"/>
        </w:rPr>
        <w:t xml:space="preserve"> </w:t>
      </w:r>
      <w:r>
        <w:rPr>
          <w:sz w:val="24"/>
        </w:rPr>
        <w:t>our</w:t>
      </w:r>
      <w:r>
        <w:rPr>
          <w:spacing w:val="-4"/>
          <w:sz w:val="24"/>
        </w:rPr>
        <w:t xml:space="preserve"> </w:t>
      </w:r>
      <w:r>
        <w:rPr>
          <w:sz w:val="24"/>
        </w:rPr>
        <w:t>strategic</w:t>
      </w:r>
      <w:r>
        <w:rPr>
          <w:spacing w:val="-7"/>
          <w:sz w:val="24"/>
        </w:rPr>
        <w:t xml:space="preserve"> </w:t>
      </w:r>
      <w:r>
        <w:rPr>
          <w:sz w:val="24"/>
        </w:rPr>
        <w:t>purposes</w:t>
      </w:r>
      <w:r>
        <w:rPr>
          <w:spacing w:val="-4"/>
          <w:sz w:val="24"/>
        </w:rPr>
        <w:t xml:space="preserve"> </w:t>
      </w:r>
      <w:r>
        <w:rPr>
          <w:sz w:val="24"/>
        </w:rPr>
        <w:t>and</w:t>
      </w:r>
      <w:r>
        <w:rPr>
          <w:spacing w:val="-6"/>
          <w:sz w:val="24"/>
        </w:rPr>
        <w:t xml:space="preserve"> </w:t>
      </w:r>
      <w:r>
        <w:rPr>
          <w:sz w:val="24"/>
        </w:rPr>
        <w:t>priorities,</w:t>
      </w:r>
      <w:r>
        <w:rPr>
          <w:spacing w:val="-3"/>
          <w:sz w:val="24"/>
        </w:rPr>
        <w:t xml:space="preserve"> </w:t>
      </w:r>
      <w:r>
        <w:rPr>
          <w:sz w:val="24"/>
        </w:rPr>
        <w:t>as set out in the Council</w:t>
      </w:r>
      <w:r>
        <w:rPr>
          <w:spacing w:val="-8"/>
          <w:sz w:val="24"/>
        </w:rPr>
        <w:t xml:space="preserve"> </w:t>
      </w:r>
      <w:r>
        <w:rPr>
          <w:sz w:val="24"/>
        </w:rPr>
        <w:t>Plan.</w:t>
      </w:r>
    </w:p>
    <w:p w14:paraId="3E3992B5" w14:textId="77777777" w:rsidR="00420646" w:rsidRDefault="00420646" w:rsidP="00183B70">
      <w:pPr>
        <w:pStyle w:val="BodyText"/>
        <w:spacing w:before="1"/>
        <w:jc w:val="both"/>
      </w:pPr>
    </w:p>
    <w:p w14:paraId="41BE05C4" w14:textId="77777777" w:rsidR="00420646" w:rsidRDefault="009D59BB" w:rsidP="00183B70">
      <w:pPr>
        <w:pStyle w:val="ListParagraph"/>
        <w:numPr>
          <w:ilvl w:val="1"/>
          <w:numId w:val="6"/>
        </w:numPr>
        <w:tabs>
          <w:tab w:val="left" w:pos="1140"/>
          <w:tab w:val="left" w:pos="1141"/>
        </w:tabs>
        <w:ind w:left="1140" w:hanging="723"/>
        <w:jc w:val="both"/>
        <w:rPr>
          <w:sz w:val="24"/>
        </w:rPr>
      </w:pPr>
      <w:r>
        <w:rPr>
          <w:sz w:val="24"/>
        </w:rPr>
        <w:t>The Act provides for Gambling to be authorised in a number of different</w:t>
      </w:r>
      <w:r>
        <w:rPr>
          <w:spacing w:val="-41"/>
          <w:sz w:val="24"/>
        </w:rPr>
        <w:t xml:space="preserve"> </w:t>
      </w:r>
      <w:r>
        <w:rPr>
          <w:spacing w:val="-3"/>
          <w:sz w:val="24"/>
        </w:rPr>
        <w:t>ways.</w:t>
      </w:r>
    </w:p>
    <w:p w14:paraId="31F00C24" w14:textId="77777777" w:rsidR="00420646" w:rsidRDefault="00420646" w:rsidP="00183B70">
      <w:pPr>
        <w:pStyle w:val="BodyText"/>
        <w:jc w:val="both"/>
      </w:pPr>
    </w:p>
    <w:p w14:paraId="610E960C" w14:textId="77777777" w:rsidR="00420646" w:rsidRDefault="009D59BB" w:rsidP="00183B70">
      <w:pPr>
        <w:pStyle w:val="ListParagraph"/>
        <w:numPr>
          <w:ilvl w:val="1"/>
          <w:numId w:val="6"/>
        </w:numPr>
        <w:tabs>
          <w:tab w:val="left" w:pos="1140"/>
          <w:tab w:val="left" w:pos="1141"/>
        </w:tabs>
        <w:ind w:left="1140" w:hanging="723"/>
        <w:jc w:val="both"/>
        <w:rPr>
          <w:sz w:val="24"/>
        </w:rPr>
      </w:pPr>
      <w:r>
        <w:rPr>
          <w:sz w:val="24"/>
        </w:rPr>
        <w:t>The Licensing Authority’s main functions are</w:t>
      </w:r>
      <w:r>
        <w:rPr>
          <w:spacing w:val="-26"/>
          <w:sz w:val="24"/>
        </w:rPr>
        <w:t xml:space="preserve"> </w:t>
      </w:r>
      <w:r>
        <w:rPr>
          <w:spacing w:val="-4"/>
          <w:sz w:val="24"/>
        </w:rPr>
        <w:t>to:</w:t>
      </w:r>
    </w:p>
    <w:p w14:paraId="079F2374" w14:textId="77777777" w:rsidR="00420646" w:rsidRDefault="00420646" w:rsidP="00183B70">
      <w:pPr>
        <w:pStyle w:val="BodyText"/>
        <w:spacing w:before="5"/>
        <w:jc w:val="both"/>
      </w:pPr>
    </w:p>
    <w:p w14:paraId="7F1FCB7D" w14:textId="77777777" w:rsidR="00420646" w:rsidRDefault="009D59BB" w:rsidP="00183B70">
      <w:pPr>
        <w:pStyle w:val="ListParagraph"/>
        <w:numPr>
          <w:ilvl w:val="2"/>
          <w:numId w:val="6"/>
        </w:numPr>
        <w:tabs>
          <w:tab w:val="left" w:pos="1500"/>
          <w:tab w:val="left" w:pos="1501"/>
        </w:tabs>
        <w:spacing w:line="235" w:lineRule="auto"/>
        <w:ind w:left="1500" w:right="1120"/>
        <w:jc w:val="both"/>
        <w:rPr>
          <w:sz w:val="24"/>
        </w:rPr>
      </w:pPr>
      <w:r>
        <w:rPr>
          <w:sz w:val="24"/>
        </w:rPr>
        <w:t>licen</w:t>
      </w:r>
      <w:r w:rsidR="00643DBF">
        <w:rPr>
          <w:sz w:val="24"/>
        </w:rPr>
        <w:t>c</w:t>
      </w:r>
      <w:r>
        <w:rPr>
          <w:sz w:val="24"/>
        </w:rPr>
        <w:t>e premises for gambling activities, including the issue of</w:t>
      </w:r>
      <w:r>
        <w:rPr>
          <w:spacing w:val="-45"/>
          <w:sz w:val="24"/>
        </w:rPr>
        <w:t xml:space="preserve"> </w:t>
      </w:r>
      <w:r w:rsidR="006C796C">
        <w:rPr>
          <w:spacing w:val="-45"/>
          <w:sz w:val="24"/>
        </w:rPr>
        <w:t xml:space="preserve"> p</w:t>
      </w:r>
      <w:r>
        <w:rPr>
          <w:sz w:val="24"/>
        </w:rPr>
        <w:t>rovisional Statements,</w:t>
      </w:r>
    </w:p>
    <w:p w14:paraId="01CE7D04" w14:textId="77777777" w:rsidR="00420646" w:rsidRDefault="009D59BB" w:rsidP="00183B70">
      <w:pPr>
        <w:pStyle w:val="ListParagraph"/>
        <w:numPr>
          <w:ilvl w:val="2"/>
          <w:numId w:val="6"/>
        </w:numPr>
        <w:tabs>
          <w:tab w:val="left" w:pos="1500"/>
          <w:tab w:val="left" w:pos="1501"/>
        </w:tabs>
        <w:spacing w:before="3"/>
        <w:ind w:left="1500" w:right="1420"/>
        <w:jc w:val="both"/>
        <w:rPr>
          <w:sz w:val="24"/>
        </w:rPr>
      </w:pPr>
      <w:r>
        <w:rPr>
          <w:sz w:val="24"/>
        </w:rPr>
        <w:t>regulate</w:t>
      </w:r>
      <w:r>
        <w:rPr>
          <w:spacing w:val="-4"/>
          <w:sz w:val="24"/>
        </w:rPr>
        <w:t xml:space="preserve"> </w:t>
      </w:r>
      <w:r>
        <w:rPr>
          <w:sz w:val="24"/>
        </w:rPr>
        <w:t>and</w:t>
      </w:r>
      <w:r>
        <w:rPr>
          <w:spacing w:val="-5"/>
          <w:sz w:val="24"/>
        </w:rPr>
        <w:t xml:space="preserve"> </w:t>
      </w:r>
      <w:r>
        <w:rPr>
          <w:sz w:val="24"/>
        </w:rPr>
        <w:t>grant</w:t>
      </w:r>
      <w:r>
        <w:rPr>
          <w:spacing w:val="-6"/>
          <w:sz w:val="24"/>
        </w:rPr>
        <w:t xml:space="preserve"> </w:t>
      </w:r>
      <w:r>
        <w:rPr>
          <w:sz w:val="24"/>
        </w:rPr>
        <w:t>permits</w:t>
      </w:r>
      <w:r>
        <w:rPr>
          <w:spacing w:val="-6"/>
          <w:sz w:val="24"/>
        </w:rPr>
        <w:t xml:space="preserve"> </w:t>
      </w:r>
      <w:r>
        <w:rPr>
          <w:sz w:val="24"/>
        </w:rPr>
        <w:t>for</w:t>
      </w:r>
      <w:r>
        <w:rPr>
          <w:spacing w:val="-6"/>
          <w:sz w:val="24"/>
        </w:rPr>
        <w:t xml:space="preserve"> </w:t>
      </w:r>
      <w:r>
        <w:rPr>
          <w:sz w:val="24"/>
        </w:rPr>
        <w:t>gambling</w:t>
      </w:r>
      <w:r>
        <w:rPr>
          <w:spacing w:val="-7"/>
          <w:sz w:val="24"/>
        </w:rPr>
        <w:t xml:space="preserve"> </w:t>
      </w:r>
      <w:r>
        <w:rPr>
          <w:sz w:val="24"/>
        </w:rPr>
        <w:t>and</w:t>
      </w:r>
      <w:r>
        <w:rPr>
          <w:spacing w:val="-11"/>
          <w:sz w:val="24"/>
        </w:rPr>
        <w:t xml:space="preserve"> </w:t>
      </w:r>
      <w:r>
        <w:rPr>
          <w:sz w:val="24"/>
        </w:rPr>
        <w:t>gaming</w:t>
      </w:r>
      <w:r>
        <w:rPr>
          <w:spacing w:val="-7"/>
          <w:sz w:val="24"/>
        </w:rPr>
        <w:t xml:space="preserve"> </w:t>
      </w:r>
      <w:r>
        <w:rPr>
          <w:sz w:val="24"/>
        </w:rPr>
        <w:t>machines</w:t>
      </w:r>
      <w:r>
        <w:rPr>
          <w:spacing w:val="-3"/>
          <w:sz w:val="24"/>
        </w:rPr>
        <w:t xml:space="preserve"> </w:t>
      </w:r>
      <w:r>
        <w:rPr>
          <w:sz w:val="24"/>
        </w:rPr>
        <w:t>in</w:t>
      </w:r>
      <w:r>
        <w:rPr>
          <w:spacing w:val="-7"/>
          <w:sz w:val="24"/>
        </w:rPr>
        <w:t xml:space="preserve"> </w:t>
      </w:r>
      <w:r>
        <w:rPr>
          <w:sz w:val="24"/>
        </w:rPr>
        <w:t>clubs including commercial</w:t>
      </w:r>
      <w:r>
        <w:rPr>
          <w:spacing w:val="2"/>
          <w:sz w:val="24"/>
        </w:rPr>
        <w:t xml:space="preserve"> </w:t>
      </w:r>
      <w:r>
        <w:rPr>
          <w:sz w:val="24"/>
        </w:rPr>
        <w:t>clubs,</w:t>
      </w:r>
    </w:p>
    <w:p w14:paraId="699EA6A4" w14:textId="77777777" w:rsidR="00420646" w:rsidRDefault="009D59BB" w:rsidP="00183B70">
      <w:pPr>
        <w:pStyle w:val="ListParagraph"/>
        <w:numPr>
          <w:ilvl w:val="2"/>
          <w:numId w:val="6"/>
        </w:numPr>
        <w:tabs>
          <w:tab w:val="left" w:pos="1500"/>
          <w:tab w:val="left" w:pos="1501"/>
        </w:tabs>
        <w:spacing w:line="283" w:lineRule="exact"/>
        <w:ind w:left="1500" w:hanging="363"/>
        <w:jc w:val="both"/>
        <w:rPr>
          <w:sz w:val="24"/>
        </w:rPr>
      </w:pPr>
      <w:r>
        <w:rPr>
          <w:sz w:val="24"/>
        </w:rPr>
        <w:t>regulate gaming and gaming machines in premises licensed to sell</w:t>
      </w:r>
      <w:r>
        <w:rPr>
          <w:spacing w:val="-37"/>
          <w:sz w:val="24"/>
        </w:rPr>
        <w:t xml:space="preserve"> </w:t>
      </w:r>
      <w:r>
        <w:rPr>
          <w:spacing w:val="-3"/>
          <w:sz w:val="24"/>
        </w:rPr>
        <w:t>alcohol.</w:t>
      </w:r>
    </w:p>
    <w:p w14:paraId="066BD785" w14:textId="77777777" w:rsidR="00420646" w:rsidRDefault="009D59BB" w:rsidP="00183B70">
      <w:pPr>
        <w:pStyle w:val="ListParagraph"/>
        <w:numPr>
          <w:ilvl w:val="2"/>
          <w:numId w:val="6"/>
        </w:numPr>
        <w:tabs>
          <w:tab w:val="left" w:pos="1500"/>
          <w:tab w:val="left" w:pos="1501"/>
        </w:tabs>
        <w:spacing w:before="6"/>
        <w:ind w:left="1500" w:right="1174"/>
        <w:jc w:val="both"/>
        <w:rPr>
          <w:sz w:val="24"/>
        </w:rPr>
      </w:pPr>
      <w:r>
        <w:rPr>
          <w:sz w:val="24"/>
        </w:rPr>
        <w:t>grant</w:t>
      </w:r>
      <w:r>
        <w:rPr>
          <w:spacing w:val="-3"/>
          <w:sz w:val="24"/>
        </w:rPr>
        <w:t xml:space="preserve"> </w:t>
      </w:r>
      <w:r>
        <w:rPr>
          <w:sz w:val="24"/>
        </w:rPr>
        <w:t>permits</w:t>
      </w:r>
      <w:r>
        <w:rPr>
          <w:spacing w:val="-8"/>
          <w:sz w:val="24"/>
        </w:rPr>
        <w:t xml:space="preserve"> </w:t>
      </w:r>
      <w:r>
        <w:rPr>
          <w:sz w:val="24"/>
        </w:rPr>
        <w:t>to</w:t>
      </w:r>
      <w:r>
        <w:rPr>
          <w:spacing w:val="-6"/>
          <w:sz w:val="24"/>
        </w:rPr>
        <w:t xml:space="preserve"> </w:t>
      </w:r>
      <w:r>
        <w:rPr>
          <w:sz w:val="24"/>
        </w:rPr>
        <w:t>family</w:t>
      </w:r>
      <w:r>
        <w:rPr>
          <w:spacing w:val="-6"/>
          <w:sz w:val="24"/>
        </w:rPr>
        <w:t xml:space="preserve"> </w:t>
      </w:r>
      <w:r>
        <w:rPr>
          <w:sz w:val="24"/>
        </w:rPr>
        <w:t>entertainment</w:t>
      </w:r>
      <w:r>
        <w:rPr>
          <w:spacing w:val="-3"/>
          <w:sz w:val="24"/>
        </w:rPr>
        <w:t xml:space="preserve"> </w:t>
      </w:r>
      <w:r>
        <w:rPr>
          <w:sz w:val="24"/>
        </w:rPr>
        <w:t>centres</w:t>
      </w:r>
      <w:r>
        <w:rPr>
          <w:spacing w:val="-6"/>
          <w:sz w:val="24"/>
        </w:rPr>
        <w:t xml:space="preserve"> </w:t>
      </w:r>
      <w:r>
        <w:rPr>
          <w:sz w:val="24"/>
        </w:rPr>
        <w:t>for</w:t>
      </w:r>
      <w:r>
        <w:rPr>
          <w:spacing w:val="-5"/>
          <w:sz w:val="24"/>
        </w:rPr>
        <w:t xml:space="preserve"> </w:t>
      </w:r>
      <w:r>
        <w:rPr>
          <w:sz w:val="24"/>
        </w:rPr>
        <w:t>the</w:t>
      </w:r>
      <w:r>
        <w:rPr>
          <w:spacing w:val="-6"/>
          <w:sz w:val="24"/>
        </w:rPr>
        <w:t xml:space="preserve"> </w:t>
      </w:r>
      <w:r>
        <w:rPr>
          <w:sz w:val="24"/>
        </w:rPr>
        <w:t>use</w:t>
      </w:r>
      <w:r>
        <w:rPr>
          <w:spacing w:val="-5"/>
          <w:sz w:val="24"/>
        </w:rPr>
        <w:t xml:space="preserve"> </w:t>
      </w:r>
      <w:r>
        <w:rPr>
          <w:sz w:val="24"/>
        </w:rPr>
        <w:t>of</w:t>
      </w:r>
      <w:r>
        <w:rPr>
          <w:spacing w:val="-1"/>
          <w:sz w:val="24"/>
        </w:rPr>
        <w:t xml:space="preserve"> </w:t>
      </w:r>
      <w:r>
        <w:rPr>
          <w:sz w:val="24"/>
        </w:rPr>
        <w:t>certain</w:t>
      </w:r>
      <w:r>
        <w:rPr>
          <w:spacing w:val="-3"/>
          <w:sz w:val="24"/>
        </w:rPr>
        <w:t xml:space="preserve"> </w:t>
      </w:r>
      <w:r>
        <w:rPr>
          <w:sz w:val="24"/>
        </w:rPr>
        <w:t>lower- stake gaming</w:t>
      </w:r>
      <w:r>
        <w:rPr>
          <w:spacing w:val="-4"/>
          <w:sz w:val="24"/>
        </w:rPr>
        <w:t xml:space="preserve"> </w:t>
      </w:r>
      <w:r>
        <w:rPr>
          <w:sz w:val="24"/>
        </w:rPr>
        <w:t>machines,</w:t>
      </w:r>
    </w:p>
    <w:p w14:paraId="7237D00C" w14:textId="77777777" w:rsidR="00420646" w:rsidRDefault="009D59BB" w:rsidP="00183B70">
      <w:pPr>
        <w:pStyle w:val="ListParagraph"/>
        <w:numPr>
          <w:ilvl w:val="2"/>
          <w:numId w:val="6"/>
        </w:numPr>
        <w:tabs>
          <w:tab w:val="left" w:pos="1500"/>
          <w:tab w:val="left" w:pos="1501"/>
        </w:tabs>
        <w:spacing w:line="283" w:lineRule="exact"/>
        <w:ind w:left="1500" w:hanging="363"/>
        <w:jc w:val="both"/>
        <w:rPr>
          <w:sz w:val="24"/>
        </w:rPr>
      </w:pPr>
      <w:r>
        <w:rPr>
          <w:sz w:val="24"/>
        </w:rPr>
        <w:t>grant permits for prize</w:t>
      </w:r>
      <w:r>
        <w:rPr>
          <w:spacing w:val="-19"/>
          <w:sz w:val="24"/>
        </w:rPr>
        <w:t xml:space="preserve"> </w:t>
      </w:r>
      <w:r>
        <w:rPr>
          <w:sz w:val="24"/>
        </w:rPr>
        <w:t>gaming,</w:t>
      </w:r>
    </w:p>
    <w:p w14:paraId="6235482E" w14:textId="77777777" w:rsidR="00420646" w:rsidRDefault="009D59BB" w:rsidP="00183B70">
      <w:pPr>
        <w:pStyle w:val="ListParagraph"/>
        <w:numPr>
          <w:ilvl w:val="2"/>
          <w:numId w:val="6"/>
        </w:numPr>
        <w:tabs>
          <w:tab w:val="left" w:pos="1500"/>
          <w:tab w:val="left" w:pos="1501"/>
        </w:tabs>
        <w:spacing w:line="293" w:lineRule="exact"/>
        <w:ind w:left="1500" w:hanging="363"/>
        <w:jc w:val="both"/>
        <w:rPr>
          <w:sz w:val="24"/>
        </w:rPr>
      </w:pPr>
      <w:r>
        <w:rPr>
          <w:sz w:val="24"/>
        </w:rPr>
        <w:t>receive and endorse notices given for temporary use</w:t>
      </w:r>
      <w:r>
        <w:rPr>
          <w:spacing w:val="-18"/>
          <w:sz w:val="24"/>
        </w:rPr>
        <w:t xml:space="preserve"> </w:t>
      </w:r>
      <w:r>
        <w:rPr>
          <w:spacing w:val="-3"/>
          <w:sz w:val="24"/>
        </w:rPr>
        <w:t>notices,</w:t>
      </w:r>
    </w:p>
    <w:p w14:paraId="311EF53D" w14:textId="77777777" w:rsidR="00420646" w:rsidRDefault="009D59BB" w:rsidP="00183B70">
      <w:pPr>
        <w:pStyle w:val="ListParagraph"/>
        <w:numPr>
          <w:ilvl w:val="2"/>
          <w:numId w:val="6"/>
        </w:numPr>
        <w:tabs>
          <w:tab w:val="left" w:pos="1500"/>
          <w:tab w:val="left" w:pos="1501"/>
        </w:tabs>
        <w:spacing w:line="293" w:lineRule="exact"/>
        <w:ind w:left="1500" w:hanging="363"/>
        <w:jc w:val="both"/>
        <w:rPr>
          <w:sz w:val="24"/>
        </w:rPr>
      </w:pPr>
      <w:r>
        <w:rPr>
          <w:sz w:val="24"/>
        </w:rPr>
        <w:t>receive occasional use notices for betting at</w:t>
      </w:r>
      <w:r>
        <w:rPr>
          <w:spacing w:val="-18"/>
          <w:sz w:val="24"/>
        </w:rPr>
        <w:t xml:space="preserve"> </w:t>
      </w:r>
      <w:r>
        <w:rPr>
          <w:spacing w:val="-3"/>
          <w:sz w:val="24"/>
        </w:rPr>
        <w:t>tracks,</w:t>
      </w:r>
    </w:p>
    <w:p w14:paraId="0BB2E78D" w14:textId="77777777" w:rsidR="00420646" w:rsidRDefault="009D59BB" w:rsidP="00183B70">
      <w:pPr>
        <w:pStyle w:val="ListParagraph"/>
        <w:numPr>
          <w:ilvl w:val="2"/>
          <w:numId w:val="6"/>
        </w:numPr>
        <w:tabs>
          <w:tab w:val="left" w:pos="1500"/>
          <w:tab w:val="left" w:pos="1501"/>
        </w:tabs>
        <w:spacing w:line="293" w:lineRule="exact"/>
        <w:ind w:left="1500" w:hanging="363"/>
        <w:jc w:val="both"/>
        <w:rPr>
          <w:sz w:val="24"/>
        </w:rPr>
      </w:pPr>
      <w:r>
        <w:rPr>
          <w:sz w:val="24"/>
        </w:rPr>
        <w:t>register lotteries of small</w:t>
      </w:r>
      <w:r>
        <w:rPr>
          <w:spacing w:val="-10"/>
          <w:sz w:val="24"/>
        </w:rPr>
        <w:t xml:space="preserve"> </w:t>
      </w:r>
      <w:r>
        <w:rPr>
          <w:spacing w:val="-3"/>
          <w:sz w:val="24"/>
        </w:rPr>
        <w:t>societies,</w:t>
      </w:r>
    </w:p>
    <w:p w14:paraId="6969BD26" w14:textId="77777777" w:rsidR="00420646" w:rsidRDefault="009D59BB" w:rsidP="00183B70">
      <w:pPr>
        <w:pStyle w:val="ListParagraph"/>
        <w:numPr>
          <w:ilvl w:val="2"/>
          <w:numId w:val="6"/>
        </w:numPr>
        <w:tabs>
          <w:tab w:val="left" w:pos="1500"/>
          <w:tab w:val="left" w:pos="1501"/>
        </w:tabs>
        <w:spacing w:line="293" w:lineRule="exact"/>
        <w:ind w:left="1500" w:hanging="363"/>
        <w:jc w:val="both"/>
        <w:rPr>
          <w:sz w:val="24"/>
        </w:rPr>
      </w:pPr>
      <w:r>
        <w:rPr>
          <w:sz w:val="24"/>
        </w:rPr>
        <w:t>maintain public registers,</w:t>
      </w:r>
      <w:r>
        <w:rPr>
          <w:spacing w:val="-16"/>
          <w:sz w:val="24"/>
        </w:rPr>
        <w:t xml:space="preserve"> </w:t>
      </w:r>
      <w:r>
        <w:rPr>
          <w:spacing w:val="-4"/>
          <w:sz w:val="24"/>
        </w:rPr>
        <w:t>and</w:t>
      </w:r>
    </w:p>
    <w:p w14:paraId="188A4C19" w14:textId="77777777" w:rsidR="00420646" w:rsidRDefault="009D59BB" w:rsidP="00183B70">
      <w:pPr>
        <w:pStyle w:val="ListParagraph"/>
        <w:numPr>
          <w:ilvl w:val="2"/>
          <w:numId w:val="6"/>
        </w:numPr>
        <w:tabs>
          <w:tab w:val="left" w:pos="1500"/>
          <w:tab w:val="left" w:pos="1501"/>
        </w:tabs>
        <w:spacing w:line="293" w:lineRule="exact"/>
        <w:ind w:left="1500" w:hanging="363"/>
        <w:jc w:val="both"/>
        <w:rPr>
          <w:sz w:val="24"/>
        </w:rPr>
      </w:pPr>
      <w:r>
        <w:rPr>
          <w:sz w:val="24"/>
        </w:rPr>
        <w:t>provide information to the gambling Commission on the issue of</w:t>
      </w:r>
      <w:r>
        <w:rPr>
          <w:spacing w:val="-37"/>
          <w:sz w:val="24"/>
        </w:rPr>
        <w:t xml:space="preserve"> </w:t>
      </w:r>
      <w:r>
        <w:rPr>
          <w:spacing w:val="-3"/>
          <w:sz w:val="24"/>
        </w:rPr>
        <w:t>licences.</w:t>
      </w:r>
    </w:p>
    <w:p w14:paraId="0C962723" w14:textId="77777777" w:rsidR="00420646" w:rsidRDefault="00420646" w:rsidP="00183B70">
      <w:pPr>
        <w:pStyle w:val="BodyText"/>
        <w:spacing w:before="3"/>
        <w:jc w:val="both"/>
      </w:pPr>
    </w:p>
    <w:p w14:paraId="77682B33" w14:textId="77777777" w:rsidR="00420646" w:rsidRDefault="009D59BB" w:rsidP="00183B70">
      <w:pPr>
        <w:pStyle w:val="ListParagraph"/>
        <w:numPr>
          <w:ilvl w:val="1"/>
          <w:numId w:val="6"/>
        </w:numPr>
        <w:tabs>
          <w:tab w:val="left" w:pos="1140"/>
          <w:tab w:val="left" w:pos="1141"/>
        </w:tabs>
        <w:ind w:left="1140" w:right="794" w:hanging="720"/>
        <w:jc w:val="both"/>
        <w:rPr>
          <w:sz w:val="24"/>
        </w:rPr>
      </w:pPr>
      <w:r>
        <w:rPr>
          <w:sz w:val="24"/>
        </w:rPr>
        <w:t>The</w:t>
      </w:r>
      <w:r>
        <w:rPr>
          <w:spacing w:val="-4"/>
          <w:sz w:val="24"/>
        </w:rPr>
        <w:t xml:space="preserve"> </w:t>
      </w:r>
      <w:r>
        <w:rPr>
          <w:sz w:val="24"/>
        </w:rPr>
        <w:t>Gambling</w:t>
      </w:r>
      <w:r>
        <w:rPr>
          <w:spacing w:val="-5"/>
          <w:sz w:val="24"/>
        </w:rPr>
        <w:t xml:space="preserve"> </w:t>
      </w:r>
      <w:r>
        <w:rPr>
          <w:sz w:val="24"/>
        </w:rPr>
        <w:t>Commission</w:t>
      </w:r>
      <w:r>
        <w:rPr>
          <w:spacing w:val="-3"/>
          <w:sz w:val="24"/>
        </w:rPr>
        <w:t xml:space="preserve"> </w:t>
      </w:r>
      <w:r>
        <w:rPr>
          <w:sz w:val="24"/>
        </w:rPr>
        <w:t>regulates</w:t>
      </w:r>
      <w:r>
        <w:rPr>
          <w:spacing w:val="-8"/>
          <w:sz w:val="24"/>
        </w:rPr>
        <w:t xml:space="preserve"> </w:t>
      </w:r>
      <w:r>
        <w:rPr>
          <w:sz w:val="24"/>
        </w:rPr>
        <w:t>remote</w:t>
      </w:r>
      <w:r>
        <w:rPr>
          <w:spacing w:val="-10"/>
          <w:sz w:val="24"/>
        </w:rPr>
        <w:t xml:space="preserve"> </w:t>
      </w:r>
      <w:r>
        <w:rPr>
          <w:sz w:val="24"/>
        </w:rPr>
        <w:t>gambling</w:t>
      </w:r>
      <w:r>
        <w:rPr>
          <w:spacing w:val="-8"/>
          <w:sz w:val="24"/>
        </w:rPr>
        <w:t xml:space="preserve"> </w:t>
      </w:r>
      <w:r>
        <w:rPr>
          <w:sz w:val="24"/>
        </w:rPr>
        <w:t>and</w:t>
      </w:r>
      <w:r>
        <w:rPr>
          <w:spacing w:val="-3"/>
          <w:sz w:val="24"/>
        </w:rPr>
        <w:t xml:space="preserve"> </w:t>
      </w:r>
      <w:r>
        <w:rPr>
          <w:sz w:val="24"/>
        </w:rPr>
        <w:t>issues</w:t>
      </w:r>
      <w:r>
        <w:rPr>
          <w:spacing w:val="-8"/>
          <w:sz w:val="24"/>
        </w:rPr>
        <w:t xml:space="preserve"> </w:t>
      </w:r>
      <w:r>
        <w:rPr>
          <w:sz w:val="24"/>
        </w:rPr>
        <w:t>personal</w:t>
      </w:r>
      <w:r>
        <w:rPr>
          <w:spacing w:val="-10"/>
          <w:sz w:val="24"/>
        </w:rPr>
        <w:t xml:space="preserve"> </w:t>
      </w:r>
      <w:r>
        <w:rPr>
          <w:sz w:val="24"/>
        </w:rPr>
        <w:t xml:space="preserve">and operating licences for premises. The “National Lottery” is also regulated by the Gambling Commission. Spread betting is regulated by the Financial Conduct </w:t>
      </w:r>
      <w:r>
        <w:rPr>
          <w:spacing w:val="-3"/>
          <w:sz w:val="24"/>
        </w:rPr>
        <w:t>Authority.</w:t>
      </w:r>
    </w:p>
    <w:p w14:paraId="724E3A49" w14:textId="77777777" w:rsidR="00420646" w:rsidRDefault="00420646" w:rsidP="00183B70">
      <w:pPr>
        <w:pStyle w:val="BodyText"/>
        <w:jc w:val="both"/>
        <w:rPr>
          <w:sz w:val="26"/>
        </w:rPr>
      </w:pPr>
    </w:p>
    <w:p w14:paraId="3E1EFEFA" w14:textId="77777777" w:rsidR="00420646" w:rsidRDefault="00420646" w:rsidP="00183B70">
      <w:pPr>
        <w:pStyle w:val="BodyText"/>
        <w:spacing w:before="10"/>
        <w:jc w:val="both"/>
        <w:rPr>
          <w:sz w:val="21"/>
        </w:rPr>
      </w:pPr>
    </w:p>
    <w:p w14:paraId="46288B6C" w14:textId="77777777" w:rsidR="00420646" w:rsidRDefault="009D59BB" w:rsidP="00183B70">
      <w:pPr>
        <w:pStyle w:val="Heading1"/>
        <w:numPr>
          <w:ilvl w:val="0"/>
          <w:numId w:val="6"/>
        </w:numPr>
        <w:tabs>
          <w:tab w:val="left" w:pos="1140"/>
          <w:tab w:val="left" w:pos="1141"/>
        </w:tabs>
        <w:ind w:left="1140" w:hanging="723"/>
        <w:jc w:val="both"/>
      </w:pPr>
      <w:r>
        <w:t>The Gambling</w:t>
      </w:r>
      <w:r>
        <w:rPr>
          <w:spacing w:val="-8"/>
        </w:rPr>
        <w:t xml:space="preserve"> </w:t>
      </w:r>
      <w:r>
        <w:rPr>
          <w:spacing w:val="-3"/>
        </w:rPr>
        <w:t>Commission</w:t>
      </w:r>
    </w:p>
    <w:p w14:paraId="1C797678" w14:textId="77777777" w:rsidR="00420646" w:rsidRDefault="00420646" w:rsidP="00183B70">
      <w:pPr>
        <w:pStyle w:val="BodyText"/>
        <w:jc w:val="both"/>
        <w:rPr>
          <w:b/>
        </w:rPr>
      </w:pPr>
    </w:p>
    <w:p w14:paraId="7AC290F6" w14:textId="77777777" w:rsidR="00420646" w:rsidRDefault="009D59BB" w:rsidP="00183B70">
      <w:pPr>
        <w:pStyle w:val="ListParagraph"/>
        <w:numPr>
          <w:ilvl w:val="1"/>
          <w:numId w:val="6"/>
        </w:numPr>
        <w:tabs>
          <w:tab w:val="left" w:pos="1141"/>
        </w:tabs>
        <w:ind w:left="1140" w:right="782" w:hanging="720"/>
        <w:jc w:val="both"/>
        <w:rPr>
          <w:sz w:val="24"/>
        </w:rPr>
      </w:pPr>
      <w:r>
        <w:rPr>
          <w:sz w:val="24"/>
        </w:rPr>
        <w:t>The Gambling Commission regulates gambling in the public interest. It does so by keeping crime out of gambling; by ensuring that gambling is conducted fairly and openly; and by protecting children and vulnerable</w:t>
      </w:r>
      <w:r>
        <w:rPr>
          <w:spacing w:val="-13"/>
          <w:sz w:val="24"/>
        </w:rPr>
        <w:t xml:space="preserve"> </w:t>
      </w:r>
      <w:r>
        <w:rPr>
          <w:sz w:val="24"/>
        </w:rPr>
        <w:t>people.</w:t>
      </w:r>
    </w:p>
    <w:p w14:paraId="1540367D" w14:textId="77777777" w:rsidR="00420646" w:rsidRDefault="00420646" w:rsidP="00183B70">
      <w:pPr>
        <w:pStyle w:val="BodyText"/>
        <w:jc w:val="both"/>
      </w:pPr>
    </w:p>
    <w:p w14:paraId="5B771C78" w14:textId="77777777" w:rsidR="00420646" w:rsidRDefault="009D59BB" w:rsidP="00183B70">
      <w:pPr>
        <w:pStyle w:val="ListParagraph"/>
        <w:numPr>
          <w:ilvl w:val="1"/>
          <w:numId w:val="6"/>
        </w:numPr>
        <w:tabs>
          <w:tab w:val="left" w:pos="1140"/>
          <w:tab w:val="left" w:pos="1141"/>
        </w:tabs>
        <w:ind w:left="1140" w:right="1064" w:hanging="720"/>
        <w:jc w:val="both"/>
        <w:rPr>
          <w:sz w:val="24"/>
        </w:rPr>
      </w:pPr>
      <w:r>
        <w:rPr>
          <w:sz w:val="24"/>
        </w:rPr>
        <w:t xml:space="preserve">The Commission provides independent advice to the Government about the manner in which gambling is carried out, the effects of gambling, and the regulation of gambling generally. It also produces guidance under Section 25 of the Act detailing how local authorities should exercise their licensing </w:t>
      </w:r>
      <w:r>
        <w:rPr>
          <w:spacing w:val="-3"/>
          <w:sz w:val="24"/>
        </w:rPr>
        <w:t>functions.</w:t>
      </w:r>
    </w:p>
    <w:p w14:paraId="038C173E" w14:textId="77777777" w:rsidR="00420646" w:rsidRDefault="00420646" w:rsidP="00183B70">
      <w:pPr>
        <w:pStyle w:val="BodyText"/>
        <w:spacing w:before="3"/>
        <w:jc w:val="both"/>
      </w:pPr>
    </w:p>
    <w:p w14:paraId="30644B5D" w14:textId="77777777" w:rsidR="00420646" w:rsidRDefault="009D59BB" w:rsidP="00183B70">
      <w:pPr>
        <w:pStyle w:val="ListParagraph"/>
        <w:numPr>
          <w:ilvl w:val="1"/>
          <w:numId w:val="6"/>
        </w:numPr>
        <w:tabs>
          <w:tab w:val="left" w:pos="1140"/>
          <w:tab w:val="left" w:pos="1141"/>
        </w:tabs>
        <w:ind w:left="1140" w:right="791" w:hanging="720"/>
        <w:jc w:val="both"/>
        <w:rPr>
          <w:sz w:val="24"/>
        </w:rPr>
      </w:pPr>
      <w:r>
        <w:rPr>
          <w:sz w:val="24"/>
        </w:rPr>
        <w:t>In addition, the Commission’s role is to issue codes of practice under Section 24</w:t>
      </w:r>
      <w:r>
        <w:rPr>
          <w:spacing w:val="-3"/>
          <w:sz w:val="24"/>
        </w:rPr>
        <w:t xml:space="preserve"> </w:t>
      </w:r>
      <w:r>
        <w:rPr>
          <w:sz w:val="24"/>
        </w:rPr>
        <w:t>of</w:t>
      </w:r>
      <w:r>
        <w:rPr>
          <w:spacing w:val="-5"/>
          <w:sz w:val="24"/>
        </w:rPr>
        <w:t xml:space="preserve"> </w:t>
      </w:r>
      <w:r>
        <w:rPr>
          <w:sz w:val="24"/>
        </w:rPr>
        <w:t>the</w:t>
      </w:r>
      <w:r>
        <w:rPr>
          <w:spacing w:val="-5"/>
          <w:sz w:val="24"/>
        </w:rPr>
        <w:t xml:space="preserve"> </w:t>
      </w:r>
      <w:r>
        <w:rPr>
          <w:sz w:val="24"/>
        </w:rPr>
        <w:t>Act</w:t>
      </w:r>
      <w:r>
        <w:rPr>
          <w:spacing w:val="-6"/>
          <w:sz w:val="24"/>
        </w:rPr>
        <w:t xml:space="preserve"> </w:t>
      </w:r>
      <w:r>
        <w:rPr>
          <w:sz w:val="24"/>
        </w:rPr>
        <w:t>about</w:t>
      </w:r>
      <w:r>
        <w:rPr>
          <w:spacing w:val="-4"/>
          <w:sz w:val="24"/>
        </w:rPr>
        <w:t xml:space="preserve"> </w:t>
      </w:r>
      <w:r>
        <w:rPr>
          <w:sz w:val="24"/>
        </w:rPr>
        <w:t>the</w:t>
      </w:r>
      <w:r>
        <w:rPr>
          <w:spacing w:val="-7"/>
          <w:sz w:val="24"/>
        </w:rPr>
        <w:t xml:space="preserve"> </w:t>
      </w:r>
      <w:r>
        <w:rPr>
          <w:sz w:val="24"/>
        </w:rPr>
        <w:t>manner</w:t>
      </w:r>
      <w:r>
        <w:rPr>
          <w:spacing w:val="-4"/>
          <w:sz w:val="24"/>
        </w:rPr>
        <w:t xml:space="preserve"> </w:t>
      </w:r>
      <w:r>
        <w:rPr>
          <w:sz w:val="24"/>
        </w:rPr>
        <w:t>in</w:t>
      </w:r>
      <w:r>
        <w:rPr>
          <w:spacing w:val="-2"/>
          <w:sz w:val="24"/>
        </w:rPr>
        <w:t xml:space="preserve"> </w:t>
      </w:r>
      <w:r>
        <w:rPr>
          <w:sz w:val="24"/>
        </w:rPr>
        <w:t>which</w:t>
      </w:r>
      <w:r>
        <w:rPr>
          <w:spacing w:val="-3"/>
          <w:sz w:val="24"/>
        </w:rPr>
        <w:t xml:space="preserve"> </w:t>
      </w:r>
      <w:r>
        <w:rPr>
          <w:sz w:val="24"/>
        </w:rPr>
        <w:t>facilities</w:t>
      </w:r>
      <w:r>
        <w:rPr>
          <w:spacing w:val="-5"/>
          <w:sz w:val="24"/>
        </w:rPr>
        <w:t xml:space="preserve"> </w:t>
      </w:r>
      <w:r>
        <w:rPr>
          <w:sz w:val="24"/>
        </w:rPr>
        <w:t>for</w:t>
      </w:r>
      <w:r>
        <w:rPr>
          <w:spacing w:val="-4"/>
          <w:sz w:val="24"/>
        </w:rPr>
        <w:t xml:space="preserve"> </w:t>
      </w:r>
      <w:r>
        <w:rPr>
          <w:sz w:val="24"/>
        </w:rPr>
        <w:t>gambling</w:t>
      </w:r>
      <w:r>
        <w:rPr>
          <w:spacing w:val="-3"/>
          <w:sz w:val="24"/>
        </w:rPr>
        <w:t xml:space="preserve"> </w:t>
      </w:r>
      <w:r>
        <w:rPr>
          <w:sz w:val="24"/>
        </w:rPr>
        <w:t>are</w:t>
      </w:r>
      <w:r>
        <w:rPr>
          <w:spacing w:val="-4"/>
          <w:sz w:val="24"/>
        </w:rPr>
        <w:t xml:space="preserve"> </w:t>
      </w:r>
      <w:r>
        <w:rPr>
          <w:sz w:val="24"/>
        </w:rPr>
        <w:t>provided,</w:t>
      </w:r>
      <w:r>
        <w:rPr>
          <w:spacing w:val="-2"/>
          <w:sz w:val="24"/>
        </w:rPr>
        <w:t xml:space="preserve"> </w:t>
      </w:r>
      <w:r>
        <w:rPr>
          <w:sz w:val="24"/>
        </w:rPr>
        <w:t>and how those provisions might be</w:t>
      </w:r>
      <w:r>
        <w:rPr>
          <w:spacing w:val="-8"/>
          <w:sz w:val="24"/>
        </w:rPr>
        <w:t xml:space="preserve"> </w:t>
      </w:r>
      <w:r>
        <w:rPr>
          <w:sz w:val="24"/>
        </w:rPr>
        <w:t>advertised.</w:t>
      </w:r>
    </w:p>
    <w:p w14:paraId="12ABFE36" w14:textId="77777777" w:rsidR="00420646" w:rsidRDefault="00420646" w:rsidP="00183B70">
      <w:pPr>
        <w:pStyle w:val="BodyText"/>
        <w:jc w:val="both"/>
      </w:pPr>
    </w:p>
    <w:p w14:paraId="6B4425C5" w14:textId="77777777" w:rsidR="00420646" w:rsidRDefault="009D59BB" w:rsidP="00183B70">
      <w:pPr>
        <w:pStyle w:val="ListParagraph"/>
        <w:numPr>
          <w:ilvl w:val="1"/>
          <w:numId w:val="6"/>
        </w:numPr>
        <w:tabs>
          <w:tab w:val="left" w:pos="1140"/>
          <w:tab w:val="left" w:pos="1141"/>
        </w:tabs>
        <w:ind w:left="1140" w:right="1106" w:hanging="720"/>
        <w:jc w:val="both"/>
        <w:rPr>
          <w:sz w:val="24"/>
        </w:rPr>
      </w:pPr>
      <w:r>
        <w:rPr>
          <w:sz w:val="24"/>
        </w:rPr>
        <w:t>Information</w:t>
      </w:r>
      <w:r>
        <w:rPr>
          <w:spacing w:val="-2"/>
          <w:sz w:val="24"/>
        </w:rPr>
        <w:t xml:space="preserve"> </w:t>
      </w:r>
      <w:r>
        <w:rPr>
          <w:sz w:val="24"/>
        </w:rPr>
        <w:t>about</w:t>
      </w:r>
      <w:r>
        <w:rPr>
          <w:spacing w:val="-3"/>
          <w:sz w:val="24"/>
        </w:rPr>
        <w:t xml:space="preserve"> </w:t>
      </w:r>
      <w:r>
        <w:rPr>
          <w:sz w:val="24"/>
        </w:rPr>
        <w:t>the</w:t>
      </w:r>
      <w:r>
        <w:rPr>
          <w:spacing w:val="-6"/>
          <w:sz w:val="24"/>
        </w:rPr>
        <w:t xml:space="preserve"> </w:t>
      </w:r>
      <w:r>
        <w:rPr>
          <w:sz w:val="24"/>
        </w:rPr>
        <w:t>Gambling</w:t>
      </w:r>
      <w:r>
        <w:rPr>
          <w:spacing w:val="-5"/>
          <w:sz w:val="24"/>
        </w:rPr>
        <w:t xml:space="preserve"> </w:t>
      </w:r>
      <w:r>
        <w:rPr>
          <w:sz w:val="24"/>
        </w:rPr>
        <w:t>Commission</w:t>
      </w:r>
      <w:r>
        <w:rPr>
          <w:spacing w:val="-6"/>
          <w:sz w:val="24"/>
        </w:rPr>
        <w:t xml:space="preserve"> </w:t>
      </w:r>
      <w:r>
        <w:rPr>
          <w:sz w:val="24"/>
        </w:rPr>
        <w:t>can</w:t>
      </w:r>
      <w:r>
        <w:rPr>
          <w:spacing w:val="-6"/>
          <w:sz w:val="24"/>
        </w:rPr>
        <w:t xml:space="preserve"> </w:t>
      </w:r>
      <w:r>
        <w:rPr>
          <w:sz w:val="24"/>
        </w:rPr>
        <w:t>be</w:t>
      </w:r>
      <w:r>
        <w:rPr>
          <w:spacing w:val="-6"/>
          <w:sz w:val="24"/>
        </w:rPr>
        <w:t xml:space="preserve"> </w:t>
      </w:r>
      <w:r>
        <w:rPr>
          <w:sz w:val="24"/>
        </w:rPr>
        <w:t>found</w:t>
      </w:r>
      <w:r>
        <w:rPr>
          <w:spacing w:val="-2"/>
          <w:sz w:val="24"/>
        </w:rPr>
        <w:t xml:space="preserve"> </w:t>
      </w:r>
      <w:r>
        <w:rPr>
          <w:sz w:val="24"/>
        </w:rPr>
        <w:t>on</w:t>
      </w:r>
      <w:r>
        <w:rPr>
          <w:spacing w:val="-3"/>
          <w:sz w:val="24"/>
        </w:rPr>
        <w:t xml:space="preserve"> </w:t>
      </w:r>
      <w:r>
        <w:rPr>
          <w:sz w:val="24"/>
        </w:rPr>
        <w:t>the</w:t>
      </w:r>
      <w:r>
        <w:rPr>
          <w:spacing w:val="-3"/>
          <w:sz w:val="24"/>
        </w:rPr>
        <w:t xml:space="preserve"> </w:t>
      </w:r>
      <w:r>
        <w:rPr>
          <w:sz w:val="24"/>
        </w:rPr>
        <w:t>Internet</w:t>
      </w:r>
      <w:r>
        <w:rPr>
          <w:spacing w:val="-8"/>
          <w:sz w:val="24"/>
        </w:rPr>
        <w:t xml:space="preserve"> </w:t>
      </w:r>
      <w:r>
        <w:rPr>
          <w:sz w:val="24"/>
        </w:rPr>
        <w:t xml:space="preserve">at: </w:t>
      </w:r>
      <w:hyperlink r:id="rId20">
        <w:r w:rsidR="00420646">
          <w:rPr>
            <w:sz w:val="24"/>
          </w:rPr>
          <w:t>www.gamblingcommission.gov.uk</w:t>
        </w:r>
      </w:hyperlink>
      <w:r>
        <w:rPr>
          <w:sz w:val="24"/>
        </w:rPr>
        <w:t xml:space="preserve"> or by phone: 0121 230</w:t>
      </w:r>
      <w:r>
        <w:rPr>
          <w:spacing w:val="-34"/>
          <w:sz w:val="24"/>
        </w:rPr>
        <w:t xml:space="preserve"> </w:t>
      </w:r>
      <w:r>
        <w:rPr>
          <w:sz w:val="24"/>
        </w:rPr>
        <w:t>6666.</w:t>
      </w:r>
    </w:p>
    <w:p w14:paraId="3069F3B3" w14:textId="77777777" w:rsidR="00420646" w:rsidRDefault="00420646" w:rsidP="00183B70">
      <w:pPr>
        <w:jc w:val="both"/>
        <w:rPr>
          <w:sz w:val="24"/>
        </w:rPr>
        <w:sectPr w:rsidR="00420646">
          <w:pgSz w:w="11920" w:h="16850"/>
          <w:pgMar w:top="760" w:right="520" w:bottom="1120" w:left="1020" w:header="0" w:footer="933" w:gutter="0"/>
          <w:cols w:space="720"/>
        </w:sectPr>
      </w:pPr>
    </w:p>
    <w:p w14:paraId="6BB6DAB0" w14:textId="77777777" w:rsidR="008B39BB" w:rsidRDefault="009D59BB" w:rsidP="00AE0069">
      <w:pPr>
        <w:pStyle w:val="Heading1"/>
        <w:numPr>
          <w:ilvl w:val="0"/>
          <w:numId w:val="6"/>
        </w:numPr>
        <w:tabs>
          <w:tab w:val="left" w:pos="1140"/>
          <w:tab w:val="left" w:pos="1141"/>
        </w:tabs>
        <w:spacing w:before="70"/>
        <w:ind w:left="1140" w:hanging="721"/>
        <w:jc w:val="both"/>
      </w:pPr>
      <w:r>
        <w:t>Local Area Profile</w:t>
      </w:r>
      <w:r>
        <w:tab/>
      </w:r>
    </w:p>
    <w:p w14:paraId="60F088C6" w14:textId="77777777" w:rsidR="00AE0069" w:rsidRDefault="009D59BB" w:rsidP="00AE0069">
      <w:pPr>
        <w:pStyle w:val="Heading1"/>
        <w:tabs>
          <w:tab w:val="left" w:pos="1140"/>
          <w:tab w:val="left" w:pos="1141"/>
        </w:tabs>
        <w:spacing w:before="70"/>
        <w:ind w:left="720" w:hanging="720"/>
      </w:pPr>
      <w:r>
        <w:tab/>
      </w:r>
    </w:p>
    <w:p w14:paraId="06BBF112" w14:textId="77777777" w:rsidR="006C796C" w:rsidRPr="00AE0069" w:rsidRDefault="009D59BB" w:rsidP="00AE0069">
      <w:pPr>
        <w:pStyle w:val="Heading1"/>
        <w:tabs>
          <w:tab w:val="left" w:pos="426"/>
        </w:tabs>
        <w:spacing w:before="70"/>
        <w:ind w:left="1136" w:hanging="1430"/>
        <w:rPr>
          <w:b w:val="0"/>
          <w:bCs w:val="0"/>
        </w:rPr>
      </w:pPr>
      <w:r>
        <w:tab/>
      </w:r>
      <w:r w:rsidRPr="00AE0069">
        <w:rPr>
          <w:b w:val="0"/>
          <w:bCs w:val="0"/>
        </w:rPr>
        <w:t>4.1</w:t>
      </w:r>
      <w:r>
        <w:tab/>
      </w:r>
      <w:r w:rsidR="008B39BB" w:rsidRPr="00AE0069">
        <w:rPr>
          <w:b w:val="0"/>
          <w:bCs w:val="0"/>
        </w:rPr>
        <w:t>Alongside its Statement of Principles, the Licensing Authority has worked with partners to develop a “Local Area Profile” for the Borough as a means of mapping out local areas of concern, which can be reviewe</w:t>
      </w:r>
      <w:r>
        <w:rPr>
          <w:b w:val="0"/>
          <w:bCs w:val="0"/>
        </w:rPr>
        <w:t>d</w:t>
      </w:r>
      <w:r w:rsidR="008B39BB" w:rsidRPr="00AE0069">
        <w:rPr>
          <w:b w:val="0"/>
          <w:bCs w:val="0"/>
        </w:rPr>
        <w:t xml:space="preserve"> and updated to reflect changes to the local landscape.</w:t>
      </w:r>
    </w:p>
    <w:p w14:paraId="731BEA8C" w14:textId="77777777" w:rsidR="008B39BB" w:rsidRPr="00AE0069" w:rsidRDefault="008B39BB" w:rsidP="006C796C">
      <w:pPr>
        <w:pStyle w:val="Heading1"/>
        <w:tabs>
          <w:tab w:val="left" w:pos="1140"/>
          <w:tab w:val="left" w:pos="1141"/>
        </w:tabs>
        <w:spacing w:before="70"/>
        <w:ind w:left="0" w:firstLine="0"/>
        <w:rPr>
          <w:b w:val="0"/>
          <w:bCs w:val="0"/>
        </w:rPr>
      </w:pPr>
    </w:p>
    <w:p w14:paraId="1101E0BE" w14:textId="77777777" w:rsidR="008B39BB" w:rsidRPr="00AE0069" w:rsidRDefault="009D59BB" w:rsidP="00AE0069">
      <w:pPr>
        <w:pStyle w:val="Heading1"/>
        <w:tabs>
          <w:tab w:val="left" w:pos="426"/>
        </w:tabs>
        <w:spacing w:before="70"/>
        <w:ind w:left="1136" w:hanging="1430"/>
        <w:rPr>
          <w:b w:val="0"/>
          <w:bCs w:val="0"/>
        </w:rPr>
      </w:pPr>
      <w:r>
        <w:rPr>
          <w:b w:val="0"/>
          <w:bCs w:val="0"/>
        </w:rPr>
        <w:tab/>
      </w:r>
      <w:r w:rsidRPr="00AE0069">
        <w:rPr>
          <w:b w:val="0"/>
          <w:bCs w:val="0"/>
        </w:rPr>
        <w:t>4.2</w:t>
      </w:r>
      <w:r w:rsidRPr="00AE0069">
        <w:rPr>
          <w:b w:val="0"/>
          <w:bCs w:val="0"/>
        </w:rPr>
        <w:tab/>
      </w:r>
      <w:r w:rsidRPr="00AE0069">
        <w:rPr>
          <w:b w:val="0"/>
          <w:bCs w:val="0"/>
        </w:rPr>
        <w:t>This Local Area Profile takes account of a wide range of factors, data and information held by the Licensing Authority and it’s Partners.  An important element of preparing the Local Area Profile has been proactive engagement with responsible authorities as well as organisations in the area that could give input to ‘map’ local risks in the area.</w:t>
      </w:r>
    </w:p>
    <w:p w14:paraId="10179173" w14:textId="77777777" w:rsidR="008B39BB" w:rsidRPr="00AE0069" w:rsidRDefault="008B39BB" w:rsidP="006C796C">
      <w:pPr>
        <w:pStyle w:val="Heading1"/>
        <w:tabs>
          <w:tab w:val="left" w:pos="1140"/>
          <w:tab w:val="left" w:pos="1141"/>
        </w:tabs>
        <w:spacing w:before="70"/>
        <w:ind w:left="0" w:firstLine="0"/>
        <w:rPr>
          <w:b w:val="0"/>
          <w:bCs w:val="0"/>
        </w:rPr>
      </w:pPr>
    </w:p>
    <w:p w14:paraId="733393A2" w14:textId="77777777" w:rsidR="008B39BB" w:rsidRPr="00AE0069" w:rsidRDefault="009D59BB" w:rsidP="00AE0069">
      <w:pPr>
        <w:pStyle w:val="Heading1"/>
        <w:tabs>
          <w:tab w:val="left" w:pos="426"/>
        </w:tabs>
        <w:spacing w:before="70"/>
        <w:ind w:left="1136" w:hanging="1430"/>
        <w:rPr>
          <w:b w:val="0"/>
          <w:bCs w:val="0"/>
        </w:rPr>
      </w:pPr>
      <w:r>
        <w:rPr>
          <w:b w:val="0"/>
          <w:bCs w:val="0"/>
        </w:rPr>
        <w:tab/>
      </w:r>
      <w:r w:rsidRPr="00AE0069">
        <w:rPr>
          <w:b w:val="0"/>
          <w:bCs w:val="0"/>
        </w:rPr>
        <w:t>4.3</w:t>
      </w:r>
      <w:r w:rsidRPr="00AE0069">
        <w:rPr>
          <w:b w:val="0"/>
          <w:bCs w:val="0"/>
        </w:rPr>
        <w:tab/>
        <w:t>These include public health, mental health, housing, education, community welfare groups and safety partnerships and organisations such as Gamcare or equivalent local organisations.</w:t>
      </w:r>
    </w:p>
    <w:p w14:paraId="1CB3AA29" w14:textId="77777777" w:rsidR="008B39BB" w:rsidRPr="00AE0069" w:rsidRDefault="008B39BB" w:rsidP="006C796C">
      <w:pPr>
        <w:pStyle w:val="Heading1"/>
        <w:tabs>
          <w:tab w:val="left" w:pos="1140"/>
          <w:tab w:val="left" w:pos="1141"/>
        </w:tabs>
        <w:spacing w:before="70"/>
        <w:ind w:left="0" w:firstLine="0"/>
        <w:rPr>
          <w:b w:val="0"/>
          <w:bCs w:val="0"/>
        </w:rPr>
      </w:pPr>
    </w:p>
    <w:p w14:paraId="3393A78F" w14:textId="77777777" w:rsidR="008B39BB" w:rsidRPr="00AE0069" w:rsidRDefault="009D59BB" w:rsidP="00AE0069">
      <w:pPr>
        <w:pStyle w:val="Heading1"/>
        <w:tabs>
          <w:tab w:val="left" w:pos="426"/>
        </w:tabs>
        <w:spacing w:before="70"/>
        <w:ind w:left="1136" w:hanging="1430"/>
        <w:rPr>
          <w:b w:val="0"/>
          <w:bCs w:val="0"/>
        </w:rPr>
      </w:pPr>
      <w:r>
        <w:rPr>
          <w:b w:val="0"/>
          <w:bCs w:val="0"/>
        </w:rPr>
        <w:tab/>
      </w:r>
      <w:r w:rsidRPr="00AE0069">
        <w:rPr>
          <w:b w:val="0"/>
          <w:bCs w:val="0"/>
        </w:rPr>
        <w:t>4.4</w:t>
      </w:r>
      <w:r w:rsidRPr="00AE0069">
        <w:rPr>
          <w:b w:val="0"/>
          <w:bCs w:val="0"/>
        </w:rPr>
        <w:tab/>
        <w:t>The aim of the Local Area Profile is to increase awareness of local risks and improve information sharing, to facilitate constructive engagement with licencees and a more co ordinated response to local risks.  The Local Area Profile will also help to inform specific risks that operators will need to address in their own risk assessments, which forms a part of any new licence application, or any application made to vary a licence.</w:t>
      </w:r>
    </w:p>
    <w:p w14:paraId="428FE96C" w14:textId="77777777" w:rsidR="008B39BB" w:rsidRPr="00AE0069" w:rsidRDefault="008B39BB" w:rsidP="006C796C">
      <w:pPr>
        <w:pStyle w:val="Heading1"/>
        <w:tabs>
          <w:tab w:val="left" w:pos="1140"/>
          <w:tab w:val="left" w:pos="1141"/>
        </w:tabs>
        <w:spacing w:before="70"/>
        <w:ind w:left="0" w:firstLine="0"/>
        <w:rPr>
          <w:b w:val="0"/>
          <w:bCs w:val="0"/>
        </w:rPr>
      </w:pPr>
    </w:p>
    <w:p w14:paraId="25FAB139" w14:textId="77777777" w:rsidR="008B39BB" w:rsidRPr="00AE0069" w:rsidRDefault="009D59BB" w:rsidP="00AE0069">
      <w:pPr>
        <w:pStyle w:val="Heading1"/>
        <w:tabs>
          <w:tab w:val="left" w:pos="426"/>
        </w:tabs>
        <w:spacing w:before="70"/>
        <w:ind w:left="1136" w:hanging="1572"/>
        <w:rPr>
          <w:b w:val="0"/>
          <w:bCs w:val="0"/>
        </w:rPr>
      </w:pPr>
      <w:r>
        <w:rPr>
          <w:b w:val="0"/>
          <w:bCs w:val="0"/>
        </w:rPr>
        <w:tab/>
      </w:r>
      <w:r w:rsidRPr="00AE0069">
        <w:rPr>
          <w:b w:val="0"/>
          <w:bCs w:val="0"/>
        </w:rPr>
        <w:t>4.5</w:t>
      </w:r>
      <w:r w:rsidRPr="00AE0069">
        <w:rPr>
          <w:b w:val="0"/>
          <w:bCs w:val="0"/>
        </w:rPr>
        <w:tab/>
        <w:t>The Local Area Profile is published on the Licensing Authority’s website and will be updated on a regular basis to reflect changes to the local environment.  Holder’s of premises licences will be notified whenever the Local Area Profile is updated.</w:t>
      </w:r>
    </w:p>
    <w:p w14:paraId="1D6D9B25" w14:textId="77777777" w:rsidR="006C796C" w:rsidRDefault="006C796C" w:rsidP="006C796C">
      <w:pPr>
        <w:pStyle w:val="Heading1"/>
        <w:tabs>
          <w:tab w:val="left" w:pos="1140"/>
          <w:tab w:val="left" w:pos="1141"/>
        </w:tabs>
        <w:spacing w:before="70"/>
        <w:jc w:val="right"/>
      </w:pPr>
    </w:p>
    <w:p w14:paraId="10E5A034" w14:textId="77777777" w:rsidR="00420646" w:rsidRDefault="009D59BB" w:rsidP="00183B70">
      <w:pPr>
        <w:pStyle w:val="Heading1"/>
        <w:numPr>
          <w:ilvl w:val="0"/>
          <w:numId w:val="6"/>
        </w:numPr>
        <w:tabs>
          <w:tab w:val="left" w:pos="1140"/>
          <w:tab w:val="left" w:pos="1141"/>
        </w:tabs>
        <w:spacing w:before="70"/>
        <w:ind w:left="1140" w:hanging="721"/>
        <w:jc w:val="both"/>
      </w:pPr>
      <w:r>
        <w:t>Authorised</w:t>
      </w:r>
      <w:r>
        <w:rPr>
          <w:spacing w:val="-12"/>
        </w:rPr>
        <w:t xml:space="preserve"> </w:t>
      </w:r>
      <w:r>
        <w:rPr>
          <w:spacing w:val="-3"/>
        </w:rPr>
        <w:t>Activities</w:t>
      </w:r>
    </w:p>
    <w:p w14:paraId="543FA27D" w14:textId="77777777" w:rsidR="00420646" w:rsidRDefault="00420646" w:rsidP="00183B70">
      <w:pPr>
        <w:pStyle w:val="BodyText"/>
        <w:jc w:val="both"/>
        <w:rPr>
          <w:b/>
        </w:rPr>
      </w:pPr>
    </w:p>
    <w:p w14:paraId="284966B6" w14:textId="77777777" w:rsidR="00420646" w:rsidRDefault="009D59BB" w:rsidP="00183B70">
      <w:pPr>
        <w:pStyle w:val="ListParagraph"/>
        <w:numPr>
          <w:ilvl w:val="1"/>
          <w:numId w:val="6"/>
        </w:numPr>
        <w:tabs>
          <w:tab w:val="left" w:pos="1140"/>
          <w:tab w:val="left" w:pos="1141"/>
        </w:tabs>
        <w:ind w:left="1140" w:hanging="723"/>
        <w:jc w:val="both"/>
        <w:rPr>
          <w:sz w:val="24"/>
        </w:rPr>
      </w:pPr>
      <w:r>
        <w:rPr>
          <w:sz w:val="24"/>
        </w:rPr>
        <w:t xml:space="preserve">‘Gambling’ is </w:t>
      </w:r>
      <w:r>
        <w:rPr>
          <w:sz w:val="24"/>
        </w:rPr>
        <w:t>defined in the Act as gaming, betting, or taking part in a</w:t>
      </w:r>
      <w:r>
        <w:rPr>
          <w:spacing w:val="-45"/>
          <w:sz w:val="24"/>
        </w:rPr>
        <w:t xml:space="preserve"> </w:t>
      </w:r>
      <w:r>
        <w:rPr>
          <w:spacing w:val="-3"/>
          <w:sz w:val="24"/>
        </w:rPr>
        <w:t>lottery.</w:t>
      </w:r>
    </w:p>
    <w:p w14:paraId="22F60AAB" w14:textId="77777777" w:rsidR="00420646" w:rsidRDefault="00420646" w:rsidP="00183B70">
      <w:pPr>
        <w:pStyle w:val="BodyText"/>
        <w:spacing w:before="1"/>
        <w:jc w:val="both"/>
      </w:pPr>
    </w:p>
    <w:p w14:paraId="5403FE96" w14:textId="77777777" w:rsidR="00420646" w:rsidRDefault="009D59BB" w:rsidP="00183B70">
      <w:pPr>
        <w:pStyle w:val="ListParagraph"/>
        <w:numPr>
          <w:ilvl w:val="2"/>
          <w:numId w:val="6"/>
        </w:numPr>
        <w:tabs>
          <w:tab w:val="left" w:pos="1500"/>
          <w:tab w:val="left" w:pos="1501"/>
        </w:tabs>
        <w:ind w:left="1500" w:hanging="363"/>
        <w:jc w:val="both"/>
        <w:rPr>
          <w:sz w:val="24"/>
        </w:rPr>
      </w:pPr>
      <w:r>
        <w:rPr>
          <w:sz w:val="24"/>
        </w:rPr>
        <w:t>‘Gaming’ means playing a game of chance for a</w:t>
      </w:r>
      <w:r>
        <w:rPr>
          <w:spacing w:val="-24"/>
          <w:sz w:val="24"/>
        </w:rPr>
        <w:t xml:space="preserve"> </w:t>
      </w:r>
      <w:r>
        <w:rPr>
          <w:spacing w:val="-3"/>
          <w:sz w:val="24"/>
        </w:rPr>
        <w:t>prize.</w:t>
      </w:r>
    </w:p>
    <w:p w14:paraId="384AB0BC" w14:textId="77777777" w:rsidR="00420646" w:rsidRDefault="00420646" w:rsidP="00183B70">
      <w:pPr>
        <w:pStyle w:val="BodyText"/>
        <w:spacing w:before="8"/>
        <w:jc w:val="both"/>
        <w:rPr>
          <w:sz w:val="23"/>
        </w:rPr>
      </w:pPr>
    </w:p>
    <w:p w14:paraId="246AF9E2" w14:textId="77777777" w:rsidR="00420646" w:rsidRDefault="009D59BB" w:rsidP="00183B70">
      <w:pPr>
        <w:pStyle w:val="ListParagraph"/>
        <w:numPr>
          <w:ilvl w:val="2"/>
          <w:numId w:val="6"/>
        </w:numPr>
        <w:tabs>
          <w:tab w:val="left" w:pos="1500"/>
          <w:tab w:val="left" w:pos="1501"/>
        </w:tabs>
        <w:ind w:left="1500" w:right="1092"/>
        <w:jc w:val="both"/>
        <w:rPr>
          <w:sz w:val="24"/>
        </w:rPr>
      </w:pPr>
      <w:r>
        <w:rPr>
          <w:sz w:val="24"/>
        </w:rPr>
        <w:t>Betting means making or accepting a bet on the outcome of a race, competition,</w:t>
      </w:r>
      <w:r>
        <w:rPr>
          <w:spacing w:val="-2"/>
          <w:sz w:val="24"/>
        </w:rPr>
        <w:t xml:space="preserve"> </w:t>
      </w:r>
      <w:r>
        <w:rPr>
          <w:sz w:val="24"/>
        </w:rPr>
        <w:t>or</w:t>
      </w:r>
      <w:r>
        <w:rPr>
          <w:spacing w:val="-10"/>
          <w:sz w:val="24"/>
        </w:rPr>
        <w:t xml:space="preserve"> </w:t>
      </w:r>
      <w:r>
        <w:rPr>
          <w:sz w:val="24"/>
        </w:rPr>
        <w:t>any</w:t>
      </w:r>
      <w:r>
        <w:rPr>
          <w:spacing w:val="-8"/>
          <w:sz w:val="24"/>
        </w:rPr>
        <w:t xml:space="preserve"> </w:t>
      </w:r>
      <w:r>
        <w:rPr>
          <w:sz w:val="24"/>
        </w:rPr>
        <w:t>other</w:t>
      </w:r>
      <w:r>
        <w:rPr>
          <w:spacing w:val="-5"/>
          <w:sz w:val="24"/>
        </w:rPr>
        <w:t xml:space="preserve"> </w:t>
      </w:r>
      <w:r>
        <w:rPr>
          <w:sz w:val="24"/>
        </w:rPr>
        <w:t>event;</w:t>
      </w:r>
      <w:r>
        <w:rPr>
          <w:spacing w:val="-2"/>
          <w:sz w:val="24"/>
        </w:rPr>
        <w:t xml:space="preserve"> </w:t>
      </w:r>
      <w:r>
        <w:rPr>
          <w:sz w:val="24"/>
        </w:rPr>
        <w:t>the</w:t>
      </w:r>
      <w:r>
        <w:rPr>
          <w:spacing w:val="-3"/>
          <w:sz w:val="24"/>
        </w:rPr>
        <w:t xml:space="preserve"> </w:t>
      </w:r>
      <w:r>
        <w:rPr>
          <w:sz w:val="24"/>
        </w:rPr>
        <w:t>likelihood</w:t>
      </w:r>
      <w:r>
        <w:rPr>
          <w:spacing w:val="-6"/>
          <w:sz w:val="24"/>
        </w:rPr>
        <w:t xml:space="preserve"> </w:t>
      </w:r>
      <w:r>
        <w:rPr>
          <w:sz w:val="24"/>
        </w:rPr>
        <w:t>of</w:t>
      </w:r>
      <w:r>
        <w:rPr>
          <w:spacing w:val="-1"/>
          <w:sz w:val="24"/>
        </w:rPr>
        <w:t xml:space="preserve"> </w:t>
      </w:r>
      <w:r>
        <w:rPr>
          <w:sz w:val="24"/>
        </w:rPr>
        <w:t>anything</w:t>
      </w:r>
      <w:r>
        <w:rPr>
          <w:spacing w:val="-4"/>
          <w:sz w:val="24"/>
        </w:rPr>
        <w:t xml:space="preserve"> </w:t>
      </w:r>
      <w:r>
        <w:rPr>
          <w:sz w:val="24"/>
        </w:rPr>
        <w:t>occurring</w:t>
      </w:r>
      <w:r>
        <w:rPr>
          <w:spacing w:val="-6"/>
          <w:sz w:val="24"/>
        </w:rPr>
        <w:t xml:space="preserve"> </w:t>
      </w:r>
      <w:r>
        <w:rPr>
          <w:sz w:val="24"/>
        </w:rPr>
        <w:t>or</w:t>
      </w:r>
      <w:r>
        <w:rPr>
          <w:spacing w:val="-5"/>
          <w:sz w:val="24"/>
        </w:rPr>
        <w:t xml:space="preserve"> </w:t>
      </w:r>
      <w:r>
        <w:rPr>
          <w:sz w:val="24"/>
        </w:rPr>
        <w:t>not occurring; or whether anything is true or</w:t>
      </w:r>
      <w:r>
        <w:rPr>
          <w:spacing w:val="-4"/>
          <w:sz w:val="24"/>
        </w:rPr>
        <w:t xml:space="preserve"> </w:t>
      </w:r>
      <w:r>
        <w:rPr>
          <w:sz w:val="24"/>
        </w:rPr>
        <w:t>not.</w:t>
      </w:r>
    </w:p>
    <w:p w14:paraId="370127EC" w14:textId="77777777" w:rsidR="00420646" w:rsidRDefault="00420646" w:rsidP="00183B70">
      <w:pPr>
        <w:pStyle w:val="BodyText"/>
        <w:spacing w:before="8"/>
        <w:jc w:val="both"/>
        <w:rPr>
          <w:sz w:val="23"/>
        </w:rPr>
      </w:pPr>
    </w:p>
    <w:p w14:paraId="426553E3" w14:textId="77777777" w:rsidR="00420646" w:rsidRDefault="009D59BB" w:rsidP="00183B70">
      <w:pPr>
        <w:pStyle w:val="ListParagraph"/>
        <w:numPr>
          <w:ilvl w:val="2"/>
          <w:numId w:val="6"/>
        </w:numPr>
        <w:tabs>
          <w:tab w:val="left" w:pos="1500"/>
          <w:tab w:val="left" w:pos="1501"/>
        </w:tabs>
        <w:ind w:left="1500" w:right="945"/>
        <w:jc w:val="both"/>
        <w:rPr>
          <w:sz w:val="24"/>
        </w:rPr>
      </w:pPr>
      <w:r>
        <w:rPr>
          <w:sz w:val="24"/>
        </w:rPr>
        <w:t>A lottery is an arrangement where persons are required to pay in order to take</w:t>
      </w:r>
      <w:r>
        <w:rPr>
          <w:spacing w:val="-6"/>
          <w:sz w:val="24"/>
        </w:rPr>
        <w:t xml:space="preserve"> </w:t>
      </w:r>
      <w:r>
        <w:rPr>
          <w:sz w:val="24"/>
        </w:rPr>
        <w:t>part</w:t>
      </w:r>
      <w:r>
        <w:rPr>
          <w:spacing w:val="-3"/>
          <w:sz w:val="24"/>
        </w:rPr>
        <w:t xml:space="preserve"> </w:t>
      </w:r>
      <w:r>
        <w:rPr>
          <w:sz w:val="24"/>
        </w:rPr>
        <w:t>in</w:t>
      </w:r>
      <w:r>
        <w:rPr>
          <w:spacing w:val="-4"/>
          <w:sz w:val="24"/>
        </w:rPr>
        <w:t xml:space="preserve"> </w:t>
      </w:r>
      <w:r>
        <w:rPr>
          <w:sz w:val="24"/>
        </w:rPr>
        <w:t>an</w:t>
      </w:r>
      <w:r>
        <w:rPr>
          <w:spacing w:val="-5"/>
          <w:sz w:val="24"/>
        </w:rPr>
        <w:t xml:space="preserve"> </w:t>
      </w:r>
      <w:r>
        <w:rPr>
          <w:sz w:val="24"/>
        </w:rPr>
        <w:t>arrangement</w:t>
      </w:r>
      <w:r>
        <w:rPr>
          <w:spacing w:val="1"/>
          <w:sz w:val="24"/>
        </w:rPr>
        <w:t xml:space="preserve"> </w:t>
      </w:r>
      <w:r>
        <w:rPr>
          <w:sz w:val="24"/>
        </w:rPr>
        <w:t>whereby</w:t>
      </w:r>
      <w:r>
        <w:rPr>
          <w:spacing w:val="-7"/>
          <w:sz w:val="24"/>
        </w:rPr>
        <w:t xml:space="preserve"> </w:t>
      </w:r>
      <w:r>
        <w:rPr>
          <w:sz w:val="24"/>
        </w:rPr>
        <w:t>one</w:t>
      </w:r>
      <w:r>
        <w:rPr>
          <w:spacing w:val="-5"/>
          <w:sz w:val="24"/>
        </w:rPr>
        <w:t xml:space="preserve"> </w:t>
      </w:r>
      <w:r>
        <w:rPr>
          <w:sz w:val="24"/>
        </w:rPr>
        <w:t>or</w:t>
      </w:r>
      <w:r>
        <w:rPr>
          <w:spacing w:val="-9"/>
          <w:sz w:val="24"/>
        </w:rPr>
        <w:t xml:space="preserve"> </w:t>
      </w:r>
      <w:r>
        <w:rPr>
          <w:sz w:val="24"/>
        </w:rPr>
        <w:t>more</w:t>
      </w:r>
      <w:r>
        <w:rPr>
          <w:spacing w:val="-5"/>
          <w:sz w:val="24"/>
        </w:rPr>
        <w:t xml:space="preserve"> </w:t>
      </w:r>
      <w:r>
        <w:rPr>
          <w:sz w:val="24"/>
        </w:rPr>
        <w:t>prizes</w:t>
      </w:r>
      <w:r>
        <w:rPr>
          <w:spacing w:val="-2"/>
          <w:sz w:val="24"/>
        </w:rPr>
        <w:t xml:space="preserve"> </w:t>
      </w:r>
      <w:r>
        <w:rPr>
          <w:sz w:val="24"/>
        </w:rPr>
        <w:t>are</w:t>
      </w:r>
      <w:r>
        <w:rPr>
          <w:spacing w:val="-3"/>
          <w:sz w:val="24"/>
        </w:rPr>
        <w:t xml:space="preserve"> </w:t>
      </w:r>
      <w:r>
        <w:rPr>
          <w:sz w:val="24"/>
        </w:rPr>
        <w:t>allocated</w:t>
      </w:r>
      <w:r>
        <w:rPr>
          <w:spacing w:val="-1"/>
          <w:sz w:val="24"/>
        </w:rPr>
        <w:t xml:space="preserve"> </w:t>
      </w:r>
      <w:r>
        <w:rPr>
          <w:sz w:val="24"/>
        </w:rPr>
        <w:t>by</w:t>
      </w:r>
      <w:r>
        <w:rPr>
          <w:spacing w:val="-6"/>
          <w:sz w:val="24"/>
        </w:rPr>
        <w:t xml:space="preserve"> </w:t>
      </w:r>
      <w:r>
        <w:rPr>
          <w:sz w:val="24"/>
        </w:rPr>
        <w:t>a process which relies wholly on</w:t>
      </w:r>
      <w:r>
        <w:rPr>
          <w:spacing w:val="-5"/>
          <w:sz w:val="24"/>
        </w:rPr>
        <w:t xml:space="preserve"> </w:t>
      </w:r>
      <w:r>
        <w:rPr>
          <w:sz w:val="24"/>
        </w:rPr>
        <w:t>chance.</w:t>
      </w:r>
    </w:p>
    <w:p w14:paraId="44500C6C" w14:textId="77777777" w:rsidR="00420646" w:rsidRDefault="00420646" w:rsidP="00183B70">
      <w:pPr>
        <w:jc w:val="both"/>
        <w:rPr>
          <w:sz w:val="24"/>
        </w:rPr>
        <w:sectPr w:rsidR="00420646">
          <w:pgSz w:w="11920" w:h="16850"/>
          <w:pgMar w:top="1240" w:right="520" w:bottom="1120" w:left="1020" w:header="0" w:footer="933" w:gutter="0"/>
          <w:cols w:space="720"/>
        </w:sectPr>
      </w:pPr>
    </w:p>
    <w:p w14:paraId="4DF966B9" w14:textId="77777777" w:rsidR="00420646" w:rsidRDefault="009D59BB" w:rsidP="00183B70">
      <w:pPr>
        <w:pStyle w:val="Heading1"/>
        <w:numPr>
          <w:ilvl w:val="0"/>
          <w:numId w:val="6"/>
        </w:numPr>
        <w:tabs>
          <w:tab w:val="left" w:pos="1140"/>
          <w:tab w:val="left" w:pos="1141"/>
        </w:tabs>
        <w:spacing w:before="68"/>
        <w:ind w:left="1140" w:hanging="723"/>
        <w:jc w:val="both"/>
      </w:pPr>
      <w:r>
        <w:t>General Statement of</w:t>
      </w:r>
      <w:r>
        <w:rPr>
          <w:spacing w:val="-25"/>
        </w:rPr>
        <w:t xml:space="preserve"> </w:t>
      </w:r>
      <w:r>
        <w:rPr>
          <w:spacing w:val="-3"/>
        </w:rPr>
        <w:t>Principles</w:t>
      </w:r>
    </w:p>
    <w:p w14:paraId="73E698BA" w14:textId="77777777" w:rsidR="00420646" w:rsidRDefault="00420646" w:rsidP="00183B70">
      <w:pPr>
        <w:pStyle w:val="BodyText"/>
        <w:jc w:val="both"/>
        <w:rPr>
          <w:b/>
        </w:rPr>
      </w:pPr>
    </w:p>
    <w:p w14:paraId="707E0962" w14:textId="77777777" w:rsidR="00420646" w:rsidRDefault="009D59BB" w:rsidP="00183B70">
      <w:pPr>
        <w:pStyle w:val="ListParagraph"/>
        <w:numPr>
          <w:ilvl w:val="1"/>
          <w:numId w:val="6"/>
        </w:numPr>
        <w:tabs>
          <w:tab w:val="left" w:pos="1140"/>
          <w:tab w:val="left" w:pos="1141"/>
        </w:tabs>
        <w:spacing w:before="1"/>
        <w:ind w:left="1140" w:right="1015" w:hanging="720"/>
        <w:jc w:val="both"/>
        <w:rPr>
          <w:sz w:val="24"/>
        </w:rPr>
      </w:pPr>
      <w:r>
        <w:rPr>
          <w:sz w:val="24"/>
        </w:rPr>
        <w:t>In carrying out the licensing functions in accordance with the Act, particularly with</w:t>
      </w:r>
      <w:r>
        <w:rPr>
          <w:spacing w:val="-3"/>
          <w:sz w:val="24"/>
        </w:rPr>
        <w:t xml:space="preserve"> </w:t>
      </w:r>
      <w:r>
        <w:rPr>
          <w:sz w:val="24"/>
        </w:rPr>
        <w:t>regard</w:t>
      </w:r>
      <w:r>
        <w:rPr>
          <w:spacing w:val="-3"/>
          <w:sz w:val="24"/>
        </w:rPr>
        <w:t xml:space="preserve"> </w:t>
      </w:r>
      <w:r>
        <w:rPr>
          <w:sz w:val="24"/>
        </w:rPr>
        <w:t>to</w:t>
      </w:r>
      <w:r>
        <w:rPr>
          <w:spacing w:val="-3"/>
          <w:sz w:val="24"/>
        </w:rPr>
        <w:t xml:space="preserve"> </w:t>
      </w:r>
      <w:r>
        <w:rPr>
          <w:sz w:val="24"/>
        </w:rPr>
        <w:t>premises</w:t>
      </w:r>
      <w:r>
        <w:rPr>
          <w:spacing w:val="-3"/>
          <w:sz w:val="24"/>
        </w:rPr>
        <w:t xml:space="preserve"> </w:t>
      </w:r>
      <w:r>
        <w:rPr>
          <w:sz w:val="24"/>
        </w:rPr>
        <w:t>licences,</w:t>
      </w:r>
      <w:r>
        <w:rPr>
          <w:spacing w:val="-5"/>
          <w:sz w:val="24"/>
        </w:rPr>
        <w:t xml:space="preserve"> </w:t>
      </w:r>
      <w:r>
        <w:rPr>
          <w:sz w:val="24"/>
        </w:rPr>
        <w:t>the</w:t>
      </w:r>
      <w:r>
        <w:rPr>
          <w:spacing w:val="-5"/>
          <w:sz w:val="24"/>
        </w:rPr>
        <w:t xml:space="preserve"> </w:t>
      </w:r>
      <w:r>
        <w:rPr>
          <w:sz w:val="24"/>
        </w:rPr>
        <w:t>Licensing</w:t>
      </w:r>
      <w:r>
        <w:rPr>
          <w:spacing w:val="-4"/>
          <w:sz w:val="24"/>
        </w:rPr>
        <w:t xml:space="preserve"> </w:t>
      </w:r>
      <w:r>
        <w:rPr>
          <w:sz w:val="24"/>
        </w:rPr>
        <w:t>Authority</w:t>
      </w:r>
      <w:r>
        <w:rPr>
          <w:spacing w:val="-3"/>
          <w:sz w:val="24"/>
        </w:rPr>
        <w:t xml:space="preserve"> </w:t>
      </w:r>
      <w:r>
        <w:rPr>
          <w:sz w:val="24"/>
        </w:rPr>
        <w:t>will</w:t>
      </w:r>
      <w:r>
        <w:rPr>
          <w:spacing w:val="-3"/>
          <w:sz w:val="24"/>
        </w:rPr>
        <w:t xml:space="preserve"> </w:t>
      </w:r>
      <w:r>
        <w:rPr>
          <w:sz w:val="24"/>
        </w:rPr>
        <w:t>aim</w:t>
      </w:r>
      <w:r>
        <w:rPr>
          <w:spacing w:val="-4"/>
          <w:sz w:val="24"/>
        </w:rPr>
        <w:t xml:space="preserve"> </w:t>
      </w:r>
      <w:r>
        <w:rPr>
          <w:sz w:val="24"/>
        </w:rPr>
        <w:t>to</w:t>
      </w:r>
      <w:r>
        <w:rPr>
          <w:spacing w:val="-8"/>
          <w:sz w:val="24"/>
        </w:rPr>
        <w:t xml:space="preserve"> </w:t>
      </w:r>
      <w:r>
        <w:rPr>
          <w:sz w:val="24"/>
        </w:rPr>
        <w:t>permit</w:t>
      </w:r>
      <w:r>
        <w:rPr>
          <w:spacing w:val="-7"/>
          <w:sz w:val="24"/>
        </w:rPr>
        <w:t xml:space="preserve"> </w:t>
      </w:r>
      <w:r>
        <w:rPr>
          <w:sz w:val="24"/>
        </w:rPr>
        <w:t>the use of premises for gambling as long as it is considered to</w:t>
      </w:r>
      <w:r>
        <w:rPr>
          <w:spacing w:val="-13"/>
          <w:sz w:val="24"/>
        </w:rPr>
        <w:t xml:space="preserve"> </w:t>
      </w:r>
      <w:r>
        <w:rPr>
          <w:sz w:val="24"/>
        </w:rPr>
        <w:t>be:</w:t>
      </w:r>
    </w:p>
    <w:p w14:paraId="2E3AF182" w14:textId="77777777" w:rsidR="00420646" w:rsidRDefault="00420646" w:rsidP="00183B70">
      <w:pPr>
        <w:pStyle w:val="BodyText"/>
        <w:spacing w:before="5"/>
        <w:jc w:val="both"/>
      </w:pPr>
    </w:p>
    <w:p w14:paraId="264FDA46" w14:textId="77777777" w:rsidR="00420646" w:rsidRDefault="009D59BB" w:rsidP="00183B70">
      <w:pPr>
        <w:pStyle w:val="ListParagraph"/>
        <w:numPr>
          <w:ilvl w:val="2"/>
          <w:numId w:val="6"/>
        </w:numPr>
        <w:tabs>
          <w:tab w:val="left" w:pos="1500"/>
          <w:tab w:val="left" w:pos="1501"/>
        </w:tabs>
        <w:spacing w:line="235" w:lineRule="auto"/>
        <w:ind w:left="1500" w:right="1011"/>
        <w:jc w:val="both"/>
        <w:rPr>
          <w:sz w:val="24"/>
        </w:rPr>
      </w:pPr>
      <w:r>
        <w:rPr>
          <w:sz w:val="24"/>
        </w:rPr>
        <w:t>in</w:t>
      </w:r>
      <w:r>
        <w:rPr>
          <w:spacing w:val="-3"/>
          <w:sz w:val="24"/>
        </w:rPr>
        <w:t xml:space="preserve"> </w:t>
      </w:r>
      <w:r>
        <w:rPr>
          <w:sz w:val="24"/>
        </w:rPr>
        <w:t>accordance</w:t>
      </w:r>
      <w:r>
        <w:rPr>
          <w:spacing w:val="-4"/>
          <w:sz w:val="24"/>
        </w:rPr>
        <w:t xml:space="preserve"> </w:t>
      </w:r>
      <w:r>
        <w:rPr>
          <w:sz w:val="24"/>
        </w:rPr>
        <w:t>with</w:t>
      </w:r>
      <w:r>
        <w:rPr>
          <w:spacing w:val="-5"/>
          <w:sz w:val="24"/>
        </w:rPr>
        <w:t xml:space="preserve"> </w:t>
      </w:r>
      <w:r>
        <w:rPr>
          <w:sz w:val="24"/>
        </w:rPr>
        <w:t>any</w:t>
      </w:r>
      <w:r>
        <w:rPr>
          <w:spacing w:val="-9"/>
          <w:sz w:val="24"/>
        </w:rPr>
        <w:t xml:space="preserve"> </w:t>
      </w:r>
      <w:r>
        <w:rPr>
          <w:sz w:val="24"/>
        </w:rPr>
        <w:t>relevant</w:t>
      </w:r>
      <w:r>
        <w:rPr>
          <w:spacing w:val="-3"/>
          <w:sz w:val="24"/>
        </w:rPr>
        <w:t xml:space="preserve"> </w:t>
      </w:r>
      <w:r>
        <w:rPr>
          <w:sz w:val="24"/>
        </w:rPr>
        <w:t>Codes</w:t>
      </w:r>
      <w:r>
        <w:rPr>
          <w:spacing w:val="-6"/>
          <w:sz w:val="24"/>
        </w:rPr>
        <w:t xml:space="preserve"> </w:t>
      </w:r>
      <w:r>
        <w:rPr>
          <w:sz w:val="24"/>
        </w:rPr>
        <w:t>of</w:t>
      </w:r>
      <w:r>
        <w:rPr>
          <w:spacing w:val="-6"/>
          <w:sz w:val="24"/>
        </w:rPr>
        <w:t xml:space="preserve"> </w:t>
      </w:r>
      <w:r>
        <w:rPr>
          <w:sz w:val="24"/>
        </w:rPr>
        <w:t>Practice</w:t>
      </w:r>
      <w:r>
        <w:rPr>
          <w:spacing w:val="-3"/>
          <w:sz w:val="24"/>
        </w:rPr>
        <w:t xml:space="preserve"> </w:t>
      </w:r>
      <w:r>
        <w:rPr>
          <w:sz w:val="24"/>
        </w:rPr>
        <w:t>issued</w:t>
      </w:r>
      <w:r>
        <w:rPr>
          <w:spacing w:val="-5"/>
          <w:sz w:val="24"/>
        </w:rPr>
        <w:t xml:space="preserve"> </w:t>
      </w:r>
      <w:r>
        <w:rPr>
          <w:sz w:val="24"/>
        </w:rPr>
        <w:t>by</w:t>
      </w:r>
      <w:r>
        <w:rPr>
          <w:spacing w:val="-9"/>
          <w:sz w:val="24"/>
        </w:rPr>
        <w:t xml:space="preserve"> </w:t>
      </w:r>
      <w:r>
        <w:rPr>
          <w:sz w:val="24"/>
        </w:rPr>
        <w:t>the</w:t>
      </w:r>
      <w:r>
        <w:rPr>
          <w:spacing w:val="-6"/>
          <w:sz w:val="24"/>
        </w:rPr>
        <w:t xml:space="preserve"> </w:t>
      </w:r>
      <w:r>
        <w:rPr>
          <w:sz w:val="24"/>
        </w:rPr>
        <w:t xml:space="preserve">Gambling </w:t>
      </w:r>
      <w:r>
        <w:rPr>
          <w:spacing w:val="-3"/>
          <w:sz w:val="24"/>
        </w:rPr>
        <w:t>Commission;</w:t>
      </w:r>
    </w:p>
    <w:p w14:paraId="6075854C" w14:textId="77777777" w:rsidR="00420646" w:rsidRDefault="00420646" w:rsidP="00183B70">
      <w:pPr>
        <w:pStyle w:val="BodyText"/>
        <w:spacing w:before="3"/>
        <w:jc w:val="both"/>
      </w:pPr>
    </w:p>
    <w:p w14:paraId="17879498" w14:textId="77777777" w:rsidR="00420646" w:rsidRDefault="009D59BB" w:rsidP="00183B70">
      <w:pPr>
        <w:pStyle w:val="ListParagraph"/>
        <w:numPr>
          <w:ilvl w:val="2"/>
          <w:numId w:val="6"/>
        </w:numPr>
        <w:tabs>
          <w:tab w:val="left" w:pos="1500"/>
          <w:tab w:val="left" w:pos="1501"/>
        </w:tabs>
        <w:ind w:left="1500" w:right="1872"/>
        <w:jc w:val="both"/>
        <w:rPr>
          <w:sz w:val="24"/>
        </w:rPr>
      </w:pPr>
      <w:r>
        <w:rPr>
          <w:sz w:val="24"/>
        </w:rPr>
        <w:t>in</w:t>
      </w:r>
      <w:r>
        <w:rPr>
          <w:spacing w:val="-4"/>
          <w:sz w:val="24"/>
        </w:rPr>
        <w:t xml:space="preserve"> </w:t>
      </w:r>
      <w:r>
        <w:rPr>
          <w:sz w:val="24"/>
        </w:rPr>
        <w:t>accordance</w:t>
      </w:r>
      <w:r>
        <w:rPr>
          <w:spacing w:val="-4"/>
          <w:sz w:val="24"/>
        </w:rPr>
        <w:t xml:space="preserve"> </w:t>
      </w:r>
      <w:r>
        <w:rPr>
          <w:sz w:val="24"/>
        </w:rPr>
        <w:t>with</w:t>
      </w:r>
      <w:r>
        <w:rPr>
          <w:spacing w:val="-3"/>
          <w:sz w:val="24"/>
        </w:rPr>
        <w:t xml:space="preserve"> </w:t>
      </w:r>
      <w:r>
        <w:rPr>
          <w:sz w:val="24"/>
        </w:rPr>
        <w:t>any</w:t>
      </w:r>
      <w:r>
        <w:rPr>
          <w:spacing w:val="-11"/>
          <w:sz w:val="24"/>
        </w:rPr>
        <w:t xml:space="preserve"> </w:t>
      </w:r>
      <w:r>
        <w:rPr>
          <w:sz w:val="24"/>
        </w:rPr>
        <w:t>relevant</w:t>
      </w:r>
      <w:r>
        <w:rPr>
          <w:spacing w:val="-6"/>
          <w:sz w:val="24"/>
        </w:rPr>
        <w:t xml:space="preserve"> </w:t>
      </w:r>
      <w:r>
        <w:rPr>
          <w:sz w:val="24"/>
        </w:rPr>
        <w:t>Guidance</w:t>
      </w:r>
      <w:r>
        <w:rPr>
          <w:spacing w:val="-5"/>
          <w:sz w:val="24"/>
        </w:rPr>
        <w:t xml:space="preserve"> </w:t>
      </w:r>
      <w:r>
        <w:rPr>
          <w:sz w:val="24"/>
        </w:rPr>
        <w:t>issued</w:t>
      </w:r>
      <w:r>
        <w:rPr>
          <w:spacing w:val="-8"/>
          <w:sz w:val="24"/>
        </w:rPr>
        <w:t xml:space="preserve"> </w:t>
      </w:r>
      <w:r>
        <w:rPr>
          <w:sz w:val="24"/>
        </w:rPr>
        <w:t>by</w:t>
      </w:r>
      <w:r>
        <w:rPr>
          <w:spacing w:val="-9"/>
          <w:sz w:val="24"/>
        </w:rPr>
        <w:t xml:space="preserve"> </w:t>
      </w:r>
      <w:r>
        <w:rPr>
          <w:sz w:val="24"/>
        </w:rPr>
        <w:t>the</w:t>
      </w:r>
      <w:r>
        <w:rPr>
          <w:spacing w:val="-4"/>
          <w:sz w:val="24"/>
        </w:rPr>
        <w:t xml:space="preserve"> </w:t>
      </w:r>
      <w:r>
        <w:rPr>
          <w:sz w:val="24"/>
        </w:rPr>
        <w:t xml:space="preserve">Gambling </w:t>
      </w:r>
      <w:r>
        <w:rPr>
          <w:spacing w:val="-3"/>
          <w:sz w:val="24"/>
        </w:rPr>
        <w:t>Commission;</w:t>
      </w:r>
    </w:p>
    <w:p w14:paraId="475C58D8" w14:textId="77777777" w:rsidR="00420646" w:rsidRDefault="00420646" w:rsidP="00183B70">
      <w:pPr>
        <w:pStyle w:val="BodyText"/>
        <w:spacing w:before="8"/>
        <w:jc w:val="both"/>
        <w:rPr>
          <w:sz w:val="23"/>
        </w:rPr>
      </w:pPr>
    </w:p>
    <w:p w14:paraId="3CC93734" w14:textId="77777777" w:rsidR="00420646" w:rsidRDefault="009D59BB" w:rsidP="00183B70">
      <w:pPr>
        <w:pStyle w:val="ListParagraph"/>
        <w:numPr>
          <w:ilvl w:val="2"/>
          <w:numId w:val="6"/>
        </w:numPr>
        <w:tabs>
          <w:tab w:val="left" w:pos="1500"/>
          <w:tab w:val="left" w:pos="1501"/>
        </w:tabs>
        <w:ind w:left="1500" w:hanging="363"/>
        <w:jc w:val="both"/>
        <w:rPr>
          <w:sz w:val="24"/>
        </w:rPr>
      </w:pPr>
      <w:r>
        <w:rPr>
          <w:sz w:val="24"/>
        </w:rPr>
        <w:t>in accordance with this Statement of Principles;</w:t>
      </w:r>
      <w:r>
        <w:rPr>
          <w:spacing w:val="-15"/>
          <w:sz w:val="24"/>
        </w:rPr>
        <w:t xml:space="preserve"> </w:t>
      </w:r>
      <w:r>
        <w:rPr>
          <w:spacing w:val="-4"/>
          <w:sz w:val="24"/>
        </w:rPr>
        <w:t>and</w:t>
      </w:r>
    </w:p>
    <w:p w14:paraId="0E578C7A" w14:textId="77777777" w:rsidR="00420646" w:rsidRDefault="00420646" w:rsidP="00183B70">
      <w:pPr>
        <w:pStyle w:val="BodyText"/>
        <w:spacing w:before="8"/>
        <w:jc w:val="both"/>
        <w:rPr>
          <w:sz w:val="23"/>
        </w:rPr>
      </w:pPr>
    </w:p>
    <w:p w14:paraId="4FB4DBD7" w14:textId="77777777" w:rsidR="00420646" w:rsidRDefault="009D59BB" w:rsidP="00183B70">
      <w:pPr>
        <w:pStyle w:val="ListParagraph"/>
        <w:numPr>
          <w:ilvl w:val="2"/>
          <w:numId w:val="6"/>
        </w:numPr>
        <w:tabs>
          <w:tab w:val="left" w:pos="1500"/>
          <w:tab w:val="left" w:pos="1501"/>
        </w:tabs>
        <w:spacing w:before="1"/>
        <w:ind w:left="1500" w:hanging="363"/>
        <w:jc w:val="both"/>
        <w:rPr>
          <w:sz w:val="24"/>
        </w:rPr>
      </w:pPr>
      <w:r>
        <w:rPr>
          <w:sz w:val="24"/>
        </w:rPr>
        <w:t>reasonably consistent with the licensing</w:t>
      </w:r>
      <w:r>
        <w:rPr>
          <w:spacing w:val="-16"/>
          <w:sz w:val="24"/>
        </w:rPr>
        <w:t xml:space="preserve"> </w:t>
      </w:r>
      <w:r>
        <w:rPr>
          <w:spacing w:val="-3"/>
          <w:sz w:val="24"/>
        </w:rPr>
        <w:t>objectives.</w:t>
      </w:r>
    </w:p>
    <w:p w14:paraId="6862B7CC" w14:textId="77777777" w:rsidR="00420646" w:rsidRDefault="00420646" w:rsidP="00183B70">
      <w:pPr>
        <w:pStyle w:val="BodyText"/>
        <w:spacing w:before="7"/>
        <w:jc w:val="both"/>
        <w:rPr>
          <w:sz w:val="23"/>
        </w:rPr>
      </w:pPr>
    </w:p>
    <w:p w14:paraId="2E31EE25" w14:textId="77777777" w:rsidR="00420646" w:rsidRDefault="009D59BB" w:rsidP="00183B70">
      <w:pPr>
        <w:pStyle w:val="ListParagraph"/>
        <w:numPr>
          <w:ilvl w:val="1"/>
          <w:numId w:val="6"/>
        </w:numPr>
        <w:tabs>
          <w:tab w:val="left" w:pos="1140"/>
          <w:tab w:val="left" w:pos="1141"/>
        </w:tabs>
        <w:ind w:left="1140" w:right="815" w:hanging="720"/>
        <w:jc w:val="both"/>
        <w:rPr>
          <w:sz w:val="24"/>
        </w:rPr>
      </w:pPr>
      <w:r>
        <w:rPr>
          <w:sz w:val="24"/>
        </w:rPr>
        <w:t>The Licensing Authority will not seek to use the Act to resolve matters that are better dealt with by other legislation. Licensing is not the primary mechanism for</w:t>
      </w:r>
      <w:r>
        <w:rPr>
          <w:spacing w:val="-5"/>
          <w:sz w:val="24"/>
        </w:rPr>
        <w:t xml:space="preserve"> </w:t>
      </w:r>
      <w:r>
        <w:rPr>
          <w:sz w:val="24"/>
        </w:rPr>
        <w:t>general</w:t>
      </w:r>
      <w:r>
        <w:rPr>
          <w:spacing w:val="-6"/>
          <w:sz w:val="24"/>
        </w:rPr>
        <w:t xml:space="preserve"> </w:t>
      </w:r>
      <w:r>
        <w:rPr>
          <w:sz w:val="24"/>
        </w:rPr>
        <w:t>control</w:t>
      </w:r>
      <w:r>
        <w:rPr>
          <w:spacing w:val="-8"/>
          <w:sz w:val="24"/>
        </w:rPr>
        <w:t xml:space="preserve"> </w:t>
      </w:r>
      <w:r>
        <w:rPr>
          <w:sz w:val="24"/>
        </w:rPr>
        <w:t>of</w:t>
      </w:r>
      <w:r>
        <w:rPr>
          <w:spacing w:val="-4"/>
          <w:sz w:val="24"/>
        </w:rPr>
        <w:t xml:space="preserve"> </w:t>
      </w:r>
      <w:r>
        <w:rPr>
          <w:sz w:val="24"/>
        </w:rPr>
        <w:t>nuisance</w:t>
      </w:r>
      <w:r>
        <w:rPr>
          <w:spacing w:val="-7"/>
          <w:sz w:val="24"/>
        </w:rPr>
        <w:t xml:space="preserve"> </w:t>
      </w:r>
      <w:r>
        <w:rPr>
          <w:sz w:val="24"/>
        </w:rPr>
        <w:t>and</w:t>
      </w:r>
      <w:r>
        <w:rPr>
          <w:spacing w:val="-3"/>
          <w:sz w:val="24"/>
        </w:rPr>
        <w:t xml:space="preserve"> </w:t>
      </w:r>
      <w:r>
        <w:rPr>
          <w:sz w:val="24"/>
        </w:rPr>
        <w:t>the</w:t>
      </w:r>
      <w:r>
        <w:rPr>
          <w:spacing w:val="-5"/>
          <w:sz w:val="24"/>
        </w:rPr>
        <w:t xml:space="preserve"> </w:t>
      </w:r>
      <w:r>
        <w:rPr>
          <w:sz w:val="24"/>
        </w:rPr>
        <w:t>antisocial</w:t>
      </w:r>
      <w:r>
        <w:rPr>
          <w:spacing w:val="-3"/>
          <w:sz w:val="24"/>
        </w:rPr>
        <w:t xml:space="preserve"> </w:t>
      </w:r>
      <w:r>
        <w:rPr>
          <w:sz w:val="24"/>
        </w:rPr>
        <w:t>behaviour</w:t>
      </w:r>
      <w:r>
        <w:rPr>
          <w:spacing w:val="-6"/>
          <w:sz w:val="24"/>
        </w:rPr>
        <w:t xml:space="preserve"> </w:t>
      </w:r>
      <w:r>
        <w:rPr>
          <w:sz w:val="24"/>
        </w:rPr>
        <w:t>of</w:t>
      </w:r>
      <w:r>
        <w:rPr>
          <w:spacing w:val="-4"/>
          <w:sz w:val="24"/>
        </w:rPr>
        <w:t xml:space="preserve"> </w:t>
      </w:r>
      <w:r>
        <w:rPr>
          <w:sz w:val="24"/>
        </w:rPr>
        <w:t>people</w:t>
      </w:r>
      <w:r>
        <w:rPr>
          <w:spacing w:val="-2"/>
          <w:sz w:val="24"/>
        </w:rPr>
        <w:t xml:space="preserve"> </w:t>
      </w:r>
      <w:r>
        <w:rPr>
          <w:sz w:val="24"/>
        </w:rPr>
        <w:t>once</w:t>
      </w:r>
      <w:r>
        <w:rPr>
          <w:spacing w:val="-6"/>
          <w:sz w:val="24"/>
        </w:rPr>
        <w:t xml:space="preserve"> </w:t>
      </w:r>
      <w:r>
        <w:rPr>
          <w:sz w:val="24"/>
        </w:rPr>
        <w:t>they are away from licensed</w:t>
      </w:r>
      <w:r>
        <w:rPr>
          <w:spacing w:val="-4"/>
          <w:sz w:val="24"/>
        </w:rPr>
        <w:t xml:space="preserve"> </w:t>
      </w:r>
      <w:r>
        <w:rPr>
          <w:sz w:val="24"/>
        </w:rPr>
        <w:t>premises.</w:t>
      </w:r>
    </w:p>
    <w:p w14:paraId="4C89BD89" w14:textId="77777777" w:rsidR="00420646" w:rsidRDefault="00420646" w:rsidP="00183B70">
      <w:pPr>
        <w:pStyle w:val="BodyText"/>
        <w:spacing w:before="2"/>
        <w:jc w:val="both"/>
      </w:pPr>
    </w:p>
    <w:p w14:paraId="5B38FE2B" w14:textId="77777777" w:rsidR="00420646" w:rsidRDefault="009D59BB" w:rsidP="00183B70">
      <w:pPr>
        <w:pStyle w:val="ListParagraph"/>
        <w:numPr>
          <w:ilvl w:val="1"/>
          <w:numId w:val="6"/>
        </w:numPr>
        <w:tabs>
          <w:tab w:val="left" w:pos="1140"/>
          <w:tab w:val="left" w:pos="1141"/>
        </w:tabs>
        <w:ind w:left="1140" w:right="839" w:hanging="720"/>
        <w:jc w:val="both"/>
        <w:rPr>
          <w:sz w:val="24"/>
        </w:rPr>
      </w:pPr>
      <w:r>
        <w:rPr>
          <w:sz w:val="24"/>
        </w:rPr>
        <w:t xml:space="preserve">The Licensing Authority will ensure that in dealing with applications under the Act the Licensing Authority will follow the required procedures and only take into account issues </w:t>
      </w:r>
      <w:r>
        <w:rPr>
          <w:sz w:val="24"/>
        </w:rPr>
        <w:t>that are relevant. Specifically, the Licensing Authority will not have regard to “demand” when considering applications for gambling premises; nor will the Licensing Authority consider the suitability of applicants for premises licences (which is a matter for the Gambling Commission). The Licensing Authority will not reject an application on moral grounds. If the Licensing</w:t>
      </w:r>
      <w:r>
        <w:rPr>
          <w:spacing w:val="-6"/>
          <w:sz w:val="24"/>
        </w:rPr>
        <w:t xml:space="preserve"> </w:t>
      </w:r>
      <w:r>
        <w:rPr>
          <w:sz w:val="24"/>
        </w:rPr>
        <w:t>Authority</w:t>
      </w:r>
      <w:r>
        <w:rPr>
          <w:spacing w:val="-4"/>
          <w:sz w:val="24"/>
        </w:rPr>
        <w:t xml:space="preserve"> </w:t>
      </w:r>
      <w:r>
        <w:rPr>
          <w:sz w:val="24"/>
        </w:rPr>
        <w:t>does</w:t>
      </w:r>
      <w:r>
        <w:rPr>
          <w:spacing w:val="-4"/>
          <w:sz w:val="24"/>
        </w:rPr>
        <w:t xml:space="preserve"> </w:t>
      </w:r>
      <w:r>
        <w:rPr>
          <w:sz w:val="24"/>
        </w:rPr>
        <w:t>decide</w:t>
      </w:r>
      <w:r>
        <w:rPr>
          <w:spacing w:val="-4"/>
          <w:sz w:val="24"/>
        </w:rPr>
        <w:t xml:space="preserve"> </w:t>
      </w:r>
      <w:r>
        <w:rPr>
          <w:sz w:val="24"/>
        </w:rPr>
        <w:t>to</w:t>
      </w:r>
      <w:r>
        <w:rPr>
          <w:spacing w:val="-4"/>
          <w:sz w:val="24"/>
        </w:rPr>
        <w:t xml:space="preserve"> </w:t>
      </w:r>
      <w:r>
        <w:rPr>
          <w:sz w:val="24"/>
        </w:rPr>
        <w:t>reject</w:t>
      </w:r>
      <w:r>
        <w:rPr>
          <w:spacing w:val="-6"/>
          <w:sz w:val="24"/>
        </w:rPr>
        <w:t xml:space="preserve"> </w:t>
      </w:r>
      <w:r>
        <w:rPr>
          <w:sz w:val="24"/>
        </w:rPr>
        <w:t>an</w:t>
      </w:r>
      <w:r>
        <w:rPr>
          <w:spacing w:val="-9"/>
          <w:sz w:val="24"/>
        </w:rPr>
        <w:t xml:space="preserve"> </w:t>
      </w:r>
      <w:r>
        <w:rPr>
          <w:sz w:val="24"/>
        </w:rPr>
        <w:t>application,</w:t>
      </w:r>
      <w:r>
        <w:rPr>
          <w:spacing w:val="-3"/>
          <w:sz w:val="24"/>
        </w:rPr>
        <w:t xml:space="preserve"> </w:t>
      </w:r>
      <w:r>
        <w:rPr>
          <w:sz w:val="24"/>
        </w:rPr>
        <w:t>the</w:t>
      </w:r>
      <w:r>
        <w:rPr>
          <w:spacing w:val="-6"/>
          <w:sz w:val="24"/>
        </w:rPr>
        <w:t xml:space="preserve"> </w:t>
      </w:r>
      <w:r>
        <w:rPr>
          <w:sz w:val="24"/>
        </w:rPr>
        <w:t>Licensing</w:t>
      </w:r>
      <w:r>
        <w:rPr>
          <w:spacing w:val="-5"/>
          <w:sz w:val="24"/>
        </w:rPr>
        <w:t xml:space="preserve"> </w:t>
      </w:r>
      <w:r>
        <w:rPr>
          <w:sz w:val="24"/>
        </w:rPr>
        <w:t>Authority will make known the reasons for doing</w:t>
      </w:r>
      <w:r>
        <w:rPr>
          <w:spacing w:val="-3"/>
          <w:sz w:val="24"/>
        </w:rPr>
        <w:t xml:space="preserve"> </w:t>
      </w:r>
      <w:r>
        <w:rPr>
          <w:sz w:val="24"/>
        </w:rPr>
        <w:t>so.</w:t>
      </w:r>
    </w:p>
    <w:p w14:paraId="347BA9D0" w14:textId="77777777" w:rsidR="00420646" w:rsidRDefault="00420646" w:rsidP="00183B70">
      <w:pPr>
        <w:pStyle w:val="BodyText"/>
        <w:spacing w:before="10"/>
        <w:jc w:val="both"/>
        <w:rPr>
          <w:sz w:val="23"/>
        </w:rPr>
      </w:pPr>
    </w:p>
    <w:p w14:paraId="072E6383" w14:textId="77777777" w:rsidR="00420646" w:rsidRDefault="009D59BB" w:rsidP="00183B70">
      <w:pPr>
        <w:pStyle w:val="ListParagraph"/>
        <w:numPr>
          <w:ilvl w:val="1"/>
          <w:numId w:val="6"/>
        </w:numPr>
        <w:tabs>
          <w:tab w:val="left" w:pos="1140"/>
          <w:tab w:val="left" w:pos="1141"/>
        </w:tabs>
        <w:ind w:left="1140" w:right="795" w:hanging="720"/>
        <w:jc w:val="both"/>
        <w:rPr>
          <w:sz w:val="24"/>
        </w:rPr>
      </w:pPr>
      <w:r>
        <w:rPr>
          <w:sz w:val="24"/>
        </w:rPr>
        <w:t xml:space="preserve">The Council has </w:t>
      </w:r>
      <w:r>
        <w:rPr>
          <w:sz w:val="24"/>
        </w:rPr>
        <w:t>delegated its licensing function to its Licensing</w:t>
      </w:r>
      <w:r>
        <w:rPr>
          <w:spacing w:val="-45"/>
          <w:sz w:val="24"/>
        </w:rPr>
        <w:t xml:space="preserve"> </w:t>
      </w:r>
      <w:r>
        <w:rPr>
          <w:sz w:val="24"/>
        </w:rPr>
        <w:t>Sub-Committee and Licensing Officers.  In the remainder of this Statement of Principles they are referred to collectively as the ‘Licensing</w:t>
      </w:r>
      <w:r>
        <w:rPr>
          <w:spacing w:val="-9"/>
          <w:sz w:val="24"/>
        </w:rPr>
        <w:t xml:space="preserve"> </w:t>
      </w:r>
      <w:r>
        <w:rPr>
          <w:sz w:val="24"/>
        </w:rPr>
        <w:t>Authority’.</w:t>
      </w:r>
    </w:p>
    <w:p w14:paraId="19AC4EFE" w14:textId="77777777" w:rsidR="00420646" w:rsidRDefault="00420646" w:rsidP="00183B70">
      <w:pPr>
        <w:pStyle w:val="BodyText"/>
        <w:jc w:val="both"/>
      </w:pPr>
    </w:p>
    <w:p w14:paraId="025F14CF" w14:textId="77777777" w:rsidR="00420646" w:rsidRDefault="009D59BB" w:rsidP="00183B70">
      <w:pPr>
        <w:pStyle w:val="ListParagraph"/>
        <w:numPr>
          <w:ilvl w:val="1"/>
          <w:numId w:val="6"/>
        </w:numPr>
        <w:tabs>
          <w:tab w:val="left" w:pos="1140"/>
          <w:tab w:val="left" w:pos="1141"/>
        </w:tabs>
        <w:ind w:left="1140" w:right="926" w:hanging="720"/>
        <w:jc w:val="both"/>
        <w:rPr>
          <w:sz w:val="24"/>
        </w:rPr>
      </w:pPr>
      <w:r>
        <w:rPr>
          <w:sz w:val="24"/>
        </w:rPr>
        <w:t>Where</w:t>
      </w:r>
      <w:r>
        <w:rPr>
          <w:spacing w:val="-8"/>
          <w:sz w:val="24"/>
        </w:rPr>
        <w:t xml:space="preserve"> </w:t>
      </w:r>
      <w:r>
        <w:rPr>
          <w:sz w:val="24"/>
        </w:rPr>
        <w:t>an</w:t>
      </w:r>
      <w:r>
        <w:rPr>
          <w:spacing w:val="-6"/>
          <w:sz w:val="24"/>
        </w:rPr>
        <w:t xml:space="preserve"> </w:t>
      </w:r>
      <w:r>
        <w:rPr>
          <w:sz w:val="24"/>
        </w:rPr>
        <w:t>application</w:t>
      </w:r>
      <w:r>
        <w:rPr>
          <w:spacing w:val="-3"/>
          <w:sz w:val="24"/>
        </w:rPr>
        <w:t xml:space="preserve"> </w:t>
      </w:r>
      <w:r>
        <w:rPr>
          <w:sz w:val="24"/>
        </w:rPr>
        <w:t>is</w:t>
      </w:r>
      <w:r>
        <w:rPr>
          <w:spacing w:val="-4"/>
          <w:sz w:val="24"/>
        </w:rPr>
        <w:t xml:space="preserve"> </w:t>
      </w:r>
      <w:r>
        <w:rPr>
          <w:sz w:val="24"/>
        </w:rPr>
        <w:t>for</w:t>
      </w:r>
      <w:r>
        <w:rPr>
          <w:spacing w:val="-5"/>
          <w:sz w:val="24"/>
        </w:rPr>
        <w:t xml:space="preserve"> </w:t>
      </w:r>
      <w:r>
        <w:rPr>
          <w:sz w:val="24"/>
        </w:rPr>
        <w:t>a</w:t>
      </w:r>
      <w:r>
        <w:rPr>
          <w:spacing w:val="-6"/>
          <w:sz w:val="24"/>
        </w:rPr>
        <w:t xml:space="preserve"> </w:t>
      </w:r>
      <w:r>
        <w:rPr>
          <w:sz w:val="24"/>
        </w:rPr>
        <w:t>new</w:t>
      </w:r>
      <w:r>
        <w:rPr>
          <w:spacing w:val="-7"/>
          <w:sz w:val="24"/>
        </w:rPr>
        <w:t xml:space="preserve"> </w:t>
      </w:r>
      <w:r>
        <w:rPr>
          <w:sz w:val="24"/>
        </w:rPr>
        <w:t>premises</w:t>
      </w:r>
      <w:r>
        <w:rPr>
          <w:spacing w:val="-5"/>
          <w:sz w:val="24"/>
        </w:rPr>
        <w:t xml:space="preserve"> </w:t>
      </w:r>
      <w:r>
        <w:rPr>
          <w:sz w:val="24"/>
        </w:rPr>
        <w:t>licence,</w:t>
      </w:r>
      <w:r>
        <w:rPr>
          <w:spacing w:val="-6"/>
          <w:sz w:val="24"/>
        </w:rPr>
        <w:t xml:space="preserve"> </w:t>
      </w:r>
      <w:r>
        <w:rPr>
          <w:sz w:val="24"/>
        </w:rPr>
        <w:t>the</w:t>
      </w:r>
      <w:r>
        <w:rPr>
          <w:spacing w:val="-3"/>
          <w:sz w:val="24"/>
        </w:rPr>
        <w:t xml:space="preserve"> </w:t>
      </w:r>
      <w:r>
        <w:rPr>
          <w:sz w:val="24"/>
        </w:rPr>
        <w:t>responsible</w:t>
      </w:r>
      <w:r>
        <w:rPr>
          <w:spacing w:val="-7"/>
          <w:sz w:val="24"/>
        </w:rPr>
        <w:t xml:space="preserve"> </w:t>
      </w:r>
      <w:r>
        <w:rPr>
          <w:sz w:val="24"/>
        </w:rPr>
        <w:t xml:space="preserve">authorities will usually visit to check that gambling facilities meet all necessary legal </w:t>
      </w:r>
      <w:r>
        <w:rPr>
          <w:spacing w:val="-3"/>
          <w:sz w:val="24"/>
        </w:rPr>
        <w:t>requirements.</w:t>
      </w:r>
    </w:p>
    <w:p w14:paraId="14ADF4F6" w14:textId="77777777" w:rsidR="00420646" w:rsidRDefault="00420646" w:rsidP="00183B70">
      <w:pPr>
        <w:pStyle w:val="BodyText"/>
        <w:spacing w:before="1"/>
        <w:jc w:val="both"/>
      </w:pPr>
    </w:p>
    <w:p w14:paraId="709B37D7" w14:textId="77777777" w:rsidR="00420646" w:rsidRDefault="009D59BB" w:rsidP="00183B70">
      <w:pPr>
        <w:pStyle w:val="ListParagraph"/>
        <w:numPr>
          <w:ilvl w:val="1"/>
          <w:numId w:val="6"/>
        </w:numPr>
        <w:tabs>
          <w:tab w:val="left" w:pos="1140"/>
          <w:tab w:val="left" w:pos="1141"/>
        </w:tabs>
        <w:ind w:left="1140" w:right="953" w:hanging="720"/>
        <w:jc w:val="both"/>
        <w:rPr>
          <w:sz w:val="24"/>
        </w:rPr>
      </w:pPr>
      <w:r>
        <w:rPr>
          <w:sz w:val="24"/>
        </w:rPr>
        <w:t>Where</w:t>
      </w:r>
      <w:r>
        <w:rPr>
          <w:spacing w:val="-9"/>
          <w:sz w:val="24"/>
        </w:rPr>
        <w:t xml:space="preserve"> </w:t>
      </w:r>
      <w:r>
        <w:rPr>
          <w:sz w:val="24"/>
        </w:rPr>
        <w:t>there</w:t>
      </w:r>
      <w:r>
        <w:rPr>
          <w:spacing w:val="-7"/>
          <w:sz w:val="24"/>
        </w:rPr>
        <w:t xml:space="preserve"> </w:t>
      </w:r>
      <w:r>
        <w:rPr>
          <w:sz w:val="24"/>
        </w:rPr>
        <w:t>are</w:t>
      </w:r>
      <w:r>
        <w:rPr>
          <w:spacing w:val="-9"/>
          <w:sz w:val="24"/>
        </w:rPr>
        <w:t xml:space="preserve"> </w:t>
      </w:r>
      <w:r>
        <w:rPr>
          <w:sz w:val="24"/>
        </w:rPr>
        <w:t>no</w:t>
      </w:r>
      <w:r>
        <w:rPr>
          <w:spacing w:val="-6"/>
          <w:sz w:val="24"/>
        </w:rPr>
        <w:t xml:space="preserve"> </w:t>
      </w:r>
      <w:r>
        <w:rPr>
          <w:sz w:val="24"/>
        </w:rPr>
        <w:t>representations</w:t>
      </w:r>
      <w:r>
        <w:rPr>
          <w:spacing w:val="-4"/>
          <w:sz w:val="24"/>
        </w:rPr>
        <w:t xml:space="preserve"> </w:t>
      </w:r>
      <w:r>
        <w:rPr>
          <w:sz w:val="24"/>
        </w:rPr>
        <w:t>(objections),</w:t>
      </w:r>
      <w:r>
        <w:rPr>
          <w:spacing w:val="-4"/>
          <w:sz w:val="24"/>
        </w:rPr>
        <w:t xml:space="preserve"> </w:t>
      </w:r>
      <w:r>
        <w:rPr>
          <w:sz w:val="24"/>
        </w:rPr>
        <w:t>licences</w:t>
      </w:r>
      <w:r>
        <w:rPr>
          <w:spacing w:val="-9"/>
          <w:sz w:val="24"/>
        </w:rPr>
        <w:t xml:space="preserve"> </w:t>
      </w:r>
      <w:r>
        <w:rPr>
          <w:sz w:val="24"/>
        </w:rPr>
        <w:t>and</w:t>
      </w:r>
      <w:r>
        <w:rPr>
          <w:spacing w:val="-6"/>
          <w:sz w:val="24"/>
        </w:rPr>
        <w:t xml:space="preserve"> </w:t>
      </w:r>
      <w:r>
        <w:rPr>
          <w:sz w:val="24"/>
        </w:rPr>
        <w:t>permissions</w:t>
      </w:r>
      <w:r>
        <w:rPr>
          <w:spacing w:val="-3"/>
          <w:sz w:val="24"/>
        </w:rPr>
        <w:t xml:space="preserve"> </w:t>
      </w:r>
      <w:r>
        <w:rPr>
          <w:sz w:val="24"/>
        </w:rPr>
        <w:t>will be granted subject only to any appropriate mandatory conditions (Section 167 of the Act) and any conditions having at least the effect of appropriate default conditions made under</w:t>
      </w:r>
      <w:r>
        <w:rPr>
          <w:spacing w:val="-7"/>
          <w:sz w:val="24"/>
        </w:rPr>
        <w:t xml:space="preserve"> </w:t>
      </w:r>
      <w:r>
        <w:rPr>
          <w:sz w:val="24"/>
        </w:rPr>
        <w:t>Section168.</w:t>
      </w:r>
    </w:p>
    <w:p w14:paraId="0DBA25F9" w14:textId="77777777" w:rsidR="00420646" w:rsidRDefault="00420646" w:rsidP="00183B70">
      <w:pPr>
        <w:pStyle w:val="BodyText"/>
        <w:jc w:val="both"/>
      </w:pPr>
    </w:p>
    <w:p w14:paraId="394F8677" w14:textId="77777777" w:rsidR="00420646" w:rsidRDefault="009D59BB" w:rsidP="00183B70">
      <w:pPr>
        <w:pStyle w:val="ListParagraph"/>
        <w:numPr>
          <w:ilvl w:val="1"/>
          <w:numId w:val="6"/>
        </w:numPr>
        <w:tabs>
          <w:tab w:val="left" w:pos="1140"/>
          <w:tab w:val="left" w:pos="1141"/>
        </w:tabs>
        <w:ind w:left="1140" w:right="943" w:hanging="720"/>
        <w:jc w:val="both"/>
        <w:rPr>
          <w:sz w:val="24"/>
        </w:rPr>
      </w:pPr>
      <w:r>
        <w:rPr>
          <w:sz w:val="24"/>
        </w:rPr>
        <w:t>If there are objections that cannot be resolved informally, or the Licensing Authority</w:t>
      </w:r>
      <w:r>
        <w:rPr>
          <w:spacing w:val="-7"/>
          <w:sz w:val="24"/>
        </w:rPr>
        <w:t xml:space="preserve"> </w:t>
      </w:r>
      <w:r>
        <w:rPr>
          <w:sz w:val="24"/>
        </w:rPr>
        <w:t>intends</w:t>
      </w:r>
      <w:r>
        <w:rPr>
          <w:spacing w:val="-5"/>
          <w:sz w:val="24"/>
        </w:rPr>
        <w:t xml:space="preserve"> </w:t>
      </w:r>
      <w:r>
        <w:rPr>
          <w:sz w:val="24"/>
        </w:rPr>
        <w:t>to</w:t>
      </w:r>
      <w:r>
        <w:rPr>
          <w:spacing w:val="-7"/>
          <w:sz w:val="24"/>
        </w:rPr>
        <w:t xml:space="preserve"> </w:t>
      </w:r>
      <w:r>
        <w:rPr>
          <w:sz w:val="24"/>
        </w:rPr>
        <w:t>impose</w:t>
      </w:r>
      <w:r>
        <w:rPr>
          <w:spacing w:val="-8"/>
          <w:sz w:val="24"/>
        </w:rPr>
        <w:t xml:space="preserve"> </w:t>
      </w:r>
      <w:r>
        <w:rPr>
          <w:sz w:val="24"/>
        </w:rPr>
        <w:t>extra</w:t>
      </w:r>
      <w:r>
        <w:rPr>
          <w:spacing w:val="-3"/>
          <w:sz w:val="24"/>
        </w:rPr>
        <w:t xml:space="preserve"> </w:t>
      </w:r>
      <w:r>
        <w:rPr>
          <w:sz w:val="24"/>
        </w:rPr>
        <w:t>conditions,</w:t>
      </w:r>
      <w:r>
        <w:rPr>
          <w:spacing w:val="-8"/>
          <w:sz w:val="24"/>
        </w:rPr>
        <w:t xml:space="preserve"> </w:t>
      </w:r>
      <w:r>
        <w:rPr>
          <w:sz w:val="24"/>
        </w:rPr>
        <w:t>the</w:t>
      </w:r>
      <w:r>
        <w:rPr>
          <w:spacing w:val="-6"/>
          <w:sz w:val="24"/>
        </w:rPr>
        <w:t xml:space="preserve"> </w:t>
      </w:r>
      <w:r>
        <w:rPr>
          <w:sz w:val="24"/>
        </w:rPr>
        <w:t>Licensing</w:t>
      </w:r>
      <w:r>
        <w:rPr>
          <w:spacing w:val="-5"/>
          <w:sz w:val="24"/>
        </w:rPr>
        <w:t xml:space="preserve"> </w:t>
      </w:r>
      <w:r>
        <w:rPr>
          <w:sz w:val="24"/>
        </w:rPr>
        <w:t>Authority</w:t>
      </w:r>
      <w:r>
        <w:rPr>
          <w:spacing w:val="-6"/>
          <w:sz w:val="24"/>
        </w:rPr>
        <w:t xml:space="preserve"> </w:t>
      </w:r>
      <w:r>
        <w:rPr>
          <w:sz w:val="24"/>
        </w:rPr>
        <w:t>will</w:t>
      </w:r>
      <w:r>
        <w:rPr>
          <w:spacing w:val="-7"/>
          <w:sz w:val="24"/>
        </w:rPr>
        <w:t xml:space="preserve"> </w:t>
      </w:r>
      <w:r>
        <w:rPr>
          <w:sz w:val="24"/>
        </w:rPr>
        <w:t>hold</w:t>
      </w:r>
      <w:r>
        <w:rPr>
          <w:spacing w:val="-3"/>
          <w:sz w:val="24"/>
        </w:rPr>
        <w:t xml:space="preserve"> </w:t>
      </w:r>
      <w:r>
        <w:rPr>
          <w:sz w:val="24"/>
        </w:rPr>
        <w:t>a public hearing at which the Licensing Sub-Committee will hear evidence and make a decision in accordance with the</w:t>
      </w:r>
      <w:r>
        <w:rPr>
          <w:spacing w:val="-8"/>
          <w:sz w:val="24"/>
        </w:rPr>
        <w:t xml:space="preserve"> </w:t>
      </w:r>
      <w:r>
        <w:rPr>
          <w:sz w:val="24"/>
        </w:rPr>
        <w:t>Act.</w:t>
      </w:r>
    </w:p>
    <w:p w14:paraId="3AE6683C" w14:textId="77777777" w:rsidR="00420646" w:rsidRDefault="00420646" w:rsidP="00183B70">
      <w:pPr>
        <w:pStyle w:val="BodyText"/>
        <w:jc w:val="both"/>
      </w:pPr>
    </w:p>
    <w:p w14:paraId="343999F1" w14:textId="77777777" w:rsidR="00420646" w:rsidRDefault="009D59BB" w:rsidP="00183B70">
      <w:pPr>
        <w:pStyle w:val="ListParagraph"/>
        <w:numPr>
          <w:ilvl w:val="1"/>
          <w:numId w:val="6"/>
        </w:numPr>
        <w:tabs>
          <w:tab w:val="left" w:pos="1140"/>
          <w:tab w:val="left" w:pos="1141"/>
        </w:tabs>
        <w:ind w:left="1140" w:right="890" w:hanging="720"/>
        <w:jc w:val="both"/>
        <w:rPr>
          <w:sz w:val="24"/>
        </w:rPr>
      </w:pPr>
      <w:r>
        <w:rPr>
          <w:sz w:val="24"/>
        </w:rPr>
        <w:t>This Statement is not intended to override the right of any person to make an application</w:t>
      </w:r>
      <w:r>
        <w:rPr>
          <w:spacing w:val="-6"/>
          <w:sz w:val="24"/>
        </w:rPr>
        <w:t xml:space="preserve"> </w:t>
      </w:r>
      <w:r>
        <w:rPr>
          <w:sz w:val="24"/>
        </w:rPr>
        <w:t>under</w:t>
      </w:r>
      <w:r>
        <w:rPr>
          <w:spacing w:val="-4"/>
          <w:sz w:val="24"/>
        </w:rPr>
        <w:t xml:space="preserve"> </w:t>
      </w:r>
      <w:r>
        <w:rPr>
          <w:sz w:val="24"/>
        </w:rPr>
        <w:t>the</w:t>
      </w:r>
      <w:r>
        <w:rPr>
          <w:spacing w:val="-7"/>
          <w:sz w:val="24"/>
        </w:rPr>
        <w:t xml:space="preserve"> </w:t>
      </w:r>
      <w:r>
        <w:rPr>
          <w:sz w:val="24"/>
        </w:rPr>
        <w:t>Act,</w:t>
      </w:r>
      <w:r>
        <w:rPr>
          <w:spacing w:val="-4"/>
          <w:sz w:val="24"/>
        </w:rPr>
        <w:t xml:space="preserve"> </w:t>
      </w:r>
      <w:r>
        <w:rPr>
          <w:sz w:val="24"/>
        </w:rPr>
        <w:t>and</w:t>
      </w:r>
      <w:r>
        <w:rPr>
          <w:spacing w:val="-6"/>
          <w:sz w:val="24"/>
        </w:rPr>
        <w:t xml:space="preserve"> </w:t>
      </w:r>
      <w:r>
        <w:rPr>
          <w:sz w:val="24"/>
        </w:rPr>
        <w:t>to</w:t>
      </w:r>
      <w:r>
        <w:rPr>
          <w:spacing w:val="-6"/>
          <w:sz w:val="24"/>
        </w:rPr>
        <w:t xml:space="preserve"> </w:t>
      </w:r>
      <w:r>
        <w:rPr>
          <w:sz w:val="24"/>
        </w:rPr>
        <w:t>have</w:t>
      </w:r>
      <w:r>
        <w:rPr>
          <w:spacing w:val="-3"/>
          <w:sz w:val="24"/>
        </w:rPr>
        <w:t xml:space="preserve"> </w:t>
      </w:r>
      <w:r>
        <w:rPr>
          <w:sz w:val="24"/>
        </w:rPr>
        <w:t>that</w:t>
      </w:r>
      <w:r>
        <w:rPr>
          <w:spacing w:val="-8"/>
          <w:sz w:val="24"/>
        </w:rPr>
        <w:t xml:space="preserve"> </w:t>
      </w:r>
      <w:r>
        <w:rPr>
          <w:sz w:val="24"/>
        </w:rPr>
        <w:t>application</w:t>
      </w:r>
      <w:r>
        <w:rPr>
          <w:spacing w:val="-5"/>
          <w:sz w:val="24"/>
        </w:rPr>
        <w:t xml:space="preserve"> </w:t>
      </w:r>
      <w:r>
        <w:rPr>
          <w:sz w:val="24"/>
        </w:rPr>
        <w:t>considered</w:t>
      </w:r>
      <w:r>
        <w:rPr>
          <w:spacing w:val="-7"/>
          <w:sz w:val="24"/>
        </w:rPr>
        <w:t xml:space="preserve"> </w:t>
      </w:r>
      <w:r>
        <w:rPr>
          <w:sz w:val="24"/>
        </w:rPr>
        <w:t>on</w:t>
      </w:r>
      <w:r>
        <w:rPr>
          <w:spacing w:val="-7"/>
          <w:sz w:val="24"/>
        </w:rPr>
        <w:t xml:space="preserve"> </w:t>
      </w:r>
      <w:r>
        <w:rPr>
          <w:sz w:val="24"/>
        </w:rPr>
        <w:t>its</w:t>
      </w:r>
      <w:r>
        <w:rPr>
          <w:spacing w:val="-4"/>
          <w:sz w:val="24"/>
        </w:rPr>
        <w:t xml:space="preserve"> </w:t>
      </w:r>
      <w:r>
        <w:rPr>
          <w:sz w:val="24"/>
        </w:rPr>
        <w:t>merits. Equally, this Statement of Principles is not intended to undermine the right</w:t>
      </w:r>
      <w:r>
        <w:rPr>
          <w:spacing w:val="-25"/>
          <w:sz w:val="24"/>
        </w:rPr>
        <w:t xml:space="preserve"> </w:t>
      </w:r>
      <w:r>
        <w:rPr>
          <w:sz w:val="24"/>
        </w:rPr>
        <w:t>of</w:t>
      </w:r>
    </w:p>
    <w:p w14:paraId="20D38BB8" w14:textId="77777777" w:rsidR="00420646" w:rsidRDefault="00420646" w:rsidP="00183B70">
      <w:pPr>
        <w:jc w:val="both"/>
        <w:rPr>
          <w:sz w:val="24"/>
        </w:rPr>
        <w:sectPr w:rsidR="00420646">
          <w:pgSz w:w="11920" w:h="16850"/>
          <w:pgMar w:top="1040" w:right="520" w:bottom="1120" w:left="1020" w:header="0" w:footer="933" w:gutter="0"/>
          <w:cols w:space="720"/>
        </w:sectPr>
      </w:pPr>
    </w:p>
    <w:p w14:paraId="6EA3CB29" w14:textId="77777777" w:rsidR="00420646" w:rsidRDefault="009D59BB" w:rsidP="00183B70">
      <w:pPr>
        <w:pStyle w:val="BodyText"/>
        <w:spacing w:before="76"/>
        <w:ind w:left="1140" w:right="734"/>
        <w:jc w:val="both"/>
      </w:pPr>
      <w:r>
        <w:t xml:space="preserve">any person to make </w:t>
      </w:r>
      <w:r>
        <w:t>representations about an application or to seek a review of a licence where provision has been made for them to do so.</w:t>
      </w:r>
    </w:p>
    <w:p w14:paraId="1CB5E260" w14:textId="77777777" w:rsidR="00420646" w:rsidRDefault="00420646" w:rsidP="00183B70">
      <w:pPr>
        <w:pStyle w:val="BodyText"/>
        <w:jc w:val="both"/>
        <w:rPr>
          <w:sz w:val="26"/>
        </w:rPr>
      </w:pPr>
    </w:p>
    <w:p w14:paraId="08BA47BB" w14:textId="77777777" w:rsidR="00420646" w:rsidRDefault="00420646" w:rsidP="00183B70">
      <w:pPr>
        <w:pStyle w:val="BodyText"/>
        <w:jc w:val="both"/>
        <w:rPr>
          <w:sz w:val="22"/>
        </w:rPr>
      </w:pPr>
    </w:p>
    <w:p w14:paraId="6D5E9604" w14:textId="77777777" w:rsidR="00420646" w:rsidRDefault="009D59BB" w:rsidP="00183B70">
      <w:pPr>
        <w:pStyle w:val="Heading1"/>
        <w:numPr>
          <w:ilvl w:val="0"/>
          <w:numId w:val="6"/>
        </w:numPr>
        <w:tabs>
          <w:tab w:val="left" w:pos="1140"/>
          <w:tab w:val="left" w:pos="1141"/>
        </w:tabs>
        <w:spacing w:before="1"/>
        <w:ind w:left="1140" w:hanging="723"/>
        <w:jc w:val="both"/>
      </w:pPr>
      <w:r>
        <w:t>Preventing</w:t>
      </w:r>
      <w:r>
        <w:rPr>
          <w:spacing w:val="-6"/>
        </w:rPr>
        <w:t xml:space="preserve"> </w:t>
      </w:r>
      <w:r>
        <w:t>Gambling</w:t>
      </w:r>
      <w:r>
        <w:rPr>
          <w:spacing w:val="-9"/>
        </w:rPr>
        <w:t xml:space="preserve"> </w:t>
      </w:r>
      <w:r>
        <w:t>from</w:t>
      </w:r>
      <w:r>
        <w:rPr>
          <w:spacing w:val="-8"/>
        </w:rPr>
        <w:t xml:space="preserve"> </w:t>
      </w:r>
      <w:r>
        <w:t>being</w:t>
      </w:r>
      <w:r>
        <w:rPr>
          <w:spacing w:val="-7"/>
        </w:rPr>
        <w:t xml:space="preserve"> </w:t>
      </w:r>
      <w:r>
        <w:t>a</w:t>
      </w:r>
      <w:r>
        <w:rPr>
          <w:spacing w:val="-6"/>
        </w:rPr>
        <w:t xml:space="preserve"> </w:t>
      </w:r>
      <w:r>
        <w:t>Source</w:t>
      </w:r>
      <w:r>
        <w:rPr>
          <w:spacing w:val="-11"/>
        </w:rPr>
        <w:t xml:space="preserve"> </w:t>
      </w:r>
      <w:r>
        <w:t>of</w:t>
      </w:r>
      <w:r>
        <w:rPr>
          <w:spacing w:val="-8"/>
        </w:rPr>
        <w:t xml:space="preserve"> </w:t>
      </w:r>
      <w:r>
        <w:t>Crime</w:t>
      </w:r>
      <w:r>
        <w:rPr>
          <w:spacing w:val="-3"/>
        </w:rPr>
        <w:t xml:space="preserve"> </w:t>
      </w:r>
      <w:r>
        <w:t>and</w:t>
      </w:r>
      <w:r>
        <w:rPr>
          <w:spacing w:val="-7"/>
        </w:rPr>
        <w:t xml:space="preserve"> </w:t>
      </w:r>
      <w:r>
        <w:rPr>
          <w:spacing w:val="-3"/>
        </w:rPr>
        <w:t>Disorder</w:t>
      </w:r>
    </w:p>
    <w:p w14:paraId="60AE036C" w14:textId="77777777" w:rsidR="00420646" w:rsidRDefault="00420646" w:rsidP="00183B70">
      <w:pPr>
        <w:pStyle w:val="BodyText"/>
        <w:jc w:val="both"/>
        <w:rPr>
          <w:b/>
        </w:rPr>
      </w:pPr>
    </w:p>
    <w:p w14:paraId="0EC63CB3" w14:textId="77777777" w:rsidR="00420646" w:rsidRDefault="009D59BB" w:rsidP="00183B70">
      <w:pPr>
        <w:pStyle w:val="ListParagraph"/>
        <w:numPr>
          <w:ilvl w:val="1"/>
          <w:numId w:val="6"/>
        </w:numPr>
        <w:tabs>
          <w:tab w:val="left" w:pos="1140"/>
          <w:tab w:val="left" w:pos="1141"/>
        </w:tabs>
        <w:ind w:left="1140" w:right="850" w:hanging="720"/>
        <w:jc w:val="both"/>
        <w:rPr>
          <w:sz w:val="24"/>
        </w:rPr>
      </w:pPr>
      <w:r>
        <w:rPr>
          <w:sz w:val="24"/>
        </w:rPr>
        <w:t xml:space="preserve">The Gambling Commission takes the leading role in preventing </w:t>
      </w:r>
      <w:r>
        <w:rPr>
          <w:sz w:val="24"/>
        </w:rPr>
        <w:t>gambling from being a source of crime, and maintains rigorous licensing procedures aiming to prevent criminals from providing facilities for gambling. Applicants need an operating</w:t>
      </w:r>
      <w:r>
        <w:rPr>
          <w:spacing w:val="-6"/>
          <w:sz w:val="24"/>
        </w:rPr>
        <w:t xml:space="preserve"> </w:t>
      </w:r>
      <w:r>
        <w:rPr>
          <w:sz w:val="24"/>
        </w:rPr>
        <w:t>licence</w:t>
      </w:r>
      <w:r>
        <w:rPr>
          <w:spacing w:val="-6"/>
          <w:sz w:val="24"/>
        </w:rPr>
        <w:t xml:space="preserve"> </w:t>
      </w:r>
      <w:r>
        <w:rPr>
          <w:sz w:val="24"/>
        </w:rPr>
        <w:t>from</w:t>
      </w:r>
      <w:r>
        <w:rPr>
          <w:spacing w:val="-8"/>
          <w:sz w:val="24"/>
        </w:rPr>
        <w:t xml:space="preserve"> </w:t>
      </w:r>
      <w:r>
        <w:rPr>
          <w:sz w:val="24"/>
        </w:rPr>
        <w:t>the</w:t>
      </w:r>
      <w:r>
        <w:rPr>
          <w:spacing w:val="-3"/>
          <w:sz w:val="24"/>
        </w:rPr>
        <w:t xml:space="preserve"> </w:t>
      </w:r>
      <w:r>
        <w:rPr>
          <w:sz w:val="24"/>
        </w:rPr>
        <w:t>Commission</w:t>
      </w:r>
      <w:r>
        <w:rPr>
          <w:spacing w:val="-8"/>
          <w:sz w:val="24"/>
        </w:rPr>
        <w:t xml:space="preserve"> </w:t>
      </w:r>
      <w:r>
        <w:rPr>
          <w:sz w:val="24"/>
        </w:rPr>
        <w:t>before</w:t>
      </w:r>
      <w:r>
        <w:rPr>
          <w:spacing w:val="-4"/>
          <w:sz w:val="24"/>
        </w:rPr>
        <w:t xml:space="preserve"> </w:t>
      </w:r>
      <w:r>
        <w:rPr>
          <w:sz w:val="24"/>
        </w:rPr>
        <w:t>the</w:t>
      </w:r>
      <w:r>
        <w:rPr>
          <w:spacing w:val="-6"/>
          <w:sz w:val="24"/>
        </w:rPr>
        <w:t xml:space="preserve"> </w:t>
      </w:r>
      <w:r>
        <w:rPr>
          <w:sz w:val="24"/>
        </w:rPr>
        <w:t>Licensing</w:t>
      </w:r>
      <w:r>
        <w:rPr>
          <w:spacing w:val="-6"/>
          <w:sz w:val="24"/>
        </w:rPr>
        <w:t xml:space="preserve"> </w:t>
      </w:r>
      <w:r>
        <w:rPr>
          <w:sz w:val="24"/>
        </w:rPr>
        <w:t>Authority</w:t>
      </w:r>
      <w:r>
        <w:rPr>
          <w:spacing w:val="-4"/>
          <w:sz w:val="24"/>
        </w:rPr>
        <w:t xml:space="preserve"> </w:t>
      </w:r>
      <w:r>
        <w:rPr>
          <w:sz w:val="24"/>
        </w:rPr>
        <w:t>will</w:t>
      </w:r>
      <w:r>
        <w:rPr>
          <w:spacing w:val="-8"/>
          <w:sz w:val="24"/>
        </w:rPr>
        <w:t xml:space="preserve"> </w:t>
      </w:r>
      <w:r>
        <w:rPr>
          <w:sz w:val="24"/>
        </w:rPr>
        <w:t>issue a licence to use premises for</w:t>
      </w:r>
      <w:r>
        <w:rPr>
          <w:spacing w:val="-7"/>
          <w:sz w:val="24"/>
        </w:rPr>
        <w:t xml:space="preserve"> </w:t>
      </w:r>
      <w:r>
        <w:rPr>
          <w:sz w:val="24"/>
        </w:rPr>
        <w:t>gambling.</w:t>
      </w:r>
    </w:p>
    <w:p w14:paraId="6613592B" w14:textId="77777777" w:rsidR="00420646" w:rsidRDefault="00420646" w:rsidP="00183B70">
      <w:pPr>
        <w:pStyle w:val="BodyText"/>
        <w:jc w:val="both"/>
      </w:pPr>
    </w:p>
    <w:p w14:paraId="0F50C507" w14:textId="77777777" w:rsidR="00420646" w:rsidRDefault="009D59BB" w:rsidP="00183B70">
      <w:pPr>
        <w:pStyle w:val="ListParagraph"/>
        <w:numPr>
          <w:ilvl w:val="1"/>
          <w:numId w:val="6"/>
        </w:numPr>
        <w:tabs>
          <w:tab w:val="left" w:pos="1140"/>
          <w:tab w:val="left" w:pos="1141"/>
        </w:tabs>
        <w:ind w:left="1140" w:right="734" w:hanging="720"/>
        <w:jc w:val="both"/>
        <w:rPr>
          <w:sz w:val="24"/>
        </w:rPr>
      </w:pPr>
      <w:r>
        <w:rPr>
          <w:sz w:val="24"/>
        </w:rPr>
        <w:t xml:space="preserve">The Licensing Authority will not issue a premises licence to someone </w:t>
      </w:r>
      <w:r>
        <w:rPr>
          <w:spacing w:val="2"/>
          <w:sz w:val="24"/>
        </w:rPr>
        <w:t xml:space="preserve">who </w:t>
      </w:r>
      <w:r>
        <w:rPr>
          <w:sz w:val="24"/>
        </w:rPr>
        <w:t>does not hold an operator’s licence, and would not generally be concerned with the suitability of an applicant. Where concerns about a person’s suitability arise the Licensing Authority will bring those concerns to the attention of the</w:t>
      </w:r>
      <w:r>
        <w:rPr>
          <w:spacing w:val="-27"/>
          <w:sz w:val="24"/>
        </w:rPr>
        <w:t xml:space="preserve"> </w:t>
      </w:r>
      <w:r>
        <w:rPr>
          <w:sz w:val="24"/>
        </w:rPr>
        <w:t>Commission.</w:t>
      </w:r>
    </w:p>
    <w:p w14:paraId="28A3616E" w14:textId="77777777" w:rsidR="00420646" w:rsidRDefault="00420646" w:rsidP="00183B70">
      <w:pPr>
        <w:pStyle w:val="BodyText"/>
        <w:jc w:val="both"/>
      </w:pPr>
    </w:p>
    <w:p w14:paraId="1EDD822B" w14:textId="77777777" w:rsidR="00420646" w:rsidRDefault="009D59BB" w:rsidP="00183B70">
      <w:pPr>
        <w:pStyle w:val="ListParagraph"/>
        <w:numPr>
          <w:ilvl w:val="1"/>
          <w:numId w:val="6"/>
        </w:numPr>
        <w:tabs>
          <w:tab w:val="left" w:pos="1140"/>
          <w:tab w:val="left" w:pos="1141"/>
        </w:tabs>
        <w:spacing w:before="1"/>
        <w:ind w:left="1140" w:right="796" w:hanging="720"/>
        <w:jc w:val="both"/>
        <w:rPr>
          <w:sz w:val="24"/>
        </w:rPr>
      </w:pPr>
      <w:r>
        <w:rPr>
          <w:sz w:val="24"/>
        </w:rPr>
        <w:t>If an application for a licence or permit is received in relation to premises which are in an area noted for particular problems with organised crime, the Licensing Authority will, in consultation with the Police and other relevant authorities, consider</w:t>
      </w:r>
      <w:r>
        <w:rPr>
          <w:spacing w:val="-5"/>
          <w:sz w:val="24"/>
        </w:rPr>
        <w:t xml:space="preserve"> </w:t>
      </w:r>
      <w:r>
        <w:rPr>
          <w:sz w:val="24"/>
        </w:rPr>
        <w:t>whether</w:t>
      </w:r>
      <w:r>
        <w:rPr>
          <w:spacing w:val="-4"/>
          <w:sz w:val="24"/>
        </w:rPr>
        <w:t xml:space="preserve"> </w:t>
      </w:r>
      <w:r>
        <w:rPr>
          <w:sz w:val="24"/>
        </w:rPr>
        <w:t>specific</w:t>
      </w:r>
      <w:r>
        <w:rPr>
          <w:spacing w:val="-7"/>
          <w:sz w:val="24"/>
        </w:rPr>
        <w:t xml:space="preserve"> </w:t>
      </w:r>
      <w:r>
        <w:rPr>
          <w:sz w:val="24"/>
        </w:rPr>
        <w:t>controls</w:t>
      </w:r>
      <w:r>
        <w:rPr>
          <w:spacing w:val="-7"/>
          <w:sz w:val="24"/>
        </w:rPr>
        <w:t xml:space="preserve"> </w:t>
      </w:r>
      <w:r>
        <w:rPr>
          <w:sz w:val="24"/>
        </w:rPr>
        <w:t>need</w:t>
      </w:r>
      <w:r>
        <w:rPr>
          <w:spacing w:val="-4"/>
          <w:sz w:val="24"/>
        </w:rPr>
        <w:t xml:space="preserve"> </w:t>
      </w:r>
      <w:r>
        <w:rPr>
          <w:sz w:val="24"/>
        </w:rPr>
        <w:t>to</w:t>
      </w:r>
      <w:r>
        <w:rPr>
          <w:spacing w:val="-3"/>
          <w:sz w:val="24"/>
        </w:rPr>
        <w:t xml:space="preserve"> </w:t>
      </w:r>
      <w:r>
        <w:rPr>
          <w:sz w:val="24"/>
        </w:rPr>
        <w:t>be</w:t>
      </w:r>
      <w:r>
        <w:rPr>
          <w:spacing w:val="-9"/>
          <w:sz w:val="24"/>
        </w:rPr>
        <w:t xml:space="preserve"> </w:t>
      </w:r>
      <w:r>
        <w:rPr>
          <w:sz w:val="24"/>
        </w:rPr>
        <w:t>applied</w:t>
      </w:r>
      <w:r>
        <w:rPr>
          <w:spacing w:val="-7"/>
          <w:sz w:val="24"/>
        </w:rPr>
        <w:t xml:space="preserve"> </w:t>
      </w:r>
      <w:r>
        <w:rPr>
          <w:sz w:val="24"/>
        </w:rPr>
        <w:t>to</w:t>
      </w:r>
      <w:r>
        <w:rPr>
          <w:spacing w:val="-8"/>
          <w:sz w:val="24"/>
        </w:rPr>
        <w:t xml:space="preserve"> </w:t>
      </w:r>
      <w:r>
        <w:rPr>
          <w:sz w:val="24"/>
        </w:rPr>
        <w:t>prevent</w:t>
      </w:r>
      <w:r>
        <w:rPr>
          <w:spacing w:val="-6"/>
          <w:sz w:val="24"/>
        </w:rPr>
        <w:t xml:space="preserve"> </w:t>
      </w:r>
      <w:r>
        <w:rPr>
          <w:sz w:val="24"/>
        </w:rPr>
        <w:t>those</w:t>
      </w:r>
      <w:r>
        <w:rPr>
          <w:spacing w:val="-3"/>
          <w:sz w:val="24"/>
        </w:rPr>
        <w:t xml:space="preserve"> </w:t>
      </w:r>
      <w:r>
        <w:rPr>
          <w:sz w:val="24"/>
        </w:rPr>
        <w:t xml:space="preserve">premises from being a source of crime. This could include a requirement for door </w:t>
      </w:r>
      <w:r>
        <w:rPr>
          <w:sz w:val="24"/>
        </w:rPr>
        <w:t>supervisors registered by the Security Industries</w:t>
      </w:r>
      <w:r>
        <w:rPr>
          <w:spacing w:val="-5"/>
          <w:sz w:val="24"/>
        </w:rPr>
        <w:t xml:space="preserve"> </w:t>
      </w:r>
      <w:r>
        <w:rPr>
          <w:sz w:val="24"/>
        </w:rPr>
        <w:t>Association.</w:t>
      </w:r>
    </w:p>
    <w:p w14:paraId="32D770DB" w14:textId="77777777" w:rsidR="00420646" w:rsidRDefault="00420646" w:rsidP="00183B70">
      <w:pPr>
        <w:pStyle w:val="BodyText"/>
        <w:spacing w:before="2"/>
        <w:jc w:val="both"/>
      </w:pPr>
    </w:p>
    <w:p w14:paraId="0E11551B" w14:textId="77777777" w:rsidR="00420646" w:rsidRDefault="009D59BB" w:rsidP="00183B70">
      <w:pPr>
        <w:pStyle w:val="ListParagraph"/>
        <w:numPr>
          <w:ilvl w:val="1"/>
          <w:numId w:val="6"/>
        </w:numPr>
        <w:tabs>
          <w:tab w:val="left" w:pos="1140"/>
          <w:tab w:val="left" w:pos="1141"/>
        </w:tabs>
        <w:ind w:left="1140" w:right="824" w:hanging="720"/>
        <w:jc w:val="both"/>
        <w:rPr>
          <w:sz w:val="24"/>
        </w:rPr>
      </w:pPr>
      <w:r>
        <w:rPr>
          <w:sz w:val="24"/>
        </w:rPr>
        <w:t>‘Disorder’ is generally a matter for the Police; the Licensing Authority will not use this Act to deal with general nuisance issues, for example, parking problems, which can be better dealt with using alternative powers. Disorder will only be considered under this Act if it amounts to activity which is more serious and disruptive than mere nuisance, and where it can be shown that gambling is the source of that disorder. A disturbance might be serious enough to constitute disorder if Police assistance were r</w:t>
      </w:r>
      <w:r>
        <w:rPr>
          <w:sz w:val="24"/>
        </w:rPr>
        <w:t>equired to deal with it; the Licensing Authority will then consider how threatening the behaviour was to those who could see or hear it, and whether those people live sufficiently close to be affected or have business interests that might be</w:t>
      </w:r>
      <w:r>
        <w:rPr>
          <w:spacing w:val="-15"/>
          <w:sz w:val="24"/>
        </w:rPr>
        <w:t xml:space="preserve"> </w:t>
      </w:r>
      <w:r>
        <w:rPr>
          <w:sz w:val="24"/>
        </w:rPr>
        <w:t>affected.</w:t>
      </w:r>
    </w:p>
    <w:p w14:paraId="49FAB497" w14:textId="77777777" w:rsidR="00420646" w:rsidRDefault="00420646" w:rsidP="00183B70">
      <w:pPr>
        <w:pStyle w:val="BodyText"/>
        <w:spacing w:before="10"/>
        <w:jc w:val="both"/>
        <w:rPr>
          <w:sz w:val="23"/>
        </w:rPr>
      </w:pPr>
    </w:p>
    <w:p w14:paraId="31EEDF25" w14:textId="77777777" w:rsidR="00420646" w:rsidRDefault="009D59BB" w:rsidP="00183B70">
      <w:pPr>
        <w:pStyle w:val="ListParagraph"/>
        <w:numPr>
          <w:ilvl w:val="1"/>
          <w:numId w:val="6"/>
        </w:numPr>
        <w:tabs>
          <w:tab w:val="left" w:pos="1140"/>
          <w:tab w:val="left" w:pos="1141"/>
        </w:tabs>
        <w:ind w:left="1140" w:right="1214" w:hanging="720"/>
        <w:jc w:val="both"/>
        <w:rPr>
          <w:sz w:val="24"/>
        </w:rPr>
      </w:pPr>
      <w:r>
        <w:rPr>
          <w:sz w:val="24"/>
        </w:rPr>
        <w:t>When</w:t>
      </w:r>
      <w:r>
        <w:rPr>
          <w:spacing w:val="-10"/>
          <w:sz w:val="24"/>
        </w:rPr>
        <w:t xml:space="preserve"> </w:t>
      </w:r>
      <w:r>
        <w:rPr>
          <w:sz w:val="24"/>
        </w:rPr>
        <w:t>making</w:t>
      </w:r>
      <w:r>
        <w:rPr>
          <w:spacing w:val="-6"/>
          <w:sz w:val="24"/>
        </w:rPr>
        <w:t xml:space="preserve"> </w:t>
      </w:r>
      <w:r>
        <w:rPr>
          <w:sz w:val="24"/>
        </w:rPr>
        <w:t>decisions</w:t>
      </w:r>
      <w:r>
        <w:rPr>
          <w:spacing w:val="-3"/>
          <w:sz w:val="24"/>
        </w:rPr>
        <w:t xml:space="preserve"> </w:t>
      </w:r>
      <w:r>
        <w:rPr>
          <w:sz w:val="24"/>
        </w:rPr>
        <w:t>relating</w:t>
      </w:r>
      <w:r>
        <w:rPr>
          <w:spacing w:val="-8"/>
          <w:sz w:val="24"/>
        </w:rPr>
        <w:t xml:space="preserve"> </w:t>
      </w:r>
      <w:r>
        <w:rPr>
          <w:sz w:val="24"/>
        </w:rPr>
        <w:t>to</w:t>
      </w:r>
      <w:r>
        <w:rPr>
          <w:spacing w:val="-7"/>
          <w:sz w:val="24"/>
        </w:rPr>
        <w:t xml:space="preserve"> </w:t>
      </w:r>
      <w:r>
        <w:rPr>
          <w:sz w:val="24"/>
        </w:rPr>
        <w:t>disorder,</w:t>
      </w:r>
      <w:r>
        <w:rPr>
          <w:spacing w:val="-8"/>
          <w:sz w:val="24"/>
        </w:rPr>
        <w:t xml:space="preserve"> </w:t>
      </w:r>
      <w:r>
        <w:rPr>
          <w:sz w:val="24"/>
        </w:rPr>
        <w:t>the</w:t>
      </w:r>
      <w:r>
        <w:rPr>
          <w:spacing w:val="-5"/>
          <w:sz w:val="24"/>
        </w:rPr>
        <w:t xml:space="preserve"> </w:t>
      </w:r>
      <w:r>
        <w:rPr>
          <w:sz w:val="24"/>
        </w:rPr>
        <w:t>Licensing</w:t>
      </w:r>
      <w:r>
        <w:rPr>
          <w:spacing w:val="-5"/>
          <w:sz w:val="24"/>
        </w:rPr>
        <w:t xml:space="preserve"> </w:t>
      </w:r>
      <w:r>
        <w:rPr>
          <w:sz w:val="24"/>
        </w:rPr>
        <w:t>Authority</w:t>
      </w:r>
      <w:r>
        <w:rPr>
          <w:spacing w:val="-6"/>
          <w:sz w:val="24"/>
        </w:rPr>
        <w:t xml:space="preserve"> </w:t>
      </w:r>
      <w:r>
        <w:rPr>
          <w:sz w:val="24"/>
        </w:rPr>
        <w:t>will</w:t>
      </w:r>
      <w:r>
        <w:rPr>
          <w:spacing w:val="-6"/>
          <w:sz w:val="24"/>
        </w:rPr>
        <w:t xml:space="preserve"> </w:t>
      </w:r>
      <w:r>
        <w:rPr>
          <w:sz w:val="24"/>
        </w:rPr>
        <w:t>give due weight to comments made by the</w:t>
      </w:r>
      <w:r>
        <w:rPr>
          <w:spacing w:val="-7"/>
          <w:sz w:val="24"/>
        </w:rPr>
        <w:t xml:space="preserve"> </w:t>
      </w:r>
      <w:r>
        <w:rPr>
          <w:sz w:val="24"/>
        </w:rPr>
        <w:t>Police.</w:t>
      </w:r>
    </w:p>
    <w:p w14:paraId="33F36390" w14:textId="77777777" w:rsidR="00420646" w:rsidRDefault="00420646" w:rsidP="00183B70">
      <w:pPr>
        <w:pStyle w:val="BodyText"/>
        <w:jc w:val="both"/>
        <w:rPr>
          <w:sz w:val="22"/>
        </w:rPr>
      </w:pPr>
    </w:p>
    <w:p w14:paraId="1B3F4BFA" w14:textId="77777777" w:rsidR="00420646" w:rsidRDefault="009D59BB" w:rsidP="00183B70">
      <w:pPr>
        <w:pStyle w:val="Heading1"/>
        <w:numPr>
          <w:ilvl w:val="0"/>
          <w:numId w:val="6"/>
        </w:numPr>
        <w:tabs>
          <w:tab w:val="left" w:pos="1140"/>
          <w:tab w:val="left" w:pos="1141"/>
        </w:tabs>
        <w:ind w:left="1140" w:hanging="723"/>
        <w:jc w:val="both"/>
      </w:pPr>
      <w:r>
        <w:t>Ensuring Gambling is conducted in a Fair and Open</w:t>
      </w:r>
      <w:r>
        <w:rPr>
          <w:spacing w:val="-40"/>
        </w:rPr>
        <w:t xml:space="preserve"> </w:t>
      </w:r>
      <w:r>
        <w:rPr>
          <w:spacing w:val="-4"/>
        </w:rPr>
        <w:t>Way</w:t>
      </w:r>
    </w:p>
    <w:p w14:paraId="6652864B" w14:textId="77777777" w:rsidR="00420646" w:rsidRDefault="00420646" w:rsidP="00183B70">
      <w:pPr>
        <w:pStyle w:val="BodyText"/>
        <w:jc w:val="both"/>
        <w:rPr>
          <w:b/>
        </w:rPr>
      </w:pPr>
    </w:p>
    <w:p w14:paraId="06F6C83C" w14:textId="77777777" w:rsidR="00420646" w:rsidRDefault="009D59BB" w:rsidP="00183B70">
      <w:pPr>
        <w:pStyle w:val="ListParagraph"/>
        <w:numPr>
          <w:ilvl w:val="1"/>
          <w:numId w:val="6"/>
        </w:numPr>
        <w:tabs>
          <w:tab w:val="left" w:pos="1140"/>
          <w:tab w:val="left" w:pos="1141"/>
        </w:tabs>
        <w:spacing w:before="1"/>
        <w:ind w:left="1140" w:right="1269" w:hanging="720"/>
        <w:jc w:val="both"/>
        <w:rPr>
          <w:sz w:val="24"/>
        </w:rPr>
      </w:pPr>
      <w:r>
        <w:rPr>
          <w:sz w:val="24"/>
        </w:rPr>
        <w:t>The Gambling Commission does not expect local authorities to become concerned</w:t>
      </w:r>
      <w:r>
        <w:rPr>
          <w:spacing w:val="-3"/>
          <w:sz w:val="24"/>
        </w:rPr>
        <w:t xml:space="preserve"> </w:t>
      </w:r>
      <w:r>
        <w:rPr>
          <w:sz w:val="24"/>
        </w:rPr>
        <w:t>with</w:t>
      </w:r>
      <w:r>
        <w:rPr>
          <w:spacing w:val="-4"/>
          <w:sz w:val="24"/>
        </w:rPr>
        <w:t xml:space="preserve"> </w:t>
      </w:r>
      <w:r>
        <w:rPr>
          <w:sz w:val="24"/>
        </w:rPr>
        <w:t>ensuring</w:t>
      </w:r>
      <w:r>
        <w:rPr>
          <w:spacing w:val="-6"/>
          <w:sz w:val="24"/>
        </w:rPr>
        <w:t xml:space="preserve"> </w:t>
      </w:r>
      <w:r>
        <w:rPr>
          <w:sz w:val="24"/>
        </w:rPr>
        <w:t>that</w:t>
      </w:r>
      <w:r>
        <w:rPr>
          <w:spacing w:val="-7"/>
          <w:sz w:val="24"/>
        </w:rPr>
        <w:t xml:space="preserve"> </w:t>
      </w:r>
      <w:r>
        <w:rPr>
          <w:sz w:val="24"/>
        </w:rPr>
        <w:t>gambling</w:t>
      </w:r>
      <w:r>
        <w:rPr>
          <w:spacing w:val="-5"/>
          <w:sz w:val="24"/>
        </w:rPr>
        <w:t xml:space="preserve"> </w:t>
      </w:r>
      <w:r>
        <w:rPr>
          <w:sz w:val="24"/>
        </w:rPr>
        <w:t>is</w:t>
      </w:r>
      <w:r>
        <w:rPr>
          <w:spacing w:val="-8"/>
          <w:sz w:val="24"/>
        </w:rPr>
        <w:t xml:space="preserve"> </w:t>
      </w:r>
      <w:r>
        <w:rPr>
          <w:sz w:val="24"/>
        </w:rPr>
        <w:t>conducted</w:t>
      </w:r>
      <w:r>
        <w:rPr>
          <w:spacing w:val="-4"/>
          <w:sz w:val="24"/>
        </w:rPr>
        <w:t xml:space="preserve"> </w:t>
      </w:r>
      <w:r>
        <w:rPr>
          <w:sz w:val="24"/>
        </w:rPr>
        <w:t>in</w:t>
      </w:r>
      <w:r>
        <w:rPr>
          <w:spacing w:val="-8"/>
          <w:sz w:val="24"/>
        </w:rPr>
        <w:t xml:space="preserve"> </w:t>
      </w:r>
      <w:r>
        <w:rPr>
          <w:sz w:val="24"/>
        </w:rPr>
        <w:t>a</w:t>
      </w:r>
      <w:r>
        <w:rPr>
          <w:spacing w:val="-7"/>
          <w:sz w:val="24"/>
        </w:rPr>
        <w:t xml:space="preserve"> </w:t>
      </w:r>
      <w:r>
        <w:rPr>
          <w:sz w:val="24"/>
        </w:rPr>
        <w:t>fair</w:t>
      </w:r>
      <w:r>
        <w:rPr>
          <w:spacing w:val="-8"/>
          <w:sz w:val="24"/>
        </w:rPr>
        <w:t xml:space="preserve"> </w:t>
      </w:r>
      <w:r>
        <w:rPr>
          <w:sz w:val="24"/>
        </w:rPr>
        <w:t>and</w:t>
      </w:r>
      <w:r>
        <w:rPr>
          <w:spacing w:val="-6"/>
          <w:sz w:val="24"/>
        </w:rPr>
        <w:t xml:space="preserve"> </w:t>
      </w:r>
      <w:r>
        <w:rPr>
          <w:sz w:val="24"/>
        </w:rPr>
        <w:t>open</w:t>
      </w:r>
      <w:r>
        <w:rPr>
          <w:spacing w:val="-4"/>
          <w:sz w:val="24"/>
        </w:rPr>
        <w:t xml:space="preserve"> </w:t>
      </w:r>
      <w:r>
        <w:rPr>
          <w:sz w:val="24"/>
        </w:rPr>
        <w:t>way. The Commission, through the operating and personal licensing regime, will regulate the management of the gambling business and the suitability and actions of an</w:t>
      </w:r>
      <w:r>
        <w:rPr>
          <w:spacing w:val="-5"/>
          <w:sz w:val="24"/>
        </w:rPr>
        <w:t xml:space="preserve"> </w:t>
      </w:r>
      <w:r>
        <w:rPr>
          <w:sz w:val="24"/>
        </w:rPr>
        <w:t>individual.</w:t>
      </w:r>
    </w:p>
    <w:p w14:paraId="446C693B" w14:textId="77777777" w:rsidR="00420646" w:rsidRDefault="00420646" w:rsidP="00183B70">
      <w:pPr>
        <w:pStyle w:val="BodyText"/>
        <w:jc w:val="both"/>
      </w:pPr>
    </w:p>
    <w:p w14:paraId="0E0DE88F" w14:textId="77777777" w:rsidR="00420646" w:rsidRDefault="009D59BB" w:rsidP="00183B70">
      <w:pPr>
        <w:pStyle w:val="ListParagraph"/>
        <w:numPr>
          <w:ilvl w:val="1"/>
          <w:numId w:val="6"/>
        </w:numPr>
        <w:tabs>
          <w:tab w:val="left" w:pos="1140"/>
          <w:tab w:val="left" w:pos="1141"/>
        </w:tabs>
        <w:ind w:left="1140" w:right="1270" w:hanging="720"/>
        <w:jc w:val="both"/>
        <w:rPr>
          <w:sz w:val="24"/>
        </w:rPr>
      </w:pPr>
      <w:r>
        <w:rPr>
          <w:sz w:val="24"/>
        </w:rPr>
        <w:t xml:space="preserve">As betting track </w:t>
      </w:r>
      <w:r>
        <w:rPr>
          <w:sz w:val="24"/>
        </w:rPr>
        <w:t>operators do not need an operating licence from the Commission,</w:t>
      </w:r>
      <w:r>
        <w:rPr>
          <w:spacing w:val="-8"/>
          <w:sz w:val="24"/>
        </w:rPr>
        <w:t xml:space="preserve"> </w:t>
      </w:r>
      <w:r>
        <w:rPr>
          <w:sz w:val="24"/>
        </w:rPr>
        <w:t>the</w:t>
      </w:r>
      <w:r>
        <w:rPr>
          <w:spacing w:val="-7"/>
          <w:sz w:val="24"/>
        </w:rPr>
        <w:t xml:space="preserve"> </w:t>
      </w:r>
      <w:r>
        <w:rPr>
          <w:sz w:val="24"/>
        </w:rPr>
        <w:t>Licensing</w:t>
      </w:r>
      <w:r>
        <w:rPr>
          <w:spacing w:val="-5"/>
          <w:sz w:val="24"/>
        </w:rPr>
        <w:t xml:space="preserve"> </w:t>
      </w:r>
      <w:r>
        <w:rPr>
          <w:sz w:val="24"/>
        </w:rPr>
        <w:t>Authority</w:t>
      </w:r>
      <w:r>
        <w:rPr>
          <w:spacing w:val="-7"/>
          <w:sz w:val="24"/>
        </w:rPr>
        <w:t xml:space="preserve"> </w:t>
      </w:r>
      <w:r>
        <w:rPr>
          <w:sz w:val="24"/>
        </w:rPr>
        <w:t>may,</w:t>
      </w:r>
      <w:r>
        <w:rPr>
          <w:spacing w:val="-6"/>
          <w:sz w:val="24"/>
        </w:rPr>
        <w:t xml:space="preserve"> </w:t>
      </w:r>
      <w:r>
        <w:rPr>
          <w:sz w:val="24"/>
        </w:rPr>
        <w:t>in</w:t>
      </w:r>
      <w:r>
        <w:rPr>
          <w:spacing w:val="-8"/>
          <w:sz w:val="24"/>
        </w:rPr>
        <w:t xml:space="preserve"> </w:t>
      </w:r>
      <w:r>
        <w:rPr>
          <w:sz w:val="24"/>
        </w:rPr>
        <w:t>certain</w:t>
      </w:r>
      <w:r>
        <w:rPr>
          <w:spacing w:val="-3"/>
          <w:sz w:val="24"/>
        </w:rPr>
        <w:t xml:space="preserve"> </w:t>
      </w:r>
      <w:r>
        <w:rPr>
          <w:sz w:val="24"/>
        </w:rPr>
        <w:t>circumstances,</w:t>
      </w:r>
      <w:r>
        <w:rPr>
          <w:spacing w:val="-7"/>
          <w:sz w:val="24"/>
        </w:rPr>
        <w:t xml:space="preserve"> </w:t>
      </w:r>
      <w:r>
        <w:rPr>
          <w:sz w:val="24"/>
        </w:rPr>
        <w:t>require conditions of licence relating to the suitability of the environment in which betting takes</w:t>
      </w:r>
      <w:r>
        <w:rPr>
          <w:spacing w:val="-3"/>
          <w:sz w:val="24"/>
        </w:rPr>
        <w:t xml:space="preserve"> </w:t>
      </w:r>
      <w:r>
        <w:rPr>
          <w:sz w:val="24"/>
        </w:rPr>
        <w:t>place.</w:t>
      </w:r>
    </w:p>
    <w:p w14:paraId="469F6D8C" w14:textId="77777777" w:rsidR="00420646" w:rsidRDefault="00420646" w:rsidP="00183B70">
      <w:pPr>
        <w:jc w:val="both"/>
        <w:rPr>
          <w:sz w:val="24"/>
        </w:rPr>
        <w:sectPr w:rsidR="00420646">
          <w:pgSz w:w="11920" w:h="16850"/>
          <w:pgMar w:top="480" w:right="520" w:bottom="1120" w:left="1020" w:header="0" w:footer="933" w:gutter="0"/>
          <w:cols w:space="720"/>
        </w:sectPr>
      </w:pPr>
    </w:p>
    <w:p w14:paraId="6D3A6527" w14:textId="77777777" w:rsidR="00420646" w:rsidRDefault="009D59BB" w:rsidP="00183B70">
      <w:pPr>
        <w:pStyle w:val="Heading1"/>
        <w:numPr>
          <w:ilvl w:val="0"/>
          <w:numId w:val="6"/>
        </w:numPr>
        <w:tabs>
          <w:tab w:val="left" w:pos="1140"/>
          <w:tab w:val="left" w:pos="1141"/>
        </w:tabs>
        <w:spacing w:before="79"/>
        <w:ind w:left="1140" w:right="806" w:hanging="720"/>
        <w:jc w:val="both"/>
      </w:pPr>
      <w:r>
        <w:t>Protecting children and vulnerable people from being harmed or</w:t>
      </w:r>
      <w:r>
        <w:rPr>
          <w:spacing w:val="-49"/>
        </w:rPr>
        <w:t xml:space="preserve"> </w:t>
      </w:r>
      <w:r>
        <w:t>exploited by gambling</w:t>
      </w:r>
    </w:p>
    <w:p w14:paraId="74478C71" w14:textId="77777777" w:rsidR="00420646" w:rsidRDefault="00420646" w:rsidP="00183B70">
      <w:pPr>
        <w:pStyle w:val="BodyText"/>
        <w:spacing w:before="6"/>
        <w:jc w:val="both"/>
        <w:rPr>
          <w:b/>
          <w:sz w:val="30"/>
        </w:rPr>
      </w:pPr>
    </w:p>
    <w:p w14:paraId="77E3ADE1" w14:textId="77777777" w:rsidR="009856FE" w:rsidRDefault="009D59BB" w:rsidP="00183B70">
      <w:pPr>
        <w:pStyle w:val="ListParagraph"/>
        <w:numPr>
          <w:ilvl w:val="1"/>
          <w:numId w:val="6"/>
        </w:numPr>
        <w:tabs>
          <w:tab w:val="left" w:pos="1140"/>
          <w:tab w:val="left" w:pos="1141"/>
        </w:tabs>
        <w:ind w:left="1140" w:right="1373" w:hanging="720"/>
        <w:jc w:val="both"/>
        <w:rPr>
          <w:sz w:val="24"/>
        </w:rPr>
      </w:pPr>
      <w:r>
        <w:rPr>
          <w:sz w:val="24"/>
        </w:rPr>
        <w:t>Section 45 of the Gambling Act 2005 defines a child as an individual under the age of 16 and a young person as an individual who is not a child but who is less than 18 years old.  References in this statement to “a child” or “Children” are to be read as including reference to a “young person” or “young people” except in circumstances where this would be inconsistent with the provisions of the Gambling Act 2005 or where this statement is quoting the legislation itself.</w:t>
      </w:r>
    </w:p>
    <w:p w14:paraId="7492810E" w14:textId="77777777" w:rsidR="009856FE" w:rsidRDefault="009856FE" w:rsidP="009856FE">
      <w:pPr>
        <w:pStyle w:val="ListParagraph"/>
        <w:tabs>
          <w:tab w:val="left" w:pos="1140"/>
          <w:tab w:val="left" w:pos="1141"/>
        </w:tabs>
        <w:ind w:right="1373" w:firstLine="0"/>
        <w:jc w:val="right"/>
        <w:rPr>
          <w:sz w:val="24"/>
        </w:rPr>
      </w:pPr>
    </w:p>
    <w:p w14:paraId="336DDAB7" w14:textId="77777777" w:rsidR="00420646" w:rsidRDefault="009D59BB" w:rsidP="00183B70">
      <w:pPr>
        <w:pStyle w:val="ListParagraph"/>
        <w:numPr>
          <w:ilvl w:val="1"/>
          <w:numId w:val="6"/>
        </w:numPr>
        <w:tabs>
          <w:tab w:val="left" w:pos="1140"/>
          <w:tab w:val="left" w:pos="1141"/>
        </w:tabs>
        <w:ind w:left="1140" w:right="1373" w:hanging="720"/>
        <w:jc w:val="both"/>
        <w:rPr>
          <w:sz w:val="24"/>
        </w:rPr>
      </w:pPr>
      <w:r>
        <w:rPr>
          <w:sz w:val="24"/>
        </w:rPr>
        <w:t>The intention of the Act is that children and young persons should not be allowed</w:t>
      </w:r>
      <w:r>
        <w:rPr>
          <w:spacing w:val="-6"/>
          <w:sz w:val="24"/>
        </w:rPr>
        <w:t xml:space="preserve"> </w:t>
      </w:r>
      <w:r>
        <w:rPr>
          <w:sz w:val="24"/>
        </w:rPr>
        <w:t>to</w:t>
      </w:r>
      <w:r>
        <w:rPr>
          <w:spacing w:val="-6"/>
          <w:sz w:val="24"/>
        </w:rPr>
        <w:t xml:space="preserve"> </w:t>
      </w:r>
      <w:r>
        <w:rPr>
          <w:sz w:val="24"/>
        </w:rPr>
        <w:t>gamble,</w:t>
      </w:r>
      <w:r>
        <w:rPr>
          <w:spacing w:val="-5"/>
          <w:sz w:val="24"/>
        </w:rPr>
        <w:t xml:space="preserve"> </w:t>
      </w:r>
      <w:r>
        <w:rPr>
          <w:sz w:val="24"/>
        </w:rPr>
        <w:t>and</w:t>
      </w:r>
      <w:r>
        <w:rPr>
          <w:spacing w:val="-3"/>
          <w:sz w:val="24"/>
        </w:rPr>
        <w:t xml:space="preserve"> </w:t>
      </w:r>
      <w:r>
        <w:rPr>
          <w:sz w:val="24"/>
        </w:rPr>
        <w:t>should</w:t>
      </w:r>
      <w:r>
        <w:rPr>
          <w:spacing w:val="-6"/>
          <w:sz w:val="24"/>
        </w:rPr>
        <w:t xml:space="preserve"> </w:t>
      </w:r>
      <w:r>
        <w:rPr>
          <w:sz w:val="24"/>
        </w:rPr>
        <w:t>be</w:t>
      </w:r>
      <w:r>
        <w:rPr>
          <w:spacing w:val="-6"/>
          <w:sz w:val="24"/>
        </w:rPr>
        <w:t xml:space="preserve"> </w:t>
      </w:r>
      <w:r>
        <w:rPr>
          <w:sz w:val="24"/>
        </w:rPr>
        <w:t>prevented</w:t>
      </w:r>
      <w:r>
        <w:rPr>
          <w:spacing w:val="-7"/>
          <w:sz w:val="24"/>
        </w:rPr>
        <w:t xml:space="preserve"> </w:t>
      </w:r>
      <w:r>
        <w:rPr>
          <w:sz w:val="24"/>
        </w:rPr>
        <w:t>from</w:t>
      </w:r>
      <w:r>
        <w:rPr>
          <w:spacing w:val="-5"/>
          <w:sz w:val="24"/>
        </w:rPr>
        <w:t xml:space="preserve"> </w:t>
      </w:r>
      <w:r>
        <w:rPr>
          <w:sz w:val="24"/>
        </w:rPr>
        <w:t>entering</w:t>
      </w:r>
      <w:r>
        <w:rPr>
          <w:spacing w:val="-7"/>
          <w:sz w:val="24"/>
        </w:rPr>
        <w:t xml:space="preserve"> </w:t>
      </w:r>
      <w:r>
        <w:rPr>
          <w:sz w:val="24"/>
        </w:rPr>
        <w:t>those</w:t>
      </w:r>
      <w:r>
        <w:rPr>
          <w:spacing w:val="-5"/>
          <w:sz w:val="24"/>
        </w:rPr>
        <w:t xml:space="preserve"> </w:t>
      </w:r>
      <w:r>
        <w:rPr>
          <w:sz w:val="24"/>
        </w:rPr>
        <w:t>gambling premises which are ‘adult-only’</w:t>
      </w:r>
      <w:r>
        <w:rPr>
          <w:spacing w:val="-5"/>
          <w:sz w:val="24"/>
        </w:rPr>
        <w:t xml:space="preserve"> </w:t>
      </w:r>
      <w:r>
        <w:rPr>
          <w:sz w:val="24"/>
        </w:rPr>
        <w:t>environments.</w:t>
      </w:r>
    </w:p>
    <w:p w14:paraId="186C7639" w14:textId="77777777" w:rsidR="00420646" w:rsidRDefault="00420646" w:rsidP="00183B70">
      <w:pPr>
        <w:pStyle w:val="BodyText"/>
        <w:jc w:val="both"/>
      </w:pPr>
    </w:p>
    <w:p w14:paraId="14003716" w14:textId="77777777" w:rsidR="00420646" w:rsidRDefault="009D59BB" w:rsidP="00183B70">
      <w:pPr>
        <w:pStyle w:val="ListParagraph"/>
        <w:numPr>
          <w:ilvl w:val="1"/>
          <w:numId w:val="6"/>
        </w:numPr>
        <w:tabs>
          <w:tab w:val="left" w:pos="1140"/>
          <w:tab w:val="left" w:pos="1141"/>
        </w:tabs>
        <w:ind w:left="1140" w:right="952" w:hanging="720"/>
        <w:jc w:val="both"/>
        <w:rPr>
          <w:sz w:val="24"/>
        </w:rPr>
      </w:pPr>
      <w:r>
        <w:rPr>
          <w:sz w:val="24"/>
        </w:rPr>
        <w:t>Codes of Practice – including advice about access by children and young persons</w:t>
      </w:r>
      <w:r>
        <w:rPr>
          <w:spacing w:val="-5"/>
          <w:sz w:val="24"/>
        </w:rPr>
        <w:t xml:space="preserve"> </w:t>
      </w:r>
      <w:r>
        <w:rPr>
          <w:sz w:val="24"/>
        </w:rPr>
        <w:t>–</w:t>
      </w:r>
      <w:r>
        <w:rPr>
          <w:spacing w:val="-7"/>
          <w:sz w:val="24"/>
        </w:rPr>
        <w:t xml:space="preserve"> </w:t>
      </w:r>
      <w:r>
        <w:rPr>
          <w:sz w:val="24"/>
        </w:rPr>
        <w:t>may</w:t>
      </w:r>
      <w:r>
        <w:rPr>
          <w:spacing w:val="-7"/>
          <w:sz w:val="24"/>
        </w:rPr>
        <w:t xml:space="preserve"> </w:t>
      </w:r>
      <w:r>
        <w:rPr>
          <w:sz w:val="24"/>
        </w:rPr>
        <w:t>be</w:t>
      </w:r>
      <w:r>
        <w:rPr>
          <w:spacing w:val="-5"/>
          <w:sz w:val="24"/>
        </w:rPr>
        <w:t xml:space="preserve"> </w:t>
      </w:r>
      <w:r>
        <w:rPr>
          <w:sz w:val="24"/>
        </w:rPr>
        <w:t>published</w:t>
      </w:r>
      <w:r>
        <w:rPr>
          <w:spacing w:val="-4"/>
          <w:sz w:val="24"/>
        </w:rPr>
        <w:t xml:space="preserve"> </w:t>
      </w:r>
      <w:r>
        <w:rPr>
          <w:sz w:val="24"/>
        </w:rPr>
        <w:t>by</w:t>
      </w:r>
      <w:r>
        <w:rPr>
          <w:spacing w:val="-3"/>
          <w:sz w:val="24"/>
        </w:rPr>
        <w:t xml:space="preserve"> </w:t>
      </w:r>
      <w:r>
        <w:rPr>
          <w:sz w:val="24"/>
        </w:rPr>
        <w:t>the</w:t>
      </w:r>
      <w:r>
        <w:rPr>
          <w:spacing w:val="-2"/>
          <w:sz w:val="24"/>
        </w:rPr>
        <w:t xml:space="preserve"> </w:t>
      </w:r>
      <w:r>
        <w:rPr>
          <w:sz w:val="24"/>
        </w:rPr>
        <w:t>Gambling</w:t>
      </w:r>
      <w:r>
        <w:rPr>
          <w:spacing w:val="-6"/>
          <w:sz w:val="24"/>
        </w:rPr>
        <w:t xml:space="preserve"> </w:t>
      </w:r>
      <w:r>
        <w:rPr>
          <w:sz w:val="24"/>
        </w:rPr>
        <w:t>Commission</w:t>
      </w:r>
      <w:r>
        <w:rPr>
          <w:spacing w:val="-4"/>
          <w:sz w:val="24"/>
        </w:rPr>
        <w:t xml:space="preserve"> </w:t>
      </w:r>
      <w:r>
        <w:rPr>
          <w:sz w:val="24"/>
        </w:rPr>
        <w:t>for</w:t>
      </w:r>
      <w:r>
        <w:rPr>
          <w:spacing w:val="-2"/>
          <w:sz w:val="24"/>
        </w:rPr>
        <w:t xml:space="preserve"> </w:t>
      </w:r>
      <w:r>
        <w:rPr>
          <w:sz w:val="24"/>
        </w:rPr>
        <w:t>specific</w:t>
      </w:r>
      <w:r>
        <w:rPr>
          <w:spacing w:val="-3"/>
          <w:sz w:val="24"/>
        </w:rPr>
        <w:t xml:space="preserve"> </w:t>
      </w:r>
      <w:r>
        <w:rPr>
          <w:sz w:val="24"/>
        </w:rPr>
        <w:t>kinds</w:t>
      </w:r>
      <w:r>
        <w:rPr>
          <w:spacing w:val="-3"/>
          <w:sz w:val="24"/>
        </w:rPr>
        <w:t xml:space="preserve"> </w:t>
      </w:r>
      <w:r>
        <w:rPr>
          <w:sz w:val="24"/>
        </w:rPr>
        <w:t>of premises. Applicants are expected to heed this advice where</w:t>
      </w:r>
      <w:r>
        <w:rPr>
          <w:spacing w:val="-42"/>
          <w:sz w:val="24"/>
        </w:rPr>
        <w:t xml:space="preserve"> </w:t>
      </w:r>
      <w:r>
        <w:rPr>
          <w:sz w:val="24"/>
        </w:rPr>
        <w:t>applicable.</w:t>
      </w:r>
    </w:p>
    <w:p w14:paraId="674DFA51" w14:textId="77777777" w:rsidR="00420646" w:rsidRDefault="00420646" w:rsidP="00183B70">
      <w:pPr>
        <w:pStyle w:val="BodyText"/>
        <w:jc w:val="both"/>
      </w:pPr>
    </w:p>
    <w:p w14:paraId="3588DF86" w14:textId="77777777" w:rsidR="00420646" w:rsidRDefault="009D59BB" w:rsidP="00183B70">
      <w:pPr>
        <w:pStyle w:val="ListParagraph"/>
        <w:numPr>
          <w:ilvl w:val="1"/>
          <w:numId w:val="6"/>
        </w:numPr>
        <w:tabs>
          <w:tab w:val="left" w:pos="1140"/>
          <w:tab w:val="left" w:pos="1141"/>
        </w:tabs>
        <w:ind w:left="1140" w:right="876" w:hanging="720"/>
        <w:jc w:val="both"/>
        <w:rPr>
          <w:sz w:val="24"/>
        </w:rPr>
      </w:pPr>
      <w:r>
        <w:rPr>
          <w:sz w:val="24"/>
        </w:rPr>
        <w:t>The Licensing Authority expects steps to be taken to prevent children from taking part in, or being in close proximity to, gambling. This may include restrictions on advertising to ensure that gambling products are not aimed at children,</w:t>
      </w:r>
      <w:r>
        <w:rPr>
          <w:spacing w:val="-8"/>
          <w:sz w:val="24"/>
        </w:rPr>
        <w:t xml:space="preserve"> </w:t>
      </w:r>
      <w:r>
        <w:rPr>
          <w:sz w:val="24"/>
        </w:rPr>
        <w:t>nor</w:t>
      </w:r>
      <w:r>
        <w:rPr>
          <w:spacing w:val="-6"/>
          <w:sz w:val="24"/>
        </w:rPr>
        <w:t xml:space="preserve"> </w:t>
      </w:r>
      <w:r>
        <w:rPr>
          <w:sz w:val="24"/>
        </w:rPr>
        <w:t>advertised</w:t>
      </w:r>
      <w:r>
        <w:rPr>
          <w:spacing w:val="-2"/>
          <w:sz w:val="24"/>
        </w:rPr>
        <w:t xml:space="preserve"> </w:t>
      </w:r>
      <w:r>
        <w:rPr>
          <w:sz w:val="24"/>
        </w:rPr>
        <w:t>in</w:t>
      </w:r>
      <w:r>
        <w:rPr>
          <w:spacing w:val="-3"/>
          <w:sz w:val="24"/>
        </w:rPr>
        <w:t xml:space="preserve"> </w:t>
      </w:r>
      <w:r>
        <w:rPr>
          <w:sz w:val="24"/>
        </w:rPr>
        <w:t>such</w:t>
      </w:r>
      <w:r>
        <w:rPr>
          <w:spacing w:val="-2"/>
          <w:sz w:val="24"/>
        </w:rPr>
        <w:t xml:space="preserve"> </w:t>
      </w:r>
      <w:r>
        <w:rPr>
          <w:sz w:val="24"/>
        </w:rPr>
        <w:t>a</w:t>
      </w:r>
      <w:r>
        <w:rPr>
          <w:spacing w:val="-8"/>
          <w:sz w:val="24"/>
        </w:rPr>
        <w:t xml:space="preserve"> </w:t>
      </w:r>
      <w:r>
        <w:rPr>
          <w:sz w:val="24"/>
        </w:rPr>
        <w:t>way</w:t>
      </w:r>
      <w:r>
        <w:rPr>
          <w:spacing w:val="-7"/>
          <w:sz w:val="24"/>
        </w:rPr>
        <w:t xml:space="preserve"> </w:t>
      </w:r>
      <w:r>
        <w:rPr>
          <w:sz w:val="24"/>
        </w:rPr>
        <w:t>that</w:t>
      </w:r>
      <w:r>
        <w:rPr>
          <w:spacing w:val="-6"/>
          <w:sz w:val="24"/>
        </w:rPr>
        <w:t xml:space="preserve"> </w:t>
      </w:r>
      <w:r>
        <w:rPr>
          <w:sz w:val="24"/>
        </w:rPr>
        <w:t>makes</w:t>
      </w:r>
      <w:r>
        <w:rPr>
          <w:spacing w:val="-3"/>
          <w:sz w:val="24"/>
        </w:rPr>
        <w:t xml:space="preserve"> </w:t>
      </w:r>
      <w:r>
        <w:rPr>
          <w:sz w:val="24"/>
        </w:rPr>
        <w:t>them</w:t>
      </w:r>
      <w:r>
        <w:rPr>
          <w:spacing w:val="-2"/>
          <w:sz w:val="24"/>
        </w:rPr>
        <w:t xml:space="preserve"> </w:t>
      </w:r>
      <w:r>
        <w:rPr>
          <w:sz w:val="24"/>
        </w:rPr>
        <w:t>particularly</w:t>
      </w:r>
      <w:r>
        <w:rPr>
          <w:spacing w:val="-7"/>
          <w:sz w:val="24"/>
        </w:rPr>
        <w:t xml:space="preserve"> </w:t>
      </w:r>
      <w:r>
        <w:rPr>
          <w:sz w:val="24"/>
        </w:rPr>
        <w:t>attractive</w:t>
      </w:r>
      <w:r>
        <w:rPr>
          <w:spacing w:val="-6"/>
          <w:sz w:val="24"/>
        </w:rPr>
        <w:t xml:space="preserve"> </w:t>
      </w:r>
      <w:r>
        <w:rPr>
          <w:sz w:val="24"/>
        </w:rPr>
        <w:t xml:space="preserve">to </w:t>
      </w:r>
      <w:r>
        <w:rPr>
          <w:spacing w:val="-3"/>
          <w:sz w:val="24"/>
        </w:rPr>
        <w:t>children.</w:t>
      </w:r>
    </w:p>
    <w:p w14:paraId="5EF3F94F" w14:textId="77777777" w:rsidR="00420646" w:rsidRDefault="00420646" w:rsidP="00183B70">
      <w:pPr>
        <w:pStyle w:val="BodyText"/>
        <w:spacing w:before="1"/>
        <w:jc w:val="both"/>
      </w:pPr>
    </w:p>
    <w:p w14:paraId="50B03F8A" w14:textId="77777777" w:rsidR="00420646" w:rsidRDefault="009D59BB" w:rsidP="00183B70">
      <w:pPr>
        <w:pStyle w:val="ListParagraph"/>
        <w:numPr>
          <w:ilvl w:val="1"/>
          <w:numId w:val="6"/>
        </w:numPr>
        <w:tabs>
          <w:tab w:val="left" w:pos="1140"/>
          <w:tab w:val="left" w:pos="1141"/>
        </w:tabs>
        <w:ind w:left="1140" w:right="1062" w:hanging="720"/>
        <w:jc w:val="both"/>
        <w:rPr>
          <w:sz w:val="24"/>
        </w:rPr>
      </w:pPr>
      <w:r>
        <w:rPr>
          <w:sz w:val="24"/>
        </w:rPr>
        <w:t>When determining a premises licence or permit the Licensing Authority will consider whether any additional measures are necessary to protect children, such</w:t>
      </w:r>
      <w:r>
        <w:rPr>
          <w:spacing w:val="-7"/>
          <w:sz w:val="24"/>
        </w:rPr>
        <w:t xml:space="preserve"> </w:t>
      </w:r>
      <w:r>
        <w:rPr>
          <w:sz w:val="24"/>
        </w:rPr>
        <w:t>as</w:t>
      </w:r>
      <w:r>
        <w:rPr>
          <w:spacing w:val="-9"/>
          <w:sz w:val="24"/>
        </w:rPr>
        <w:t xml:space="preserve"> </w:t>
      </w:r>
      <w:r>
        <w:rPr>
          <w:sz w:val="24"/>
        </w:rPr>
        <w:t>the</w:t>
      </w:r>
      <w:r>
        <w:rPr>
          <w:spacing w:val="-6"/>
          <w:sz w:val="24"/>
        </w:rPr>
        <w:t xml:space="preserve"> </w:t>
      </w:r>
      <w:r>
        <w:rPr>
          <w:sz w:val="24"/>
        </w:rPr>
        <w:t>supervision</w:t>
      </w:r>
      <w:r>
        <w:rPr>
          <w:spacing w:val="-2"/>
          <w:sz w:val="24"/>
        </w:rPr>
        <w:t xml:space="preserve"> </w:t>
      </w:r>
      <w:r>
        <w:rPr>
          <w:sz w:val="24"/>
        </w:rPr>
        <w:t>of</w:t>
      </w:r>
      <w:r>
        <w:rPr>
          <w:spacing w:val="-7"/>
          <w:sz w:val="24"/>
        </w:rPr>
        <w:t xml:space="preserve"> </w:t>
      </w:r>
      <w:r>
        <w:rPr>
          <w:sz w:val="24"/>
        </w:rPr>
        <w:t>entrances,</w:t>
      </w:r>
      <w:r>
        <w:rPr>
          <w:spacing w:val="-5"/>
          <w:sz w:val="24"/>
        </w:rPr>
        <w:t xml:space="preserve"> </w:t>
      </w:r>
      <w:r>
        <w:rPr>
          <w:sz w:val="24"/>
        </w:rPr>
        <w:t>the</w:t>
      </w:r>
      <w:r>
        <w:rPr>
          <w:spacing w:val="-6"/>
          <w:sz w:val="24"/>
        </w:rPr>
        <w:t xml:space="preserve"> </w:t>
      </w:r>
      <w:r>
        <w:rPr>
          <w:sz w:val="24"/>
        </w:rPr>
        <w:t>segregation</w:t>
      </w:r>
      <w:r>
        <w:rPr>
          <w:spacing w:val="-4"/>
          <w:sz w:val="24"/>
        </w:rPr>
        <w:t xml:space="preserve"> </w:t>
      </w:r>
      <w:r>
        <w:rPr>
          <w:sz w:val="24"/>
        </w:rPr>
        <w:t>of</w:t>
      </w:r>
      <w:r>
        <w:rPr>
          <w:spacing w:val="-4"/>
          <w:sz w:val="24"/>
        </w:rPr>
        <w:t xml:space="preserve"> </w:t>
      </w:r>
      <w:r>
        <w:rPr>
          <w:sz w:val="24"/>
        </w:rPr>
        <w:t>gambling</w:t>
      </w:r>
      <w:r>
        <w:rPr>
          <w:spacing w:val="-9"/>
          <w:sz w:val="24"/>
        </w:rPr>
        <w:t xml:space="preserve"> </w:t>
      </w:r>
      <w:r>
        <w:rPr>
          <w:sz w:val="24"/>
        </w:rPr>
        <w:t>from</w:t>
      </w:r>
      <w:r>
        <w:rPr>
          <w:spacing w:val="-5"/>
          <w:sz w:val="24"/>
        </w:rPr>
        <w:t xml:space="preserve"> </w:t>
      </w:r>
      <w:r>
        <w:rPr>
          <w:sz w:val="24"/>
        </w:rPr>
        <w:t>areas frequented by children and the supervision of gaming machines in non-adult gambling specific premises like pubs, clubs and betting</w:t>
      </w:r>
      <w:r>
        <w:rPr>
          <w:spacing w:val="-5"/>
          <w:sz w:val="24"/>
        </w:rPr>
        <w:t xml:space="preserve"> </w:t>
      </w:r>
      <w:r>
        <w:rPr>
          <w:sz w:val="24"/>
        </w:rPr>
        <w:t>tracks.</w:t>
      </w:r>
    </w:p>
    <w:p w14:paraId="148263EE" w14:textId="77777777" w:rsidR="00420646" w:rsidRDefault="00420646" w:rsidP="00183B70">
      <w:pPr>
        <w:pStyle w:val="BodyText"/>
        <w:jc w:val="both"/>
      </w:pPr>
    </w:p>
    <w:p w14:paraId="69407049" w14:textId="77777777" w:rsidR="00420646" w:rsidRDefault="009D59BB" w:rsidP="00183B70">
      <w:pPr>
        <w:pStyle w:val="ListParagraph"/>
        <w:numPr>
          <w:ilvl w:val="1"/>
          <w:numId w:val="6"/>
        </w:numPr>
        <w:tabs>
          <w:tab w:val="left" w:pos="1140"/>
          <w:tab w:val="left" w:pos="1141"/>
        </w:tabs>
        <w:ind w:left="1140" w:right="1075" w:hanging="720"/>
        <w:jc w:val="both"/>
        <w:rPr>
          <w:sz w:val="24"/>
        </w:rPr>
      </w:pPr>
      <w:r>
        <w:rPr>
          <w:sz w:val="24"/>
        </w:rPr>
        <w:t>In seeking to protect vulnerable people the Licensing Authority will include people</w:t>
      </w:r>
      <w:r>
        <w:rPr>
          <w:spacing w:val="-4"/>
          <w:sz w:val="24"/>
        </w:rPr>
        <w:t xml:space="preserve"> </w:t>
      </w:r>
      <w:r>
        <w:rPr>
          <w:sz w:val="24"/>
        </w:rPr>
        <w:t>who</w:t>
      </w:r>
      <w:r>
        <w:rPr>
          <w:spacing w:val="-5"/>
          <w:sz w:val="24"/>
        </w:rPr>
        <w:t xml:space="preserve"> </w:t>
      </w:r>
      <w:r>
        <w:rPr>
          <w:sz w:val="24"/>
        </w:rPr>
        <w:t>gamble</w:t>
      </w:r>
      <w:r>
        <w:rPr>
          <w:spacing w:val="-6"/>
          <w:sz w:val="24"/>
        </w:rPr>
        <w:t xml:space="preserve"> </w:t>
      </w:r>
      <w:r>
        <w:rPr>
          <w:sz w:val="24"/>
        </w:rPr>
        <w:t>more</w:t>
      </w:r>
      <w:r>
        <w:rPr>
          <w:spacing w:val="-4"/>
          <w:sz w:val="24"/>
        </w:rPr>
        <w:t xml:space="preserve"> </w:t>
      </w:r>
      <w:r>
        <w:rPr>
          <w:sz w:val="24"/>
        </w:rPr>
        <w:t>than</w:t>
      </w:r>
      <w:r>
        <w:rPr>
          <w:spacing w:val="-4"/>
          <w:sz w:val="24"/>
        </w:rPr>
        <w:t xml:space="preserve"> </w:t>
      </w:r>
      <w:r>
        <w:rPr>
          <w:sz w:val="24"/>
        </w:rPr>
        <w:t>they</w:t>
      </w:r>
      <w:r>
        <w:rPr>
          <w:spacing w:val="-8"/>
          <w:sz w:val="24"/>
        </w:rPr>
        <w:t xml:space="preserve"> </w:t>
      </w:r>
      <w:r>
        <w:rPr>
          <w:sz w:val="24"/>
        </w:rPr>
        <w:t>want</w:t>
      </w:r>
      <w:r>
        <w:rPr>
          <w:spacing w:val="-6"/>
          <w:sz w:val="24"/>
        </w:rPr>
        <w:t xml:space="preserve"> </w:t>
      </w:r>
      <w:r>
        <w:rPr>
          <w:sz w:val="24"/>
        </w:rPr>
        <w:t>to,</w:t>
      </w:r>
      <w:r>
        <w:rPr>
          <w:spacing w:val="-10"/>
          <w:sz w:val="24"/>
        </w:rPr>
        <w:t xml:space="preserve"> </w:t>
      </w:r>
      <w:r>
        <w:rPr>
          <w:sz w:val="24"/>
        </w:rPr>
        <w:t>people</w:t>
      </w:r>
      <w:r>
        <w:rPr>
          <w:spacing w:val="-2"/>
          <w:sz w:val="24"/>
        </w:rPr>
        <w:t xml:space="preserve"> </w:t>
      </w:r>
      <w:r>
        <w:rPr>
          <w:sz w:val="24"/>
        </w:rPr>
        <w:t>who</w:t>
      </w:r>
      <w:r>
        <w:rPr>
          <w:spacing w:val="-6"/>
          <w:sz w:val="24"/>
        </w:rPr>
        <w:t xml:space="preserve"> </w:t>
      </w:r>
      <w:r>
        <w:rPr>
          <w:sz w:val="24"/>
        </w:rPr>
        <w:t>gamble</w:t>
      </w:r>
      <w:r>
        <w:rPr>
          <w:spacing w:val="-4"/>
          <w:sz w:val="24"/>
        </w:rPr>
        <w:t xml:space="preserve"> </w:t>
      </w:r>
      <w:r>
        <w:rPr>
          <w:sz w:val="24"/>
        </w:rPr>
        <w:t>beyond</w:t>
      </w:r>
      <w:r>
        <w:rPr>
          <w:spacing w:val="-4"/>
          <w:sz w:val="24"/>
        </w:rPr>
        <w:t xml:space="preserve"> </w:t>
      </w:r>
      <w:r>
        <w:rPr>
          <w:sz w:val="24"/>
        </w:rPr>
        <w:t xml:space="preserve">their means, and people who may not be able to make informed or balanced decisions about gambling, perhaps due to a mental impairment, alcohol or </w:t>
      </w:r>
      <w:r>
        <w:rPr>
          <w:spacing w:val="-3"/>
          <w:sz w:val="24"/>
        </w:rPr>
        <w:t>drugs.</w:t>
      </w:r>
    </w:p>
    <w:p w14:paraId="68207DA7" w14:textId="77777777" w:rsidR="00420646" w:rsidRDefault="00420646" w:rsidP="00183B70">
      <w:pPr>
        <w:pStyle w:val="BodyText"/>
        <w:spacing w:before="1"/>
        <w:jc w:val="both"/>
      </w:pPr>
    </w:p>
    <w:p w14:paraId="41816767" w14:textId="77777777" w:rsidR="00420646" w:rsidRDefault="009D59BB" w:rsidP="00183B70">
      <w:pPr>
        <w:pStyle w:val="ListParagraph"/>
        <w:numPr>
          <w:ilvl w:val="1"/>
          <w:numId w:val="6"/>
        </w:numPr>
        <w:tabs>
          <w:tab w:val="left" w:pos="1140"/>
          <w:tab w:val="left" w:pos="1141"/>
        </w:tabs>
        <w:ind w:left="1140" w:right="955" w:hanging="720"/>
        <w:jc w:val="both"/>
        <w:rPr>
          <w:sz w:val="24"/>
        </w:rPr>
      </w:pPr>
      <w:r>
        <w:rPr>
          <w:sz w:val="24"/>
        </w:rPr>
        <w:t>The</w:t>
      </w:r>
      <w:r>
        <w:rPr>
          <w:spacing w:val="-6"/>
          <w:sz w:val="24"/>
        </w:rPr>
        <w:t xml:space="preserve"> </w:t>
      </w:r>
      <w:r>
        <w:rPr>
          <w:sz w:val="24"/>
        </w:rPr>
        <w:t>Licensing</w:t>
      </w:r>
      <w:r>
        <w:rPr>
          <w:spacing w:val="-4"/>
          <w:sz w:val="24"/>
        </w:rPr>
        <w:t xml:space="preserve"> </w:t>
      </w:r>
      <w:r>
        <w:rPr>
          <w:sz w:val="24"/>
        </w:rPr>
        <w:t>Authority</w:t>
      </w:r>
      <w:r>
        <w:rPr>
          <w:spacing w:val="-3"/>
          <w:sz w:val="24"/>
        </w:rPr>
        <w:t xml:space="preserve"> </w:t>
      </w:r>
      <w:r>
        <w:rPr>
          <w:sz w:val="24"/>
        </w:rPr>
        <w:t>will</w:t>
      </w:r>
      <w:r>
        <w:rPr>
          <w:spacing w:val="-4"/>
          <w:sz w:val="24"/>
        </w:rPr>
        <w:t xml:space="preserve"> </w:t>
      </w:r>
      <w:r>
        <w:rPr>
          <w:sz w:val="24"/>
        </w:rPr>
        <w:t>always</w:t>
      </w:r>
      <w:r>
        <w:rPr>
          <w:spacing w:val="-4"/>
          <w:sz w:val="24"/>
        </w:rPr>
        <w:t xml:space="preserve"> </w:t>
      </w:r>
      <w:r>
        <w:rPr>
          <w:sz w:val="24"/>
        </w:rPr>
        <w:t>treat</w:t>
      </w:r>
      <w:r>
        <w:rPr>
          <w:spacing w:val="-5"/>
          <w:sz w:val="24"/>
        </w:rPr>
        <w:t xml:space="preserve"> </w:t>
      </w:r>
      <w:r>
        <w:rPr>
          <w:sz w:val="24"/>
        </w:rPr>
        <w:t>each</w:t>
      </w:r>
      <w:r>
        <w:rPr>
          <w:spacing w:val="-8"/>
          <w:sz w:val="24"/>
        </w:rPr>
        <w:t xml:space="preserve"> </w:t>
      </w:r>
      <w:r>
        <w:rPr>
          <w:sz w:val="24"/>
        </w:rPr>
        <w:t>case</w:t>
      </w:r>
      <w:r>
        <w:rPr>
          <w:spacing w:val="-5"/>
          <w:sz w:val="24"/>
        </w:rPr>
        <w:t xml:space="preserve"> </w:t>
      </w:r>
      <w:r>
        <w:rPr>
          <w:sz w:val="24"/>
        </w:rPr>
        <w:t>on</w:t>
      </w:r>
      <w:r>
        <w:rPr>
          <w:spacing w:val="-6"/>
          <w:sz w:val="24"/>
        </w:rPr>
        <w:t xml:space="preserve"> </w:t>
      </w:r>
      <w:r>
        <w:rPr>
          <w:sz w:val="24"/>
        </w:rPr>
        <w:t>its</w:t>
      </w:r>
      <w:r>
        <w:rPr>
          <w:spacing w:val="-3"/>
          <w:sz w:val="24"/>
        </w:rPr>
        <w:t xml:space="preserve"> </w:t>
      </w:r>
      <w:r>
        <w:rPr>
          <w:sz w:val="24"/>
        </w:rPr>
        <w:t>individual</w:t>
      </w:r>
      <w:r>
        <w:rPr>
          <w:spacing w:val="-10"/>
          <w:sz w:val="24"/>
        </w:rPr>
        <w:t xml:space="preserve"> </w:t>
      </w:r>
      <w:r>
        <w:rPr>
          <w:sz w:val="24"/>
        </w:rPr>
        <w:t>merits</w:t>
      </w:r>
      <w:r>
        <w:rPr>
          <w:spacing w:val="-5"/>
          <w:sz w:val="24"/>
        </w:rPr>
        <w:t xml:space="preserve"> </w:t>
      </w:r>
      <w:r>
        <w:rPr>
          <w:sz w:val="24"/>
        </w:rPr>
        <w:t>and when considering whether specific measures are required to protect children and other vulnerable people, will balance these considerations against the overall principle of aiming to permit the use of premises for</w:t>
      </w:r>
      <w:r>
        <w:rPr>
          <w:spacing w:val="-19"/>
          <w:sz w:val="24"/>
        </w:rPr>
        <w:t xml:space="preserve"> </w:t>
      </w:r>
      <w:r>
        <w:rPr>
          <w:sz w:val="24"/>
        </w:rPr>
        <w:t>gambling.</w:t>
      </w:r>
    </w:p>
    <w:p w14:paraId="1C68BE4D" w14:textId="77777777" w:rsidR="00420646" w:rsidRDefault="00420646" w:rsidP="00183B70">
      <w:pPr>
        <w:pStyle w:val="BodyText"/>
        <w:jc w:val="both"/>
      </w:pPr>
    </w:p>
    <w:p w14:paraId="79594851" w14:textId="77777777" w:rsidR="00420646" w:rsidRDefault="009D59BB" w:rsidP="00183B70">
      <w:pPr>
        <w:pStyle w:val="ListParagraph"/>
        <w:numPr>
          <w:ilvl w:val="1"/>
          <w:numId w:val="6"/>
        </w:numPr>
        <w:tabs>
          <w:tab w:val="left" w:pos="1141"/>
        </w:tabs>
        <w:ind w:left="1140" w:right="955" w:hanging="720"/>
        <w:jc w:val="both"/>
        <w:rPr>
          <w:sz w:val="24"/>
        </w:rPr>
      </w:pPr>
      <w:r>
        <w:rPr>
          <w:sz w:val="24"/>
        </w:rPr>
        <w:t>The Licensing Authority is required by regulations to state the principles it will apply in exercising its powers under Section 157(h) of the Act to designate, in writing, a body which is competent to advise the authority about the protection of children from harm.</w:t>
      </w:r>
    </w:p>
    <w:p w14:paraId="71383C0A" w14:textId="77777777" w:rsidR="00420646" w:rsidRDefault="00420646" w:rsidP="00183B70">
      <w:pPr>
        <w:pStyle w:val="BodyText"/>
        <w:spacing w:before="9"/>
        <w:jc w:val="both"/>
        <w:rPr>
          <w:sz w:val="23"/>
        </w:rPr>
      </w:pPr>
    </w:p>
    <w:p w14:paraId="15644C23" w14:textId="77777777" w:rsidR="00420646" w:rsidRDefault="009D59BB" w:rsidP="00183B70">
      <w:pPr>
        <w:pStyle w:val="BodyText"/>
        <w:ind w:left="1140"/>
        <w:jc w:val="both"/>
      </w:pPr>
      <w:r>
        <w:t>These principles are:</w:t>
      </w:r>
    </w:p>
    <w:p w14:paraId="43C9A1F9" w14:textId="77777777" w:rsidR="00420646" w:rsidRDefault="00420646" w:rsidP="00183B70">
      <w:pPr>
        <w:pStyle w:val="BodyText"/>
        <w:spacing w:before="1"/>
        <w:jc w:val="both"/>
      </w:pPr>
    </w:p>
    <w:p w14:paraId="29579D55" w14:textId="77777777" w:rsidR="00420646" w:rsidRDefault="009D59BB" w:rsidP="00183B70">
      <w:pPr>
        <w:pStyle w:val="ListParagraph"/>
        <w:numPr>
          <w:ilvl w:val="2"/>
          <w:numId w:val="6"/>
        </w:numPr>
        <w:tabs>
          <w:tab w:val="left" w:pos="1553"/>
          <w:tab w:val="left" w:pos="1554"/>
        </w:tabs>
        <w:ind w:left="1553" w:right="1048"/>
        <w:jc w:val="both"/>
        <w:rPr>
          <w:sz w:val="24"/>
        </w:rPr>
      </w:pPr>
      <w:r>
        <w:rPr>
          <w:sz w:val="24"/>
        </w:rPr>
        <w:t>The</w:t>
      </w:r>
      <w:r>
        <w:rPr>
          <w:spacing w:val="-3"/>
          <w:sz w:val="24"/>
        </w:rPr>
        <w:t xml:space="preserve"> </w:t>
      </w:r>
      <w:r>
        <w:rPr>
          <w:sz w:val="24"/>
        </w:rPr>
        <w:t>need</w:t>
      </w:r>
      <w:r>
        <w:rPr>
          <w:spacing w:val="-6"/>
          <w:sz w:val="24"/>
        </w:rPr>
        <w:t xml:space="preserve"> </w:t>
      </w:r>
      <w:r>
        <w:rPr>
          <w:sz w:val="24"/>
        </w:rPr>
        <w:t>for</w:t>
      </w:r>
      <w:r>
        <w:rPr>
          <w:spacing w:val="-4"/>
          <w:sz w:val="24"/>
        </w:rPr>
        <w:t xml:space="preserve"> </w:t>
      </w:r>
      <w:r>
        <w:rPr>
          <w:sz w:val="24"/>
        </w:rPr>
        <w:t>the</w:t>
      </w:r>
      <w:r>
        <w:rPr>
          <w:spacing w:val="-8"/>
          <w:sz w:val="24"/>
        </w:rPr>
        <w:t xml:space="preserve"> </w:t>
      </w:r>
      <w:r>
        <w:rPr>
          <w:sz w:val="24"/>
        </w:rPr>
        <w:t>body</w:t>
      </w:r>
      <w:r>
        <w:rPr>
          <w:spacing w:val="-11"/>
          <w:sz w:val="24"/>
        </w:rPr>
        <w:t xml:space="preserve"> </w:t>
      </w:r>
      <w:r>
        <w:rPr>
          <w:sz w:val="24"/>
        </w:rPr>
        <w:t>to</w:t>
      </w:r>
      <w:r>
        <w:rPr>
          <w:spacing w:val="-2"/>
          <w:sz w:val="24"/>
        </w:rPr>
        <w:t xml:space="preserve"> </w:t>
      </w:r>
      <w:r>
        <w:rPr>
          <w:sz w:val="24"/>
        </w:rPr>
        <w:t>be</w:t>
      </w:r>
      <w:r>
        <w:rPr>
          <w:spacing w:val="-3"/>
          <w:sz w:val="24"/>
        </w:rPr>
        <w:t xml:space="preserve"> </w:t>
      </w:r>
      <w:r>
        <w:rPr>
          <w:sz w:val="24"/>
        </w:rPr>
        <w:t>responsible</w:t>
      </w:r>
      <w:r>
        <w:rPr>
          <w:spacing w:val="-6"/>
          <w:sz w:val="24"/>
        </w:rPr>
        <w:t xml:space="preserve"> </w:t>
      </w:r>
      <w:r>
        <w:rPr>
          <w:sz w:val="24"/>
        </w:rPr>
        <w:t>for</w:t>
      </w:r>
      <w:r>
        <w:rPr>
          <w:spacing w:val="-4"/>
          <w:sz w:val="24"/>
        </w:rPr>
        <w:t xml:space="preserve"> </w:t>
      </w:r>
      <w:r>
        <w:rPr>
          <w:sz w:val="24"/>
        </w:rPr>
        <w:t>an</w:t>
      </w:r>
      <w:r>
        <w:rPr>
          <w:spacing w:val="-3"/>
          <w:sz w:val="24"/>
        </w:rPr>
        <w:t xml:space="preserve"> </w:t>
      </w:r>
      <w:r>
        <w:rPr>
          <w:sz w:val="24"/>
        </w:rPr>
        <w:t>area</w:t>
      </w:r>
      <w:r>
        <w:rPr>
          <w:spacing w:val="-4"/>
          <w:sz w:val="24"/>
        </w:rPr>
        <w:t xml:space="preserve"> </w:t>
      </w:r>
      <w:r>
        <w:rPr>
          <w:sz w:val="24"/>
        </w:rPr>
        <w:t>covering</w:t>
      </w:r>
      <w:r>
        <w:rPr>
          <w:spacing w:val="-3"/>
          <w:sz w:val="24"/>
        </w:rPr>
        <w:t xml:space="preserve"> </w:t>
      </w:r>
      <w:r>
        <w:rPr>
          <w:sz w:val="24"/>
        </w:rPr>
        <w:t>the</w:t>
      </w:r>
      <w:r>
        <w:rPr>
          <w:spacing w:val="-2"/>
          <w:sz w:val="24"/>
        </w:rPr>
        <w:t xml:space="preserve"> </w:t>
      </w:r>
      <w:r>
        <w:rPr>
          <w:sz w:val="24"/>
        </w:rPr>
        <w:t>whole</w:t>
      </w:r>
      <w:r>
        <w:rPr>
          <w:spacing w:val="-3"/>
          <w:sz w:val="24"/>
        </w:rPr>
        <w:t xml:space="preserve"> </w:t>
      </w:r>
      <w:r>
        <w:rPr>
          <w:sz w:val="24"/>
        </w:rPr>
        <w:t>of the Licensing Authority’s</w:t>
      </w:r>
      <w:r>
        <w:rPr>
          <w:spacing w:val="-3"/>
          <w:sz w:val="24"/>
        </w:rPr>
        <w:t xml:space="preserve"> </w:t>
      </w:r>
      <w:r>
        <w:rPr>
          <w:sz w:val="24"/>
        </w:rPr>
        <w:t>area.</w:t>
      </w:r>
    </w:p>
    <w:p w14:paraId="213B917C" w14:textId="77777777" w:rsidR="00420646" w:rsidRDefault="00420646" w:rsidP="00183B70">
      <w:pPr>
        <w:pStyle w:val="BodyText"/>
        <w:spacing w:before="8"/>
        <w:jc w:val="both"/>
        <w:rPr>
          <w:sz w:val="23"/>
        </w:rPr>
      </w:pPr>
    </w:p>
    <w:p w14:paraId="05490017" w14:textId="77777777" w:rsidR="00420646" w:rsidRDefault="009D59BB" w:rsidP="00183B70">
      <w:pPr>
        <w:pStyle w:val="ListParagraph"/>
        <w:numPr>
          <w:ilvl w:val="2"/>
          <w:numId w:val="6"/>
        </w:numPr>
        <w:tabs>
          <w:tab w:val="left" w:pos="1553"/>
          <w:tab w:val="left" w:pos="1554"/>
        </w:tabs>
        <w:ind w:left="1553" w:right="909"/>
        <w:jc w:val="both"/>
        <w:rPr>
          <w:sz w:val="24"/>
        </w:rPr>
      </w:pPr>
      <w:r>
        <w:rPr>
          <w:sz w:val="24"/>
        </w:rPr>
        <w:t>The</w:t>
      </w:r>
      <w:r>
        <w:rPr>
          <w:spacing w:val="-3"/>
          <w:sz w:val="24"/>
        </w:rPr>
        <w:t xml:space="preserve"> </w:t>
      </w:r>
      <w:r>
        <w:rPr>
          <w:sz w:val="24"/>
        </w:rPr>
        <w:t>need</w:t>
      </w:r>
      <w:r>
        <w:rPr>
          <w:spacing w:val="-7"/>
          <w:sz w:val="24"/>
        </w:rPr>
        <w:t xml:space="preserve"> </w:t>
      </w:r>
      <w:r>
        <w:rPr>
          <w:sz w:val="24"/>
        </w:rPr>
        <w:t>for</w:t>
      </w:r>
      <w:r>
        <w:rPr>
          <w:spacing w:val="-5"/>
          <w:sz w:val="24"/>
        </w:rPr>
        <w:t xml:space="preserve"> </w:t>
      </w:r>
      <w:r>
        <w:rPr>
          <w:sz w:val="24"/>
        </w:rPr>
        <w:t>the</w:t>
      </w:r>
      <w:r>
        <w:rPr>
          <w:spacing w:val="-7"/>
          <w:sz w:val="24"/>
        </w:rPr>
        <w:t xml:space="preserve"> </w:t>
      </w:r>
      <w:r>
        <w:rPr>
          <w:sz w:val="24"/>
        </w:rPr>
        <w:t>body</w:t>
      </w:r>
      <w:r>
        <w:rPr>
          <w:spacing w:val="-12"/>
          <w:sz w:val="24"/>
        </w:rPr>
        <w:t xml:space="preserve"> </w:t>
      </w:r>
      <w:r>
        <w:rPr>
          <w:sz w:val="24"/>
        </w:rPr>
        <w:t>to</w:t>
      </w:r>
      <w:r>
        <w:rPr>
          <w:spacing w:val="-2"/>
          <w:sz w:val="24"/>
        </w:rPr>
        <w:t xml:space="preserve"> </w:t>
      </w:r>
      <w:r>
        <w:rPr>
          <w:sz w:val="24"/>
        </w:rPr>
        <w:t>be</w:t>
      </w:r>
      <w:r>
        <w:rPr>
          <w:spacing w:val="-4"/>
          <w:sz w:val="24"/>
        </w:rPr>
        <w:t xml:space="preserve"> </w:t>
      </w:r>
      <w:r>
        <w:rPr>
          <w:sz w:val="24"/>
        </w:rPr>
        <w:t>answerable</w:t>
      </w:r>
      <w:r>
        <w:rPr>
          <w:spacing w:val="-2"/>
          <w:sz w:val="24"/>
        </w:rPr>
        <w:t xml:space="preserve"> </w:t>
      </w:r>
      <w:r>
        <w:rPr>
          <w:sz w:val="24"/>
        </w:rPr>
        <w:t>to</w:t>
      </w:r>
      <w:r>
        <w:rPr>
          <w:spacing w:val="-5"/>
          <w:sz w:val="24"/>
        </w:rPr>
        <w:t xml:space="preserve"> </w:t>
      </w:r>
      <w:r>
        <w:rPr>
          <w:sz w:val="24"/>
        </w:rPr>
        <w:t>democratically</w:t>
      </w:r>
      <w:r>
        <w:rPr>
          <w:spacing w:val="-5"/>
          <w:sz w:val="24"/>
        </w:rPr>
        <w:t xml:space="preserve"> </w:t>
      </w:r>
      <w:r>
        <w:rPr>
          <w:sz w:val="24"/>
        </w:rPr>
        <w:t>elected</w:t>
      </w:r>
      <w:r>
        <w:rPr>
          <w:spacing w:val="-3"/>
          <w:sz w:val="24"/>
        </w:rPr>
        <w:t xml:space="preserve"> </w:t>
      </w:r>
      <w:r>
        <w:rPr>
          <w:sz w:val="24"/>
        </w:rPr>
        <w:t>persons, rather than any particular vested interest</w:t>
      </w:r>
      <w:r>
        <w:rPr>
          <w:spacing w:val="-7"/>
          <w:sz w:val="24"/>
        </w:rPr>
        <w:t xml:space="preserve"> </w:t>
      </w:r>
      <w:r>
        <w:rPr>
          <w:sz w:val="24"/>
        </w:rPr>
        <w:t>group.</w:t>
      </w:r>
    </w:p>
    <w:p w14:paraId="5C95351D" w14:textId="77777777" w:rsidR="00420646" w:rsidRDefault="00420646" w:rsidP="00183B70">
      <w:pPr>
        <w:pStyle w:val="BodyText"/>
        <w:spacing w:before="10"/>
        <w:jc w:val="both"/>
        <w:rPr>
          <w:sz w:val="23"/>
        </w:rPr>
      </w:pPr>
    </w:p>
    <w:p w14:paraId="632393AB" w14:textId="77777777" w:rsidR="00420646" w:rsidRDefault="009D59BB" w:rsidP="00183B70">
      <w:pPr>
        <w:pStyle w:val="ListParagraph"/>
        <w:numPr>
          <w:ilvl w:val="1"/>
          <w:numId w:val="6"/>
        </w:numPr>
        <w:tabs>
          <w:tab w:val="left" w:pos="1140"/>
          <w:tab w:val="left" w:pos="1141"/>
        </w:tabs>
        <w:ind w:left="1140" w:right="884" w:hanging="720"/>
        <w:jc w:val="both"/>
        <w:rPr>
          <w:sz w:val="24"/>
        </w:rPr>
      </w:pPr>
      <w:r>
        <w:rPr>
          <w:sz w:val="24"/>
        </w:rPr>
        <w:t>In</w:t>
      </w:r>
      <w:r>
        <w:rPr>
          <w:spacing w:val="-4"/>
          <w:sz w:val="24"/>
        </w:rPr>
        <w:t xml:space="preserve"> </w:t>
      </w:r>
      <w:r>
        <w:rPr>
          <w:sz w:val="24"/>
        </w:rPr>
        <w:t>accordance</w:t>
      </w:r>
      <w:r>
        <w:rPr>
          <w:spacing w:val="-2"/>
          <w:sz w:val="24"/>
        </w:rPr>
        <w:t xml:space="preserve"> </w:t>
      </w:r>
      <w:r>
        <w:rPr>
          <w:sz w:val="24"/>
        </w:rPr>
        <w:t>with</w:t>
      </w:r>
      <w:r>
        <w:rPr>
          <w:spacing w:val="-5"/>
          <w:sz w:val="24"/>
        </w:rPr>
        <w:t xml:space="preserve"> </w:t>
      </w:r>
      <w:r>
        <w:rPr>
          <w:sz w:val="24"/>
        </w:rPr>
        <w:t>the</w:t>
      </w:r>
      <w:r>
        <w:rPr>
          <w:spacing w:val="-8"/>
          <w:sz w:val="24"/>
        </w:rPr>
        <w:t xml:space="preserve"> </w:t>
      </w:r>
      <w:r>
        <w:rPr>
          <w:sz w:val="24"/>
        </w:rPr>
        <w:t>suggestion</w:t>
      </w:r>
      <w:r>
        <w:rPr>
          <w:spacing w:val="-5"/>
          <w:sz w:val="24"/>
        </w:rPr>
        <w:t xml:space="preserve"> </w:t>
      </w:r>
      <w:r>
        <w:rPr>
          <w:sz w:val="24"/>
        </w:rPr>
        <w:t>in</w:t>
      </w:r>
      <w:r>
        <w:rPr>
          <w:spacing w:val="-5"/>
          <w:sz w:val="24"/>
        </w:rPr>
        <w:t xml:space="preserve"> </w:t>
      </w:r>
      <w:r>
        <w:rPr>
          <w:sz w:val="24"/>
        </w:rPr>
        <w:t>the</w:t>
      </w:r>
      <w:r>
        <w:rPr>
          <w:spacing w:val="-6"/>
          <w:sz w:val="24"/>
        </w:rPr>
        <w:t xml:space="preserve"> </w:t>
      </w:r>
      <w:r>
        <w:rPr>
          <w:sz w:val="24"/>
        </w:rPr>
        <w:t>Gambling</w:t>
      </w:r>
      <w:r>
        <w:rPr>
          <w:spacing w:val="-5"/>
          <w:sz w:val="24"/>
        </w:rPr>
        <w:t xml:space="preserve"> </w:t>
      </w:r>
      <w:r>
        <w:rPr>
          <w:sz w:val="24"/>
        </w:rPr>
        <w:t>Commission’s</w:t>
      </w:r>
      <w:r>
        <w:rPr>
          <w:spacing w:val="-8"/>
          <w:sz w:val="24"/>
        </w:rPr>
        <w:t xml:space="preserve"> </w:t>
      </w:r>
      <w:r>
        <w:rPr>
          <w:sz w:val="24"/>
        </w:rPr>
        <w:t>Guidance</w:t>
      </w:r>
      <w:r>
        <w:rPr>
          <w:spacing w:val="-7"/>
          <w:sz w:val="24"/>
        </w:rPr>
        <w:t xml:space="preserve"> </w:t>
      </w:r>
      <w:r>
        <w:rPr>
          <w:sz w:val="24"/>
        </w:rPr>
        <w:t>for local authorities, this authority designates the Staffordshire Safeguarding Children Partnership for this</w:t>
      </w:r>
      <w:r>
        <w:rPr>
          <w:spacing w:val="-3"/>
          <w:sz w:val="24"/>
        </w:rPr>
        <w:t xml:space="preserve"> </w:t>
      </w:r>
      <w:r>
        <w:rPr>
          <w:sz w:val="24"/>
        </w:rPr>
        <w:t>purpose</w:t>
      </w:r>
    </w:p>
    <w:p w14:paraId="66E4E3CE" w14:textId="77777777" w:rsidR="00420646" w:rsidRDefault="00420646" w:rsidP="00183B70">
      <w:pPr>
        <w:pStyle w:val="BodyText"/>
        <w:jc w:val="both"/>
        <w:rPr>
          <w:sz w:val="26"/>
        </w:rPr>
      </w:pPr>
    </w:p>
    <w:p w14:paraId="76044A1F" w14:textId="77777777" w:rsidR="00420646" w:rsidRDefault="009D59BB" w:rsidP="00183B70">
      <w:pPr>
        <w:pStyle w:val="Heading1"/>
        <w:numPr>
          <w:ilvl w:val="0"/>
          <w:numId w:val="6"/>
        </w:numPr>
        <w:tabs>
          <w:tab w:val="left" w:pos="1140"/>
          <w:tab w:val="left" w:pos="1141"/>
        </w:tabs>
        <w:spacing w:before="1"/>
        <w:ind w:left="1140" w:hanging="723"/>
        <w:jc w:val="both"/>
      </w:pPr>
      <w:r>
        <w:t>Public Health and</w:t>
      </w:r>
      <w:r>
        <w:rPr>
          <w:spacing w:val="-10"/>
        </w:rPr>
        <w:t xml:space="preserve"> </w:t>
      </w:r>
      <w:r>
        <w:rPr>
          <w:spacing w:val="-3"/>
        </w:rPr>
        <w:t>Gambling</w:t>
      </w:r>
    </w:p>
    <w:p w14:paraId="1D9C83DF" w14:textId="77777777" w:rsidR="00EC69C3" w:rsidRDefault="00EC69C3" w:rsidP="00EC69C3">
      <w:pPr>
        <w:pStyle w:val="ListParagraph"/>
        <w:tabs>
          <w:tab w:val="left" w:pos="1140"/>
          <w:tab w:val="left" w:pos="1141"/>
        </w:tabs>
        <w:spacing w:before="79"/>
        <w:ind w:right="1046" w:firstLine="0"/>
        <w:jc w:val="right"/>
        <w:rPr>
          <w:sz w:val="24"/>
        </w:rPr>
      </w:pPr>
    </w:p>
    <w:p w14:paraId="187BB830" w14:textId="77777777" w:rsidR="00420646" w:rsidRDefault="009D59BB" w:rsidP="00183B70">
      <w:pPr>
        <w:pStyle w:val="ListParagraph"/>
        <w:numPr>
          <w:ilvl w:val="1"/>
          <w:numId w:val="6"/>
        </w:numPr>
        <w:tabs>
          <w:tab w:val="left" w:pos="1140"/>
          <w:tab w:val="left" w:pos="1141"/>
        </w:tabs>
        <w:spacing w:before="79"/>
        <w:ind w:left="1140" w:right="1046" w:hanging="720"/>
        <w:jc w:val="both"/>
        <w:rPr>
          <w:sz w:val="24"/>
        </w:rPr>
      </w:pPr>
      <w:r>
        <w:rPr>
          <w:sz w:val="24"/>
        </w:rPr>
        <w:t>The</w:t>
      </w:r>
      <w:r>
        <w:rPr>
          <w:spacing w:val="-7"/>
          <w:sz w:val="24"/>
        </w:rPr>
        <w:t xml:space="preserve"> </w:t>
      </w:r>
      <w:r>
        <w:rPr>
          <w:sz w:val="24"/>
        </w:rPr>
        <w:t>Licensing</w:t>
      </w:r>
      <w:r>
        <w:rPr>
          <w:spacing w:val="-8"/>
          <w:sz w:val="24"/>
        </w:rPr>
        <w:t xml:space="preserve"> </w:t>
      </w:r>
      <w:r>
        <w:rPr>
          <w:sz w:val="24"/>
        </w:rPr>
        <w:t>Authority</w:t>
      </w:r>
      <w:r>
        <w:rPr>
          <w:spacing w:val="-9"/>
          <w:sz w:val="24"/>
        </w:rPr>
        <w:t xml:space="preserve"> </w:t>
      </w:r>
      <w:r>
        <w:rPr>
          <w:sz w:val="24"/>
        </w:rPr>
        <w:t>agrees</w:t>
      </w:r>
      <w:r>
        <w:rPr>
          <w:spacing w:val="-5"/>
          <w:sz w:val="24"/>
        </w:rPr>
        <w:t xml:space="preserve"> </w:t>
      </w:r>
      <w:r>
        <w:rPr>
          <w:sz w:val="24"/>
        </w:rPr>
        <w:t>with</w:t>
      </w:r>
      <w:r>
        <w:rPr>
          <w:spacing w:val="-7"/>
          <w:sz w:val="24"/>
        </w:rPr>
        <w:t xml:space="preserve"> </w:t>
      </w:r>
      <w:r>
        <w:rPr>
          <w:sz w:val="24"/>
        </w:rPr>
        <w:t>the</w:t>
      </w:r>
      <w:r>
        <w:rPr>
          <w:spacing w:val="-6"/>
          <w:sz w:val="24"/>
        </w:rPr>
        <w:t xml:space="preserve"> </w:t>
      </w:r>
      <w:r>
        <w:rPr>
          <w:sz w:val="24"/>
        </w:rPr>
        <w:t>Gambling</w:t>
      </w:r>
      <w:r>
        <w:rPr>
          <w:spacing w:val="-6"/>
          <w:sz w:val="24"/>
        </w:rPr>
        <w:t xml:space="preserve"> </w:t>
      </w:r>
      <w:r>
        <w:rPr>
          <w:sz w:val="24"/>
        </w:rPr>
        <w:t>Commission’s</w:t>
      </w:r>
      <w:r>
        <w:rPr>
          <w:spacing w:val="-7"/>
          <w:sz w:val="24"/>
        </w:rPr>
        <w:t xml:space="preserve"> </w:t>
      </w:r>
      <w:r>
        <w:rPr>
          <w:sz w:val="24"/>
        </w:rPr>
        <w:t>position</w:t>
      </w:r>
      <w:r>
        <w:rPr>
          <w:spacing w:val="-4"/>
          <w:sz w:val="24"/>
        </w:rPr>
        <w:t xml:space="preserve"> </w:t>
      </w:r>
      <w:r>
        <w:rPr>
          <w:sz w:val="24"/>
        </w:rPr>
        <w:t>that gambling-related harm should be considered as a public health</w:t>
      </w:r>
      <w:r>
        <w:rPr>
          <w:spacing w:val="-18"/>
          <w:sz w:val="24"/>
        </w:rPr>
        <w:t xml:space="preserve"> </w:t>
      </w:r>
      <w:r>
        <w:rPr>
          <w:sz w:val="24"/>
        </w:rPr>
        <w:t>issue.</w:t>
      </w:r>
    </w:p>
    <w:p w14:paraId="5D55C96D" w14:textId="77777777" w:rsidR="00420646" w:rsidRDefault="00420646" w:rsidP="00183B70">
      <w:pPr>
        <w:pStyle w:val="BodyText"/>
        <w:spacing w:before="6"/>
        <w:jc w:val="both"/>
        <w:rPr>
          <w:sz w:val="30"/>
        </w:rPr>
      </w:pPr>
    </w:p>
    <w:p w14:paraId="3F1D3915" w14:textId="77777777" w:rsidR="00420646" w:rsidRDefault="009D59BB" w:rsidP="00183B70">
      <w:pPr>
        <w:pStyle w:val="ListParagraph"/>
        <w:numPr>
          <w:ilvl w:val="1"/>
          <w:numId w:val="6"/>
        </w:numPr>
        <w:tabs>
          <w:tab w:val="left" w:pos="1140"/>
          <w:tab w:val="left" w:pos="1141"/>
        </w:tabs>
        <w:ind w:left="1140" w:right="1019" w:hanging="720"/>
        <w:jc w:val="both"/>
        <w:rPr>
          <w:sz w:val="24"/>
        </w:rPr>
      </w:pPr>
      <w:r>
        <w:rPr>
          <w:sz w:val="24"/>
        </w:rPr>
        <w:t>Gambling is a legitimate leisure activity enjoyed by many and the majority of those</w:t>
      </w:r>
      <w:r>
        <w:rPr>
          <w:spacing w:val="-8"/>
          <w:sz w:val="24"/>
        </w:rPr>
        <w:t xml:space="preserve"> </w:t>
      </w:r>
      <w:r>
        <w:rPr>
          <w:sz w:val="24"/>
        </w:rPr>
        <w:t>who</w:t>
      </w:r>
      <w:r>
        <w:rPr>
          <w:spacing w:val="-5"/>
          <w:sz w:val="24"/>
        </w:rPr>
        <w:t xml:space="preserve"> </w:t>
      </w:r>
      <w:r>
        <w:rPr>
          <w:sz w:val="24"/>
        </w:rPr>
        <w:t>gamble</w:t>
      </w:r>
      <w:r>
        <w:rPr>
          <w:spacing w:val="-4"/>
          <w:sz w:val="24"/>
        </w:rPr>
        <w:t xml:space="preserve"> </w:t>
      </w:r>
      <w:r>
        <w:rPr>
          <w:sz w:val="24"/>
        </w:rPr>
        <w:t>appear</w:t>
      </w:r>
      <w:r>
        <w:rPr>
          <w:spacing w:val="-4"/>
          <w:sz w:val="24"/>
        </w:rPr>
        <w:t xml:space="preserve"> </w:t>
      </w:r>
      <w:r>
        <w:rPr>
          <w:sz w:val="24"/>
        </w:rPr>
        <w:t>to</w:t>
      </w:r>
      <w:r>
        <w:rPr>
          <w:spacing w:val="-6"/>
          <w:sz w:val="24"/>
        </w:rPr>
        <w:t xml:space="preserve"> </w:t>
      </w:r>
      <w:r>
        <w:rPr>
          <w:sz w:val="24"/>
        </w:rPr>
        <w:t>do</w:t>
      </w:r>
      <w:r>
        <w:rPr>
          <w:spacing w:val="-6"/>
          <w:sz w:val="24"/>
        </w:rPr>
        <w:t xml:space="preserve"> </w:t>
      </w:r>
      <w:r>
        <w:rPr>
          <w:sz w:val="24"/>
        </w:rPr>
        <w:t>so</w:t>
      </w:r>
      <w:r>
        <w:rPr>
          <w:spacing w:val="-3"/>
          <w:sz w:val="24"/>
        </w:rPr>
        <w:t xml:space="preserve"> </w:t>
      </w:r>
      <w:r>
        <w:rPr>
          <w:sz w:val="24"/>
        </w:rPr>
        <w:t>with</w:t>
      </w:r>
      <w:r>
        <w:rPr>
          <w:spacing w:val="-2"/>
          <w:sz w:val="24"/>
        </w:rPr>
        <w:t xml:space="preserve"> </w:t>
      </w:r>
      <w:r>
        <w:rPr>
          <w:sz w:val="24"/>
        </w:rPr>
        <w:t>enjoyment,</w:t>
      </w:r>
      <w:r>
        <w:rPr>
          <w:spacing w:val="-5"/>
          <w:sz w:val="24"/>
        </w:rPr>
        <w:t xml:space="preserve"> </w:t>
      </w:r>
      <w:r>
        <w:rPr>
          <w:sz w:val="24"/>
        </w:rPr>
        <w:t>and</w:t>
      </w:r>
      <w:r>
        <w:rPr>
          <w:spacing w:val="-6"/>
          <w:sz w:val="24"/>
        </w:rPr>
        <w:t xml:space="preserve"> </w:t>
      </w:r>
      <w:r>
        <w:rPr>
          <w:sz w:val="24"/>
        </w:rPr>
        <w:t>without</w:t>
      </w:r>
      <w:r>
        <w:rPr>
          <w:spacing w:val="-4"/>
          <w:sz w:val="24"/>
        </w:rPr>
        <w:t xml:space="preserve"> </w:t>
      </w:r>
      <w:r>
        <w:rPr>
          <w:sz w:val="24"/>
        </w:rPr>
        <w:t>exhibiting</w:t>
      </w:r>
      <w:r>
        <w:rPr>
          <w:spacing w:val="-6"/>
          <w:sz w:val="24"/>
        </w:rPr>
        <w:t xml:space="preserve"> </w:t>
      </w:r>
      <w:r>
        <w:rPr>
          <w:sz w:val="24"/>
        </w:rPr>
        <w:t>any signs of problematic behaviour. There are however significant numbers of people who do experience significant harm as result of their</w:t>
      </w:r>
      <w:r>
        <w:rPr>
          <w:spacing w:val="-18"/>
          <w:sz w:val="24"/>
        </w:rPr>
        <w:t xml:space="preserve"> </w:t>
      </w:r>
      <w:r>
        <w:rPr>
          <w:sz w:val="24"/>
        </w:rPr>
        <w:t>gambling.</w:t>
      </w:r>
    </w:p>
    <w:p w14:paraId="5F23B657" w14:textId="77777777" w:rsidR="00420646" w:rsidRDefault="00420646" w:rsidP="00183B70">
      <w:pPr>
        <w:pStyle w:val="BodyText"/>
        <w:jc w:val="both"/>
      </w:pPr>
    </w:p>
    <w:p w14:paraId="78170E08" w14:textId="77777777" w:rsidR="00420646" w:rsidRDefault="009D59BB" w:rsidP="00183B70">
      <w:pPr>
        <w:pStyle w:val="ListParagraph"/>
        <w:numPr>
          <w:ilvl w:val="1"/>
          <w:numId w:val="6"/>
        </w:numPr>
        <w:tabs>
          <w:tab w:val="left" w:pos="1140"/>
          <w:tab w:val="left" w:pos="1141"/>
        </w:tabs>
        <w:ind w:left="1140" w:right="1223" w:hanging="720"/>
        <w:jc w:val="both"/>
        <w:rPr>
          <w:sz w:val="24"/>
        </w:rPr>
      </w:pPr>
      <w:r>
        <w:rPr>
          <w:sz w:val="24"/>
        </w:rPr>
        <w:t>For</w:t>
      </w:r>
      <w:r>
        <w:rPr>
          <w:spacing w:val="-5"/>
          <w:sz w:val="24"/>
        </w:rPr>
        <w:t xml:space="preserve"> </w:t>
      </w:r>
      <w:r>
        <w:rPr>
          <w:sz w:val="24"/>
        </w:rPr>
        <w:t>these</w:t>
      </w:r>
      <w:r>
        <w:rPr>
          <w:spacing w:val="-5"/>
          <w:sz w:val="24"/>
        </w:rPr>
        <w:t xml:space="preserve"> </w:t>
      </w:r>
      <w:r>
        <w:rPr>
          <w:sz w:val="24"/>
        </w:rPr>
        <w:t>problem</w:t>
      </w:r>
      <w:r>
        <w:rPr>
          <w:spacing w:val="-4"/>
          <w:sz w:val="24"/>
        </w:rPr>
        <w:t xml:space="preserve"> </w:t>
      </w:r>
      <w:r>
        <w:rPr>
          <w:sz w:val="24"/>
        </w:rPr>
        <w:t>gamblers,</w:t>
      </w:r>
      <w:r>
        <w:rPr>
          <w:spacing w:val="-8"/>
          <w:sz w:val="24"/>
        </w:rPr>
        <w:t xml:space="preserve"> </w:t>
      </w:r>
      <w:r>
        <w:rPr>
          <w:sz w:val="24"/>
        </w:rPr>
        <w:t>harm</w:t>
      </w:r>
      <w:r>
        <w:rPr>
          <w:spacing w:val="-2"/>
          <w:sz w:val="24"/>
        </w:rPr>
        <w:t xml:space="preserve"> </w:t>
      </w:r>
      <w:r>
        <w:rPr>
          <w:sz w:val="24"/>
        </w:rPr>
        <w:t>can</w:t>
      </w:r>
      <w:r>
        <w:rPr>
          <w:spacing w:val="-8"/>
          <w:sz w:val="24"/>
        </w:rPr>
        <w:t xml:space="preserve"> </w:t>
      </w:r>
      <w:r>
        <w:rPr>
          <w:sz w:val="24"/>
        </w:rPr>
        <w:t>include</w:t>
      </w:r>
      <w:r>
        <w:rPr>
          <w:spacing w:val="-6"/>
          <w:sz w:val="24"/>
        </w:rPr>
        <w:t xml:space="preserve"> </w:t>
      </w:r>
      <w:r>
        <w:rPr>
          <w:sz w:val="24"/>
        </w:rPr>
        <w:t>higher</w:t>
      </w:r>
      <w:r>
        <w:rPr>
          <w:spacing w:val="-4"/>
          <w:sz w:val="24"/>
        </w:rPr>
        <w:t xml:space="preserve"> </w:t>
      </w:r>
      <w:r>
        <w:rPr>
          <w:sz w:val="24"/>
        </w:rPr>
        <w:t>levels</w:t>
      </w:r>
      <w:r>
        <w:rPr>
          <w:spacing w:val="-6"/>
          <w:sz w:val="24"/>
        </w:rPr>
        <w:t xml:space="preserve"> </w:t>
      </w:r>
      <w:r>
        <w:rPr>
          <w:sz w:val="24"/>
        </w:rPr>
        <w:t>of</w:t>
      </w:r>
      <w:r>
        <w:rPr>
          <w:spacing w:val="-6"/>
          <w:sz w:val="24"/>
        </w:rPr>
        <w:t xml:space="preserve"> </w:t>
      </w:r>
      <w:r>
        <w:rPr>
          <w:sz w:val="24"/>
        </w:rPr>
        <w:t>physical</w:t>
      </w:r>
      <w:r>
        <w:rPr>
          <w:spacing w:val="-4"/>
          <w:sz w:val="24"/>
        </w:rPr>
        <w:t xml:space="preserve"> </w:t>
      </w:r>
      <w:r>
        <w:rPr>
          <w:sz w:val="24"/>
        </w:rPr>
        <w:t>and mental illness, debt problems, relationship breakdown and, in some cases, criminality. It can also be associated with substance</w:t>
      </w:r>
      <w:r>
        <w:rPr>
          <w:spacing w:val="-34"/>
          <w:sz w:val="24"/>
        </w:rPr>
        <w:t xml:space="preserve"> </w:t>
      </w:r>
      <w:r>
        <w:rPr>
          <w:sz w:val="24"/>
        </w:rPr>
        <w:t>misuse.</w:t>
      </w:r>
    </w:p>
    <w:p w14:paraId="27822E5C" w14:textId="77777777" w:rsidR="00420646" w:rsidRDefault="00420646" w:rsidP="00183B70">
      <w:pPr>
        <w:pStyle w:val="BodyText"/>
        <w:jc w:val="both"/>
      </w:pPr>
    </w:p>
    <w:p w14:paraId="4839572A" w14:textId="77777777" w:rsidR="00420646" w:rsidRDefault="009D59BB" w:rsidP="00183B70">
      <w:pPr>
        <w:pStyle w:val="ListParagraph"/>
        <w:numPr>
          <w:ilvl w:val="1"/>
          <w:numId w:val="6"/>
        </w:numPr>
        <w:tabs>
          <w:tab w:val="left" w:pos="1141"/>
        </w:tabs>
        <w:ind w:left="1140" w:right="1388" w:hanging="720"/>
        <w:jc w:val="both"/>
        <w:rPr>
          <w:sz w:val="24"/>
        </w:rPr>
      </w:pPr>
      <w:r>
        <w:rPr>
          <w:sz w:val="24"/>
        </w:rPr>
        <w:t>There can also be considerable negative effects experienced by the wider group of people around a gambler. The health and wellbeing of partners, children, and friends can all be negatively</w:t>
      </w:r>
      <w:r>
        <w:rPr>
          <w:spacing w:val="-12"/>
          <w:sz w:val="24"/>
        </w:rPr>
        <w:t xml:space="preserve"> </w:t>
      </w:r>
      <w:r>
        <w:rPr>
          <w:sz w:val="24"/>
        </w:rPr>
        <w:t>affected.</w:t>
      </w:r>
    </w:p>
    <w:p w14:paraId="5AD1B4A2" w14:textId="77777777" w:rsidR="00420646" w:rsidRDefault="00420646" w:rsidP="00183B70">
      <w:pPr>
        <w:pStyle w:val="BodyText"/>
        <w:spacing w:before="1"/>
        <w:jc w:val="both"/>
      </w:pPr>
    </w:p>
    <w:p w14:paraId="3A0B848B" w14:textId="77777777" w:rsidR="00420646" w:rsidRDefault="009D59BB" w:rsidP="00183B70">
      <w:pPr>
        <w:pStyle w:val="ListParagraph"/>
        <w:numPr>
          <w:ilvl w:val="1"/>
          <w:numId w:val="6"/>
        </w:numPr>
        <w:tabs>
          <w:tab w:val="left" w:pos="1140"/>
          <w:tab w:val="left" w:pos="1141"/>
        </w:tabs>
        <w:ind w:left="1140" w:right="835" w:hanging="720"/>
        <w:jc w:val="both"/>
        <w:rPr>
          <w:sz w:val="24"/>
        </w:rPr>
      </w:pPr>
      <w:r>
        <w:rPr>
          <w:sz w:val="24"/>
        </w:rPr>
        <w:t>Therefore</w:t>
      </w:r>
      <w:r>
        <w:rPr>
          <w:spacing w:val="-8"/>
          <w:sz w:val="24"/>
        </w:rPr>
        <w:t xml:space="preserve"> </w:t>
      </w:r>
      <w:r>
        <w:rPr>
          <w:sz w:val="24"/>
        </w:rPr>
        <w:t>the</w:t>
      </w:r>
      <w:r>
        <w:rPr>
          <w:spacing w:val="-5"/>
          <w:sz w:val="24"/>
        </w:rPr>
        <w:t xml:space="preserve"> </w:t>
      </w:r>
      <w:r>
        <w:rPr>
          <w:sz w:val="24"/>
        </w:rPr>
        <w:t>Licensing</w:t>
      </w:r>
      <w:r>
        <w:rPr>
          <w:spacing w:val="-5"/>
          <w:sz w:val="24"/>
        </w:rPr>
        <w:t xml:space="preserve"> </w:t>
      </w:r>
      <w:r>
        <w:rPr>
          <w:sz w:val="24"/>
        </w:rPr>
        <w:t>Authority</w:t>
      </w:r>
      <w:r>
        <w:rPr>
          <w:spacing w:val="-6"/>
          <w:sz w:val="24"/>
        </w:rPr>
        <w:t xml:space="preserve"> </w:t>
      </w:r>
      <w:r>
        <w:rPr>
          <w:sz w:val="24"/>
        </w:rPr>
        <w:t>considers</w:t>
      </w:r>
      <w:r>
        <w:rPr>
          <w:spacing w:val="-8"/>
          <w:sz w:val="24"/>
        </w:rPr>
        <w:t xml:space="preserve"> </w:t>
      </w:r>
      <w:r>
        <w:rPr>
          <w:sz w:val="24"/>
        </w:rPr>
        <w:t>that</w:t>
      </w:r>
      <w:r>
        <w:rPr>
          <w:spacing w:val="-6"/>
          <w:sz w:val="24"/>
        </w:rPr>
        <w:t xml:space="preserve"> </w:t>
      </w:r>
      <w:r>
        <w:rPr>
          <w:sz w:val="24"/>
        </w:rPr>
        <w:t>Public</w:t>
      </w:r>
      <w:r>
        <w:rPr>
          <w:spacing w:val="-6"/>
          <w:sz w:val="24"/>
        </w:rPr>
        <w:t xml:space="preserve"> </w:t>
      </w:r>
      <w:r>
        <w:rPr>
          <w:sz w:val="24"/>
        </w:rPr>
        <w:t>Health</w:t>
      </w:r>
      <w:r>
        <w:rPr>
          <w:spacing w:val="-5"/>
          <w:sz w:val="24"/>
        </w:rPr>
        <w:t xml:space="preserve"> </w:t>
      </w:r>
      <w:r>
        <w:rPr>
          <w:sz w:val="24"/>
        </w:rPr>
        <w:t>teams,</w:t>
      </w:r>
      <w:r>
        <w:rPr>
          <w:spacing w:val="-4"/>
          <w:sz w:val="24"/>
        </w:rPr>
        <w:t xml:space="preserve"> </w:t>
      </w:r>
      <w:r>
        <w:rPr>
          <w:sz w:val="24"/>
        </w:rPr>
        <w:t>whilst</w:t>
      </w:r>
      <w:r>
        <w:rPr>
          <w:spacing w:val="-4"/>
          <w:sz w:val="24"/>
        </w:rPr>
        <w:t xml:space="preserve"> </w:t>
      </w:r>
      <w:r>
        <w:rPr>
          <w:sz w:val="24"/>
        </w:rPr>
        <w:t>not a responsible authority under the Act, can still assist the Licensing Authority to address gambling-related harms in its</w:t>
      </w:r>
      <w:r>
        <w:rPr>
          <w:spacing w:val="-4"/>
          <w:sz w:val="24"/>
        </w:rPr>
        <w:t xml:space="preserve"> </w:t>
      </w:r>
      <w:r>
        <w:rPr>
          <w:sz w:val="24"/>
        </w:rPr>
        <w:t>area.</w:t>
      </w:r>
    </w:p>
    <w:p w14:paraId="66E88C3B" w14:textId="77777777" w:rsidR="00420646" w:rsidRDefault="00420646" w:rsidP="00183B70">
      <w:pPr>
        <w:pStyle w:val="BodyText"/>
        <w:jc w:val="both"/>
      </w:pPr>
    </w:p>
    <w:p w14:paraId="02589512" w14:textId="77777777" w:rsidR="00420646" w:rsidRDefault="009D59BB" w:rsidP="00183B70">
      <w:pPr>
        <w:pStyle w:val="ListParagraph"/>
        <w:numPr>
          <w:ilvl w:val="1"/>
          <w:numId w:val="6"/>
        </w:numPr>
        <w:tabs>
          <w:tab w:val="left" w:pos="1140"/>
          <w:tab w:val="left" w:pos="1141"/>
        </w:tabs>
        <w:ind w:left="1140" w:right="1030" w:hanging="720"/>
        <w:jc w:val="both"/>
        <w:rPr>
          <w:sz w:val="24"/>
        </w:rPr>
      </w:pPr>
      <w:r>
        <w:rPr>
          <w:sz w:val="24"/>
        </w:rPr>
        <w:t>The</w:t>
      </w:r>
      <w:r>
        <w:rPr>
          <w:spacing w:val="-4"/>
          <w:sz w:val="24"/>
        </w:rPr>
        <w:t xml:space="preserve"> </w:t>
      </w:r>
      <w:r>
        <w:rPr>
          <w:sz w:val="24"/>
        </w:rPr>
        <w:t>licensing</w:t>
      </w:r>
      <w:r>
        <w:rPr>
          <w:spacing w:val="-4"/>
          <w:sz w:val="24"/>
        </w:rPr>
        <w:t xml:space="preserve"> </w:t>
      </w:r>
      <w:r>
        <w:rPr>
          <w:sz w:val="24"/>
        </w:rPr>
        <w:t>authority</w:t>
      </w:r>
      <w:r>
        <w:rPr>
          <w:spacing w:val="-2"/>
          <w:sz w:val="24"/>
        </w:rPr>
        <w:t xml:space="preserve"> </w:t>
      </w:r>
      <w:r>
        <w:rPr>
          <w:sz w:val="24"/>
        </w:rPr>
        <w:t>will</w:t>
      </w:r>
      <w:r>
        <w:rPr>
          <w:spacing w:val="-5"/>
          <w:sz w:val="24"/>
        </w:rPr>
        <w:t xml:space="preserve"> </w:t>
      </w:r>
      <w:r>
        <w:rPr>
          <w:sz w:val="24"/>
        </w:rPr>
        <w:t>therefore</w:t>
      </w:r>
      <w:r>
        <w:rPr>
          <w:spacing w:val="-8"/>
          <w:sz w:val="24"/>
        </w:rPr>
        <w:t xml:space="preserve"> </w:t>
      </w:r>
      <w:r>
        <w:rPr>
          <w:sz w:val="24"/>
        </w:rPr>
        <w:t>engage</w:t>
      </w:r>
      <w:r>
        <w:rPr>
          <w:spacing w:val="-8"/>
          <w:sz w:val="24"/>
        </w:rPr>
        <w:t xml:space="preserve"> </w:t>
      </w:r>
      <w:r>
        <w:rPr>
          <w:sz w:val="24"/>
        </w:rPr>
        <w:t>with</w:t>
      </w:r>
      <w:r>
        <w:rPr>
          <w:spacing w:val="-3"/>
          <w:sz w:val="24"/>
        </w:rPr>
        <w:t xml:space="preserve"> </w:t>
      </w:r>
      <w:r>
        <w:rPr>
          <w:sz w:val="24"/>
        </w:rPr>
        <w:t>the</w:t>
      </w:r>
      <w:r>
        <w:rPr>
          <w:spacing w:val="-3"/>
          <w:sz w:val="24"/>
        </w:rPr>
        <w:t xml:space="preserve"> </w:t>
      </w:r>
      <w:r>
        <w:rPr>
          <w:sz w:val="24"/>
        </w:rPr>
        <w:t>local</w:t>
      </w:r>
      <w:r>
        <w:rPr>
          <w:spacing w:val="-7"/>
          <w:sz w:val="24"/>
        </w:rPr>
        <w:t xml:space="preserve"> </w:t>
      </w:r>
      <w:r>
        <w:rPr>
          <w:sz w:val="24"/>
        </w:rPr>
        <w:t>Public</w:t>
      </w:r>
      <w:r>
        <w:rPr>
          <w:spacing w:val="-3"/>
          <w:sz w:val="24"/>
        </w:rPr>
        <w:t xml:space="preserve"> </w:t>
      </w:r>
      <w:r>
        <w:rPr>
          <w:sz w:val="24"/>
        </w:rPr>
        <w:t>Health</w:t>
      </w:r>
      <w:r>
        <w:rPr>
          <w:spacing w:val="-9"/>
          <w:sz w:val="24"/>
        </w:rPr>
        <w:t xml:space="preserve"> </w:t>
      </w:r>
      <w:r>
        <w:rPr>
          <w:sz w:val="24"/>
        </w:rPr>
        <w:t>team in the further development of this Statement of Principles and the Local Area Profile. It is planned that the Public Health team will be able to help the Licensing</w:t>
      </w:r>
      <w:r>
        <w:rPr>
          <w:spacing w:val="-2"/>
          <w:sz w:val="24"/>
        </w:rPr>
        <w:t xml:space="preserve"> </w:t>
      </w:r>
      <w:r>
        <w:rPr>
          <w:sz w:val="24"/>
        </w:rPr>
        <w:t>Authority:</w:t>
      </w:r>
    </w:p>
    <w:p w14:paraId="1B5B7AA7" w14:textId="77777777" w:rsidR="00420646" w:rsidRDefault="00420646" w:rsidP="00183B70">
      <w:pPr>
        <w:pStyle w:val="BodyText"/>
        <w:spacing w:before="8"/>
        <w:jc w:val="both"/>
      </w:pPr>
    </w:p>
    <w:p w14:paraId="1F7D2B78" w14:textId="77777777" w:rsidR="00420646" w:rsidRDefault="009D59BB" w:rsidP="00183B70">
      <w:pPr>
        <w:pStyle w:val="ListParagraph"/>
        <w:numPr>
          <w:ilvl w:val="2"/>
          <w:numId w:val="6"/>
        </w:numPr>
        <w:tabs>
          <w:tab w:val="left" w:pos="1860"/>
          <w:tab w:val="left" w:pos="1861"/>
        </w:tabs>
        <w:spacing w:line="232" w:lineRule="auto"/>
        <w:ind w:left="1860" w:right="1183"/>
        <w:jc w:val="both"/>
        <w:rPr>
          <w:sz w:val="24"/>
        </w:rPr>
      </w:pPr>
      <w:r>
        <w:rPr>
          <w:sz w:val="24"/>
        </w:rPr>
        <w:t>Identify</w:t>
      </w:r>
      <w:r>
        <w:rPr>
          <w:spacing w:val="-8"/>
          <w:sz w:val="24"/>
        </w:rPr>
        <w:t xml:space="preserve"> </w:t>
      </w:r>
      <w:r>
        <w:rPr>
          <w:sz w:val="24"/>
        </w:rPr>
        <w:t>and</w:t>
      </w:r>
      <w:r>
        <w:rPr>
          <w:spacing w:val="-5"/>
          <w:sz w:val="24"/>
        </w:rPr>
        <w:t xml:space="preserve"> </w:t>
      </w:r>
      <w:r>
        <w:rPr>
          <w:sz w:val="24"/>
        </w:rPr>
        <w:t>interpret</w:t>
      </w:r>
      <w:r>
        <w:rPr>
          <w:spacing w:val="-8"/>
          <w:sz w:val="24"/>
        </w:rPr>
        <w:t xml:space="preserve"> </w:t>
      </w:r>
      <w:r>
        <w:rPr>
          <w:sz w:val="24"/>
        </w:rPr>
        <w:t>health</w:t>
      </w:r>
      <w:r>
        <w:rPr>
          <w:spacing w:val="-7"/>
          <w:sz w:val="24"/>
        </w:rPr>
        <w:t xml:space="preserve"> </w:t>
      </w:r>
      <w:r>
        <w:rPr>
          <w:sz w:val="24"/>
        </w:rPr>
        <w:t>data</w:t>
      </w:r>
      <w:r>
        <w:rPr>
          <w:spacing w:val="-4"/>
          <w:sz w:val="24"/>
        </w:rPr>
        <w:t xml:space="preserve"> </w:t>
      </w:r>
      <w:r>
        <w:rPr>
          <w:sz w:val="24"/>
        </w:rPr>
        <w:t>and</w:t>
      </w:r>
      <w:r>
        <w:rPr>
          <w:spacing w:val="-8"/>
          <w:sz w:val="24"/>
        </w:rPr>
        <w:t xml:space="preserve"> </w:t>
      </w:r>
      <w:r>
        <w:rPr>
          <w:sz w:val="24"/>
        </w:rPr>
        <w:t>evidence</w:t>
      </w:r>
      <w:r>
        <w:rPr>
          <w:spacing w:val="-2"/>
          <w:sz w:val="24"/>
        </w:rPr>
        <w:t xml:space="preserve"> </w:t>
      </w:r>
      <w:r>
        <w:rPr>
          <w:sz w:val="24"/>
        </w:rPr>
        <w:t>to</w:t>
      </w:r>
      <w:r>
        <w:rPr>
          <w:spacing w:val="-6"/>
          <w:sz w:val="24"/>
        </w:rPr>
        <w:t xml:space="preserve"> </w:t>
      </w:r>
      <w:r>
        <w:rPr>
          <w:sz w:val="24"/>
        </w:rPr>
        <w:t>inform</w:t>
      </w:r>
      <w:r>
        <w:rPr>
          <w:spacing w:val="-2"/>
          <w:sz w:val="24"/>
        </w:rPr>
        <w:t xml:space="preserve"> </w:t>
      </w:r>
      <w:r>
        <w:rPr>
          <w:sz w:val="24"/>
        </w:rPr>
        <w:t>the</w:t>
      </w:r>
      <w:r>
        <w:rPr>
          <w:spacing w:val="-2"/>
          <w:sz w:val="24"/>
        </w:rPr>
        <w:t xml:space="preserve"> </w:t>
      </w:r>
      <w:r>
        <w:rPr>
          <w:sz w:val="24"/>
        </w:rPr>
        <w:t>review</w:t>
      </w:r>
      <w:r>
        <w:rPr>
          <w:spacing w:val="-9"/>
          <w:sz w:val="24"/>
        </w:rPr>
        <w:t xml:space="preserve"> </w:t>
      </w:r>
      <w:r>
        <w:rPr>
          <w:sz w:val="24"/>
        </w:rPr>
        <w:t>of the Statement and develop locally tailored local area</w:t>
      </w:r>
      <w:r>
        <w:rPr>
          <w:spacing w:val="-11"/>
          <w:sz w:val="24"/>
        </w:rPr>
        <w:t xml:space="preserve"> </w:t>
      </w:r>
      <w:r>
        <w:rPr>
          <w:sz w:val="24"/>
        </w:rPr>
        <w:t>profiles.</w:t>
      </w:r>
    </w:p>
    <w:p w14:paraId="1FF95A0F" w14:textId="77777777" w:rsidR="00420646" w:rsidRDefault="009D59BB" w:rsidP="00183B70">
      <w:pPr>
        <w:pStyle w:val="ListParagraph"/>
        <w:numPr>
          <w:ilvl w:val="2"/>
          <w:numId w:val="6"/>
        </w:numPr>
        <w:tabs>
          <w:tab w:val="left" w:pos="1860"/>
          <w:tab w:val="left" w:pos="1861"/>
        </w:tabs>
        <w:spacing w:before="4"/>
        <w:ind w:left="1860" w:right="886"/>
        <w:jc w:val="both"/>
        <w:rPr>
          <w:sz w:val="24"/>
        </w:rPr>
      </w:pPr>
      <w:r>
        <w:rPr>
          <w:sz w:val="24"/>
        </w:rPr>
        <w:t>Make</w:t>
      </w:r>
      <w:r>
        <w:rPr>
          <w:spacing w:val="-3"/>
          <w:sz w:val="24"/>
        </w:rPr>
        <w:t xml:space="preserve"> </w:t>
      </w:r>
      <w:r>
        <w:rPr>
          <w:sz w:val="24"/>
        </w:rPr>
        <w:t>decisions</w:t>
      </w:r>
      <w:r>
        <w:rPr>
          <w:spacing w:val="-4"/>
          <w:sz w:val="24"/>
        </w:rPr>
        <w:t xml:space="preserve"> </w:t>
      </w:r>
      <w:r>
        <w:rPr>
          <w:sz w:val="24"/>
        </w:rPr>
        <w:t>that</w:t>
      </w:r>
      <w:r>
        <w:rPr>
          <w:spacing w:val="-6"/>
          <w:sz w:val="24"/>
        </w:rPr>
        <w:t xml:space="preserve"> </w:t>
      </w:r>
      <w:r>
        <w:rPr>
          <w:sz w:val="24"/>
        </w:rPr>
        <w:t>benefit</w:t>
      </w:r>
      <w:r>
        <w:rPr>
          <w:spacing w:val="-7"/>
          <w:sz w:val="24"/>
        </w:rPr>
        <w:t xml:space="preserve"> </w:t>
      </w:r>
      <w:r>
        <w:rPr>
          <w:sz w:val="24"/>
        </w:rPr>
        <w:t>and</w:t>
      </w:r>
      <w:r>
        <w:rPr>
          <w:spacing w:val="-8"/>
          <w:sz w:val="24"/>
        </w:rPr>
        <w:t xml:space="preserve"> </w:t>
      </w:r>
      <w:r>
        <w:rPr>
          <w:sz w:val="24"/>
        </w:rPr>
        <w:t>protect</w:t>
      </w:r>
      <w:r>
        <w:rPr>
          <w:spacing w:val="-5"/>
          <w:sz w:val="24"/>
        </w:rPr>
        <w:t xml:space="preserve"> </w:t>
      </w:r>
      <w:r>
        <w:rPr>
          <w:sz w:val="24"/>
        </w:rPr>
        <w:t>the</w:t>
      </w:r>
      <w:r>
        <w:rPr>
          <w:spacing w:val="-7"/>
          <w:sz w:val="24"/>
        </w:rPr>
        <w:t xml:space="preserve"> </w:t>
      </w:r>
      <w:r>
        <w:rPr>
          <w:sz w:val="24"/>
        </w:rPr>
        <w:t>health</w:t>
      </w:r>
      <w:r>
        <w:rPr>
          <w:spacing w:val="-5"/>
          <w:sz w:val="24"/>
        </w:rPr>
        <w:t xml:space="preserve"> </w:t>
      </w:r>
      <w:r>
        <w:rPr>
          <w:sz w:val="24"/>
        </w:rPr>
        <w:t>and</w:t>
      </w:r>
      <w:r>
        <w:rPr>
          <w:spacing w:val="-4"/>
          <w:sz w:val="24"/>
        </w:rPr>
        <w:t xml:space="preserve"> </w:t>
      </w:r>
      <w:r>
        <w:rPr>
          <w:sz w:val="24"/>
        </w:rPr>
        <w:t>wellbeing</w:t>
      </w:r>
      <w:r>
        <w:rPr>
          <w:spacing w:val="-6"/>
          <w:sz w:val="24"/>
        </w:rPr>
        <w:t xml:space="preserve"> </w:t>
      </w:r>
      <w:r>
        <w:rPr>
          <w:sz w:val="24"/>
        </w:rPr>
        <w:t>of</w:t>
      </w:r>
      <w:r>
        <w:rPr>
          <w:spacing w:val="-3"/>
          <w:sz w:val="24"/>
        </w:rPr>
        <w:t xml:space="preserve"> </w:t>
      </w:r>
      <w:r>
        <w:rPr>
          <w:sz w:val="24"/>
        </w:rPr>
        <w:t xml:space="preserve">local </w:t>
      </w:r>
      <w:r>
        <w:rPr>
          <w:spacing w:val="-3"/>
          <w:sz w:val="24"/>
        </w:rPr>
        <w:t>communities.</w:t>
      </w:r>
    </w:p>
    <w:p w14:paraId="3C00C585" w14:textId="77777777" w:rsidR="00420646" w:rsidRDefault="009D59BB" w:rsidP="00183B70">
      <w:pPr>
        <w:pStyle w:val="ListParagraph"/>
        <w:numPr>
          <w:ilvl w:val="2"/>
          <w:numId w:val="6"/>
        </w:numPr>
        <w:tabs>
          <w:tab w:val="left" w:pos="1860"/>
          <w:tab w:val="left" w:pos="1861"/>
        </w:tabs>
        <w:ind w:left="1860" w:right="1374"/>
        <w:jc w:val="both"/>
        <w:rPr>
          <w:sz w:val="24"/>
        </w:rPr>
      </w:pPr>
      <w:r>
        <w:rPr>
          <w:sz w:val="24"/>
        </w:rPr>
        <w:t>Be clear on issues which they can have regard to when deciding</w:t>
      </w:r>
      <w:r>
        <w:rPr>
          <w:spacing w:val="-48"/>
          <w:sz w:val="24"/>
        </w:rPr>
        <w:t xml:space="preserve"> </w:t>
      </w:r>
      <w:r>
        <w:rPr>
          <w:sz w:val="24"/>
        </w:rPr>
        <w:t>on licenses for a wide range of gambling</w:t>
      </w:r>
      <w:r>
        <w:rPr>
          <w:spacing w:val="-6"/>
          <w:sz w:val="24"/>
        </w:rPr>
        <w:t xml:space="preserve"> </w:t>
      </w:r>
      <w:r>
        <w:rPr>
          <w:sz w:val="24"/>
        </w:rPr>
        <w:t>activities.</w:t>
      </w:r>
    </w:p>
    <w:p w14:paraId="04A65184" w14:textId="77777777" w:rsidR="00420646" w:rsidRDefault="009D59BB" w:rsidP="00183B70">
      <w:pPr>
        <w:pStyle w:val="ListParagraph"/>
        <w:numPr>
          <w:ilvl w:val="2"/>
          <w:numId w:val="6"/>
        </w:numPr>
        <w:tabs>
          <w:tab w:val="left" w:pos="1860"/>
          <w:tab w:val="left" w:pos="1861"/>
        </w:tabs>
        <w:spacing w:before="29" w:line="235" w:lineRule="auto"/>
        <w:ind w:left="1860" w:right="1246"/>
        <w:jc w:val="both"/>
        <w:rPr>
          <w:sz w:val="24"/>
        </w:rPr>
      </w:pPr>
      <w:r>
        <w:rPr>
          <w:sz w:val="24"/>
        </w:rPr>
        <w:t>Conduct</w:t>
      </w:r>
      <w:r>
        <w:rPr>
          <w:spacing w:val="-4"/>
          <w:sz w:val="24"/>
        </w:rPr>
        <w:t xml:space="preserve"> </w:t>
      </w:r>
      <w:r>
        <w:rPr>
          <w:sz w:val="24"/>
        </w:rPr>
        <w:t>a</w:t>
      </w:r>
      <w:r>
        <w:rPr>
          <w:spacing w:val="-8"/>
          <w:sz w:val="24"/>
        </w:rPr>
        <w:t xml:space="preserve"> </w:t>
      </w:r>
      <w:r>
        <w:rPr>
          <w:sz w:val="24"/>
        </w:rPr>
        <w:t>health-impact</w:t>
      </w:r>
      <w:r>
        <w:rPr>
          <w:spacing w:val="-4"/>
          <w:sz w:val="24"/>
        </w:rPr>
        <w:t xml:space="preserve"> </w:t>
      </w:r>
      <w:r>
        <w:rPr>
          <w:sz w:val="24"/>
        </w:rPr>
        <w:t>assessment</w:t>
      </w:r>
      <w:r>
        <w:rPr>
          <w:spacing w:val="-5"/>
          <w:sz w:val="24"/>
        </w:rPr>
        <w:t xml:space="preserve"> </w:t>
      </w:r>
      <w:r>
        <w:rPr>
          <w:sz w:val="24"/>
        </w:rPr>
        <w:t>of</w:t>
      </w:r>
      <w:r>
        <w:rPr>
          <w:spacing w:val="-7"/>
          <w:sz w:val="24"/>
        </w:rPr>
        <w:t xml:space="preserve"> </w:t>
      </w:r>
      <w:r>
        <w:rPr>
          <w:sz w:val="24"/>
        </w:rPr>
        <w:t>gambling</w:t>
      </w:r>
      <w:r>
        <w:rPr>
          <w:spacing w:val="-5"/>
          <w:sz w:val="24"/>
        </w:rPr>
        <w:t xml:space="preserve"> </w:t>
      </w:r>
      <w:r>
        <w:rPr>
          <w:sz w:val="24"/>
        </w:rPr>
        <w:t>in</w:t>
      </w:r>
      <w:r>
        <w:rPr>
          <w:spacing w:val="-6"/>
          <w:sz w:val="24"/>
        </w:rPr>
        <w:t xml:space="preserve"> </w:t>
      </w:r>
      <w:r>
        <w:rPr>
          <w:sz w:val="24"/>
        </w:rPr>
        <w:t>the</w:t>
      </w:r>
      <w:r>
        <w:rPr>
          <w:spacing w:val="-3"/>
          <w:sz w:val="24"/>
        </w:rPr>
        <w:t xml:space="preserve"> </w:t>
      </w:r>
      <w:r>
        <w:rPr>
          <w:sz w:val="24"/>
        </w:rPr>
        <w:t>local</w:t>
      </w:r>
      <w:r>
        <w:rPr>
          <w:spacing w:val="-7"/>
          <w:sz w:val="24"/>
        </w:rPr>
        <w:t xml:space="preserve"> </w:t>
      </w:r>
      <w:r>
        <w:rPr>
          <w:sz w:val="24"/>
        </w:rPr>
        <w:t>area</w:t>
      </w:r>
      <w:r>
        <w:rPr>
          <w:spacing w:val="-8"/>
          <w:sz w:val="24"/>
        </w:rPr>
        <w:t xml:space="preserve"> </w:t>
      </w:r>
      <w:r>
        <w:rPr>
          <w:sz w:val="24"/>
        </w:rPr>
        <w:t>or assess any existing information.</w:t>
      </w:r>
    </w:p>
    <w:p w14:paraId="7B91F264" w14:textId="77777777" w:rsidR="00420646" w:rsidRDefault="00420646" w:rsidP="00183B70">
      <w:pPr>
        <w:pStyle w:val="BodyText"/>
        <w:jc w:val="both"/>
        <w:rPr>
          <w:sz w:val="26"/>
        </w:rPr>
      </w:pPr>
    </w:p>
    <w:p w14:paraId="290CE46F" w14:textId="77777777" w:rsidR="00420646" w:rsidRDefault="009D59BB" w:rsidP="00183B70">
      <w:pPr>
        <w:pStyle w:val="Heading1"/>
        <w:numPr>
          <w:ilvl w:val="0"/>
          <w:numId w:val="6"/>
        </w:numPr>
        <w:tabs>
          <w:tab w:val="left" w:pos="1140"/>
          <w:tab w:val="left" w:pos="1141"/>
        </w:tabs>
        <w:ind w:left="1140" w:hanging="723"/>
        <w:jc w:val="both"/>
      </w:pPr>
      <w:r>
        <w:t>Local Risk</w:t>
      </w:r>
      <w:r>
        <w:rPr>
          <w:spacing w:val="-5"/>
        </w:rPr>
        <w:t xml:space="preserve"> </w:t>
      </w:r>
      <w:r>
        <w:rPr>
          <w:spacing w:val="-3"/>
        </w:rPr>
        <w:t>Assessments</w:t>
      </w:r>
    </w:p>
    <w:p w14:paraId="6EA444C6" w14:textId="77777777" w:rsidR="00420646" w:rsidRDefault="00420646" w:rsidP="00183B70">
      <w:pPr>
        <w:pStyle w:val="BodyText"/>
        <w:jc w:val="both"/>
        <w:rPr>
          <w:b/>
        </w:rPr>
      </w:pPr>
    </w:p>
    <w:p w14:paraId="2EEF4097" w14:textId="77777777" w:rsidR="00420646" w:rsidRDefault="009D59BB" w:rsidP="00183B70">
      <w:pPr>
        <w:pStyle w:val="ListParagraph"/>
        <w:numPr>
          <w:ilvl w:val="1"/>
          <w:numId w:val="6"/>
        </w:numPr>
        <w:tabs>
          <w:tab w:val="left" w:pos="1140"/>
          <w:tab w:val="left" w:pos="1141"/>
        </w:tabs>
        <w:ind w:left="1140" w:right="884" w:hanging="720"/>
        <w:jc w:val="both"/>
        <w:rPr>
          <w:sz w:val="24"/>
        </w:rPr>
      </w:pPr>
      <w:r>
        <w:rPr>
          <w:sz w:val="24"/>
        </w:rPr>
        <w:t>Since 6 April 2016 it has been a requirement for operators to assess local</w:t>
      </w:r>
      <w:r>
        <w:rPr>
          <w:spacing w:val="-44"/>
          <w:sz w:val="24"/>
        </w:rPr>
        <w:t xml:space="preserve"> </w:t>
      </w:r>
      <w:r>
        <w:rPr>
          <w:sz w:val="24"/>
        </w:rPr>
        <w:t>risks to the licensing objectives taking into account this Council’s Policy. The operator must also have policies, procedures and control measures in place to mitigate these risks. Risk assessments must be reviewed whenever there are significant changes in local circumstances, or at the premises, or when applying for a new licence or a variation of a licence. Risks in this context include actual, potential and possible future emerging risks to the licensing objectives.</w:t>
      </w:r>
    </w:p>
    <w:p w14:paraId="2B8DA09F" w14:textId="77777777" w:rsidR="00420646" w:rsidRDefault="00420646" w:rsidP="00183B70">
      <w:pPr>
        <w:pStyle w:val="BodyText"/>
        <w:jc w:val="both"/>
        <w:rPr>
          <w:sz w:val="26"/>
        </w:rPr>
      </w:pPr>
    </w:p>
    <w:p w14:paraId="7357BD57" w14:textId="77777777" w:rsidR="00420646" w:rsidRDefault="009D59BB" w:rsidP="00183B70">
      <w:pPr>
        <w:pStyle w:val="ListParagraph"/>
        <w:numPr>
          <w:ilvl w:val="1"/>
          <w:numId w:val="6"/>
        </w:numPr>
        <w:tabs>
          <w:tab w:val="left" w:pos="1140"/>
          <w:tab w:val="left" w:pos="1141"/>
        </w:tabs>
        <w:ind w:left="1140" w:right="1167" w:hanging="720"/>
        <w:jc w:val="both"/>
        <w:rPr>
          <w:sz w:val="24"/>
        </w:rPr>
      </w:pPr>
      <w:r>
        <w:rPr>
          <w:sz w:val="24"/>
        </w:rPr>
        <w:t>The Licensing Authority will expect the local risk assessment to consider,</w:t>
      </w:r>
      <w:r>
        <w:rPr>
          <w:spacing w:val="-45"/>
          <w:sz w:val="24"/>
        </w:rPr>
        <w:t xml:space="preserve"> </w:t>
      </w:r>
      <w:r>
        <w:rPr>
          <w:sz w:val="24"/>
        </w:rPr>
        <w:t>for example:</w:t>
      </w:r>
    </w:p>
    <w:p w14:paraId="08079AAF" w14:textId="77777777" w:rsidR="00420646" w:rsidRDefault="00420646" w:rsidP="00183B70">
      <w:pPr>
        <w:pStyle w:val="BodyText"/>
        <w:spacing w:before="5"/>
        <w:jc w:val="both"/>
        <w:rPr>
          <w:sz w:val="23"/>
        </w:rPr>
      </w:pPr>
    </w:p>
    <w:p w14:paraId="26C5EA97" w14:textId="77777777" w:rsidR="00420646" w:rsidRDefault="009D59BB" w:rsidP="00183B70">
      <w:pPr>
        <w:pStyle w:val="ListParagraph"/>
        <w:numPr>
          <w:ilvl w:val="2"/>
          <w:numId w:val="6"/>
        </w:numPr>
        <w:tabs>
          <w:tab w:val="left" w:pos="1553"/>
          <w:tab w:val="left" w:pos="1554"/>
        </w:tabs>
        <w:spacing w:before="6"/>
        <w:ind w:left="1553" w:right="1337" w:hanging="425"/>
        <w:jc w:val="both"/>
        <w:rPr>
          <w:sz w:val="24"/>
        </w:rPr>
      </w:pPr>
      <w:r>
        <w:rPr>
          <w:sz w:val="24"/>
        </w:rPr>
        <w:t>whether the premise is in an</w:t>
      </w:r>
      <w:r>
        <w:rPr>
          <w:spacing w:val="-49"/>
          <w:sz w:val="24"/>
        </w:rPr>
        <w:t xml:space="preserve"> </w:t>
      </w:r>
      <w:r>
        <w:rPr>
          <w:sz w:val="24"/>
        </w:rPr>
        <w:t xml:space="preserve">area subject to high levels of crime and/or </w:t>
      </w:r>
      <w:r>
        <w:rPr>
          <w:spacing w:val="-3"/>
          <w:sz w:val="24"/>
        </w:rPr>
        <w:t>disorder;</w:t>
      </w:r>
    </w:p>
    <w:p w14:paraId="11C5737B" w14:textId="77777777" w:rsidR="00420646" w:rsidRDefault="009D59BB" w:rsidP="00183B70">
      <w:pPr>
        <w:pStyle w:val="ListParagraph"/>
        <w:numPr>
          <w:ilvl w:val="2"/>
          <w:numId w:val="6"/>
        </w:numPr>
        <w:tabs>
          <w:tab w:val="left" w:pos="1554"/>
        </w:tabs>
        <w:spacing w:before="80"/>
        <w:ind w:left="1553" w:right="1127" w:hanging="425"/>
        <w:jc w:val="both"/>
        <w:rPr>
          <w:sz w:val="24"/>
        </w:rPr>
      </w:pPr>
      <w:r>
        <w:rPr>
          <w:sz w:val="24"/>
        </w:rPr>
        <w:t>whether</w:t>
      </w:r>
      <w:r>
        <w:rPr>
          <w:spacing w:val="-5"/>
          <w:sz w:val="24"/>
        </w:rPr>
        <w:t xml:space="preserve"> </w:t>
      </w:r>
      <w:r>
        <w:rPr>
          <w:sz w:val="24"/>
        </w:rPr>
        <w:t>the</w:t>
      </w:r>
      <w:r>
        <w:rPr>
          <w:spacing w:val="-5"/>
          <w:sz w:val="24"/>
        </w:rPr>
        <w:t xml:space="preserve"> </w:t>
      </w:r>
      <w:r>
        <w:rPr>
          <w:sz w:val="24"/>
        </w:rPr>
        <w:t>premise</w:t>
      </w:r>
      <w:r>
        <w:rPr>
          <w:spacing w:val="-3"/>
          <w:sz w:val="24"/>
        </w:rPr>
        <w:t xml:space="preserve"> </w:t>
      </w:r>
      <w:r>
        <w:rPr>
          <w:sz w:val="24"/>
        </w:rPr>
        <w:t>is</w:t>
      </w:r>
      <w:r>
        <w:rPr>
          <w:spacing w:val="-9"/>
          <w:sz w:val="24"/>
        </w:rPr>
        <w:t xml:space="preserve"> </w:t>
      </w:r>
      <w:r>
        <w:rPr>
          <w:sz w:val="24"/>
        </w:rPr>
        <w:t>near</w:t>
      </w:r>
      <w:r>
        <w:rPr>
          <w:spacing w:val="-9"/>
          <w:sz w:val="24"/>
        </w:rPr>
        <w:t xml:space="preserve"> </w:t>
      </w:r>
      <w:r>
        <w:rPr>
          <w:sz w:val="24"/>
        </w:rPr>
        <w:t>an</w:t>
      </w:r>
      <w:r>
        <w:rPr>
          <w:spacing w:val="-6"/>
          <w:sz w:val="24"/>
        </w:rPr>
        <w:t xml:space="preserve"> </w:t>
      </w:r>
      <w:r>
        <w:rPr>
          <w:sz w:val="24"/>
        </w:rPr>
        <w:t>addiction</w:t>
      </w:r>
      <w:r>
        <w:rPr>
          <w:spacing w:val="-3"/>
          <w:sz w:val="24"/>
        </w:rPr>
        <w:t xml:space="preserve"> </w:t>
      </w:r>
      <w:r>
        <w:rPr>
          <w:sz w:val="24"/>
        </w:rPr>
        <w:t>treatment</w:t>
      </w:r>
      <w:r>
        <w:rPr>
          <w:spacing w:val="-5"/>
          <w:sz w:val="24"/>
        </w:rPr>
        <w:t xml:space="preserve"> </w:t>
      </w:r>
      <w:r>
        <w:rPr>
          <w:sz w:val="24"/>
        </w:rPr>
        <w:t>facility</w:t>
      </w:r>
      <w:r>
        <w:rPr>
          <w:spacing w:val="-6"/>
          <w:sz w:val="24"/>
        </w:rPr>
        <w:t xml:space="preserve"> </w:t>
      </w:r>
      <w:r>
        <w:rPr>
          <w:sz w:val="24"/>
        </w:rPr>
        <w:t>and</w:t>
      </w:r>
      <w:r>
        <w:rPr>
          <w:spacing w:val="-6"/>
          <w:sz w:val="24"/>
        </w:rPr>
        <w:t xml:space="preserve"> </w:t>
      </w:r>
      <w:r>
        <w:rPr>
          <w:sz w:val="24"/>
        </w:rPr>
        <w:t>in</w:t>
      </w:r>
      <w:r>
        <w:rPr>
          <w:spacing w:val="-3"/>
          <w:sz w:val="24"/>
        </w:rPr>
        <w:t xml:space="preserve"> </w:t>
      </w:r>
      <w:r>
        <w:rPr>
          <w:sz w:val="24"/>
        </w:rPr>
        <w:t>general consider the demographics of the area in relation to vulnerable</w:t>
      </w:r>
      <w:r>
        <w:rPr>
          <w:spacing w:val="-23"/>
          <w:sz w:val="24"/>
        </w:rPr>
        <w:t xml:space="preserve"> </w:t>
      </w:r>
      <w:r>
        <w:rPr>
          <w:sz w:val="24"/>
        </w:rPr>
        <w:t>groups;</w:t>
      </w:r>
    </w:p>
    <w:p w14:paraId="5EEBFA3E" w14:textId="77777777" w:rsidR="00420646" w:rsidRDefault="009D59BB" w:rsidP="00183B70">
      <w:pPr>
        <w:pStyle w:val="ListParagraph"/>
        <w:numPr>
          <w:ilvl w:val="2"/>
          <w:numId w:val="6"/>
        </w:numPr>
        <w:tabs>
          <w:tab w:val="left" w:pos="1554"/>
        </w:tabs>
        <w:spacing w:before="76"/>
        <w:ind w:left="1553" w:right="799" w:hanging="425"/>
        <w:jc w:val="both"/>
        <w:rPr>
          <w:sz w:val="24"/>
        </w:rPr>
      </w:pPr>
      <w:r>
        <w:rPr>
          <w:sz w:val="24"/>
        </w:rPr>
        <w:t xml:space="preserve">the location of sensitive buildings such as schools, playgrounds, toy shops, leisure centres, libraries and other areas where children are likely to gather; </w:t>
      </w:r>
      <w:r>
        <w:rPr>
          <w:spacing w:val="-4"/>
          <w:sz w:val="24"/>
        </w:rPr>
        <w:t>and</w:t>
      </w:r>
    </w:p>
    <w:p w14:paraId="1DEBFE15" w14:textId="77777777" w:rsidR="00420646" w:rsidRDefault="009D59BB" w:rsidP="00183B70">
      <w:pPr>
        <w:pStyle w:val="ListParagraph"/>
        <w:numPr>
          <w:ilvl w:val="2"/>
          <w:numId w:val="6"/>
        </w:numPr>
        <w:tabs>
          <w:tab w:val="left" w:pos="1554"/>
        </w:tabs>
        <w:spacing w:line="286" w:lineRule="exact"/>
        <w:ind w:left="1553" w:hanging="428"/>
        <w:jc w:val="both"/>
        <w:rPr>
          <w:sz w:val="24"/>
        </w:rPr>
      </w:pPr>
      <w:r>
        <w:rPr>
          <w:sz w:val="24"/>
        </w:rPr>
        <w:t>how vulnerable persons as defined within this Policy are</w:t>
      </w:r>
      <w:r>
        <w:rPr>
          <w:spacing w:val="-31"/>
          <w:sz w:val="24"/>
        </w:rPr>
        <w:t xml:space="preserve"> </w:t>
      </w:r>
      <w:r>
        <w:rPr>
          <w:spacing w:val="-3"/>
          <w:sz w:val="24"/>
        </w:rPr>
        <w:t>protected.</w:t>
      </w:r>
    </w:p>
    <w:p w14:paraId="017F3224" w14:textId="77777777" w:rsidR="00420646" w:rsidRDefault="00420646" w:rsidP="00183B70">
      <w:pPr>
        <w:pStyle w:val="BodyText"/>
        <w:spacing w:before="2"/>
        <w:jc w:val="both"/>
      </w:pPr>
    </w:p>
    <w:p w14:paraId="07B33FA3" w14:textId="77777777" w:rsidR="00420646" w:rsidRDefault="009D59BB" w:rsidP="00183B70">
      <w:pPr>
        <w:pStyle w:val="ListParagraph"/>
        <w:numPr>
          <w:ilvl w:val="1"/>
          <w:numId w:val="6"/>
        </w:numPr>
        <w:tabs>
          <w:tab w:val="left" w:pos="1128"/>
          <w:tab w:val="left" w:pos="1129"/>
        </w:tabs>
        <w:spacing w:before="1"/>
        <w:ind w:left="1128" w:right="1184" w:hanging="708"/>
        <w:jc w:val="both"/>
        <w:rPr>
          <w:sz w:val="24"/>
        </w:rPr>
      </w:pPr>
      <w:r>
        <w:rPr>
          <w:sz w:val="24"/>
        </w:rPr>
        <w:t>In compiling their local risk assessment the Licensing Authority shall also expect</w:t>
      </w:r>
      <w:r>
        <w:rPr>
          <w:spacing w:val="-6"/>
          <w:sz w:val="24"/>
        </w:rPr>
        <w:t xml:space="preserve"> </w:t>
      </w:r>
      <w:r>
        <w:rPr>
          <w:sz w:val="24"/>
        </w:rPr>
        <w:t>operators</w:t>
      </w:r>
      <w:r>
        <w:rPr>
          <w:spacing w:val="-4"/>
          <w:sz w:val="24"/>
        </w:rPr>
        <w:t xml:space="preserve"> </w:t>
      </w:r>
      <w:r>
        <w:rPr>
          <w:sz w:val="24"/>
        </w:rPr>
        <w:t>to</w:t>
      </w:r>
      <w:r>
        <w:rPr>
          <w:spacing w:val="-2"/>
          <w:sz w:val="24"/>
        </w:rPr>
        <w:t xml:space="preserve"> </w:t>
      </w:r>
      <w:r>
        <w:rPr>
          <w:sz w:val="24"/>
        </w:rPr>
        <w:t>take</w:t>
      </w:r>
      <w:r>
        <w:rPr>
          <w:spacing w:val="-3"/>
          <w:sz w:val="24"/>
        </w:rPr>
        <w:t xml:space="preserve"> </w:t>
      </w:r>
      <w:r>
        <w:rPr>
          <w:sz w:val="24"/>
        </w:rPr>
        <w:t>into</w:t>
      </w:r>
      <w:r>
        <w:rPr>
          <w:spacing w:val="-5"/>
          <w:sz w:val="24"/>
        </w:rPr>
        <w:t xml:space="preserve"> </w:t>
      </w:r>
      <w:r>
        <w:rPr>
          <w:sz w:val="24"/>
        </w:rPr>
        <w:t>account</w:t>
      </w:r>
      <w:r>
        <w:rPr>
          <w:spacing w:val="-5"/>
          <w:sz w:val="24"/>
        </w:rPr>
        <w:t xml:space="preserve"> </w:t>
      </w:r>
      <w:r>
        <w:rPr>
          <w:sz w:val="24"/>
        </w:rPr>
        <w:t>the</w:t>
      </w:r>
      <w:r>
        <w:rPr>
          <w:spacing w:val="-5"/>
          <w:sz w:val="24"/>
        </w:rPr>
        <w:t xml:space="preserve"> </w:t>
      </w:r>
      <w:r>
        <w:rPr>
          <w:sz w:val="24"/>
        </w:rPr>
        <w:t>general</w:t>
      </w:r>
      <w:r>
        <w:rPr>
          <w:spacing w:val="-4"/>
          <w:sz w:val="24"/>
        </w:rPr>
        <w:t xml:space="preserve"> </w:t>
      </w:r>
      <w:r>
        <w:rPr>
          <w:sz w:val="24"/>
        </w:rPr>
        <w:t>principles</w:t>
      </w:r>
      <w:r>
        <w:rPr>
          <w:spacing w:val="-4"/>
          <w:sz w:val="24"/>
        </w:rPr>
        <w:t xml:space="preserve"> </w:t>
      </w:r>
      <w:r>
        <w:rPr>
          <w:sz w:val="24"/>
        </w:rPr>
        <w:t>as</w:t>
      </w:r>
      <w:r>
        <w:rPr>
          <w:spacing w:val="-4"/>
          <w:sz w:val="24"/>
        </w:rPr>
        <w:t xml:space="preserve"> </w:t>
      </w:r>
      <w:r>
        <w:rPr>
          <w:sz w:val="24"/>
        </w:rPr>
        <w:t>set</w:t>
      </w:r>
      <w:r>
        <w:rPr>
          <w:spacing w:val="-6"/>
          <w:sz w:val="24"/>
        </w:rPr>
        <w:t xml:space="preserve"> </w:t>
      </w:r>
      <w:r>
        <w:rPr>
          <w:sz w:val="24"/>
        </w:rPr>
        <w:t>out</w:t>
      </w:r>
      <w:r>
        <w:rPr>
          <w:spacing w:val="-3"/>
          <w:sz w:val="24"/>
        </w:rPr>
        <w:t xml:space="preserve"> </w:t>
      </w:r>
      <w:r>
        <w:rPr>
          <w:sz w:val="24"/>
        </w:rPr>
        <w:t>in</w:t>
      </w:r>
      <w:r>
        <w:rPr>
          <w:spacing w:val="-3"/>
          <w:sz w:val="24"/>
        </w:rPr>
        <w:t xml:space="preserve"> </w:t>
      </w:r>
      <w:r>
        <w:rPr>
          <w:sz w:val="24"/>
        </w:rPr>
        <w:t xml:space="preserve">this </w:t>
      </w:r>
      <w:r>
        <w:rPr>
          <w:spacing w:val="-3"/>
          <w:sz w:val="24"/>
        </w:rPr>
        <w:t>Policy.</w:t>
      </w:r>
    </w:p>
    <w:p w14:paraId="029CF84F" w14:textId="77777777" w:rsidR="00420646" w:rsidRDefault="00420646" w:rsidP="00183B70">
      <w:pPr>
        <w:pStyle w:val="BodyText"/>
        <w:spacing w:before="9"/>
        <w:jc w:val="both"/>
        <w:rPr>
          <w:sz w:val="23"/>
        </w:rPr>
      </w:pPr>
    </w:p>
    <w:p w14:paraId="5AEE8E21" w14:textId="77777777" w:rsidR="00420646" w:rsidRDefault="009D59BB" w:rsidP="00183B70">
      <w:pPr>
        <w:pStyle w:val="ListParagraph"/>
        <w:numPr>
          <w:ilvl w:val="1"/>
          <w:numId w:val="6"/>
        </w:numPr>
        <w:tabs>
          <w:tab w:val="left" w:pos="1140"/>
          <w:tab w:val="left" w:pos="1141"/>
        </w:tabs>
        <w:ind w:left="1140" w:hanging="723"/>
        <w:jc w:val="both"/>
        <w:rPr>
          <w:sz w:val="24"/>
        </w:rPr>
      </w:pPr>
      <w:r>
        <w:rPr>
          <w:sz w:val="24"/>
        </w:rPr>
        <w:t>Other matters that the risk assessment may include are, for</w:t>
      </w:r>
      <w:r>
        <w:rPr>
          <w:spacing w:val="-23"/>
          <w:sz w:val="24"/>
        </w:rPr>
        <w:t xml:space="preserve"> </w:t>
      </w:r>
      <w:r>
        <w:rPr>
          <w:spacing w:val="-3"/>
          <w:sz w:val="24"/>
        </w:rPr>
        <w:t>example:</w:t>
      </w:r>
    </w:p>
    <w:p w14:paraId="0CCF7C9F" w14:textId="77777777" w:rsidR="00420646" w:rsidRDefault="00420646" w:rsidP="00183B70">
      <w:pPr>
        <w:pStyle w:val="BodyText"/>
        <w:spacing w:before="3"/>
        <w:jc w:val="both"/>
      </w:pPr>
    </w:p>
    <w:p w14:paraId="0EEC8C6C" w14:textId="77777777" w:rsidR="00420646" w:rsidRDefault="009D59BB" w:rsidP="00183B70">
      <w:pPr>
        <w:pStyle w:val="ListParagraph"/>
        <w:numPr>
          <w:ilvl w:val="2"/>
          <w:numId w:val="6"/>
        </w:numPr>
        <w:tabs>
          <w:tab w:val="left" w:pos="1553"/>
          <w:tab w:val="left" w:pos="1554"/>
        </w:tabs>
        <w:ind w:left="1553" w:right="1140"/>
        <w:jc w:val="both"/>
        <w:rPr>
          <w:sz w:val="24"/>
        </w:rPr>
      </w:pPr>
      <w:r>
        <w:rPr>
          <w:sz w:val="24"/>
        </w:rPr>
        <w:t>Staff training, including refresher training, e.g. such as intervention when customers</w:t>
      </w:r>
      <w:r>
        <w:rPr>
          <w:spacing w:val="-6"/>
          <w:sz w:val="24"/>
        </w:rPr>
        <w:t xml:space="preserve"> </w:t>
      </w:r>
      <w:r>
        <w:rPr>
          <w:sz w:val="24"/>
        </w:rPr>
        <w:t>show</w:t>
      </w:r>
      <w:r>
        <w:rPr>
          <w:spacing w:val="-9"/>
          <w:sz w:val="24"/>
        </w:rPr>
        <w:t xml:space="preserve"> </w:t>
      </w:r>
      <w:r>
        <w:rPr>
          <w:sz w:val="24"/>
        </w:rPr>
        <w:t>signs</w:t>
      </w:r>
      <w:r>
        <w:rPr>
          <w:spacing w:val="-6"/>
          <w:sz w:val="24"/>
        </w:rPr>
        <w:t xml:space="preserve"> </w:t>
      </w:r>
      <w:r>
        <w:rPr>
          <w:sz w:val="24"/>
        </w:rPr>
        <w:t>of</w:t>
      </w:r>
      <w:r>
        <w:rPr>
          <w:spacing w:val="-4"/>
          <w:sz w:val="24"/>
        </w:rPr>
        <w:t xml:space="preserve"> </w:t>
      </w:r>
      <w:r>
        <w:rPr>
          <w:sz w:val="24"/>
        </w:rPr>
        <w:t>excessive</w:t>
      </w:r>
      <w:r>
        <w:rPr>
          <w:spacing w:val="-5"/>
          <w:sz w:val="24"/>
        </w:rPr>
        <w:t xml:space="preserve"> </w:t>
      </w:r>
      <w:r>
        <w:rPr>
          <w:sz w:val="24"/>
        </w:rPr>
        <w:t>gambling,</w:t>
      </w:r>
      <w:r>
        <w:rPr>
          <w:spacing w:val="-7"/>
          <w:sz w:val="24"/>
        </w:rPr>
        <w:t xml:space="preserve"> </w:t>
      </w:r>
      <w:r>
        <w:rPr>
          <w:sz w:val="24"/>
        </w:rPr>
        <w:t>in</w:t>
      </w:r>
      <w:r>
        <w:rPr>
          <w:spacing w:val="-6"/>
          <w:sz w:val="24"/>
        </w:rPr>
        <w:t xml:space="preserve"> </w:t>
      </w:r>
      <w:r>
        <w:rPr>
          <w:sz w:val="24"/>
        </w:rPr>
        <w:t>the</w:t>
      </w:r>
      <w:r>
        <w:rPr>
          <w:spacing w:val="-5"/>
          <w:sz w:val="24"/>
        </w:rPr>
        <w:t xml:space="preserve"> </w:t>
      </w:r>
      <w:r>
        <w:rPr>
          <w:sz w:val="24"/>
        </w:rPr>
        <w:t>mandatory</w:t>
      </w:r>
      <w:r>
        <w:rPr>
          <w:spacing w:val="-8"/>
          <w:sz w:val="24"/>
        </w:rPr>
        <w:t xml:space="preserve"> </w:t>
      </w:r>
      <w:r>
        <w:rPr>
          <w:sz w:val="24"/>
        </w:rPr>
        <w:t xml:space="preserve">licensing conditions, in location of the </w:t>
      </w:r>
      <w:r>
        <w:rPr>
          <w:sz w:val="24"/>
        </w:rPr>
        <w:t>premises licence; in location of information relating to gambling care providers,</w:t>
      </w:r>
      <w:r>
        <w:rPr>
          <w:spacing w:val="-4"/>
          <w:sz w:val="24"/>
        </w:rPr>
        <w:t xml:space="preserve"> </w:t>
      </w:r>
      <w:r>
        <w:rPr>
          <w:sz w:val="24"/>
        </w:rPr>
        <w:t>etc.</w:t>
      </w:r>
    </w:p>
    <w:p w14:paraId="23D3C89A" w14:textId="77777777" w:rsidR="00420646" w:rsidRDefault="009D59BB" w:rsidP="00183B70">
      <w:pPr>
        <w:pStyle w:val="ListParagraph"/>
        <w:numPr>
          <w:ilvl w:val="2"/>
          <w:numId w:val="6"/>
        </w:numPr>
        <w:tabs>
          <w:tab w:val="left" w:pos="1553"/>
          <w:tab w:val="left" w:pos="1554"/>
        </w:tabs>
        <w:spacing w:line="237" w:lineRule="auto"/>
        <w:ind w:left="1553" w:right="1391"/>
        <w:jc w:val="both"/>
        <w:rPr>
          <w:sz w:val="24"/>
        </w:rPr>
      </w:pPr>
      <w:r>
        <w:rPr>
          <w:sz w:val="24"/>
        </w:rPr>
        <w:t>Where</w:t>
      </w:r>
      <w:r>
        <w:rPr>
          <w:spacing w:val="-8"/>
          <w:sz w:val="24"/>
        </w:rPr>
        <w:t xml:space="preserve"> </w:t>
      </w:r>
      <w:r>
        <w:rPr>
          <w:sz w:val="24"/>
        </w:rPr>
        <w:t>installed,</w:t>
      </w:r>
      <w:r>
        <w:rPr>
          <w:spacing w:val="-7"/>
          <w:sz w:val="24"/>
        </w:rPr>
        <w:t xml:space="preserve"> </w:t>
      </w:r>
      <w:r>
        <w:rPr>
          <w:sz w:val="24"/>
        </w:rPr>
        <w:t>details</w:t>
      </w:r>
      <w:r>
        <w:rPr>
          <w:spacing w:val="-3"/>
          <w:sz w:val="24"/>
        </w:rPr>
        <w:t xml:space="preserve"> </w:t>
      </w:r>
      <w:r>
        <w:rPr>
          <w:sz w:val="24"/>
        </w:rPr>
        <w:t>of</w:t>
      </w:r>
      <w:r>
        <w:rPr>
          <w:spacing w:val="-4"/>
          <w:sz w:val="24"/>
        </w:rPr>
        <w:t xml:space="preserve"> </w:t>
      </w:r>
      <w:r>
        <w:rPr>
          <w:sz w:val="24"/>
        </w:rPr>
        <w:t>CCTV</w:t>
      </w:r>
      <w:r>
        <w:rPr>
          <w:spacing w:val="-2"/>
          <w:sz w:val="24"/>
        </w:rPr>
        <w:t xml:space="preserve"> </w:t>
      </w:r>
      <w:r>
        <w:rPr>
          <w:sz w:val="24"/>
        </w:rPr>
        <w:t>coverage</w:t>
      </w:r>
      <w:r>
        <w:rPr>
          <w:spacing w:val="-3"/>
          <w:sz w:val="24"/>
        </w:rPr>
        <w:t xml:space="preserve"> </w:t>
      </w:r>
      <w:r>
        <w:rPr>
          <w:sz w:val="24"/>
        </w:rPr>
        <w:t>and</w:t>
      </w:r>
      <w:r>
        <w:rPr>
          <w:spacing w:val="-6"/>
          <w:sz w:val="24"/>
        </w:rPr>
        <w:t xml:space="preserve"> </w:t>
      </w:r>
      <w:r>
        <w:rPr>
          <w:sz w:val="24"/>
        </w:rPr>
        <w:t>how</w:t>
      </w:r>
      <w:r>
        <w:rPr>
          <w:spacing w:val="-9"/>
          <w:sz w:val="24"/>
        </w:rPr>
        <w:t xml:space="preserve"> </w:t>
      </w:r>
      <w:r>
        <w:rPr>
          <w:sz w:val="24"/>
        </w:rPr>
        <w:t>the</w:t>
      </w:r>
      <w:r>
        <w:rPr>
          <w:spacing w:val="-5"/>
          <w:sz w:val="24"/>
        </w:rPr>
        <w:t xml:space="preserve"> </w:t>
      </w:r>
      <w:r>
        <w:rPr>
          <w:sz w:val="24"/>
        </w:rPr>
        <w:t>system</w:t>
      </w:r>
      <w:r>
        <w:rPr>
          <w:spacing w:val="-1"/>
          <w:sz w:val="24"/>
        </w:rPr>
        <w:t xml:space="preserve"> </w:t>
      </w:r>
      <w:r>
        <w:rPr>
          <w:sz w:val="24"/>
        </w:rPr>
        <w:t>will</w:t>
      </w:r>
      <w:r>
        <w:rPr>
          <w:spacing w:val="-7"/>
          <w:sz w:val="24"/>
        </w:rPr>
        <w:t xml:space="preserve"> </w:t>
      </w:r>
      <w:r>
        <w:rPr>
          <w:sz w:val="24"/>
        </w:rPr>
        <w:t>be monitored.</w:t>
      </w:r>
    </w:p>
    <w:p w14:paraId="0EC38CB9" w14:textId="77777777" w:rsidR="00420646" w:rsidRDefault="009D59BB" w:rsidP="00183B70">
      <w:pPr>
        <w:pStyle w:val="ListParagraph"/>
        <w:numPr>
          <w:ilvl w:val="2"/>
          <w:numId w:val="6"/>
        </w:numPr>
        <w:tabs>
          <w:tab w:val="left" w:pos="1553"/>
          <w:tab w:val="left" w:pos="1554"/>
        </w:tabs>
        <w:spacing w:line="237" w:lineRule="auto"/>
        <w:ind w:left="1553" w:right="938"/>
        <w:jc w:val="both"/>
        <w:rPr>
          <w:sz w:val="24"/>
        </w:rPr>
      </w:pPr>
      <w:r>
        <w:rPr>
          <w:sz w:val="24"/>
        </w:rPr>
        <w:t>Layout</w:t>
      </w:r>
      <w:r>
        <w:rPr>
          <w:spacing w:val="-7"/>
          <w:sz w:val="24"/>
        </w:rPr>
        <w:t xml:space="preserve"> </w:t>
      </w:r>
      <w:r>
        <w:rPr>
          <w:sz w:val="24"/>
        </w:rPr>
        <w:t>of</w:t>
      </w:r>
      <w:r>
        <w:rPr>
          <w:spacing w:val="-3"/>
          <w:sz w:val="24"/>
        </w:rPr>
        <w:t xml:space="preserve"> </w:t>
      </w:r>
      <w:r>
        <w:rPr>
          <w:sz w:val="24"/>
        </w:rPr>
        <w:t>the</w:t>
      </w:r>
      <w:r>
        <w:rPr>
          <w:spacing w:val="-6"/>
          <w:sz w:val="24"/>
        </w:rPr>
        <w:t xml:space="preserve"> </w:t>
      </w:r>
      <w:r>
        <w:rPr>
          <w:sz w:val="24"/>
        </w:rPr>
        <w:t>premises</w:t>
      </w:r>
      <w:r>
        <w:rPr>
          <w:spacing w:val="-8"/>
          <w:sz w:val="24"/>
        </w:rPr>
        <w:t xml:space="preserve"> </w:t>
      </w:r>
      <w:r>
        <w:rPr>
          <w:sz w:val="24"/>
        </w:rPr>
        <w:t>to</w:t>
      </w:r>
      <w:r>
        <w:rPr>
          <w:spacing w:val="-6"/>
          <w:sz w:val="24"/>
        </w:rPr>
        <w:t xml:space="preserve"> </w:t>
      </w:r>
      <w:r>
        <w:rPr>
          <w:sz w:val="24"/>
        </w:rPr>
        <w:t>ensure</w:t>
      </w:r>
      <w:r>
        <w:rPr>
          <w:spacing w:val="-2"/>
          <w:sz w:val="24"/>
        </w:rPr>
        <w:t xml:space="preserve"> </w:t>
      </w:r>
      <w:r>
        <w:rPr>
          <w:sz w:val="24"/>
        </w:rPr>
        <w:t>staff</w:t>
      </w:r>
      <w:r>
        <w:rPr>
          <w:spacing w:val="-6"/>
          <w:sz w:val="24"/>
        </w:rPr>
        <w:t xml:space="preserve"> </w:t>
      </w:r>
      <w:r>
        <w:rPr>
          <w:sz w:val="24"/>
        </w:rPr>
        <w:t>have</w:t>
      </w:r>
      <w:r>
        <w:rPr>
          <w:spacing w:val="-5"/>
          <w:sz w:val="24"/>
        </w:rPr>
        <w:t xml:space="preserve"> </w:t>
      </w:r>
      <w:r>
        <w:rPr>
          <w:sz w:val="24"/>
        </w:rPr>
        <w:t>unobstructed</w:t>
      </w:r>
      <w:r>
        <w:rPr>
          <w:spacing w:val="-6"/>
          <w:sz w:val="24"/>
        </w:rPr>
        <w:t xml:space="preserve"> </w:t>
      </w:r>
      <w:r>
        <w:rPr>
          <w:sz w:val="24"/>
        </w:rPr>
        <w:t>views</w:t>
      </w:r>
      <w:r>
        <w:rPr>
          <w:spacing w:val="-4"/>
          <w:sz w:val="24"/>
        </w:rPr>
        <w:t xml:space="preserve"> </w:t>
      </w:r>
      <w:r>
        <w:rPr>
          <w:sz w:val="24"/>
        </w:rPr>
        <w:t>of</w:t>
      </w:r>
      <w:r>
        <w:rPr>
          <w:spacing w:val="-4"/>
          <w:sz w:val="24"/>
        </w:rPr>
        <w:t xml:space="preserve"> </w:t>
      </w:r>
      <w:r>
        <w:rPr>
          <w:sz w:val="24"/>
        </w:rPr>
        <w:t>persons using the premises or where this is not possible, evidence of how this can be</w:t>
      </w:r>
      <w:r>
        <w:rPr>
          <w:spacing w:val="-1"/>
          <w:sz w:val="24"/>
        </w:rPr>
        <w:t xml:space="preserve"> </w:t>
      </w:r>
      <w:r>
        <w:rPr>
          <w:sz w:val="24"/>
        </w:rPr>
        <w:t>achieved.</w:t>
      </w:r>
    </w:p>
    <w:p w14:paraId="7EFA4156" w14:textId="77777777" w:rsidR="00420646" w:rsidRDefault="009D59BB" w:rsidP="00183B70">
      <w:pPr>
        <w:pStyle w:val="ListParagraph"/>
        <w:numPr>
          <w:ilvl w:val="2"/>
          <w:numId w:val="6"/>
        </w:numPr>
        <w:tabs>
          <w:tab w:val="left" w:pos="1553"/>
          <w:tab w:val="left" w:pos="1554"/>
        </w:tabs>
        <w:spacing w:before="1"/>
        <w:ind w:left="1553" w:right="1083"/>
        <w:jc w:val="both"/>
        <w:rPr>
          <w:sz w:val="24"/>
        </w:rPr>
      </w:pPr>
      <w:r>
        <w:rPr>
          <w:sz w:val="24"/>
        </w:rPr>
        <w:t>The</w:t>
      </w:r>
      <w:r>
        <w:rPr>
          <w:spacing w:val="-3"/>
          <w:sz w:val="24"/>
        </w:rPr>
        <w:t xml:space="preserve"> </w:t>
      </w:r>
      <w:r>
        <w:rPr>
          <w:sz w:val="24"/>
        </w:rPr>
        <w:t>number</w:t>
      </w:r>
      <w:r>
        <w:rPr>
          <w:spacing w:val="-4"/>
          <w:sz w:val="24"/>
        </w:rPr>
        <w:t xml:space="preserve"> </w:t>
      </w:r>
      <w:r>
        <w:rPr>
          <w:sz w:val="24"/>
        </w:rPr>
        <w:t>of</w:t>
      </w:r>
      <w:r>
        <w:rPr>
          <w:spacing w:val="-3"/>
          <w:sz w:val="24"/>
        </w:rPr>
        <w:t xml:space="preserve"> </w:t>
      </w:r>
      <w:r>
        <w:rPr>
          <w:sz w:val="24"/>
        </w:rPr>
        <w:t>staff</w:t>
      </w:r>
      <w:r>
        <w:rPr>
          <w:spacing w:val="-4"/>
          <w:sz w:val="24"/>
        </w:rPr>
        <w:t xml:space="preserve"> </w:t>
      </w:r>
      <w:r>
        <w:rPr>
          <w:sz w:val="24"/>
        </w:rPr>
        <w:t>employed</w:t>
      </w:r>
      <w:r>
        <w:rPr>
          <w:spacing w:val="-5"/>
          <w:sz w:val="24"/>
        </w:rPr>
        <w:t xml:space="preserve"> </w:t>
      </w:r>
      <w:r>
        <w:rPr>
          <w:sz w:val="24"/>
        </w:rPr>
        <w:t>at</w:t>
      </w:r>
      <w:r>
        <w:rPr>
          <w:spacing w:val="-5"/>
          <w:sz w:val="24"/>
        </w:rPr>
        <w:t xml:space="preserve"> </w:t>
      </w:r>
      <w:r>
        <w:rPr>
          <w:sz w:val="24"/>
        </w:rPr>
        <w:t>the</w:t>
      </w:r>
      <w:r>
        <w:rPr>
          <w:spacing w:val="-8"/>
          <w:sz w:val="24"/>
        </w:rPr>
        <w:t xml:space="preserve"> </w:t>
      </w:r>
      <w:r>
        <w:rPr>
          <w:sz w:val="24"/>
        </w:rPr>
        <w:t>premises</w:t>
      </w:r>
      <w:r>
        <w:rPr>
          <w:spacing w:val="-2"/>
          <w:sz w:val="24"/>
        </w:rPr>
        <w:t xml:space="preserve"> </w:t>
      </w:r>
      <w:r>
        <w:rPr>
          <w:sz w:val="24"/>
        </w:rPr>
        <w:t>at</w:t>
      </w:r>
      <w:r>
        <w:rPr>
          <w:spacing w:val="-6"/>
          <w:sz w:val="24"/>
        </w:rPr>
        <w:t xml:space="preserve"> </w:t>
      </w:r>
      <w:r>
        <w:rPr>
          <w:sz w:val="24"/>
        </w:rPr>
        <w:t>any</w:t>
      </w:r>
      <w:r>
        <w:rPr>
          <w:spacing w:val="-7"/>
          <w:sz w:val="24"/>
        </w:rPr>
        <w:t xml:space="preserve"> </w:t>
      </w:r>
      <w:r>
        <w:rPr>
          <w:sz w:val="24"/>
        </w:rPr>
        <w:t>one</w:t>
      </w:r>
      <w:r>
        <w:rPr>
          <w:spacing w:val="-2"/>
          <w:sz w:val="24"/>
        </w:rPr>
        <w:t xml:space="preserve"> </w:t>
      </w:r>
      <w:r>
        <w:rPr>
          <w:sz w:val="24"/>
        </w:rPr>
        <w:t>time</w:t>
      </w:r>
      <w:r>
        <w:rPr>
          <w:spacing w:val="-3"/>
          <w:sz w:val="24"/>
        </w:rPr>
        <w:t xml:space="preserve"> </w:t>
      </w:r>
      <w:r>
        <w:rPr>
          <w:sz w:val="24"/>
        </w:rPr>
        <w:t>taking</w:t>
      </w:r>
      <w:r>
        <w:rPr>
          <w:spacing w:val="-3"/>
          <w:sz w:val="24"/>
        </w:rPr>
        <w:t xml:space="preserve"> </w:t>
      </w:r>
      <w:r>
        <w:rPr>
          <w:sz w:val="24"/>
        </w:rPr>
        <w:t>into account any effects from seasonal trade in the</w:t>
      </w:r>
      <w:r>
        <w:rPr>
          <w:spacing w:val="-6"/>
          <w:sz w:val="24"/>
        </w:rPr>
        <w:t xml:space="preserve"> </w:t>
      </w:r>
      <w:r>
        <w:rPr>
          <w:sz w:val="24"/>
        </w:rPr>
        <w:t>area.</w:t>
      </w:r>
    </w:p>
    <w:p w14:paraId="61A97FEB" w14:textId="77777777" w:rsidR="00420646" w:rsidRDefault="009D59BB" w:rsidP="00183B70">
      <w:pPr>
        <w:pStyle w:val="ListParagraph"/>
        <w:numPr>
          <w:ilvl w:val="2"/>
          <w:numId w:val="6"/>
        </w:numPr>
        <w:tabs>
          <w:tab w:val="left" w:pos="1553"/>
          <w:tab w:val="left" w:pos="1554"/>
        </w:tabs>
        <w:ind w:left="1553" w:right="1091"/>
        <w:jc w:val="both"/>
        <w:rPr>
          <w:sz w:val="24"/>
        </w:rPr>
      </w:pPr>
      <w:r>
        <w:rPr>
          <w:sz w:val="24"/>
        </w:rPr>
        <w:t xml:space="preserve">Where only one staff member is employed – in the case </w:t>
      </w:r>
      <w:r>
        <w:rPr>
          <w:sz w:val="24"/>
        </w:rPr>
        <w:t>of smaller premises,</w:t>
      </w:r>
      <w:r>
        <w:rPr>
          <w:spacing w:val="-4"/>
          <w:sz w:val="24"/>
        </w:rPr>
        <w:t xml:space="preserve"> </w:t>
      </w:r>
      <w:r>
        <w:rPr>
          <w:sz w:val="24"/>
        </w:rPr>
        <w:t>–</w:t>
      </w:r>
      <w:r>
        <w:rPr>
          <w:spacing w:val="-6"/>
          <w:sz w:val="24"/>
        </w:rPr>
        <w:t xml:space="preserve"> </w:t>
      </w:r>
      <w:r>
        <w:rPr>
          <w:sz w:val="24"/>
        </w:rPr>
        <w:t>what</w:t>
      </w:r>
      <w:r>
        <w:rPr>
          <w:spacing w:val="-6"/>
          <w:sz w:val="24"/>
        </w:rPr>
        <w:t xml:space="preserve"> </w:t>
      </w:r>
      <w:r>
        <w:rPr>
          <w:sz w:val="24"/>
        </w:rPr>
        <w:t>the</w:t>
      </w:r>
      <w:r>
        <w:rPr>
          <w:spacing w:val="-7"/>
          <w:sz w:val="24"/>
        </w:rPr>
        <w:t xml:space="preserve"> </w:t>
      </w:r>
      <w:r>
        <w:rPr>
          <w:sz w:val="24"/>
        </w:rPr>
        <w:t>supervisory</w:t>
      </w:r>
      <w:r>
        <w:rPr>
          <w:spacing w:val="-6"/>
          <w:sz w:val="24"/>
        </w:rPr>
        <w:t xml:space="preserve"> </w:t>
      </w:r>
      <w:r>
        <w:rPr>
          <w:sz w:val="24"/>
        </w:rPr>
        <w:t>and</w:t>
      </w:r>
      <w:r>
        <w:rPr>
          <w:spacing w:val="-8"/>
          <w:sz w:val="24"/>
        </w:rPr>
        <w:t xml:space="preserve"> </w:t>
      </w:r>
      <w:r>
        <w:rPr>
          <w:sz w:val="24"/>
        </w:rPr>
        <w:t>monitoring</w:t>
      </w:r>
      <w:r>
        <w:rPr>
          <w:spacing w:val="-4"/>
          <w:sz w:val="24"/>
        </w:rPr>
        <w:t xml:space="preserve"> </w:t>
      </w:r>
      <w:r>
        <w:rPr>
          <w:sz w:val="24"/>
        </w:rPr>
        <w:t>arrangements</w:t>
      </w:r>
      <w:r>
        <w:rPr>
          <w:spacing w:val="-7"/>
          <w:sz w:val="24"/>
        </w:rPr>
        <w:t xml:space="preserve"> </w:t>
      </w:r>
      <w:r>
        <w:rPr>
          <w:sz w:val="24"/>
        </w:rPr>
        <w:t>are</w:t>
      </w:r>
      <w:r>
        <w:rPr>
          <w:spacing w:val="-12"/>
          <w:sz w:val="24"/>
        </w:rPr>
        <w:t xml:space="preserve"> </w:t>
      </w:r>
      <w:r>
        <w:rPr>
          <w:sz w:val="24"/>
        </w:rPr>
        <w:t xml:space="preserve">when that person is absent from the licensed area or distracted for any other </w:t>
      </w:r>
      <w:r>
        <w:rPr>
          <w:spacing w:val="-3"/>
          <w:sz w:val="24"/>
        </w:rPr>
        <w:t>reason.</w:t>
      </w:r>
    </w:p>
    <w:p w14:paraId="3E9D47FE" w14:textId="77777777" w:rsidR="00420646" w:rsidRDefault="009D59BB" w:rsidP="00183B70">
      <w:pPr>
        <w:pStyle w:val="ListParagraph"/>
        <w:numPr>
          <w:ilvl w:val="2"/>
          <w:numId w:val="6"/>
        </w:numPr>
        <w:tabs>
          <w:tab w:val="left" w:pos="1553"/>
          <w:tab w:val="left" w:pos="1554"/>
        </w:tabs>
        <w:spacing w:line="235" w:lineRule="auto"/>
        <w:ind w:left="1553" w:right="842"/>
        <w:jc w:val="both"/>
        <w:rPr>
          <w:sz w:val="24"/>
        </w:rPr>
      </w:pPr>
      <w:r>
        <w:rPr>
          <w:sz w:val="24"/>
        </w:rPr>
        <w:t>Provision</w:t>
      </w:r>
      <w:r>
        <w:rPr>
          <w:spacing w:val="-6"/>
          <w:sz w:val="24"/>
        </w:rPr>
        <w:t xml:space="preserve"> </w:t>
      </w:r>
      <w:r>
        <w:rPr>
          <w:sz w:val="24"/>
        </w:rPr>
        <w:t>of</w:t>
      </w:r>
      <w:r>
        <w:rPr>
          <w:spacing w:val="-4"/>
          <w:sz w:val="24"/>
        </w:rPr>
        <w:t xml:space="preserve"> </w:t>
      </w:r>
      <w:r>
        <w:rPr>
          <w:sz w:val="24"/>
        </w:rPr>
        <w:t>signage</w:t>
      </w:r>
      <w:r>
        <w:rPr>
          <w:spacing w:val="-6"/>
          <w:sz w:val="24"/>
        </w:rPr>
        <w:t xml:space="preserve"> </w:t>
      </w:r>
      <w:r>
        <w:rPr>
          <w:sz w:val="24"/>
        </w:rPr>
        <w:t>and</w:t>
      </w:r>
      <w:r>
        <w:rPr>
          <w:spacing w:val="-2"/>
          <w:sz w:val="24"/>
        </w:rPr>
        <w:t xml:space="preserve"> </w:t>
      </w:r>
      <w:r>
        <w:rPr>
          <w:sz w:val="24"/>
        </w:rPr>
        <w:t>documents</w:t>
      </w:r>
      <w:r>
        <w:rPr>
          <w:spacing w:val="-3"/>
          <w:sz w:val="24"/>
        </w:rPr>
        <w:t xml:space="preserve"> </w:t>
      </w:r>
      <w:r>
        <w:rPr>
          <w:sz w:val="24"/>
        </w:rPr>
        <w:t>relating</w:t>
      </w:r>
      <w:r>
        <w:rPr>
          <w:spacing w:val="-10"/>
          <w:sz w:val="24"/>
        </w:rPr>
        <w:t xml:space="preserve"> </w:t>
      </w:r>
      <w:r>
        <w:rPr>
          <w:sz w:val="24"/>
        </w:rPr>
        <w:t>to</w:t>
      </w:r>
      <w:r>
        <w:rPr>
          <w:spacing w:val="-3"/>
          <w:sz w:val="24"/>
        </w:rPr>
        <w:t xml:space="preserve"> </w:t>
      </w:r>
      <w:r>
        <w:rPr>
          <w:sz w:val="24"/>
        </w:rPr>
        <w:t>games</w:t>
      </w:r>
      <w:r>
        <w:rPr>
          <w:spacing w:val="-5"/>
          <w:sz w:val="24"/>
        </w:rPr>
        <w:t xml:space="preserve"> </w:t>
      </w:r>
      <w:r>
        <w:rPr>
          <w:sz w:val="24"/>
        </w:rPr>
        <w:t>rules,</w:t>
      </w:r>
      <w:r>
        <w:rPr>
          <w:spacing w:val="-8"/>
          <w:sz w:val="24"/>
        </w:rPr>
        <w:t xml:space="preserve"> </w:t>
      </w:r>
      <w:r>
        <w:rPr>
          <w:sz w:val="24"/>
        </w:rPr>
        <w:t>gambling</w:t>
      </w:r>
      <w:r>
        <w:rPr>
          <w:spacing w:val="-6"/>
          <w:sz w:val="24"/>
        </w:rPr>
        <w:t xml:space="preserve"> </w:t>
      </w:r>
      <w:r>
        <w:rPr>
          <w:sz w:val="24"/>
        </w:rPr>
        <w:t xml:space="preserve">care </w:t>
      </w:r>
      <w:r>
        <w:rPr>
          <w:spacing w:val="-3"/>
          <w:sz w:val="24"/>
        </w:rPr>
        <w:t>providers.</w:t>
      </w:r>
    </w:p>
    <w:p w14:paraId="32DFAB26" w14:textId="77777777" w:rsidR="00420646" w:rsidRDefault="009D59BB" w:rsidP="00183B70">
      <w:pPr>
        <w:pStyle w:val="ListParagraph"/>
        <w:numPr>
          <w:ilvl w:val="2"/>
          <w:numId w:val="6"/>
        </w:numPr>
        <w:tabs>
          <w:tab w:val="left" w:pos="1553"/>
          <w:tab w:val="left" w:pos="1554"/>
        </w:tabs>
        <w:spacing w:line="290" w:lineRule="exact"/>
        <w:ind w:left="1553" w:hanging="364"/>
        <w:jc w:val="both"/>
        <w:rPr>
          <w:sz w:val="24"/>
        </w:rPr>
      </w:pPr>
      <w:r>
        <w:rPr>
          <w:sz w:val="24"/>
        </w:rPr>
        <w:t>The mix of gambling</w:t>
      </w:r>
      <w:r>
        <w:rPr>
          <w:spacing w:val="-4"/>
          <w:sz w:val="24"/>
        </w:rPr>
        <w:t xml:space="preserve"> </w:t>
      </w:r>
      <w:r>
        <w:rPr>
          <w:spacing w:val="-3"/>
          <w:sz w:val="24"/>
        </w:rPr>
        <w:t>provided.</w:t>
      </w:r>
    </w:p>
    <w:p w14:paraId="49B59C68" w14:textId="77777777" w:rsidR="00420646" w:rsidRDefault="009D59BB" w:rsidP="00183B70">
      <w:pPr>
        <w:pStyle w:val="ListParagraph"/>
        <w:numPr>
          <w:ilvl w:val="2"/>
          <w:numId w:val="6"/>
        </w:numPr>
        <w:tabs>
          <w:tab w:val="left" w:pos="1553"/>
          <w:tab w:val="left" w:pos="1554"/>
        </w:tabs>
        <w:spacing w:before="2"/>
        <w:ind w:left="1553" w:right="1911"/>
        <w:jc w:val="both"/>
        <w:rPr>
          <w:sz w:val="24"/>
        </w:rPr>
      </w:pPr>
      <w:r>
        <w:rPr>
          <w:sz w:val="24"/>
        </w:rPr>
        <w:t>Consideration</w:t>
      </w:r>
      <w:r>
        <w:rPr>
          <w:spacing w:val="-7"/>
          <w:sz w:val="24"/>
        </w:rPr>
        <w:t xml:space="preserve"> </w:t>
      </w:r>
      <w:r>
        <w:rPr>
          <w:sz w:val="24"/>
        </w:rPr>
        <w:t>of</w:t>
      </w:r>
      <w:r>
        <w:rPr>
          <w:spacing w:val="-6"/>
          <w:sz w:val="24"/>
        </w:rPr>
        <w:t xml:space="preserve"> </w:t>
      </w:r>
      <w:r>
        <w:rPr>
          <w:sz w:val="24"/>
        </w:rPr>
        <w:t>primary</w:t>
      </w:r>
      <w:r>
        <w:rPr>
          <w:spacing w:val="-7"/>
          <w:sz w:val="24"/>
        </w:rPr>
        <w:t xml:space="preserve"> </w:t>
      </w:r>
      <w:r>
        <w:rPr>
          <w:sz w:val="24"/>
        </w:rPr>
        <w:t>gambling</w:t>
      </w:r>
      <w:r>
        <w:rPr>
          <w:spacing w:val="-7"/>
          <w:sz w:val="24"/>
        </w:rPr>
        <w:t xml:space="preserve"> </w:t>
      </w:r>
      <w:r>
        <w:rPr>
          <w:sz w:val="24"/>
        </w:rPr>
        <w:t>activity</w:t>
      </w:r>
      <w:r>
        <w:rPr>
          <w:spacing w:val="-7"/>
          <w:sz w:val="24"/>
        </w:rPr>
        <w:t xml:space="preserve"> </w:t>
      </w:r>
      <w:r>
        <w:rPr>
          <w:sz w:val="24"/>
        </w:rPr>
        <w:t>and</w:t>
      </w:r>
      <w:r>
        <w:rPr>
          <w:spacing w:val="-6"/>
          <w:sz w:val="24"/>
        </w:rPr>
        <w:t xml:space="preserve"> </w:t>
      </w:r>
      <w:r>
        <w:rPr>
          <w:sz w:val="24"/>
        </w:rPr>
        <w:t>location</w:t>
      </w:r>
      <w:r>
        <w:rPr>
          <w:spacing w:val="-6"/>
          <w:sz w:val="24"/>
        </w:rPr>
        <w:t xml:space="preserve"> </w:t>
      </w:r>
      <w:r>
        <w:rPr>
          <w:sz w:val="24"/>
        </w:rPr>
        <w:t>of</w:t>
      </w:r>
      <w:r>
        <w:rPr>
          <w:spacing w:val="-6"/>
          <w:sz w:val="24"/>
        </w:rPr>
        <w:t xml:space="preserve"> </w:t>
      </w:r>
      <w:r>
        <w:rPr>
          <w:sz w:val="24"/>
        </w:rPr>
        <w:t>gaming machines.</w:t>
      </w:r>
    </w:p>
    <w:p w14:paraId="573E262F" w14:textId="77777777" w:rsidR="00420646" w:rsidRDefault="00420646" w:rsidP="00183B70">
      <w:pPr>
        <w:pStyle w:val="BodyText"/>
        <w:spacing w:before="9"/>
        <w:jc w:val="both"/>
        <w:rPr>
          <w:sz w:val="21"/>
        </w:rPr>
      </w:pPr>
    </w:p>
    <w:p w14:paraId="064BC234" w14:textId="77777777" w:rsidR="00420646" w:rsidRDefault="009D59BB" w:rsidP="00183B70">
      <w:pPr>
        <w:pStyle w:val="ListParagraph"/>
        <w:numPr>
          <w:ilvl w:val="1"/>
          <w:numId w:val="6"/>
        </w:numPr>
        <w:tabs>
          <w:tab w:val="left" w:pos="1140"/>
          <w:tab w:val="left" w:pos="1141"/>
        </w:tabs>
        <w:ind w:left="1140" w:right="996" w:hanging="720"/>
        <w:jc w:val="both"/>
        <w:rPr>
          <w:sz w:val="24"/>
        </w:rPr>
      </w:pPr>
      <w:r>
        <w:rPr>
          <w:sz w:val="24"/>
        </w:rPr>
        <w:t>Operators are expected to share their risk assessments with the Licensing Authority</w:t>
      </w:r>
      <w:r>
        <w:rPr>
          <w:spacing w:val="-3"/>
          <w:sz w:val="24"/>
        </w:rPr>
        <w:t xml:space="preserve"> </w:t>
      </w:r>
      <w:r>
        <w:rPr>
          <w:sz w:val="24"/>
        </w:rPr>
        <w:t>when</w:t>
      </w:r>
      <w:r>
        <w:rPr>
          <w:spacing w:val="-5"/>
          <w:sz w:val="24"/>
        </w:rPr>
        <w:t xml:space="preserve"> </w:t>
      </w:r>
      <w:r>
        <w:rPr>
          <w:sz w:val="24"/>
        </w:rPr>
        <w:t>applying</w:t>
      </w:r>
      <w:r>
        <w:rPr>
          <w:spacing w:val="-5"/>
          <w:sz w:val="24"/>
        </w:rPr>
        <w:t xml:space="preserve"> </w:t>
      </w:r>
      <w:r>
        <w:rPr>
          <w:sz w:val="24"/>
        </w:rPr>
        <w:t>for</w:t>
      </w:r>
      <w:r>
        <w:rPr>
          <w:spacing w:val="-7"/>
          <w:sz w:val="24"/>
        </w:rPr>
        <w:t xml:space="preserve"> </w:t>
      </w:r>
      <w:r>
        <w:rPr>
          <w:sz w:val="24"/>
        </w:rPr>
        <w:t>a</w:t>
      </w:r>
      <w:r>
        <w:rPr>
          <w:spacing w:val="-5"/>
          <w:sz w:val="24"/>
        </w:rPr>
        <w:t xml:space="preserve"> </w:t>
      </w:r>
      <w:r>
        <w:rPr>
          <w:sz w:val="24"/>
        </w:rPr>
        <w:t>new</w:t>
      </w:r>
      <w:r>
        <w:rPr>
          <w:spacing w:val="-7"/>
          <w:sz w:val="24"/>
        </w:rPr>
        <w:t xml:space="preserve"> </w:t>
      </w:r>
      <w:r>
        <w:rPr>
          <w:sz w:val="24"/>
        </w:rPr>
        <w:t>premises</w:t>
      </w:r>
      <w:r>
        <w:rPr>
          <w:spacing w:val="-3"/>
          <w:sz w:val="24"/>
        </w:rPr>
        <w:t xml:space="preserve"> </w:t>
      </w:r>
      <w:r>
        <w:rPr>
          <w:sz w:val="24"/>
        </w:rPr>
        <w:t>licence,</w:t>
      </w:r>
      <w:r>
        <w:rPr>
          <w:spacing w:val="-8"/>
          <w:sz w:val="24"/>
        </w:rPr>
        <w:t xml:space="preserve"> </w:t>
      </w:r>
      <w:r>
        <w:rPr>
          <w:sz w:val="24"/>
        </w:rPr>
        <w:t>applying</w:t>
      </w:r>
      <w:r>
        <w:rPr>
          <w:spacing w:val="-4"/>
          <w:sz w:val="24"/>
        </w:rPr>
        <w:t xml:space="preserve"> </w:t>
      </w:r>
      <w:r>
        <w:rPr>
          <w:sz w:val="24"/>
        </w:rPr>
        <w:t>for</w:t>
      </w:r>
      <w:r>
        <w:rPr>
          <w:spacing w:val="-4"/>
          <w:sz w:val="24"/>
        </w:rPr>
        <w:t xml:space="preserve"> </w:t>
      </w:r>
      <w:r>
        <w:rPr>
          <w:sz w:val="24"/>
        </w:rPr>
        <w:t>a</w:t>
      </w:r>
      <w:r>
        <w:rPr>
          <w:spacing w:val="-6"/>
          <w:sz w:val="24"/>
        </w:rPr>
        <w:t xml:space="preserve"> </w:t>
      </w:r>
      <w:r>
        <w:rPr>
          <w:sz w:val="24"/>
        </w:rPr>
        <w:t>variation</w:t>
      </w:r>
      <w:r>
        <w:rPr>
          <w:spacing w:val="-5"/>
          <w:sz w:val="24"/>
        </w:rPr>
        <w:t xml:space="preserve"> </w:t>
      </w:r>
      <w:r>
        <w:rPr>
          <w:sz w:val="24"/>
        </w:rPr>
        <w:t xml:space="preserve">to an existing licensed premise or otherwise upon request. These risk assessments must in any event be kept under regular review and updated as </w:t>
      </w:r>
      <w:r>
        <w:rPr>
          <w:spacing w:val="-3"/>
          <w:sz w:val="24"/>
        </w:rPr>
        <w:t>necessary.</w:t>
      </w:r>
      <w:r w:rsidR="00247675">
        <w:rPr>
          <w:spacing w:val="-3"/>
          <w:sz w:val="24"/>
        </w:rPr>
        <w:t xml:space="preserve">  Licensing Authority expects a copy of the most recent local risk assessment to be kept on each premises that is subject to a premises licence under the Gambling Act 2005.</w:t>
      </w:r>
    </w:p>
    <w:p w14:paraId="2365F24D" w14:textId="77777777" w:rsidR="00420646" w:rsidRDefault="00420646" w:rsidP="00183B70">
      <w:pPr>
        <w:pStyle w:val="BodyText"/>
        <w:jc w:val="both"/>
      </w:pPr>
    </w:p>
    <w:p w14:paraId="190D2A4C" w14:textId="77777777" w:rsidR="00420646" w:rsidRDefault="009D59BB" w:rsidP="00183B70">
      <w:pPr>
        <w:pStyle w:val="ListParagraph"/>
        <w:numPr>
          <w:ilvl w:val="1"/>
          <w:numId w:val="6"/>
        </w:numPr>
        <w:tabs>
          <w:tab w:val="left" w:pos="1140"/>
          <w:tab w:val="left" w:pos="1141"/>
        </w:tabs>
        <w:spacing w:before="1"/>
        <w:ind w:left="1140" w:right="941" w:hanging="720"/>
        <w:jc w:val="both"/>
        <w:rPr>
          <w:sz w:val="24"/>
        </w:rPr>
      </w:pPr>
      <w:r>
        <w:rPr>
          <w:sz w:val="24"/>
        </w:rPr>
        <w:t>The information contained within the risk assessment may be used to inform the decision the Licensing Authority makes about whether or not to grant the licence,</w:t>
      </w:r>
      <w:r>
        <w:rPr>
          <w:spacing w:val="-7"/>
          <w:sz w:val="24"/>
        </w:rPr>
        <w:t xml:space="preserve"> </w:t>
      </w:r>
      <w:r>
        <w:rPr>
          <w:sz w:val="24"/>
        </w:rPr>
        <w:t>to</w:t>
      </w:r>
      <w:r>
        <w:rPr>
          <w:spacing w:val="-6"/>
          <w:sz w:val="24"/>
        </w:rPr>
        <w:t xml:space="preserve"> </w:t>
      </w:r>
      <w:r>
        <w:rPr>
          <w:sz w:val="24"/>
        </w:rPr>
        <w:t>grant</w:t>
      </w:r>
      <w:r>
        <w:rPr>
          <w:spacing w:val="-5"/>
          <w:sz w:val="24"/>
        </w:rPr>
        <w:t xml:space="preserve"> </w:t>
      </w:r>
      <w:r>
        <w:rPr>
          <w:sz w:val="24"/>
        </w:rPr>
        <w:t>the</w:t>
      </w:r>
      <w:r>
        <w:rPr>
          <w:spacing w:val="-3"/>
          <w:sz w:val="24"/>
        </w:rPr>
        <w:t xml:space="preserve"> </w:t>
      </w:r>
      <w:r>
        <w:rPr>
          <w:sz w:val="24"/>
        </w:rPr>
        <w:t>licence</w:t>
      </w:r>
      <w:r>
        <w:rPr>
          <w:spacing w:val="-5"/>
          <w:sz w:val="24"/>
        </w:rPr>
        <w:t xml:space="preserve"> </w:t>
      </w:r>
      <w:r>
        <w:rPr>
          <w:sz w:val="24"/>
        </w:rPr>
        <w:t>with</w:t>
      </w:r>
      <w:r>
        <w:rPr>
          <w:spacing w:val="-4"/>
          <w:sz w:val="24"/>
        </w:rPr>
        <w:t xml:space="preserve"> </w:t>
      </w:r>
      <w:r>
        <w:rPr>
          <w:sz w:val="24"/>
        </w:rPr>
        <w:t>special</w:t>
      </w:r>
      <w:r>
        <w:rPr>
          <w:spacing w:val="-3"/>
          <w:sz w:val="24"/>
        </w:rPr>
        <w:t xml:space="preserve"> </w:t>
      </w:r>
      <w:r>
        <w:rPr>
          <w:sz w:val="24"/>
        </w:rPr>
        <w:t>conditions</w:t>
      </w:r>
      <w:r>
        <w:rPr>
          <w:spacing w:val="-4"/>
          <w:sz w:val="24"/>
        </w:rPr>
        <w:t xml:space="preserve"> </w:t>
      </w:r>
      <w:r>
        <w:rPr>
          <w:sz w:val="24"/>
        </w:rPr>
        <w:t>or</w:t>
      </w:r>
      <w:r>
        <w:rPr>
          <w:spacing w:val="-7"/>
          <w:sz w:val="24"/>
        </w:rPr>
        <w:t xml:space="preserve"> </w:t>
      </w:r>
      <w:r>
        <w:rPr>
          <w:sz w:val="24"/>
        </w:rPr>
        <w:t>to</w:t>
      </w:r>
      <w:r>
        <w:rPr>
          <w:spacing w:val="-6"/>
          <w:sz w:val="24"/>
        </w:rPr>
        <w:t xml:space="preserve"> </w:t>
      </w:r>
      <w:r>
        <w:rPr>
          <w:sz w:val="24"/>
        </w:rPr>
        <w:t>refuse</w:t>
      </w:r>
      <w:r>
        <w:rPr>
          <w:spacing w:val="-3"/>
          <w:sz w:val="24"/>
        </w:rPr>
        <w:t xml:space="preserve"> </w:t>
      </w:r>
      <w:r>
        <w:rPr>
          <w:sz w:val="24"/>
        </w:rPr>
        <w:t>the</w:t>
      </w:r>
      <w:r>
        <w:rPr>
          <w:spacing w:val="-9"/>
          <w:sz w:val="24"/>
        </w:rPr>
        <w:t xml:space="preserve"> </w:t>
      </w:r>
      <w:r>
        <w:rPr>
          <w:sz w:val="24"/>
        </w:rPr>
        <w:t>application.</w:t>
      </w:r>
    </w:p>
    <w:p w14:paraId="291C7389" w14:textId="77777777" w:rsidR="00420646" w:rsidRDefault="00420646" w:rsidP="00183B70">
      <w:pPr>
        <w:pStyle w:val="BodyText"/>
        <w:spacing w:before="11"/>
        <w:jc w:val="both"/>
        <w:rPr>
          <w:sz w:val="23"/>
        </w:rPr>
      </w:pPr>
    </w:p>
    <w:p w14:paraId="43892503" w14:textId="77777777" w:rsidR="00420646" w:rsidRDefault="009D59BB" w:rsidP="00183B70">
      <w:pPr>
        <w:pStyle w:val="ListParagraph"/>
        <w:numPr>
          <w:ilvl w:val="1"/>
          <w:numId w:val="6"/>
        </w:numPr>
        <w:tabs>
          <w:tab w:val="left" w:pos="1140"/>
          <w:tab w:val="left" w:pos="1141"/>
        </w:tabs>
        <w:ind w:left="1140" w:right="871" w:hanging="720"/>
        <w:jc w:val="both"/>
        <w:rPr>
          <w:sz w:val="24"/>
        </w:rPr>
      </w:pPr>
      <w:r>
        <w:rPr>
          <w:sz w:val="24"/>
        </w:rPr>
        <w:t>However,</w:t>
      </w:r>
      <w:r>
        <w:rPr>
          <w:spacing w:val="-4"/>
          <w:sz w:val="24"/>
        </w:rPr>
        <w:t xml:space="preserve"> </w:t>
      </w:r>
      <w:r>
        <w:rPr>
          <w:sz w:val="24"/>
        </w:rPr>
        <w:t>in</w:t>
      </w:r>
      <w:r>
        <w:rPr>
          <w:spacing w:val="-3"/>
          <w:sz w:val="24"/>
        </w:rPr>
        <w:t xml:space="preserve"> </w:t>
      </w:r>
      <w:r>
        <w:rPr>
          <w:sz w:val="24"/>
        </w:rPr>
        <w:t>all</w:t>
      </w:r>
      <w:r>
        <w:rPr>
          <w:spacing w:val="-4"/>
          <w:sz w:val="24"/>
        </w:rPr>
        <w:t xml:space="preserve"> </w:t>
      </w:r>
      <w:r>
        <w:rPr>
          <w:sz w:val="24"/>
        </w:rPr>
        <w:t>circumstances</w:t>
      </w:r>
      <w:r>
        <w:rPr>
          <w:spacing w:val="-8"/>
          <w:sz w:val="24"/>
        </w:rPr>
        <w:t xml:space="preserve"> </w:t>
      </w:r>
      <w:r>
        <w:rPr>
          <w:sz w:val="24"/>
        </w:rPr>
        <w:t>each</w:t>
      </w:r>
      <w:r>
        <w:rPr>
          <w:spacing w:val="-3"/>
          <w:sz w:val="24"/>
        </w:rPr>
        <w:t xml:space="preserve"> </w:t>
      </w:r>
      <w:r>
        <w:rPr>
          <w:sz w:val="24"/>
        </w:rPr>
        <w:t>application</w:t>
      </w:r>
      <w:r>
        <w:rPr>
          <w:spacing w:val="-2"/>
          <w:sz w:val="24"/>
        </w:rPr>
        <w:t xml:space="preserve"> </w:t>
      </w:r>
      <w:r>
        <w:rPr>
          <w:sz w:val="24"/>
        </w:rPr>
        <w:t>will</w:t>
      </w:r>
      <w:r>
        <w:rPr>
          <w:spacing w:val="-5"/>
          <w:sz w:val="24"/>
        </w:rPr>
        <w:t xml:space="preserve"> </w:t>
      </w:r>
      <w:r>
        <w:rPr>
          <w:sz w:val="24"/>
        </w:rPr>
        <w:t>be</w:t>
      </w:r>
      <w:r>
        <w:rPr>
          <w:spacing w:val="-3"/>
          <w:sz w:val="24"/>
        </w:rPr>
        <w:t xml:space="preserve"> </w:t>
      </w:r>
      <w:r>
        <w:rPr>
          <w:sz w:val="24"/>
        </w:rPr>
        <w:t>treated</w:t>
      </w:r>
      <w:r>
        <w:rPr>
          <w:spacing w:val="-5"/>
          <w:sz w:val="24"/>
        </w:rPr>
        <w:t xml:space="preserve"> </w:t>
      </w:r>
      <w:r>
        <w:rPr>
          <w:sz w:val="24"/>
        </w:rPr>
        <w:t>on</w:t>
      </w:r>
      <w:r>
        <w:rPr>
          <w:spacing w:val="-6"/>
          <w:sz w:val="24"/>
        </w:rPr>
        <w:t xml:space="preserve"> </w:t>
      </w:r>
      <w:r>
        <w:rPr>
          <w:sz w:val="24"/>
        </w:rPr>
        <w:t>its</w:t>
      </w:r>
      <w:r>
        <w:rPr>
          <w:spacing w:val="-9"/>
          <w:sz w:val="24"/>
        </w:rPr>
        <w:t xml:space="preserve"> </w:t>
      </w:r>
      <w:r>
        <w:rPr>
          <w:sz w:val="24"/>
        </w:rPr>
        <w:t>own</w:t>
      </w:r>
      <w:r>
        <w:rPr>
          <w:spacing w:val="-4"/>
          <w:sz w:val="24"/>
        </w:rPr>
        <w:t xml:space="preserve"> </w:t>
      </w:r>
      <w:r>
        <w:rPr>
          <w:sz w:val="24"/>
        </w:rPr>
        <w:t xml:space="preserve">merits with the onus on the applicant providing the Licensing Authority with sufficient information to make their determination with the underpinning statutory aim of permitting gambling subject to being reasonably consistent with the licensing </w:t>
      </w:r>
      <w:r>
        <w:rPr>
          <w:spacing w:val="-3"/>
          <w:sz w:val="24"/>
        </w:rPr>
        <w:t>objectives.</w:t>
      </w:r>
    </w:p>
    <w:p w14:paraId="7F5DC08C" w14:textId="77777777" w:rsidR="00420646" w:rsidRDefault="00420646" w:rsidP="00183B70">
      <w:pPr>
        <w:pStyle w:val="BodyText"/>
        <w:jc w:val="both"/>
      </w:pPr>
    </w:p>
    <w:p w14:paraId="4AB0C09B" w14:textId="77777777" w:rsidR="00420646" w:rsidRDefault="009D59BB" w:rsidP="00340B4E">
      <w:pPr>
        <w:pStyle w:val="ListParagraph"/>
        <w:numPr>
          <w:ilvl w:val="1"/>
          <w:numId w:val="6"/>
        </w:numPr>
        <w:tabs>
          <w:tab w:val="left" w:pos="1140"/>
          <w:tab w:val="left" w:pos="1141"/>
        </w:tabs>
        <w:spacing w:before="76"/>
        <w:ind w:left="1140" w:right="708" w:hanging="720"/>
        <w:jc w:val="both"/>
      </w:pPr>
      <w:r>
        <w:rPr>
          <w:sz w:val="24"/>
        </w:rPr>
        <w:t>In its Guidance to Licensing Authorities, the Gambling Commission</w:t>
      </w:r>
      <w:r w:rsidRPr="00381039">
        <w:rPr>
          <w:spacing w:val="-48"/>
          <w:sz w:val="24"/>
        </w:rPr>
        <w:t xml:space="preserve"> </w:t>
      </w:r>
      <w:r>
        <w:rPr>
          <w:sz w:val="24"/>
        </w:rPr>
        <w:t>suggests that Licensing Authorities should adopt a ‘Local Area Profile’. The Guidance suggests that a Local Area Profile is a process of gathering and presenting information about a locality and any particular areas of concern within</w:t>
      </w:r>
      <w:r w:rsidRPr="00381039">
        <w:rPr>
          <w:spacing w:val="-23"/>
          <w:sz w:val="24"/>
        </w:rPr>
        <w:t xml:space="preserve"> </w:t>
      </w:r>
      <w:r>
        <w:rPr>
          <w:sz w:val="24"/>
        </w:rPr>
        <w:t>that</w:t>
      </w:r>
      <w:r w:rsidR="00381039">
        <w:rPr>
          <w:sz w:val="24"/>
        </w:rPr>
        <w:t xml:space="preserve"> </w:t>
      </w:r>
      <w:r>
        <w:t>locality. It underpins and explains the approach that the Licensing Authority will apply when granting licences. The Licensing Authority has created a Local Area Profile to assist applicants and licence holders to conduct their local risk assessments.</w:t>
      </w:r>
    </w:p>
    <w:p w14:paraId="79D9DCFC" w14:textId="77777777" w:rsidR="00420646" w:rsidRDefault="00420646" w:rsidP="00183B70">
      <w:pPr>
        <w:pStyle w:val="BodyText"/>
        <w:spacing w:before="1"/>
        <w:jc w:val="both"/>
      </w:pPr>
    </w:p>
    <w:p w14:paraId="35FFB838" w14:textId="77777777" w:rsidR="00420646" w:rsidRDefault="009D59BB" w:rsidP="00183B70">
      <w:pPr>
        <w:pStyle w:val="ListParagraph"/>
        <w:numPr>
          <w:ilvl w:val="1"/>
          <w:numId w:val="6"/>
        </w:numPr>
        <w:tabs>
          <w:tab w:val="left" w:pos="1140"/>
          <w:tab w:val="left" w:pos="1141"/>
        </w:tabs>
        <w:ind w:left="1140" w:right="796" w:hanging="720"/>
        <w:jc w:val="both"/>
        <w:rPr>
          <w:sz w:val="24"/>
        </w:rPr>
      </w:pPr>
      <w:r>
        <w:rPr>
          <w:sz w:val="24"/>
        </w:rPr>
        <w:t>The Licensing Authority expects local risk assessments to be kept under review and updated, as necessary. The Licensing Authority expect local risk assessments</w:t>
      </w:r>
      <w:r>
        <w:rPr>
          <w:spacing w:val="-7"/>
          <w:sz w:val="24"/>
        </w:rPr>
        <w:t xml:space="preserve"> </w:t>
      </w:r>
      <w:r>
        <w:rPr>
          <w:sz w:val="24"/>
        </w:rPr>
        <w:t>to</w:t>
      </w:r>
      <w:r>
        <w:rPr>
          <w:spacing w:val="-8"/>
          <w:sz w:val="24"/>
        </w:rPr>
        <w:t xml:space="preserve"> </w:t>
      </w:r>
      <w:r>
        <w:rPr>
          <w:sz w:val="24"/>
        </w:rPr>
        <w:t>be</w:t>
      </w:r>
      <w:r>
        <w:rPr>
          <w:spacing w:val="-5"/>
          <w:sz w:val="24"/>
        </w:rPr>
        <w:t xml:space="preserve"> </w:t>
      </w:r>
      <w:r>
        <w:rPr>
          <w:sz w:val="24"/>
        </w:rPr>
        <w:t>subject</w:t>
      </w:r>
      <w:r>
        <w:rPr>
          <w:spacing w:val="-3"/>
          <w:sz w:val="24"/>
        </w:rPr>
        <w:t xml:space="preserve"> </w:t>
      </w:r>
      <w:r>
        <w:rPr>
          <w:sz w:val="24"/>
        </w:rPr>
        <w:t>to</w:t>
      </w:r>
      <w:r>
        <w:rPr>
          <w:spacing w:val="-7"/>
          <w:sz w:val="24"/>
        </w:rPr>
        <w:t xml:space="preserve"> </w:t>
      </w:r>
      <w:r>
        <w:rPr>
          <w:sz w:val="24"/>
        </w:rPr>
        <w:t>a</w:t>
      </w:r>
      <w:r>
        <w:rPr>
          <w:spacing w:val="-6"/>
          <w:sz w:val="24"/>
        </w:rPr>
        <w:t xml:space="preserve"> </w:t>
      </w:r>
      <w:r>
        <w:rPr>
          <w:sz w:val="24"/>
        </w:rPr>
        <w:t>review</w:t>
      </w:r>
      <w:r>
        <w:rPr>
          <w:spacing w:val="-3"/>
          <w:sz w:val="24"/>
        </w:rPr>
        <w:t xml:space="preserve"> </w:t>
      </w:r>
      <w:r>
        <w:rPr>
          <w:sz w:val="24"/>
        </w:rPr>
        <w:t>whenever</w:t>
      </w:r>
      <w:r>
        <w:rPr>
          <w:spacing w:val="-4"/>
          <w:sz w:val="24"/>
        </w:rPr>
        <w:t xml:space="preserve"> </w:t>
      </w:r>
      <w:r>
        <w:rPr>
          <w:sz w:val="24"/>
        </w:rPr>
        <w:t>there</w:t>
      </w:r>
      <w:r>
        <w:rPr>
          <w:spacing w:val="-4"/>
          <w:sz w:val="24"/>
        </w:rPr>
        <w:t xml:space="preserve"> </w:t>
      </w:r>
      <w:r>
        <w:rPr>
          <w:sz w:val="24"/>
        </w:rPr>
        <w:t>is</w:t>
      </w:r>
      <w:r>
        <w:rPr>
          <w:spacing w:val="-6"/>
          <w:sz w:val="24"/>
        </w:rPr>
        <w:t xml:space="preserve"> </w:t>
      </w:r>
      <w:r>
        <w:rPr>
          <w:sz w:val="24"/>
        </w:rPr>
        <w:t>a</w:t>
      </w:r>
      <w:r>
        <w:rPr>
          <w:spacing w:val="-3"/>
          <w:sz w:val="24"/>
        </w:rPr>
        <w:t xml:space="preserve"> </w:t>
      </w:r>
      <w:r>
        <w:rPr>
          <w:sz w:val="24"/>
        </w:rPr>
        <w:t>significant</w:t>
      </w:r>
      <w:r>
        <w:rPr>
          <w:spacing w:val="-2"/>
          <w:sz w:val="24"/>
        </w:rPr>
        <w:t xml:space="preserve"> </w:t>
      </w:r>
      <w:r>
        <w:rPr>
          <w:sz w:val="24"/>
        </w:rPr>
        <w:t>change</w:t>
      </w:r>
      <w:r>
        <w:rPr>
          <w:spacing w:val="-3"/>
          <w:sz w:val="24"/>
        </w:rPr>
        <w:t xml:space="preserve"> </w:t>
      </w:r>
      <w:r>
        <w:rPr>
          <w:sz w:val="24"/>
        </w:rPr>
        <w:t>at or near the premises and in any event at least every twelve</w:t>
      </w:r>
      <w:r>
        <w:rPr>
          <w:spacing w:val="-16"/>
          <w:sz w:val="24"/>
        </w:rPr>
        <w:t xml:space="preserve"> </w:t>
      </w:r>
      <w:r>
        <w:rPr>
          <w:sz w:val="24"/>
        </w:rPr>
        <w:t>months.</w:t>
      </w:r>
    </w:p>
    <w:p w14:paraId="2E4AFBCF" w14:textId="77777777" w:rsidR="00420646" w:rsidRDefault="00420646" w:rsidP="00183B70">
      <w:pPr>
        <w:pStyle w:val="BodyText"/>
        <w:jc w:val="both"/>
        <w:rPr>
          <w:sz w:val="26"/>
        </w:rPr>
      </w:pPr>
    </w:p>
    <w:p w14:paraId="0DAB0846" w14:textId="77777777" w:rsidR="00420646" w:rsidRDefault="009D59BB" w:rsidP="00183B70">
      <w:pPr>
        <w:pStyle w:val="Heading1"/>
        <w:numPr>
          <w:ilvl w:val="0"/>
          <w:numId w:val="6"/>
        </w:numPr>
        <w:tabs>
          <w:tab w:val="left" w:pos="1140"/>
          <w:tab w:val="left" w:pos="1141"/>
        </w:tabs>
        <w:ind w:left="1140" w:hanging="723"/>
        <w:jc w:val="both"/>
      </w:pPr>
      <w:r>
        <w:t>Premises</w:t>
      </w:r>
      <w:r>
        <w:rPr>
          <w:spacing w:val="-10"/>
        </w:rPr>
        <w:t xml:space="preserve"> </w:t>
      </w:r>
      <w:r>
        <w:rPr>
          <w:spacing w:val="-3"/>
        </w:rPr>
        <w:t>Licences</w:t>
      </w:r>
    </w:p>
    <w:p w14:paraId="75691143" w14:textId="77777777" w:rsidR="00420646" w:rsidRDefault="00420646" w:rsidP="00183B70">
      <w:pPr>
        <w:pStyle w:val="BodyText"/>
        <w:jc w:val="both"/>
        <w:rPr>
          <w:b/>
        </w:rPr>
      </w:pPr>
    </w:p>
    <w:p w14:paraId="5AC81B25" w14:textId="77777777" w:rsidR="00420646" w:rsidRDefault="009D59BB" w:rsidP="00183B70">
      <w:pPr>
        <w:pStyle w:val="ListParagraph"/>
        <w:numPr>
          <w:ilvl w:val="1"/>
          <w:numId w:val="6"/>
        </w:numPr>
        <w:tabs>
          <w:tab w:val="left" w:pos="1140"/>
          <w:tab w:val="left" w:pos="1141"/>
        </w:tabs>
        <w:ind w:left="1140" w:hanging="723"/>
        <w:jc w:val="both"/>
        <w:rPr>
          <w:sz w:val="24"/>
        </w:rPr>
      </w:pPr>
      <w:r>
        <w:rPr>
          <w:sz w:val="24"/>
        </w:rPr>
        <w:t>A premises licence can authorise the provision of facilities at the</w:t>
      </w:r>
      <w:r>
        <w:rPr>
          <w:spacing w:val="-36"/>
          <w:sz w:val="24"/>
        </w:rPr>
        <w:t xml:space="preserve"> </w:t>
      </w:r>
      <w:r>
        <w:rPr>
          <w:spacing w:val="-3"/>
          <w:sz w:val="24"/>
        </w:rPr>
        <w:t>following:</w:t>
      </w:r>
    </w:p>
    <w:p w14:paraId="49C6322F" w14:textId="77777777" w:rsidR="00420646" w:rsidRDefault="00420646" w:rsidP="00183B70">
      <w:pPr>
        <w:pStyle w:val="BodyText"/>
        <w:spacing w:before="5"/>
        <w:jc w:val="both"/>
        <w:rPr>
          <w:sz w:val="23"/>
        </w:rPr>
      </w:pPr>
    </w:p>
    <w:p w14:paraId="53800373" w14:textId="77777777" w:rsidR="00420646" w:rsidRDefault="009D59BB" w:rsidP="00183B70">
      <w:pPr>
        <w:pStyle w:val="ListParagraph"/>
        <w:numPr>
          <w:ilvl w:val="2"/>
          <w:numId w:val="6"/>
        </w:numPr>
        <w:tabs>
          <w:tab w:val="left" w:pos="1500"/>
          <w:tab w:val="left" w:pos="1501"/>
        </w:tabs>
        <w:spacing w:line="294" w:lineRule="exact"/>
        <w:ind w:left="1500" w:hanging="363"/>
        <w:jc w:val="both"/>
        <w:rPr>
          <w:sz w:val="24"/>
        </w:rPr>
      </w:pPr>
      <w:r>
        <w:rPr>
          <w:sz w:val="24"/>
        </w:rPr>
        <w:t>casino</w:t>
      </w:r>
      <w:r>
        <w:rPr>
          <w:spacing w:val="-1"/>
          <w:sz w:val="24"/>
        </w:rPr>
        <w:t xml:space="preserve"> </w:t>
      </w:r>
      <w:r>
        <w:rPr>
          <w:spacing w:val="-3"/>
          <w:sz w:val="24"/>
        </w:rPr>
        <w:t>premises</w:t>
      </w:r>
    </w:p>
    <w:p w14:paraId="71112C77" w14:textId="77777777" w:rsidR="00420646" w:rsidRDefault="009D59BB" w:rsidP="00183B70">
      <w:pPr>
        <w:pStyle w:val="ListParagraph"/>
        <w:numPr>
          <w:ilvl w:val="2"/>
          <w:numId w:val="6"/>
        </w:numPr>
        <w:tabs>
          <w:tab w:val="left" w:pos="1500"/>
          <w:tab w:val="left" w:pos="1501"/>
        </w:tabs>
        <w:spacing w:line="293" w:lineRule="exact"/>
        <w:ind w:left="1500" w:hanging="363"/>
        <w:jc w:val="both"/>
        <w:rPr>
          <w:sz w:val="24"/>
        </w:rPr>
      </w:pPr>
      <w:r>
        <w:rPr>
          <w:sz w:val="24"/>
        </w:rPr>
        <w:t>bingo</w:t>
      </w:r>
      <w:r>
        <w:rPr>
          <w:spacing w:val="-6"/>
          <w:sz w:val="24"/>
        </w:rPr>
        <w:t xml:space="preserve"> </w:t>
      </w:r>
      <w:r>
        <w:rPr>
          <w:spacing w:val="-3"/>
          <w:sz w:val="24"/>
        </w:rPr>
        <w:t>premises</w:t>
      </w:r>
    </w:p>
    <w:p w14:paraId="3AE3BB54" w14:textId="77777777" w:rsidR="00420646" w:rsidRDefault="009D59BB" w:rsidP="00183B70">
      <w:pPr>
        <w:pStyle w:val="ListParagraph"/>
        <w:numPr>
          <w:ilvl w:val="2"/>
          <w:numId w:val="6"/>
        </w:numPr>
        <w:tabs>
          <w:tab w:val="left" w:pos="1500"/>
          <w:tab w:val="left" w:pos="1501"/>
        </w:tabs>
        <w:spacing w:line="293" w:lineRule="exact"/>
        <w:ind w:left="1500" w:hanging="363"/>
        <w:jc w:val="both"/>
        <w:rPr>
          <w:sz w:val="24"/>
        </w:rPr>
      </w:pPr>
      <w:r>
        <w:rPr>
          <w:sz w:val="24"/>
        </w:rPr>
        <w:t>betting premises, including betting</w:t>
      </w:r>
      <w:r>
        <w:rPr>
          <w:spacing w:val="-17"/>
          <w:sz w:val="24"/>
        </w:rPr>
        <w:t xml:space="preserve"> </w:t>
      </w:r>
      <w:r>
        <w:rPr>
          <w:spacing w:val="-3"/>
          <w:sz w:val="24"/>
        </w:rPr>
        <w:t>tracks</w:t>
      </w:r>
    </w:p>
    <w:p w14:paraId="4D966726" w14:textId="77777777" w:rsidR="00420646" w:rsidRDefault="009D59BB" w:rsidP="00183B70">
      <w:pPr>
        <w:pStyle w:val="ListParagraph"/>
        <w:numPr>
          <w:ilvl w:val="2"/>
          <w:numId w:val="6"/>
        </w:numPr>
        <w:tabs>
          <w:tab w:val="left" w:pos="1500"/>
          <w:tab w:val="left" w:pos="1501"/>
        </w:tabs>
        <w:spacing w:line="293" w:lineRule="exact"/>
        <w:ind w:left="1500" w:hanging="363"/>
        <w:jc w:val="both"/>
        <w:rPr>
          <w:sz w:val="24"/>
        </w:rPr>
      </w:pPr>
      <w:r>
        <w:rPr>
          <w:sz w:val="24"/>
        </w:rPr>
        <w:t>adult gaming</w:t>
      </w:r>
      <w:r>
        <w:rPr>
          <w:spacing w:val="-4"/>
          <w:sz w:val="24"/>
        </w:rPr>
        <w:t xml:space="preserve"> </w:t>
      </w:r>
      <w:r>
        <w:rPr>
          <w:spacing w:val="-3"/>
          <w:sz w:val="24"/>
        </w:rPr>
        <w:t>centres</w:t>
      </w:r>
    </w:p>
    <w:p w14:paraId="1DFFEA48" w14:textId="77777777" w:rsidR="00420646" w:rsidRDefault="009D59BB" w:rsidP="00183B70">
      <w:pPr>
        <w:pStyle w:val="ListParagraph"/>
        <w:numPr>
          <w:ilvl w:val="2"/>
          <w:numId w:val="6"/>
        </w:numPr>
        <w:tabs>
          <w:tab w:val="left" w:pos="1500"/>
          <w:tab w:val="left" w:pos="1501"/>
        </w:tabs>
        <w:spacing w:line="293" w:lineRule="exact"/>
        <w:ind w:left="1500" w:hanging="363"/>
        <w:jc w:val="both"/>
        <w:rPr>
          <w:sz w:val="24"/>
        </w:rPr>
      </w:pPr>
      <w:r>
        <w:rPr>
          <w:sz w:val="24"/>
        </w:rPr>
        <w:t>family entertainment</w:t>
      </w:r>
      <w:r>
        <w:rPr>
          <w:spacing w:val="-7"/>
          <w:sz w:val="24"/>
        </w:rPr>
        <w:t xml:space="preserve"> </w:t>
      </w:r>
      <w:r>
        <w:rPr>
          <w:spacing w:val="-3"/>
          <w:sz w:val="24"/>
        </w:rPr>
        <w:t>centres</w:t>
      </w:r>
    </w:p>
    <w:p w14:paraId="7DCB9EF3" w14:textId="77777777" w:rsidR="00420646" w:rsidRDefault="00420646" w:rsidP="00183B70">
      <w:pPr>
        <w:pStyle w:val="BodyText"/>
        <w:jc w:val="both"/>
      </w:pPr>
    </w:p>
    <w:p w14:paraId="079DC578" w14:textId="77777777" w:rsidR="00420646" w:rsidRDefault="009D59BB" w:rsidP="00183B70">
      <w:pPr>
        <w:pStyle w:val="ListParagraph"/>
        <w:numPr>
          <w:ilvl w:val="1"/>
          <w:numId w:val="6"/>
        </w:numPr>
        <w:tabs>
          <w:tab w:val="left" w:pos="1140"/>
          <w:tab w:val="left" w:pos="1141"/>
        </w:tabs>
        <w:ind w:left="1140" w:right="962" w:hanging="720"/>
        <w:jc w:val="both"/>
        <w:rPr>
          <w:sz w:val="24"/>
        </w:rPr>
      </w:pPr>
      <w:r>
        <w:rPr>
          <w:sz w:val="24"/>
        </w:rPr>
        <w:t xml:space="preserve">Premises can be ‘any place’ but the Act generally prevents more than one premises licence applying to any one place. A single building could be subject to more than one premises licence provided they are for different parts of the building and those parts can be reasonably regarded as being separate </w:t>
      </w:r>
      <w:r>
        <w:rPr>
          <w:spacing w:val="-3"/>
          <w:sz w:val="24"/>
        </w:rPr>
        <w:t>‘premises’.</w:t>
      </w:r>
    </w:p>
    <w:p w14:paraId="4AAD435E" w14:textId="77777777" w:rsidR="00420646" w:rsidRDefault="00420646" w:rsidP="00183B70">
      <w:pPr>
        <w:pStyle w:val="BodyText"/>
        <w:jc w:val="both"/>
      </w:pPr>
    </w:p>
    <w:p w14:paraId="73FE3E85" w14:textId="77777777" w:rsidR="00420646" w:rsidRDefault="009D59BB" w:rsidP="00183B70">
      <w:pPr>
        <w:pStyle w:val="ListParagraph"/>
        <w:numPr>
          <w:ilvl w:val="1"/>
          <w:numId w:val="6"/>
        </w:numPr>
        <w:tabs>
          <w:tab w:val="left" w:pos="1140"/>
          <w:tab w:val="left" w:pos="1141"/>
        </w:tabs>
        <w:spacing w:before="1"/>
        <w:ind w:left="1140" w:right="790" w:hanging="720"/>
        <w:jc w:val="both"/>
        <w:rPr>
          <w:sz w:val="24"/>
        </w:rPr>
      </w:pPr>
      <w:r>
        <w:rPr>
          <w:sz w:val="24"/>
        </w:rPr>
        <w:t>This will allow large multiple unit premises such as shopping malls or service stations to obtain separate premises licences, with appropriate safeguards in place. The Licensing Authority will pay particular attention if there are issues about sub-divisions of a single building or plot and mandatory conditions relating to access between premises are observed. The Licensing Authority will not</w:t>
      </w:r>
      <w:r>
        <w:rPr>
          <w:spacing w:val="-4"/>
          <w:sz w:val="24"/>
        </w:rPr>
        <w:t xml:space="preserve"> </w:t>
      </w:r>
      <w:r>
        <w:rPr>
          <w:sz w:val="24"/>
        </w:rPr>
        <w:t>consider</w:t>
      </w:r>
      <w:r>
        <w:rPr>
          <w:spacing w:val="-6"/>
          <w:sz w:val="24"/>
        </w:rPr>
        <w:t xml:space="preserve"> </w:t>
      </w:r>
      <w:r>
        <w:rPr>
          <w:sz w:val="24"/>
        </w:rPr>
        <w:t>that</w:t>
      </w:r>
      <w:r>
        <w:rPr>
          <w:spacing w:val="-3"/>
          <w:sz w:val="24"/>
        </w:rPr>
        <w:t xml:space="preserve"> </w:t>
      </w:r>
      <w:r>
        <w:rPr>
          <w:sz w:val="24"/>
        </w:rPr>
        <w:t>areas</w:t>
      </w:r>
      <w:r>
        <w:rPr>
          <w:spacing w:val="-7"/>
          <w:sz w:val="24"/>
        </w:rPr>
        <w:t xml:space="preserve"> </w:t>
      </w:r>
      <w:r>
        <w:rPr>
          <w:sz w:val="24"/>
        </w:rPr>
        <w:t>of</w:t>
      </w:r>
      <w:r>
        <w:rPr>
          <w:spacing w:val="-2"/>
          <w:sz w:val="24"/>
        </w:rPr>
        <w:t xml:space="preserve"> </w:t>
      </w:r>
      <w:r>
        <w:rPr>
          <w:sz w:val="24"/>
        </w:rPr>
        <w:t>a</w:t>
      </w:r>
      <w:r>
        <w:rPr>
          <w:spacing w:val="-4"/>
          <w:sz w:val="24"/>
        </w:rPr>
        <w:t xml:space="preserve"> </w:t>
      </w:r>
      <w:r>
        <w:rPr>
          <w:sz w:val="24"/>
        </w:rPr>
        <w:t>building</w:t>
      </w:r>
      <w:r>
        <w:rPr>
          <w:spacing w:val="-4"/>
          <w:sz w:val="24"/>
        </w:rPr>
        <w:t xml:space="preserve"> </w:t>
      </w:r>
      <w:r>
        <w:rPr>
          <w:sz w:val="24"/>
        </w:rPr>
        <w:t>that</w:t>
      </w:r>
      <w:r>
        <w:rPr>
          <w:spacing w:val="-5"/>
          <w:sz w:val="24"/>
        </w:rPr>
        <w:t xml:space="preserve"> </w:t>
      </w:r>
      <w:r>
        <w:rPr>
          <w:sz w:val="24"/>
        </w:rPr>
        <w:t>are</w:t>
      </w:r>
      <w:r>
        <w:rPr>
          <w:spacing w:val="-6"/>
          <w:sz w:val="24"/>
        </w:rPr>
        <w:t xml:space="preserve"> </w:t>
      </w:r>
      <w:r>
        <w:rPr>
          <w:sz w:val="24"/>
        </w:rPr>
        <w:t>artificially</w:t>
      </w:r>
      <w:r>
        <w:rPr>
          <w:spacing w:val="-6"/>
          <w:sz w:val="24"/>
        </w:rPr>
        <w:t xml:space="preserve"> </w:t>
      </w:r>
      <w:r>
        <w:rPr>
          <w:sz w:val="24"/>
        </w:rPr>
        <w:t>or</w:t>
      </w:r>
      <w:r>
        <w:rPr>
          <w:spacing w:val="-4"/>
          <w:sz w:val="24"/>
        </w:rPr>
        <w:t xml:space="preserve"> </w:t>
      </w:r>
      <w:r>
        <w:rPr>
          <w:sz w:val="24"/>
        </w:rPr>
        <w:t>temporarily</w:t>
      </w:r>
      <w:r>
        <w:rPr>
          <w:spacing w:val="-7"/>
          <w:sz w:val="24"/>
        </w:rPr>
        <w:t xml:space="preserve"> </w:t>
      </w:r>
      <w:r>
        <w:rPr>
          <w:sz w:val="24"/>
        </w:rPr>
        <w:t>separated, for example by ropes or moveable partitions, can properly be regarded as different premises. Whether different parts of a building can properly be regarded as being separate premises will depend on the individual circumstances of the</w:t>
      </w:r>
      <w:r>
        <w:rPr>
          <w:spacing w:val="-1"/>
          <w:sz w:val="24"/>
        </w:rPr>
        <w:t xml:space="preserve"> </w:t>
      </w:r>
      <w:r>
        <w:rPr>
          <w:sz w:val="24"/>
        </w:rPr>
        <w:t>case.</w:t>
      </w:r>
    </w:p>
    <w:p w14:paraId="7BB15831" w14:textId="77777777" w:rsidR="00420646" w:rsidRDefault="00420646" w:rsidP="00183B70">
      <w:pPr>
        <w:pStyle w:val="BodyText"/>
        <w:spacing w:before="2"/>
        <w:jc w:val="both"/>
      </w:pPr>
    </w:p>
    <w:p w14:paraId="5D9154F2" w14:textId="77777777" w:rsidR="00420646" w:rsidRDefault="009D59BB" w:rsidP="00183B70">
      <w:pPr>
        <w:pStyle w:val="ListParagraph"/>
        <w:numPr>
          <w:ilvl w:val="1"/>
          <w:numId w:val="6"/>
        </w:numPr>
        <w:tabs>
          <w:tab w:val="left" w:pos="1140"/>
          <w:tab w:val="left" w:pos="1141"/>
        </w:tabs>
        <w:spacing w:before="1"/>
        <w:ind w:left="1140" w:right="837" w:hanging="720"/>
        <w:jc w:val="both"/>
        <w:rPr>
          <w:sz w:val="24"/>
        </w:rPr>
      </w:pPr>
      <w:r>
        <w:rPr>
          <w:sz w:val="24"/>
        </w:rPr>
        <w:t>A particular requirement might be for entrances and exits from parts of a building</w:t>
      </w:r>
      <w:r>
        <w:rPr>
          <w:spacing w:val="-6"/>
          <w:sz w:val="24"/>
        </w:rPr>
        <w:t xml:space="preserve"> </w:t>
      </w:r>
      <w:r>
        <w:rPr>
          <w:sz w:val="24"/>
        </w:rPr>
        <w:t>covered</w:t>
      </w:r>
      <w:r>
        <w:rPr>
          <w:spacing w:val="-4"/>
          <w:sz w:val="24"/>
        </w:rPr>
        <w:t xml:space="preserve"> </w:t>
      </w:r>
      <w:r>
        <w:rPr>
          <w:sz w:val="24"/>
        </w:rPr>
        <w:t>by</w:t>
      </w:r>
      <w:r>
        <w:rPr>
          <w:spacing w:val="-9"/>
          <w:sz w:val="24"/>
        </w:rPr>
        <w:t xml:space="preserve"> </w:t>
      </w:r>
      <w:r>
        <w:rPr>
          <w:sz w:val="24"/>
        </w:rPr>
        <w:t>one</w:t>
      </w:r>
      <w:r>
        <w:rPr>
          <w:spacing w:val="-3"/>
          <w:sz w:val="24"/>
        </w:rPr>
        <w:t xml:space="preserve"> </w:t>
      </w:r>
      <w:r>
        <w:rPr>
          <w:sz w:val="24"/>
        </w:rPr>
        <w:t>or</w:t>
      </w:r>
      <w:r>
        <w:rPr>
          <w:spacing w:val="-10"/>
          <w:sz w:val="24"/>
        </w:rPr>
        <w:t xml:space="preserve"> </w:t>
      </w:r>
      <w:r>
        <w:rPr>
          <w:sz w:val="24"/>
        </w:rPr>
        <w:t>more</w:t>
      </w:r>
      <w:r>
        <w:rPr>
          <w:spacing w:val="-5"/>
          <w:sz w:val="24"/>
        </w:rPr>
        <w:t xml:space="preserve"> </w:t>
      </w:r>
      <w:r>
        <w:rPr>
          <w:sz w:val="24"/>
        </w:rPr>
        <w:t>licences</w:t>
      </w:r>
      <w:r>
        <w:rPr>
          <w:spacing w:val="-6"/>
          <w:sz w:val="24"/>
        </w:rPr>
        <w:t xml:space="preserve"> </w:t>
      </w:r>
      <w:r>
        <w:rPr>
          <w:sz w:val="24"/>
        </w:rPr>
        <w:t>to</w:t>
      </w:r>
      <w:r>
        <w:rPr>
          <w:spacing w:val="-6"/>
          <w:sz w:val="24"/>
        </w:rPr>
        <w:t xml:space="preserve"> </w:t>
      </w:r>
      <w:r>
        <w:rPr>
          <w:sz w:val="24"/>
        </w:rPr>
        <w:t>be</w:t>
      </w:r>
      <w:r>
        <w:rPr>
          <w:spacing w:val="-3"/>
          <w:sz w:val="24"/>
        </w:rPr>
        <w:t xml:space="preserve"> </w:t>
      </w:r>
      <w:r>
        <w:rPr>
          <w:sz w:val="24"/>
        </w:rPr>
        <w:t>separate</w:t>
      </w:r>
      <w:r>
        <w:rPr>
          <w:spacing w:val="-6"/>
          <w:sz w:val="24"/>
        </w:rPr>
        <w:t xml:space="preserve"> </w:t>
      </w:r>
      <w:r>
        <w:rPr>
          <w:sz w:val="24"/>
        </w:rPr>
        <w:t>and</w:t>
      </w:r>
      <w:r>
        <w:rPr>
          <w:spacing w:val="-3"/>
          <w:sz w:val="24"/>
        </w:rPr>
        <w:t xml:space="preserve"> </w:t>
      </w:r>
      <w:r>
        <w:rPr>
          <w:sz w:val="24"/>
        </w:rPr>
        <w:t>identifiable</w:t>
      </w:r>
      <w:r>
        <w:rPr>
          <w:spacing w:val="-3"/>
          <w:sz w:val="24"/>
        </w:rPr>
        <w:t xml:space="preserve"> </w:t>
      </w:r>
      <w:r>
        <w:rPr>
          <w:sz w:val="24"/>
        </w:rPr>
        <w:t>so</w:t>
      </w:r>
      <w:r>
        <w:rPr>
          <w:spacing w:val="-4"/>
          <w:sz w:val="24"/>
        </w:rPr>
        <w:t xml:space="preserve"> </w:t>
      </w:r>
      <w:r>
        <w:rPr>
          <w:sz w:val="24"/>
        </w:rPr>
        <w:t xml:space="preserve">that separation of the premises is not compromised and people are not allowed to drift </w:t>
      </w:r>
      <w:r>
        <w:rPr>
          <w:sz w:val="24"/>
        </w:rPr>
        <w:t>accidentally into a gambling area. It should normally be possible to access the</w:t>
      </w:r>
      <w:r>
        <w:rPr>
          <w:spacing w:val="-7"/>
          <w:sz w:val="24"/>
        </w:rPr>
        <w:t xml:space="preserve"> </w:t>
      </w:r>
      <w:r>
        <w:rPr>
          <w:sz w:val="24"/>
        </w:rPr>
        <w:t>premises</w:t>
      </w:r>
      <w:r>
        <w:rPr>
          <w:spacing w:val="-6"/>
          <w:sz w:val="24"/>
        </w:rPr>
        <w:t xml:space="preserve"> </w:t>
      </w:r>
      <w:r>
        <w:rPr>
          <w:sz w:val="24"/>
        </w:rPr>
        <w:t>without</w:t>
      </w:r>
      <w:r>
        <w:rPr>
          <w:spacing w:val="-5"/>
          <w:sz w:val="24"/>
        </w:rPr>
        <w:t xml:space="preserve"> </w:t>
      </w:r>
      <w:r>
        <w:rPr>
          <w:sz w:val="24"/>
        </w:rPr>
        <w:t>going</w:t>
      </w:r>
      <w:r>
        <w:rPr>
          <w:spacing w:val="-5"/>
          <w:sz w:val="24"/>
        </w:rPr>
        <w:t xml:space="preserve"> </w:t>
      </w:r>
      <w:r>
        <w:rPr>
          <w:sz w:val="24"/>
        </w:rPr>
        <w:t>through</w:t>
      </w:r>
      <w:r>
        <w:rPr>
          <w:spacing w:val="-5"/>
          <w:sz w:val="24"/>
        </w:rPr>
        <w:t xml:space="preserve"> </w:t>
      </w:r>
      <w:r>
        <w:rPr>
          <w:sz w:val="24"/>
        </w:rPr>
        <w:t>another</w:t>
      </w:r>
      <w:r>
        <w:rPr>
          <w:spacing w:val="-5"/>
          <w:sz w:val="24"/>
        </w:rPr>
        <w:t xml:space="preserve"> </w:t>
      </w:r>
      <w:r>
        <w:rPr>
          <w:sz w:val="24"/>
        </w:rPr>
        <w:t>licensed</w:t>
      </w:r>
      <w:r>
        <w:rPr>
          <w:spacing w:val="-3"/>
          <w:sz w:val="24"/>
        </w:rPr>
        <w:t xml:space="preserve"> </w:t>
      </w:r>
      <w:r>
        <w:rPr>
          <w:sz w:val="24"/>
        </w:rPr>
        <w:t>premises</w:t>
      </w:r>
      <w:r>
        <w:rPr>
          <w:spacing w:val="-5"/>
          <w:sz w:val="24"/>
        </w:rPr>
        <w:t xml:space="preserve"> </w:t>
      </w:r>
      <w:r>
        <w:rPr>
          <w:sz w:val="24"/>
        </w:rPr>
        <w:t>or</w:t>
      </w:r>
      <w:r>
        <w:rPr>
          <w:spacing w:val="-5"/>
          <w:sz w:val="24"/>
        </w:rPr>
        <w:t xml:space="preserve"> </w:t>
      </w:r>
      <w:r>
        <w:rPr>
          <w:sz w:val="24"/>
        </w:rPr>
        <w:t>premises</w:t>
      </w:r>
      <w:r>
        <w:rPr>
          <w:spacing w:val="-4"/>
          <w:sz w:val="24"/>
        </w:rPr>
        <w:t xml:space="preserve"> </w:t>
      </w:r>
      <w:r>
        <w:rPr>
          <w:sz w:val="24"/>
        </w:rPr>
        <w:t>with a permit. The Licensing Authority will also expect customers to be able to participate in the activity named on the premises</w:t>
      </w:r>
      <w:r>
        <w:rPr>
          <w:spacing w:val="-9"/>
          <w:sz w:val="24"/>
        </w:rPr>
        <w:t xml:space="preserve"> </w:t>
      </w:r>
      <w:r>
        <w:rPr>
          <w:sz w:val="24"/>
        </w:rPr>
        <w:t>licence.</w:t>
      </w:r>
    </w:p>
    <w:p w14:paraId="2B74BF93" w14:textId="77777777" w:rsidR="00420646" w:rsidRDefault="00420646" w:rsidP="00183B70">
      <w:pPr>
        <w:pStyle w:val="BodyText"/>
        <w:jc w:val="both"/>
      </w:pPr>
    </w:p>
    <w:p w14:paraId="38E64750" w14:textId="77777777" w:rsidR="00420646" w:rsidRDefault="009D59BB" w:rsidP="00183B70">
      <w:pPr>
        <w:pStyle w:val="ListParagraph"/>
        <w:numPr>
          <w:ilvl w:val="1"/>
          <w:numId w:val="6"/>
        </w:numPr>
        <w:tabs>
          <w:tab w:val="left" w:pos="1140"/>
          <w:tab w:val="left" w:pos="1141"/>
        </w:tabs>
        <w:ind w:left="1140" w:right="821" w:hanging="720"/>
        <w:jc w:val="both"/>
        <w:rPr>
          <w:sz w:val="24"/>
        </w:rPr>
      </w:pPr>
      <w:r>
        <w:rPr>
          <w:sz w:val="24"/>
        </w:rPr>
        <w:t>The</w:t>
      </w:r>
      <w:r>
        <w:rPr>
          <w:spacing w:val="-4"/>
          <w:sz w:val="24"/>
        </w:rPr>
        <w:t xml:space="preserve"> </w:t>
      </w:r>
      <w:r>
        <w:rPr>
          <w:sz w:val="24"/>
        </w:rPr>
        <w:t>Secretary</w:t>
      </w:r>
      <w:r>
        <w:rPr>
          <w:spacing w:val="-8"/>
          <w:sz w:val="24"/>
        </w:rPr>
        <w:t xml:space="preserve"> </w:t>
      </w:r>
      <w:r>
        <w:rPr>
          <w:sz w:val="24"/>
        </w:rPr>
        <w:t>of</w:t>
      </w:r>
      <w:r>
        <w:rPr>
          <w:spacing w:val="-5"/>
          <w:sz w:val="24"/>
        </w:rPr>
        <w:t xml:space="preserve"> </w:t>
      </w:r>
      <w:r>
        <w:rPr>
          <w:sz w:val="24"/>
        </w:rPr>
        <w:t>State</w:t>
      </w:r>
      <w:r>
        <w:rPr>
          <w:spacing w:val="-7"/>
          <w:sz w:val="24"/>
        </w:rPr>
        <w:t xml:space="preserve"> </w:t>
      </w:r>
      <w:r>
        <w:rPr>
          <w:sz w:val="24"/>
        </w:rPr>
        <w:t>has</w:t>
      </w:r>
      <w:r>
        <w:rPr>
          <w:spacing w:val="-6"/>
          <w:sz w:val="24"/>
        </w:rPr>
        <w:t xml:space="preserve"> </w:t>
      </w:r>
      <w:r>
        <w:rPr>
          <w:sz w:val="24"/>
        </w:rPr>
        <w:t>appointed</w:t>
      </w:r>
      <w:r>
        <w:rPr>
          <w:spacing w:val="-6"/>
          <w:sz w:val="24"/>
        </w:rPr>
        <w:t xml:space="preserve"> </w:t>
      </w:r>
      <w:r>
        <w:rPr>
          <w:sz w:val="24"/>
        </w:rPr>
        <w:t>an</w:t>
      </w:r>
      <w:r>
        <w:rPr>
          <w:spacing w:val="-3"/>
          <w:sz w:val="24"/>
        </w:rPr>
        <w:t xml:space="preserve"> </w:t>
      </w:r>
      <w:r>
        <w:rPr>
          <w:sz w:val="24"/>
        </w:rPr>
        <w:t>independent</w:t>
      </w:r>
      <w:r>
        <w:rPr>
          <w:spacing w:val="-7"/>
          <w:sz w:val="24"/>
        </w:rPr>
        <w:t xml:space="preserve"> </w:t>
      </w:r>
      <w:r>
        <w:rPr>
          <w:sz w:val="24"/>
        </w:rPr>
        <w:t>Casino</w:t>
      </w:r>
      <w:r>
        <w:rPr>
          <w:spacing w:val="-7"/>
          <w:sz w:val="24"/>
        </w:rPr>
        <w:t xml:space="preserve"> </w:t>
      </w:r>
      <w:r>
        <w:rPr>
          <w:sz w:val="24"/>
        </w:rPr>
        <w:t>Advisory</w:t>
      </w:r>
      <w:r>
        <w:rPr>
          <w:spacing w:val="-7"/>
          <w:sz w:val="24"/>
        </w:rPr>
        <w:t xml:space="preserve"> </w:t>
      </w:r>
      <w:r>
        <w:rPr>
          <w:sz w:val="24"/>
        </w:rPr>
        <w:t>Panel</w:t>
      </w:r>
      <w:r>
        <w:rPr>
          <w:spacing w:val="-6"/>
          <w:sz w:val="24"/>
        </w:rPr>
        <w:t xml:space="preserve"> </w:t>
      </w:r>
      <w:r>
        <w:rPr>
          <w:sz w:val="24"/>
        </w:rPr>
        <w:t>to advise the Government on the areas in which small and / or large casinos may be located. The Borough of Tamworth has not been identified as a suitable location for a casino, consequently the Authority is prevented from granting a licence for casino premises at</w:t>
      </w:r>
      <w:r>
        <w:rPr>
          <w:spacing w:val="-2"/>
          <w:sz w:val="24"/>
        </w:rPr>
        <w:t xml:space="preserve"> </w:t>
      </w:r>
      <w:r>
        <w:rPr>
          <w:sz w:val="24"/>
        </w:rPr>
        <w:t>present.</w:t>
      </w:r>
    </w:p>
    <w:p w14:paraId="754AAAE4" w14:textId="77777777" w:rsidR="00420646" w:rsidRDefault="00420646" w:rsidP="00183B70">
      <w:pPr>
        <w:pStyle w:val="BodyText"/>
        <w:spacing w:before="1"/>
        <w:jc w:val="both"/>
      </w:pPr>
    </w:p>
    <w:p w14:paraId="4C8ADD12" w14:textId="77777777" w:rsidR="00420646" w:rsidRDefault="009D59BB" w:rsidP="00FA25E8">
      <w:pPr>
        <w:pStyle w:val="ListParagraph"/>
        <w:numPr>
          <w:ilvl w:val="1"/>
          <w:numId w:val="6"/>
        </w:numPr>
        <w:tabs>
          <w:tab w:val="left" w:pos="1140"/>
          <w:tab w:val="left" w:pos="1141"/>
        </w:tabs>
        <w:spacing w:before="76"/>
        <w:ind w:left="1140" w:right="708" w:hanging="720"/>
        <w:jc w:val="both"/>
      </w:pPr>
      <w:r w:rsidRPr="00381039">
        <w:rPr>
          <w:sz w:val="24"/>
        </w:rPr>
        <w:t>The</w:t>
      </w:r>
      <w:r w:rsidRPr="00381039">
        <w:rPr>
          <w:spacing w:val="-3"/>
          <w:sz w:val="24"/>
        </w:rPr>
        <w:t xml:space="preserve"> </w:t>
      </w:r>
      <w:r w:rsidRPr="00381039">
        <w:rPr>
          <w:sz w:val="24"/>
        </w:rPr>
        <w:t>Council</w:t>
      </w:r>
      <w:r w:rsidRPr="00381039">
        <w:rPr>
          <w:spacing w:val="-5"/>
          <w:sz w:val="24"/>
        </w:rPr>
        <w:t xml:space="preserve"> </w:t>
      </w:r>
      <w:r w:rsidRPr="00381039">
        <w:rPr>
          <w:sz w:val="24"/>
        </w:rPr>
        <w:t>has</w:t>
      </w:r>
      <w:r w:rsidRPr="00381039">
        <w:rPr>
          <w:spacing w:val="-8"/>
          <w:sz w:val="24"/>
        </w:rPr>
        <w:t xml:space="preserve"> </w:t>
      </w:r>
      <w:r w:rsidRPr="00381039">
        <w:rPr>
          <w:sz w:val="24"/>
        </w:rPr>
        <w:t>not</w:t>
      </w:r>
      <w:r w:rsidRPr="00381039">
        <w:rPr>
          <w:spacing w:val="-4"/>
          <w:sz w:val="24"/>
        </w:rPr>
        <w:t xml:space="preserve"> </w:t>
      </w:r>
      <w:r w:rsidRPr="00381039">
        <w:rPr>
          <w:sz w:val="24"/>
        </w:rPr>
        <w:t>passed</w:t>
      </w:r>
      <w:r w:rsidRPr="00381039">
        <w:rPr>
          <w:spacing w:val="-5"/>
          <w:sz w:val="24"/>
        </w:rPr>
        <w:t xml:space="preserve"> </w:t>
      </w:r>
      <w:r w:rsidRPr="00381039">
        <w:rPr>
          <w:sz w:val="24"/>
        </w:rPr>
        <w:t>a</w:t>
      </w:r>
      <w:r w:rsidRPr="00381039">
        <w:rPr>
          <w:spacing w:val="-3"/>
          <w:sz w:val="24"/>
        </w:rPr>
        <w:t xml:space="preserve"> </w:t>
      </w:r>
      <w:r w:rsidRPr="00381039">
        <w:rPr>
          <w:sz w:val="24"/>
        </w:rPr>
        <w:t>resolution</w:t>
      </w:r>
      <w:r w:rsidRPr="00381039">
        <w:rPr>
          <w:spacing w:val="-6"/>
          <w:sz w:val="24"/>
        </w:rPr>
        <w:t xml:space="preserve"> </w:t>
      </w:r>
      <w:r w:rsidRPr="00381039">
        <w:rPr>
          <w:sz w:val="24"/>
        </w:rPr>
        <w:t>under</w:t>
      </w:r>
      <w:r w:rsidRPr="00381039">
        <w:rPr>
          <w:spacing w:val="-5"/>
          <w:sz w:val="24"/>
        </w:rPr>
        <w:t xml:space="preserve"> </w:t>
      </w:r>
      <w:r w:rsidRPr="00381039">
        <w:rPr>
          <w:sz w:val="24"/>
        </w:rPr>
        <w:t>section</w:t>
      </w:r>
      <w:r w:rsidRPr="00381039">
        <w:rPr>
          <w:spacing w:val="-4"/>
          <w:sz w:val="24"/>
        </w:rPr>
        <w:t xml:space="preserve"> </w:t>
      </w:r>
      <w:r w:rsidRPr="00381039">
        <w:rPr>
          <w:sz w:val="24"/>
        </w:rPr>
        <w:t>166(5)</w:t>
      </w:r>
      <w:r w:rsidRPr="00381039">
        <w:rPr>
          <w:spacing w:val="-2"/>
          <w:sz w:val="24"/>
        </w:rPr>
        <w:t xml:space="preserve"> </w:t>
      </w:r>
      <w:r w:rsidRPr="00381039">
        <w:rPr>
          <w:sz w:val="24"/>
        </w:rPr>
        <w:t>of</w:t>
      </w:r>
      <w:r w:rsidRPr="00381039">
        <w:rPr>
          <w:spacing w:val="-4"/>
          <w:sz w:val="24"/>
        </w:rPr>
        <w:t xml:space="preserve"> </w:t>
      </w:r>
      <w:r w:rsidRPr="00381039">
        <w:rPr>
          <w:sz w:val="24"/>
        </w:rPr>
        <w:t>the</w:t>
      </w:r>
      <w:r w:rsidRPr="00381039">
        <w:rPr>
          <w:spacing w:val="-6"/>
          <w:sz w:val="24"/>
        </w:rPr>
        <w:t xml:space="preserve"> </w:t>
      </w:r>
      <w:r w:rsidRPr="00381039">
        <w:rPr>
          <w:sz w:val="24"/>
        </w:rPr>
        <w:t xml:space="preserve">Gambling Act 2005 to not issue casino premises </w:t>
      </w:r>
      <w:r w:rsidRPr="00381039">
        <w:rPr>
          <w:sz w:val="24"/>
        </w:rPr>
        <w:t>licences. If such a resolution</w:t>
      </w:r>
      <w:r w:rsidRPr="00381039">
        <w:rPr>
          <w:spacing w:val="-41"/>
          <w:sz w:val="24"/>
        </w:rPr>
        <w:t xml:space="preserve"> </w:t>
      </w:r>
      <w:r w:rsidRPr="00381039">
        <w:rPr>
          <w:sz w:val="24"/>
        </w:rPr>
        <w:t>were</w:t>
      </w:r>
      <w:r w:rsidR="00381039" w:rsidRPr="00381039">
        <w:rPr>
          <w:sz w:val="24"/>
        </w:rPr>
        <w:t xml:space="preserve"> </w:t>
      </w:r>
      <w:r>
        <w:t>considered in the future, the Council would carry out a full public consultation and consider all responses before passing such a resolution.</w:t>
      </w:r>
    </w:p>
    <w:p w14:paraId="064FD947" w14:textId="77777777" w:rsidR="00420646" w:rsidRDefault="00420646" w:rsidP="00183B70">
      <w:pPr>
        <w:pStyle w:val="BodyText"/>
        <w:jc w:val="both"/>
      </w:pPr>
    </w:p>
    <w:p w14:paraId="404F352F" w14:textId="77777777" w:rsidR="00420646" w:rsidRDefault="009D59BB" w:rsidP="00183B70">
      <w:pPr>
        <w:pStyle w:val="ListParagraph"/>
        <w:numPr>
          <w:ilvl w:val="1"/>
          <w:numId w:val="6"/>
        </w:numPr>
        <w:tabs>
          <w:tab w:val="left" w:pos="1140"/>
          <w:tab w:val="left" w:pos="1141"/>
        </w:tabs>
        <w:ind w:left="1140" w:right="1180" w:hanging="720"/>
        <w:jc w:val="both"/>
        <w:rPr>
          <w:sz w:val="24"/>
        </w:rPr>
      </w:pPr>
      <w:r>
        <w:rPr>
          <w:sz w:val="24"/>
        </w:rPr>
        <w:t>The</w:t>
      </w:r>
      <w:r>
        <w:rPr>
          <w:spacing w:val="-6"/>
          <w:sz w:val="24"/>
        </w:rPr>
        <w:t xml:space="preserve"> </w:t>
      </w:r>
      <w:r>
        <w:rPr>
          <w:sz w:val="24"/>
        </w:rPr>
        <w:t>Licensing</w:t>
      </w:r>
      <w:r>
        <w:rPr>
          <w:spacing w:val="-4"/>
          <w:sz w:val="24"/>
        </w:rPr>
        <w:t xml:space="preserve"> </w:t>
      </w:r>
      <w:r>
        <w:rPr>
          <w:sz w:val="24"/>
        </w:rPr>
        <w:t>Authority</w:t>
      </w:r>
      <w:r>
        <w:rPr>
          <w:spacing w:val="-3"/>
          <w:sz w:val="24"/>
        </w:rPr>
        <w:t xml:space="preserve"> </w:t>
      </w:r>
      <w:r>
        <w:rPr>
          <w:sz w:val="24"/>
        </w:rPr>
        <w:t>will</w:t>
      </w:r>
      <w:r>
        <w:rPr>
          <w:spacing w:val="-4"/>
          <w:sz w:val="24"/>
        </w:rPr>
        <w:t xml:space="preserve"> </w:t>
      </w:r>
      <w:r>
        <w:rPr>
          <w:sz w:val="24"/>
        </w:rPr>
        <w:t>not</w:t>
      </w:r>
      <w:r>
        <w:rPr>
          <w:spacing w:val="-5"/>
          <w:sz w:val="24"/>
        </w:rPr>
        <w:t xml:space="preserve"> </w:t>
      </w:r>
      <w:r>
        <w:rPr>
          <w:sz w:val="24"/>
        </w:rPr>
        <w:t>turn</w:t>
      </w:r>
      <w:r>
        <w:rPr>
          <w:spacing w:val="-9"/>
          <w:sz w:val="24"/>
        </w:rPr>
        <w:t xml:space="preserve"> </w:t>
      </w:r>
      <w:r>
        <w:rPr>
          <w:sz w:val="24"/>
        </w:rPr>
        <w:t>down</w:t>
      </w:r>
      <w:r>
        <w:rPr>
          <w:spacing w:val="-5"/>
          <w:sz w:val="24"/>
        </w:rPr>
        <w:t xml:space="preserve"> </w:t>
      </w:r>
      <w:r>
        <w:rPr>
          <w:sz w:val="24"/>
        </w:rPr>
        <w:t>applications</w:t>
      </w:r>
      <w:r>
        <w:rPr>
          <w:spacing w:val="-7"/>
          <w:sz w:val="24"/>
        </w:rPr>
        <w:t xml:space="preserve"> </w:t>
      </w:r>
      <w:r>
        <w:rPr>
          <w:sz w:val="24"/>
        </w:rPr>
        <w:t>for</w:t>
      </w:r>
      <w:r>
        <w:rPr>
          <w:spacing w:val="-7"/>
          <w:sz w:val="24"/>
        </w:rPr>
        <w:t xml:space="preserve"> </w:t>
      </w:r>
      <w:r>
        <w:rPr>
          <w:sz w:val="24"/>
        </w:rPr>
        <w:t>premises</w:t>
      </w:r>
      <w:r>
        <w:rPr>
          <w:spacing w:val="-9"/>
          <w:sz w:val="24"/>
        </w:rPr>
        <w:t xml:space="preserve"> </w:t>
      </w:r>
      <w:r>
        <w:rPr>
          <w:sz w:val="24"/>
        </w:rPr>
        <w:t xml:space="preserve">licences where relevant objections can be dealt with through the use of licence </w:t>
      </w:r>
      <w:r>
        <w:rPr>
          <w:spacing w:val="-3"/>
          <w:sz w:val="24"/>
        </w:rPr>
        <w:t>conditions.</w:t>
      </w:r>
    </w:p>
    <w:p w14:paraId="39B83559" w14:textId="77777777" w:rsidR="00420646" w:rsidRDefault="00420646" w:rsidP="00183B70">
      <w:pPr>
        <w:pStyle w:val="BodyText"/>
        <w:spacing w:before="1"/>
        <w:jc w:val="both"/>
      </w:pPr>
    </w:p>
    <w:p w14:paraId="6AE37909" w14:textId="77777777" w:rsidR="00420646" w:rsidRDefault="009D59BB" w:rsidP="00183B70">
      <w:pPr>
        <w:pStyle w:val="ListParagraph"/>
        <w:numPr>
          <w:ilvl w:val="1"/>
          <w:numId w:val="6"/>
        </w:numPr>
        <w:tabs>
          <w:tab w:val="left" w:pos="1140"/>
          <w:tab w:val="left" w:pos="1141"/>
        </w:tabs>
        <w:ind w:left="1140" w:right="955" w:hanging="720"/>
        <w:jc w:val="both"/>
        <w:rPr>
          <w:sz w:val="24"/>
        </w:rPr>
      </w:pPr>
      <w:r>
        <w:rPr>
          <w:sz w:val="24"/>
        </w:rPr>
        <w:t>Other than an application for a betting premises licence for a track, the Licensing Authority are not able to issue a premises licence unless the applicant holds the relevant operating licence from the Gambling</w:t>
      </w:r>
      <w:r>
        <w:rPr>
          <w:spacing w:val="-46"/>
          <w:sz w:val="24"/>
        </w:rPr>
        <w:t xml:space="preserve"> </w:t>
      </w:r>
      <w:r>
        <w:rPr>
          <w:sz w:val="24"/>
        </w:rPr>
        <w:t>Commission.</w:t>
      </w:r>
    </w:p>
    <w:p w14:paraId="33A74914" w14:textId="77777777" w:rsidR="00420646" w:rsidRDefault="00420646" w:rsidP="00183B70">
      <w:pPr>
        <w:pStyle w:val="BodyText"/>
        <w:jc w:val="both"/>
      </w:pPr>
    </w:p>
    <w:p w14:paraId="33AB5304" w14:textId="77777777" w:rsidR="00420646" w:rsidRDefault="009D59BB" w:rsidP="00183B70">
      <w:pPr>
        <w:pStyle w:val="ListParagraph"/>
        <w:numPr>
          <w:ilvl w:val="1"/>
          <w:numId w:val="6"/>
        </w:numPr>
        <w:tabs>
          <w:tab w:val="left" w:pos="1140"/>
          <w:tab w:val="left" w:pos="1141"/>
        </w:tabs>
        <w:ind w:left="1140" w:right="795" w:hanging="720"/>
        <w:jc w:val="both"/>
        <w:rPr>
          <w:sz w:val="24"/>
        </w:rPr>
      </w:pPr>
      <w:r>
        <w:rPr>
          <w:sz w:val="24"/>
        </w:rPr>
        <w:t>When</w:t>
      </w:r>
      <w:r>
        <w:rPr>
          <w:spacing w:val="-9"/>
          <w:sz w:val="24"/>
        </w:rPr>
        <w:t xml:space="preserve"> </w:t>
      </w:r>
      <w:r>
        <w:rPr>
          <w:sz w:val="24"/>
        </w:rPr>
        <w:t>considering</w:t>
      </w:r>
      <w:r>
        <w:rPr>
          <w:spacing w:val="-8"/>
          <w:sz w:val="24"/>
        </w:rPr>
        <w:t xml:space="preserve"> </w:t>
      </w:r>
      <w:r>
        <w:rPr>
          <w:sz w:val="24"/>
        </w:rPr>
        <w:t>applications</w:t>
      </w:r>
      <w:r>
        <w:rPr>
          <w:spacing w:val="-8"/>
          <w:sz w:val="24"/>
        </w:rPr>
        <w:t xml:space="preserve"> </w:t>
      </w:r>
      <w:r>
        <w:rPr>
          <w:sz w:val="24"/>
        </w:rPr>
        <w:t>for</w:t>
      </w:r>
      <w:r>
        <w:rPr>
          <w:spacing w:val="-8"/>
          <w:sz w:val="24"/>
        </w:rPr>
        <w:t xml:space="preserve"> </w:t>
      </w:r>
      <w:r>
        <w:rPr>
          <w:sz w:val="24"/>
        </w:rPr>
        <w:t>premises</w:t>
      </w:r>
      <w:r>
        <w:rPr>
          <w:spacing w:val="-6"/>
          <w:sz w:val="24"/>
        </w:rPr>
        <w:t xml:space="preserve"> </w:t>
      </w:r>
      <w:r>
        <w:rPr>
          <w:sz w:val="24"/>
        </w:rPr>
        <w:t>licences</w:t>
      </w:r>
      <w:r>
        <w:rPr>
          <w:spacing w:val="-8"/>
          <w:sz w:val="24"/>
        </w:rPr>
        <w:t xml:space="preserve"> </w:t>
      </w:r>
      <w:r>
        <w:rPr>
          <w:sz w:val="24"/>
        </w:rPr>
        <w:t>the</w:t>
      </w:r>
      <w:r>
        <w:rPr>
          <w:spacing w:val="-9"/>
          <w:sz w:val="24"/>
        </w:rPr>
        <w:t xml:space="preserve"> </w:t>
      </w:r>
      <w:r>
        <w:rPr>
          <w:sz w:val="24"/>
        </w:rPr>
        <w:t>Licensing</w:t>
      </w:r>
      <w:r>
        <w:rPr>
          <w:spacing w:val="-7"/>
          <w:sz w:val="24"/>
        </w:rPr>
        <w:t xml:space="preserve"> </w:t>
      </w:r>
      <w:r>
        <w:rPr>
          <w:sz w:val="24"/>
        </w:rPr>
        <w:t>Authority</w:t>
      </w:r>
      <w:r>
        <w:rPr>
          <w:spacing w:val="-7"/>
          <w:sz w:val="24"/>
        </w:rPr>
        <w:t xml:space="preserve"> </w:t>
      </w:r>
      <w:r>
        <w:rPr>
          <w:sz w:val="24"/>
        </w:rPr>
        <w:t>will not take into account the expected ‘demand’ for facilities; the likelihood of planning permission or building regulation approval being granted or moral objections to gambling. Equally, the grant of a premises licence will not prejudice</w:t>
      </w:r>
      <w:r>
        <w:rPr>
          <w:spacing w:val="-6"/>
          <w:sz w:val="24"/>
        </w:rPr>
        <w:t xml:space="preserve"> </w:t>
      </w:r>
      <w:r>
        <w:rPr>
          <w:sz w:val="24"/>
        </w:rPr>
        <w:t>or</w:t>
      </w:r>
      <w:r>
        <w:rPr>
          <w:spacing w:val="-4"/>
          <w:sz w:val="24"/>
        </w:rPr>
        <w:t xml:space="preserve"> </w:t>
      </w:r>
      <w:r>
        <w:rPr>
          <w:sz w:val="24"/>
        </w:rPr>
        <w:t>prevent</w:t>
      </w:r>
      <w:r>
        <w:rPr>
          <w:spacing w:val="-5"/>
          <w:sz w:val="24"/>
        </w:rPr>
        <w:t xml:space="preserve"> </w:t>
      </w:r>
      <w:r>
        <w:rPr>
          <w:sz w:val="24"/>
        </w:rPr>
        <w:t>any</w:t>
      </w:r>
      <w:r>
        <w:rPr>
          <w:spacing w:val="-6"/>
          <w:sz w:val="24"/>
        </w:rPr>
        <w:t xml:space="preserve"> </w:t>
      </w:r>
      <w:r>
        <w:rPr>
          <w:sz w:val="24"/>
        </w:rPr>
        <w:t>action</w:t>
      </w:r>
      <w:r>
        <w:rPr>
          <w:spacing w:val="-2"/>
          <w:sz w:val="24"/>
        </w:rPr>
        <w:t xml:space="preserve"> </w:t>
      </w:r>
      <w:r>
        <w:rPr>
          <w:sz w:val="24"/>
        </w:rPr>
        <w:t>which</w:t>
      </w:r>
      <w:r>
        <w:rPr>
          <w:spacing w:val="-3"/>
          <w:sz w:val="24"/>
        </w:rPr>
        <w:t xml:space="preserve"> </w:t>
      </w:r>
      <w:r>
        <w:rPr>
          <w:sz w:val="24"/>
        </w:rPr>
        <w:t>may</w:t>
      </w:r>
      <w:r>
        <w:rPr>
          <w:spacing w:val="-6"/>
          <w:sz w:val="24"/>
        </w:rPr>
        <w:t xml:space="preserve"> </w:t>
      </w:r>
      <w:r>
        <w:rPr>
          <w:sz w:val="24"/>
        </w:rPr>
        <w:t>be</w:t>
      </w:r>
      <w:r>
        <w:rPr>
          <w:spacing w:val="-8"/>
          <w:sz w:val="24"/>
        </w:rPr>
        <w:t xml:space="preserve"> </w:t>
      </w:r>
      <w:r>
        <w:rPr>
          <w:sz w:val="24"/>
        </w:rPr>
        <w:t>appropriate</w:t>
      </w:r>
      <w:r>
        <w:rPr>
          <w:spacing w:val="-1"/>
          <w:sz w:val="24"/>
        </w:rPr>
        <w:t xml:space="preserve"> </w:t>
      </w:r>
      <w:r>
        <w:rPr>
          <w:sz w:val="24"/>
        </w:rPr>
        <w:t>under</w:t>
      </w:r>
      <w:r>
        <w:rPr>
          <w:spacing w:val="-1"/>
          <w:sz w:val="24"/>
        </w:rPr>
        <w:t xml:space="preserve"> </w:t>
      </w:r>
      <w:r>
        <w:rPr>
          <w:sz w:val="24"/>
        </w:rPr>
        <w:t>the</w:t>
      </w:r>
      <w:r>
        <w:rPr>
          <w:spacing w:val="-3"/>
          <w:sz w:val="24"/>
        </w:rPr>
        <w:t xml:space="preserve"> </w:t>
      </w:r>
      <w:r>
        <w:rPr>
          <w:sz w:val="24"/>
        </w:rPr>
        <w:t>law</w:t>
      </w:r>
      <w:r>
        <w:rPr>
          <w:spacing w:val="-6"/>
          <w:sz w:val="24"/>
        </w:rPr>
        <w:t xml:space="preserve"> </w:t>
      </w:r>
      <w:r>
        <w:rPr>
          <w:sz w:val="24"/>
        </w:rPr>
        <w:t>relating to planning or building</w:t>
      </w:r>
      <w:r>
        <w:rPr>
          <w:spacing w:val="-6"/>
          <w:sz w:val="24"/>
        </w:rPr>
        <w:t xml:space="preserve"> </w:t>
      </w:r>
      <w:r>
        <w:rPr>
          <w:sz w:val="24"/>
        </w:rPr>
        <w:t>regulations.</w:t>
      </w:r>
    </w:p>
    <w:p w14:paraId="4E9C969F" w14:textId="77777777" w:rsidR="00B200B9" w:rsidRPr="00B200B9" w:rsidRDefault="00B200B9" w:rsidP="00B200B9">
      <w:pPr>
        <w:pStyle w:val="ListParagraph"/>
        <w:rPr>
          <w:sz w:val="24"/>
        </w:rPr>
      </w:pPr>
    </w:p>
    <w:p w14:paraId="684B2741" w14:textId="77777777" w:rsidR="00420646" w:rsidRPr="0022073F" w:rsidRDefault="009D59BB" w:rsidP="00183B70">
      <w:pPr>
        <w:pStyle w:val="ListParagraph"/>
        <w:numPr>
          <w:ilvl w:val="1"/>
          <w:numId w:val="6"/>
        </w:numPr>
        <w:tabs>
          <w:tab w:val="left" w:pos="1140"/>
          <w:tab w:val="left" w:pos="1141"/>
        </w:tabs>
        <w:spacing w:before="3"/>
        <w:ind w:left="1140" w:right="795" w:hanging="720"/>
        <w:jc w:val="both"/>
      </w:pPr>
      <w:r>
        <w:rPr>
          <w:sz w:val="24"/>
        </w:rPr>
        <w:t>We are aware that demand issues cannot be considered with regard to</w:t>
      </w:r>
      <w:r>
        <w:rPr>
          <w:sz w:val="24"/>
        </w:rPr>
        <w:t xml:space="preserve"> the location of premises but that considerations in terms of the licensing objectives are relevant to our decision-making.  </w:t>
      </w:r>
    </w:p>
    <w:p w14:paraId="262DCC1F" w14:textId="77777777" w:rsidR="0022073F" w:rsidRDefault="0022073F" w:rsidP="0022073F">
      <w:pPr>
        <w:pStyle w:val="ListParagraph"/>
      </w:pPr>
    </w:p>
    <w:p w14:paraId="45FC7D21" w14:textId="77777777" w:rsidR="0022073F" w:rsidRDefault="0022073F" w:rsidP="0022073F">
      <w:pPr>
        <w:pStyle w:val="ListParagraph"/>
        <w:tabs>
          <w:tab w:val="left" w:pos="1140"/>
          <w:tab w:val="left" w:pos="1141"/>
        </w:tabs>
        <w:spacing w:before="3"/>
        <w:ind w:right="795" w:firstLine="0"/>
        <w:jc w:val="both"/>
      </w:pPr>
    </w:p>
    <w:p w14:paraId="025939DA" w14:textId="77777777" w:rsidR="00420646" w:rsidRDefault="009D59BB" w:rsidP="00183B70">
      <w:pPr>
        <w:pStyle w:val="ListParagraph"/>
        <w:numPr>
          <w:ilvl w:val="1"/>
          <w:numId w:val="6"/>
        </w:numPr>
        <w:tabs>
          <w:tab w:val="left" w:pos="1141"/>
        </w:tabs>
        <w:ind w:left="1140" w:hanging="723"/>
        <w:jc w:val="both"/>
        <w:rPr>
          <w:sz w:val="24"/>
        </w:rPr>
      </w:pPr>
      <w:r>
        <w:rPr>
          <w:sz w:val="24"/>
        </w:rPr>
        <w:t>The Licensing Authority will only issue a premises licence once it is</w:t>
      </w:r>
      <w:r>
        <w:rPr>
          <w:spacing w:val="-32"/>
          <w:sz w:val="24"/>
        </w:rPr>
        <w:t xml:space="preserve"> </w:t>
      </w:r>
      <w:r>
        <w:rPr>
          <w:spacing w:val="-3"/>
          <w:sz w:val="24"/>
        </w:rPr>
        <w:t>satisfied</w:t>
      </w:r>
    </w:p>
    <w:p w14:paraId="340D1206" w14:textId="77777777" w:rsidR="00420646" w:rsidRDefault="009D59BB" w:rsidP="00183B70">
      <w:pPr>
        <w:pStyle w:val="BodyText"/>
        <w:ind w:left="1140" w:right="597"/>
        <w:jc w:val="both"/>
      </w:pPr>
      <w:r>
        <w:t>that the premises is ready to be used for gambling in the reasonably near future, consistent with the scale of building or alterations required. If the construction of, or alterations to a premises are not yet complete, or the applicant does not yet have a right to occupy them, then an application for a provisional statement should be made as having a right to occupy the premises is a pre-condition to making a Premises Licence application.</w:t>
      </w:r>
    </w:p>
    <w:p w14:paraId="74794200" w14:textId="77777777" w:rsidR="00420646" w:rsidRDefault="00420646" w:rsidP="00183B70">
      <w:pPr>
        <w:pStyle w:val="BodyText"/>
        <w:jc w:val="both"/>
      </w:pPr>
    </w:p>
    <w:p w14:paraId="6AE5F854" w14:textId="77777777" w:rsidR="00420646" w:rsidRDefault="009D59BB" w:rsidP="00183B70">
      <w:pPr>
        <w:pStyle w:val="ListParagraph"/>
        <w:numPr>
          <w:ilvl w:val="1"/>
          <w:numId w:val="6"/>
        </w:numPr>
        <w:tabs>
          <w:tab w:val="left" w:pos="1141"/>
        </w:tabs>
        <w:ind w:left="1140" w:right="968" w:hanging="720"/>
        <w:jc w:val="both"/>
        <w:rPr>
          <w:sz w:val="24"/>
        </w:rPr>
      </w:pPr>
      <w:r>
        <w:rPr>
          <w:sz w:val="24"/>
        </w:rPr>
        <w:t>The</w:t>
      </w:r>
      <w:r>
        <w:rPr>
          <w:spacing w:val="-6"/>
          <w:sz w:val="24"/>
        </w:rPr>
        <w:t xml:space="preserve"> </w:t>
      </w:r>
      <w:r>
        <w:rPr>
          <w:sz w:val="24"/>
        </w:rPr>
        <w:t>Licensing</w:t>
      </w:r>
      <w:r>
        <w:rPr>
          <w:spacing w:val="-6"/>
          <w:sz w:val="24"/>
        </w:rPr>
        <w:t xml:space="preserve"> </w:t>
      </w:r>
      <w:r>
        <w:rPr>
          <w:sz w:val="24"/>
        </w:rPr>
        <w:t>Authority</w:t>
      </w:r>
      <w:r>
        <w:rPr>
          <w:spacing w:val="-3"/>
          <w:sz w:val="24"/>
        </w:rPr>
        <w:t xml:space="preserve"> </w:t>
      </w:r>
      <w:r>
        <w:rPr>
          <w:sz w:val="24"/>
        </w:rPr>
        <w:t>will</w:t>
      </w:r>
      <w:r>
        <w:rPr>
          <w:spacing w:val="-7"/>
          <w:sz w:val="24"/>
        </w:rPr>
        <w:t xml:space="preserve"> </w:t>
      </w:r>
      <w:r>
        <w:rPr>
          <w:sz w:val="24"/>
        </w:rPr>
        <w:t>apply</w:t>
      </w:r>
      <w:r>
        <w:rPr>
          <w:spacing w:val="-8"/>
          <w:sz w:val="24"/>
        </w:rPr>
        <w:t xml:space="preserve"> </w:t>
      </w:r>
      <w:r>
        <w:rPr>
          <w:sz w:val="24"/>
        </w:rPr>
        <w:t>a</w:t>
      </w:r>
      <w:r>
        <w:rPr>
          <w:spacing w:val="-4"/>
          <w:sz w:val="24"/>
        </w:rPr>
        <w:t xml:space="preserve"> </w:t>
      </w:r>
      <w:r>
        <w:rPr>
          <w:sz w:val="24"/>
        </w:rPr>
        <w:t>two-stage</w:t>
      </w:r>
      <w:r>
        <w:rPr>
          <w:spacing w:val="-6"/>
          <w:sz w:val="24"/>
        </w:rPr>
        <w:t xml:space="preserve"> </w:t>
      </w:r>
      <w:r>
        <w:rPr>
          <w:sz w:val="24"/>
        </w:rPr>
        <w:t>consideration</w:t>
      </w:r>
      <w:r>
        <w:rPr>
          <w:spacing w:val="-2"/>
          <w:sz w:val="24"/>
        </w:rPr>
        <w:t xml:space="preserve"> </w:t>
      </w:r>
      <w:r>
        <w:rPr>
          <w:sz w:val="24"/>
        </w:rPr>
        <w:t>process</w:t>
      </w:r>
      <w:r>
        <w:rPr>
          <w:spacing w:val="-6"/>
          <w:sz w:val="24"/>
        </w:rPr>
        <w:t xml:space="preserve"> </w:t>
      </w:r>
      <w:r>
        <w:rPr>
          <w:sz w:val="24"/>
        </w:rPr>
        <w:t>if</w:t>
      </w:r>
      <w:r>
        <w:rPr>
          <w:spacing w:val="-4"/>
          <w:sz w:val="24"/>
        </w:rPr>
        <w:t xml:space="preserve"> </w:t>
      </w:r>
      <w:r>
        <w:rPr>
          <w:sz w:val="24"/>
        </w:rPr>
        <w:t>there</w:t>
      </w:r>
      <w:r>
        <w:rPr>
          <w:spacing w:val="-8"/>
          <w:sz w:val="24"/>
        </w:rPr>
        <w:t xml:space="preserve"> </w:t>
      </w:r>
      <w:r>
        <w:rPr>
          <w:sz w:val="24"/>
        </w:rPr>
        <w:t xml:space="preserve">is outstanding </w:t>
      </w:r>
      <w:r>
        <w:rPr>
          <w:sz w:val="24"/>
        </w:rPr>
        <w:t>construction or alteration works at the</w:t>
      </w:r>
      <w:r>
        <w:rPr>
          <w:spacing w:val="-9"/>
          <w:sz w:val="24"/>
        </w:rPr>
        <w:t xml:space="preserve"> </w:t>
      </w:r>
      <w:r>
        <w:rPr>
          <w:sz w:val="24"/>
        </w:rPr>
        <w:t>premises:</w:t>
      </w:r>
    </w:p>
    <w:p w14:paraId="137491F3" w14:textId="77777777" w:rsidR="00420646" w:rsidRDefault="00420646" w:rsidP="00183B70">
      <w:pPr>
        <w:pStyle w:val="BodyText"/>
        <w:spacing w:before="5"/>
        <w:jc w:val="both"/>
        <w:rPr>
          <w:sz w:val="23"/>
        </w:rPr>
      </w:pPr>
    </w:p>
    <w:p w14:paraId="7A0FCC40" w14:textId="77777777" w:rsidR="00420646" w:rsidRDefault="009D59BB" w:rsidP="00183B70">
      <w:pPr>
        <w:pStyle w:val="ListParagraph"/>
        <w:numPr>
          <w:ilvl w:val="2"/>
          <w:numId w:val="6"/>
        </w:numPr>
        <w:tabs>
          <w:tab w:val="left" w:pos="1500"/>
          <w:tab w:val="left" w:pos="1501"/>
        </w:tabs>
        <w:spacing w:before="1"/>
        <w:ind w:left="1500" w:hanging="363"/>
        <w:jc w:val="both"/>
        <w:rPr>
          <w:sz w:val="24"/>
        </w:rPr>
      </w:pPr>
      <w:r>
        <w:rPr>
          <w:sz w:val="24"/>
        </w:rPr>
        <w:t>Should the premises be permitted to be used for</w:t>
      </w:r>
      <w:r>
        <w:rPr>
          <w:spacing w:val="-19"/>
          <w:sz w:val="24"/>
        </w:rPr>
        <w:t xml:space="preserve"> </w:t>
      </w:r>
      <w:r>
        <w:rPr>
          <w:spacing w:val="-3"/>
          <w:sz w:val="24"/>
        </w:rPr>
        <w:t>gambling?</w:t>
      </w:r>
    </w:p>
    <w:p w14:paraId="4B1B9D33" w14:textId="77777777" w:rsidR="00420646" w:rsidRDefault="009D59BB" w:rsidP="00183B70">
      <w:pPr>
        <w:pStyle w:val="ListParagraph"/>
        <w:numPr>
          <w:ilvl w:val="2"/>
          <w:numId w:val="6"/>
        </w:numPr>
        <w:tabs>
          <w:tab w:val="left" w:pos="1500"/>
          <w:tab w:val="left" w:pos="1501"/>
        </w:tabs>
        <w:spacing w:before="3"/>
        <w:ind w:left="1500" w:right="870"/>
        <w:jc w:val="both"/>
        <w:rPr>
          <w:sz w:val="24"/>
        </w:rPr>
      </w:pPr>
      <w:r>
        <w:rPr>
          <w:sz w:val="24"/>
        </w:rPr>
        <w:t>Can appropriate conditions be imposed to cater for the situation that the premises</w:t>
      </w:r>
      <w:r>
        <w:rPr>
          <w:spacing w:val="-6"/>
          <w:sz w:val="24"/>
        </w:rPr>
        <w:t xml:space="preserve"> </w:t>
      </w:r>
      <w:r>
        <w:rPr>
          <w:sz w:val="24"/>
        </w:rPr>
        <w:t>is</w:t>
      </w:r>
      <w:r>
        <w:rPr>
          <w:spacing w:val="-5"/>
          <w:sz w:val="24"/>
        </w:rPr>
        <w:t xml:space="preserve"> </w:t>
      </w:r>
      <w:r>
        <w:rPr>
          <w:sz w:val="24"/>
        </w:rPr>
        <w:t>not</w:t>
      </w:r>
      <w:r>
        <w:rPr>
          <w:spacing w:val="-5"/>
          <w:sz w:val="24"/>
        </w:rPr>
        <w:t xml:space="preserve"> </w:t>
      </w:r>
      <w:r>
        <w:rPr>
          <w:sz w:val="24"/>
        </w:rPr>
        <w:t>yet</w:t>
      </w:r>
      <w:r>
        <w:rPr>
          <w:spacing w:val="-1"/>
          <w:sz w:val="24"/>
        </w:rPr>
        <w:t xml:space="preserve"> </w:t>
      </w:r>
      <w:r>
        <w:rPr>
          <w:sz w:val="24"/>
        </w:rPr>
        <w:t>in</w:t>
      </w:r>
      <w:r>
        <w:rPr>
          <w:spacing w:val="-3"/>
          <w:sz w:val="24"/>
        </w:rPr>
        <w:t xml:space="preserve"> </w:t>
      </w:r>
      <w:r>
        <w:rPr>
          <w:sz w:val="24"/>
        </w:rPr>
        <w:t>a</w:t>
      </w:r>
      <w:r>
        <w:rPr>
          <w:spacing w:val="-7"/>
          <w:sz w:val="24"/>
        </w:rPr>
        <w:t xml:space="preserve"> </w:t>
      </w:r>
      <w:r>
        <w:rPr>
          <w:sz w:val="24"/>
        </w:rPr>
        <w:t>state</w:t>
      </w:r>
      <w:r>
        <w:rPr>
          <w:spacing w:val="-4"/>
          <w:sz w:val="24"/>
        </w:rPr>
        <w:t xml:space="preserve"> </w:t>
      </w:r>
      <w:r>
        <w:rPr>
          <w:sz w:val="24"/>
        </w:rPr>
        <w:t>in</w:t>
      </w:r>
      <w:r>
        <w:rPr>
          <w:spacing w:val="-2"/>
          <w:sz w:val="24"/>
        </w:rPr>
        <w:t xml:space="preserve"> </w:t>
      </w:r>
      <w:r>
        <w:rPr>
          <w:sz w:val="24"/>
        </w:rPr>
        <w:t>which</w:t>
      </w:r>
      <w:r>
        <w:rPr>
          <w:spacing w:val="-3"/>
          <w:sz w:val="24"/>
        </w:rPr>
        <w:t xml:space="preserve"> </w:t>
      </w:r>
      <w:r>
        <w:rPr>
          <w:sz w:val="24"/>
        </w:rPr>
        <w:t>they</w:t>
      </w:r>
      <w:r>
        <w:rPr>
          <w:spacing w:val="-5"/>
          <w:sz w:val="24"/>
        </w:rPr>
        <w:t xml:space="preserve"> </w:t>
      </w:r>
      <w:r>
        <w:rPr>
          <w:sz w:val="24"/>
        </w:rPr>
        <w:t>should</w:t>
      </w:r>
      <w:r>
        <w:rPr>
          <w:spacing w:val="-2"/>
          <w:sz w:val="24"/>
        </w:rPr>
        <w:t xml:space="preserve"> </w:t>
      </w:r>
      <w:r>
        <w:rPr>
          <w:sz w:val="24"/>
        </w:rPr>
        <w:t>be</w:t>
      </w:r>
      <w:r>
        <w:rPr>
          <w:spacing w:val="-6"/>
          <w:sz w:val="24"/>
        </w:rPr>
        <w:t xml:space="preserve"> </w:t>
      </w:r>
      <w:r>
        <w:rPr>
          <w:sz w:val="24"/>
        </w:rPr>
        <w:t>before</w:t>
      </w:r>
      <w:r>
        <w:rPr>
          <w:spacing w:val="-2"/>
          <w:sz w:val="24"/>
        </w:rPr>
        <w:t xml:space="preserve"> </w:t>
      </w:r>
      <w:r>
        <w:rPr>
          <w:sz w:val="24"/>
        </w:rPr>
        <w:t>gambling</w:t>
      </w:r>
      <w:r>
        <w:rPr>
          <w:spacing w:val="-4"/>
          <w:sz w:val="24"/>
        </w:rPr>
        <w:t xml:space="preserve"> </w:t>
      </w:r>
      <w:r>
        <w:rPr>
          <w:sz w:val="24"/>
        </w:rPr>
        <w:t>takes place?</w:t>
      </w:r>
    </w:p>
    <w:p w14:paraId="7D6A815E" w14:textId="77777777" w:rsidR="00420646" w:rsidRDefault="00420646" w:rsidP="00183B70">
      <w:pPr>
        <w:pStyle w:val="BodyText"/>
        <w:spacing w:before="7"/>
        <w:jc w:val="both"/>
        <w:rPr>
          <w:sz w:val="23"/>
        </w:rPr>
      </w:pPr>
    </w:p>
    <w:p w14:paraId="79F1FD2A" w14:textId="77777777" w:rsidR="00420646" w:rsidRDefault="009D59BB" w:rsidP="00183B70">
      <w:pPr>
        <w:pStyle w:val="ListParagraph"/>
        <w:numPr>
          <w:ilvl w:val="1"/>
          <w:numId w:val="6"/>
        </w:numPr>
        <w:tabs>
          <w:tab w:val="left" w:pos="1141"/>
        </w:tabs>
        <w:ind w:left="1140" w:right="1066" w:hanging="720"/>
        <w:jc w:val="both"/>
        <w:rPr>
          <w:sz w:val="24"/>
        </w:rPr>
      </w:pPr>
      <w:r>
        <w:rPr>
          <w:sz w:val="24"/>
        </w:rPr>
        <w:t>The</w:t>
      </w:r>
      <w:r>
        <w:rPr>
          <w:spacing w:val="-6"/>
          <w:sz w:val="24"/>
        </w:rPr>
        <w:t xml:space="preserve"> </w:t>
      </w:r>
      <w:r>
        <w:rPr>
          <w:sz w:val="24"/>
        </w:rPr>
        <w:t>Licensing</w:t>
      </w:r>
      <w:r>
        <w:rPr>
          <w:spacing w:val="-5"/>
          <w:sz w:val="24"/>
        </w:rPr>
        <w:t xml:space="preserve"> </w:t>
      </w:r>
      <w:r>
        <w:rPr>
          <w:sz w:val="24"/>
        </w:rPr>
        <w:t>Authority</w:t>
      </w:r>
      <w:r>
        <w:rPr>
          <w:spacing w:val="-6"/>
          <w:sz w:val="24"/>
        </w:rPr>
        <w:t xml:space="preserve"> </w:t>
      </w:r>
      <w:r>
        <w:rPr>
          <w:sz w:val="24"/>
        </w:rPr>
        <w:t>is</w:t>
      </w:r>
      <w:r>
        <w:rPr>
          <w:spacing w:val="-7"/>
          <w:sz w:val="24"/>
        </w:rPr>
        <w:t xml:space="preserve"> </w:t>
      </w:r>
      <w:r>
        <w:rPr>
          <w:sz w:val="24"/>
        </w:rPr>
        <w:t>entitled</w:t>
      </w:r>
      <w:r>
        <w:rPr>
          <w:spacing w:val="-5"/>
          <w:sz w:val="24"/>
        </w:rPr>
        <w:t xml:space="preserve"> </w:t>
      </w:r>
      <w:r>
        <w:rPr>
          <w:sz w:val="24"/>
        </w:rPr>
        <w:t>to</w:t>
      </w:r>
      <w:r>
        <w:rPr>
          <w:spacing w:val="-3"/>
          <w:sz w:val="24"/>
        </w:rPr>
        <w:t xml:space="preserve"> </w:t>
      </w:r>
      <w:r>
        <w:rPr>
          <w:sz w:val="24"/>
        </w:rPr>
        <w:t>decide</w:t>
      </w:r>
      <w:r>
        <w:rPr>
          <w:spacing w:val="-6"/>
          <w:sz w:val="24"/>
        </w:rPr>
        <w:t xml:space="preserve"> </w:t>
      </w:r>
      <w:r>
        <w:rPr>
          <w:sz w:val="24"/>
        </w:rPr>
        <w:t>whether</w:t>
      </w:r>
      <w:r>
        <w:rPr>
          <w:spacing w:val="-5"/>
          <w:sz w:val="24"/>
        </w:rPr>
        <w:t xml:space="preserve"> </w:t>
      </w:r>
      <w:r>
        <w:rPr>
          <w:sz w:val="24"/>
        </w:rPr>
        <w:t>or</w:t>
      </w:r>
      <w:r>
        <w:rPr>
          <w:spacing w:val="-7"/>
          <w:sz w:val="24"/>
        </w:rPr>
        <w:t xml:space="preserve"> </w:t>
      </w:r>
      <w:r>
        <w:rPr>
          <w:sz w:val="24"/>
        </w:rPr>
        <w:t>not</w:t>
      </w:r>
      <w:r>
        <w:rPr>
          <w:spacing w:val="-4"/>
          <w:sz w:val="24"/>
        </w:rPr>
        <w:t xml:space="preserve"> </w:t>
      </w:r>
      <w:r>
        <w:rPr>
          <w:sz w:val="24"/>
        </w:rPr>
        <w:t>it</w:t>
      </w:r>
      <w:r>
        <w:rPr>
          <w:spacing w:val="-6"/>
          <w:sz w:val="24"/>
        </w:rPr>
        <w:t xml:space="preserve"> </w:t>
      </w:r>
      <w:r>
        <w:rPr>
          <w:sz w:val="24"/>
        </w:rPr>
        <w:t>is</w:t>
      </w:r>
      <w:r>
        <w:rPr>
          <w:spacing w:val="-7"/>
          <w:sz w:val="24"/>
        </w:rPr>
        <w:t xml:space="preserve"> </w:t>
      </w:r>
      <w:r>
        <w:rPr>
          <w:sz w:val="24"/>
        </w:rPr>
        <w:t>appropriate</w:t>
      </w:r>
      <w:r>
        <w:rPr>
          <w:spacing w:val="-1"/>
          <w:sz w:val="24"/>
        </w:rPr>
        <w:t xml:space="preserve"> </w:t>
      </w:r>
      <w:r>
        <w:rPr>
          <w:sz w:val="24"/>
        </w:rPr>
        <w:t>to grant a licence subject to</w:t>
      </w:r>
      <w:r>
        <w:rPr>
          <w:spacing w:val="-1"/>
          <w:sz w:val="24"/>
        </w:rPr>
        <w:t xml:space="preserve"> </w:t>
      </w:r>
      <w:r>
        <w:rPr>
          <w:sz w:val="24"/>
        </w:rPr>
        <w:t>conditions.</w:t>
      </w:r>
    </w:p>
    <w:p w14:paraId="538A2493" w14:textId="77777777" w:rsidR="00420646" w:rsidRDefault="00420646" w:rsidP="00183B70">
      <w:pPr>
        <w:pStyle w:val="BodyText"/>
        <w:jc w:val="both"/>
      </w:pPr>
    </w:p>
    <w:p w14:paraId="75AA0007" w14:textId="77777777" w:rsidR="00420646" w:rsidRDefault="009D59BB" w:rsidP="00183B70">
      <w:pPr>
        <w:pStyle w:val="ListParagraph"/>
        <w:numPr>
          <w:ilvl w:val="1"/>
          <w:numId w:val="6"/>
        </w:numPr>
        <w:tabs>
          <w:tab w:val="left" w:pos="1141"/>
        </w:tabs>
        <w:spacing w:before="1"/>
        <w:ind w:left="1140" w:right="850" w:hanging="720"/>
        <w:jc w:val="both"/>
        <w:rPr>
          <w:sz w:val="24"/>
        </w:rPr>
      </w:pPr>
      <w:r>
        <w:rPr>
          <w:sz w:val="24"/>
        </w:rPr>
        <w:t>Applicants</w:t>
      </w:r>
      <w:r>
        <w:rPr>
          <w:spacing w:val="-6"/>
          <w:sz w:val="24"/>
        </w:rPr>
        <w:t xml:space="preserve"> </w:t>
      </w:r>
      <w:r>
        <w:rPr>
          <w:sz w:val="24"/>
        </w:rPr>
        <w:t>for</w:t>
      </w:r>
      <w:r>
        <w:rPr>
          <w:spacing w:val="-7"/>
          <w:sz w:val="24"/>
        </w:rPr>
        <w:t xml:space="preserve"> </w:t>
      </w:r>
      <w:r>
        <w:rPr>
          <w:sz w:val="24"/>
        </w:rPr>
        <w:t>premises</w:t>
      </w:r>
      <w:r>
        <w:rPr>
          <w:spacing w:val="-5"/>
          <w:sz w:val="24"/>
        </w:rPr>
        <w:t xml:space="preserve"> </w:t>
      </w:r>
      <w:r>
        <w:rPr>
          <w:sz w:val="24"/>
        </w:rPr>
        <w:t>licences</w:t>
      </w:r>
      <w:r>
        <w:rPr>
          <w:spacing w:val="-4"/>
          <w:sz w:val="24"/>
        </w:rPr>
        <w:t xml:space="preserve"> </w:t>
      </w:r>
      <w:r>
        <w:rPr>
          <w:sz w:val="24"/>
        </w:rPr>
        <w:t>are</w:t>
      </w:r>
      <w:r>
        <w:rPr>
          <w:spacing w:val="-6"/>
          <w:sz w:val="24"/>
        </w:rPr>
        <w:t xml:space="preserve"> </w:t>
      </w:r>
      <w:r>
        <w:rPr>
          <w:sz w:val="24"/>
        </w:rPr>
        <w:t>encouraged</w:t>
      </w:r>
      <w:r>
        <w:rPr>
          <w:spacing w:val="-3"/>
          <w:sz w:val="24"/>
        </w:rPr>
        <w:t xml:space="preserve"> </w:t>
      </w:r>
      <w:r>
        <w:rPr>
          <w:sz w:val="24"/>
        </w:rPr>
        <w:t>to</w:t>
      </w:r>
      <w:r>
        <w:rPr>
          <w:spacing w:val="-6"/>
          <w:sz w:val="24"/>
        </w:rPr>
        <w:t xml:space="preserve"> </w:t>
      </w:r>
      <w:r>
        <w:rPr>
          <w:sz w:val="24"/>
        </w:rPr>
        <w:t>propose</w:t>
      </w:r>
      <w:r>
        <w:rPr>
          <w:spacing w:val="-3"/>
          <w:sz w:val="24"/>
        </w:rPr>
        <w:t xml:space="preserve"> </w:t>
      </w:r>
      <w:r>
        <w:rPr>
          <w:sz w:val="24"/>
        </w:rPr>
        <w:t>any</w:t>
      </w:r>
      <w:r>
        <w:rPr>
          <w:spacing w:val="-7"/>
          <w:sz w:val="24"/>
        </w:rPr>
        <w:t xml:space="preserve"> </w:t>
      </w:r>
      <w:r>
        <w:rPr>
          <w:sz w:val="24"/>
        </w:rPr>
        <w:t>prohibitions</w:t>
      </w:r>
      <w:r>
        <w:rPr>
          <w:spacing w:val="-8"/>
          <w:sz w:val="24"/>
        </w:rPr>
        <w:t xml:space="preserve"> </w:t>
      </w:r>
      <w:r>
        <w:rPr>
          <w:sz w:val="24"/>
        </w:rPr>
        <w:t>or restrictions of their own in circumstances where it is felt that the presence of children would be undesirable or</w:t>
      </w:r>
      <w:r>
        <w:rPr>
          <w:spacing w:val="-1"/>
          <w:sz w:val="24"/>
        </w:rPr>
        <w:t xml:space="preserve"> </w:t>
      </w:r>
      <w:r>
        <w:rPr>
          <w:sz w:val="24"/>
        </w:rPr>
        <w:t>inappropriate.</w:t>
      </w:r>
    </w:p>
    <w:p w14:paraId="15D00A93" w14:textId="77777777" w:rsidR="00420646" w:rsidRDefault="00420646" w:rsidP="00183B70">
      <w:pPr>
        <w:pStyle w:val="BodyText"/>
        <w:jc w:val="both"/>
      </w:pPr>
    </w:p>
    <w:p w14:paraId="693270F5" w14:textId="77777777" w:rsidR="00420646" w:rsidRDefault="009D59BB" w:rsidP="00183B70">
      <w:pPr>
        <w:pStyle w:val="ListParagraph"/>
        <w:numPr>
          <w:ilvl w:val="1"/>
          <w:numId w:val="6"/>
        </w:numPr>
        <w:tabs>
          <w:tab w:val="left" w:pos="1141"/>
        </w:tabs>
        <w:ind w:left="1140" w:right="844" w:hanging="720"/>
        <w:jc w:val="both"/>
        <w:rPr>
          <w:sz w:val="24"/>
        </w:rPr>
      </w:pPr>
      <w:r>
        <w:rPr>
          <w:sz w:val="24"/>
        </w:rPr>
        <w:t>The Licensing Authority will maintain a public register of premises licence applications</w:t>
      </w:r>
      <w:r>
        <w:rPr>
          <w:spacing w:val="-3"/>
          <w:sz w:val="24"/>
        </w:rPr>
        <w:t xml:space="preserve"> </w:t>
      </w:r>
      <w:r>
        <w:rPr>
          <w:sz w:val="24"/>
        </w:rPr>
        <w:t>received</w:t>
      </w:r>
      <w:r>
        <w:rPr>
          <w:spacing w:val="-4"/>
          <w:sz w:val="24"/>
        </w:rPr>
        <w:t xml:space="preserve"> </w:t>
      </w:r>
      <w:r>
        <w:rPr>
          <w:sz w:val="24"/>
        </w:rPr>
        <w:t>which</w:t>
      </w:r>
      <w:r>
        <w:rPr>
          <w:spacing w:val="-3"/>
          <w:sz w:val="24"/>
        </w:rPr>
        <w:t xml:space="preserve"> </w:t>
      </w:r>
      <w:r>
        <w:rPr>
          <w:sz w:val="24"/>
        </w:rPr>
        <w:t>may</w:t>
      </w:r>
      <w:r>
        <w:rPr>
          <w:spacing w:val="-9"/>
          <w:sz w:val="24"/>
        </w:rPr>
        <w:t xml:space="preserve"> </w:t>
      </w:r>
      <w:r>
        <w:rPr>
          <w:sz w:val="24"/>
        </w:rPr>
        <w:t>be</w:t>
      </w:r>
      <w:r>
        <w:rPr>
          <w:spacing w:val="-6"/>
          <w:sz w:val="24"/>
        </w:rPr>
        <w:t xml:space="preserve"> </w:t>
      </w:r>
      <w:r>
        <w:rPr>
          <w:sz w:val="24"/>
        </w:rPr>
        <w:t>viewed</w:t>
      </w:r>
      <w:r>
        <w:rPr>
          <w:spacing w:val="-8"/>
          <w:sz w:val="24"/>
        </w:rPr>
        <w:t xml:space="preserve"> </w:t>
      </w:r>
      <w:r>
        <w:rPr>
          <w:sz w:val="24"/>
        </w:rPr>
        <w:t>at</w:t>
      </w:r>
      <w:r>
        <w:rPr>
          <w:spacing w:val="-4"/>
          <w:sz w:val="24"/>
        </w:rPr>
        <w:t xml:space="preserve"> </w:t>
      </w:r>
      <w:r>
        <w:rPr>
          <w:sz w:val="24"/>
        </w:rPr>
        <w:t>the</w:t>
      </w:r>
      <w:r>
        <w:rPr>
          <w:spacing w:val="-2"/>
          <w:sz w:val="24"/>
        </w:rPr>
        <w:t xml:space="preserve"> </w:t>
      </w:r>
      <w:r>
        <w:rPr>
          <w:sz w:val="24"/>
        </w:rPr>
        <w:t>Council</w:t>
      </w:r>
      <w:r>
        <w:rPr>
          <w:spacing w:val="-7"/>
          <w:sz w:val="24"/>
        </w:rPr>
        <w:t xml:space="preserve"> </w:t>
      </w:r>
      <w:r>
        <w:rPr>
          <w:sz w:val="24"/>
        </w:rPr>
        <w:t>offices</w:t>
      </w:r>
      <w:r>
        <w:rPr>
          <w:spacing w:val="-6"/>
          <w:sz w:val="24"/>
        </w:rPr>
        <w:t xml:space="preserve"> </w:t>
      </w:r>
      <w:r>
        <w:rPr>
          <w:sz w:val="24"/>
        </w:rPr>
        <w:t>during</w:t>
      </w:r>
      <w:r>
        <w:rPr>
          <w:spacing w:val="-5"/>
          <w:sz w:val="24"/>
        </w:rPr>
        <w:t xml:space="preserve"> </w:t>
      </w:r>
      <w:r>
        <w:rPr>
          <w:sz w:val="24"/>
        </w:rPr>
        <w:t>normal office hours which are generally Monday to Friday 9am – until</w:t>
      </w:r>
      <w:r>
        <w:rPr>
          <w:spacing w:val="-9"/>
          <w:sz w:val="24"/>
        </w:rPr>
        <w:t xml:space="preserve"> </w:t>
      </w:r>
      <w:r w:rsidR="00444F7A">
        <w:rPr>
          <w:spacing w:val="-9"/>
          <w:sz w:val="24"/>
        </w:rPr>
        <w:t>5</w:t>
      </w:r>
      <w:r>
        <w:rPr>
          <w:sz w:val="24"/>
        </w:rPr>
        <w:t>.30pm.</w:t>
      </w:r>
    </w:p>
    <w:p w14:paraId="4F2452C0" w14:textId="77777777" w:rsidR="00420646" w:rsidRDefault="00420646" w:rsidP="00183B70">
      <w:pPr>
        <w:pStyle w:val="BodyText"/>
        <w:jc w:val="both"/>
        <w:rPr>
          <w:sz w:val="22"/>
        </w:rPr>
      </w:pPr>
    </w:p>
    <w:p w14:paraId="3F87713B" w14:textId="77777777" w:rsidR="00381039" w:rsidRDefault="00381039" w:rsidP="00183B70">
      <w:pPr>
        <w:pStyle w:val="BodyText"/>
        <w:jc w:val="both"/>
        <w:rPr>
          <w:sz w:val="22"/>
        </w:rPr>
      </w:pPr>
    </w:p>
    <w:p w14:paraId="4A0FCA56" w14:textId="77777777" w:rsidR="00420646" w:rsidRDefault="009D59BB" w:rsidP="00183B70">
      <w:pPr>
        <w:pStyle w:val="Heading1"/>
        <w:numPr>
          <w:ilvl w:val="0"/>
          <w:numId w:val="6"/>
        </w:numPr>
        <w:tabs>
          <w:tab w:val="left" w:pos="1140"/>
          <w:tab w:val="left" w:pos="1141"/>
        </w:tabs>
        <w:ind w:left="1140" w:hanging="723"/>
        <w:jc w:val="both"/>
      </w:pPr>
      <w:r>
        <w:t>Responsible</w:t>
      </w:r>
      <w:r>
        <w:rPr>
          <w:spacing w:val="-12"/>
        </w:rPr>
        <w:t xml:space="preserve"> </w:t>
      </w:r>
      <w:r>
        <w:rPr>
          <w:spacing w:val="-3"/>
        </w:rPr>
        <w:t>Authorities</w:t>
      </w:r>
    </w:p>
    <w:p w14:paraId="5AD22047" w14:textId="77777777" w:rsidR="00420646" w:rsidRDefault="00420646" w:rsidP="00183B70">
      <w:pPr>
        <w:pStyle w:val="BodyText"/>
        <w:jc w:val="both"/>
        <w:rPr>
          <w:b/>
        </w:rPr>
      </w:pPr>
    </w:p>
    <w:p w14:paraId="4A2D383B" w14:textId="77777777" w:rsidR="00420646" w:rsidRDefault="009D59BB" w:rsidP="00183B70">
      <w:pPr>
        <w:pStyle w:val="ListParagraph"/>
        <w:numPr>
          <w:ilvl w:val="1"/>
          <w:numId w:val="6"/>
        </w:numPr>
        <w:tabs>
          <w:tab w:val="left" w:pos="1140"/>
          <w:tab w:val="left" w:pos="1141"/>
        </w:tabs>
        <w:ind w:left="1140" w:right="1037" w:hanging="720"/>
        <w:jc w:val="both"/>
        <w:rPr>
          <w:sz w:val="24"/>
        </w:rPr>
      </w:pPr>
      <w:r>
        <w:rPr>
          <w:sz w:val="24"/>
        </w:rPr>
        <w:t>Responsible</w:t>
      </w:r>
      <w:r>
        <w:rPr>
          <w:spacing w:val="-4"/>
          <w:sz w:val="24"/>
        </w:rPr>
        <w:t xml:space="preserve"> </w:t>
      </w:r>
      <w:r>
        <w:rPr>
          <w:sz w:val="24"/>
        </w:rPr>
        <w:t>authorities</w:t>
      </w:r>
      <w:r>
        <w:rPr>
          <w:spacing w:val="-3"/>
          <w:sz w:val="24"/>
        </w:rPr>
        <w:t xml:space="preserve"> </w:t>
      </w:r>
      <w:r>
        <w:rPr>
          <w:sz w:val="24"/>
        </w:rPr>
        <w:t>are</w:t>
      </w:r>
      <w:r>
        <w:rPr>
          <w:spacing w:val="-4"/>
          <w:sz w:val="24"/>
        </w:rPr>
        <w:t xml:space="preserve"> </w:t>
      </w:r>
      <w:r>
        <w:rPr>
          <w:sz w:val="24"/>
        </w:rPr>
        <w:t>identified</w:t>
      </w:r>
      <w:r>
        <w:rPr>
          <w:spacing w:val="-2"/>
          <w:sz w:val="24"/>
        </w:rPr>
        <w:t xml:space="preserve"> </w:t>
      </w:r>
      <w:r>
        <w:rPr>
          <w:sz w:val="24"/>
        </w:rPr>
        <w:t>in</w:t>
      </w:r>
      <w:r>
        <w:rPr>
          <w:spacing w:val="-6"/>
          <w:sz w:val="24"/>
        </w:rPr>
        <w:t xml:space="preserve"> </w:t>
      </w:r>
      <w:r>
        <w:rPr>
          <w:sz w:val="24"/>
        </w:rPr>
        <w:t>the</w:t>
      </w:r>
      <w:r>
        <w:rPr>
          <w:spacing w:val="-6"/>
          <w:sz w:val="24"/>
        </w:rPr>
        <w:t xml:space="preserve"> </w:t>
      </w:r>
      <w:r>
        <w:rPr>
          <w:sz w:val="24"/>
        </w:rPr>
        <w:t>legislation</w:t>
      </w:r>
      <w:r>
        <w:rPr>
          <w:spacing w:val="-5"/>
          <w:sz w:val="24"/>
        </w:rPr>
        <w:t xml:space="preserve"> </w:t>
      </w:r>
      <w:r>
        <w:rPr>
          <w:sz w:val="24"/>
        </w:rPr>
        <w:t>and</w:t>
      </w:r>
      <w:r>
        <w:rPr>
          <w:spacing w:val="-6"/>
          <w:sz w:val="24"/>
        </w:rPr>
        <w:t xml:space="preserve"> </w:t>
      </w:r>
      <w:r>
        <w:rPr>
          <w:sz w:val="24"/>
        </w:rPr>
        <w:t>have</w:t>
      </w:r>
      <w:r>
        <w:rPr>
          <w:spacing w:val="-5"/>
          <w:sz w:val="24"/>
        </w:rPr>
        <w:t xml:space="preserve"> </w:t>
      </w:r>
      <w:r>
        <w:rPr>
          <w:sz w:val="24"/>
        </w:rPr>
        <w:t>to</w:t>
      </w:r>
      <w:r>
        <w:rPr>
          <w:spacing w:val="-8"/>
          <w:sz w:val="24"/>
        </w:rPr>
        <w:t xml:space="preserve"> </w:t>
      </w:r>
      <w:r>
        <w:rPr>
          <w:sz w:val="24"/>
        </w:rPr>
        <w:t>be</w:t>
      </w:r>
      <w:r>
        <w:rPr>
          <w:spacing w:val="-3"/>
          <w:sz w:val="24"/>
        </w:rPr>
        <w:t xml:space="preserve"> </w:t>
      </w:r>
      <w:r>
        <w:rPr>
          <w:sz w:val="24"/>
        </w:rPr>
        <w:t>notified about licence applications so that they can identify any risk. The responsible authorities that the Licensing Authority currently recognises are as</w:t>
      </w:r>
      <w:r>
        <w:rPr>
          <w:spacing w:val="-20"/>
          <w:sz w:val="24"/>
        </w:rPr>
        <w:t xml:space="preserve"> </w:t>
      </w:r>
      <w:r>
        <w:rPr>
          <w:sz w:val="24"/>
        </w:rPr>
        <w:t>follows:</w:t>
      </w:r>
    </w:p>
    <w:p w14:paraId="43D3139D" w14:textId="77777777" w:rsidR="00420646" w:rsidRDefault="00420646" w:rsidP="00183B70">
      <w:pPr>
        <w:pStyle w:val="BodyText"/>
        <w:spacing w:before="8"/>
        <w:jc w:val="both"/>
        <w:rPr>
          <w:sz w:val="23"/>
        </w:rPr>
      </w:pPr>
    </w:p>
    <w:p w14:paraId="13A44242" w14:textId="77777777" w:rsidR="00420646" w:rsidRDefault="009D59BB" w:rsidP="00183B70">
      <w:pPr>
        <w:pStyle w:val="ListParagraph"/>
        <w:numPr>
          <w:ilvl w:val="2"/>
          <w:numId w:val="6"/>
        </w:numPr>
        <w:tabs>
          <w:tab w:val="left" w:pos="1500"/>
          <w:tab w:val="left" w:pos="1501"/>
        </w:tabs>
        <w:spacing w:line="293" w:lineRule="exact"/>
        <w:ind w:left="1500" w:hanging="363"/>
        <w:jc w:val="both"/>
        <w:rPr>
          <w:sz w:val="24"/>
        </w:rPr>
      </w:pPr>
      <w:r>
        <w:rPr>
          <w:sz w:val="24"/>
        </w:rPr>
        <w:t>The Gambling</w:t>
      </w:r>
      <w:r>
        <w:rPr>
          <w:spacing w:val="-3"/>
          <w:sz w:val="24"/>
        </w:rPr>
        <w:t xml:space="preserve"> Commission.</w:t>
      </w:r>
    </w:p>
    <w:p w14:paraId="1F8E97C0" w14:textId="77777777" w:rsidR="00420646" w:rsidRDefault="009D59BB" w:rsidP="00183B70">
      <w:pPr>
        <w:pStyle w:val="ListParagraph"/>
        <w:numPr>
          <w:ilvl w:val="2"/>
          <w:numId w:val="6"/>
        </w:numPr>
        <w:tabs>
          <w:tab w:val="left" w:pos="1500"/>
          <w:tab w:val="left" w:pos="1501"/>
        </w:tabs>
        <w:spacing w:line="293" w:lineRule="exact"/>
        <w:ind w:left="1500" w:hanging="363"/>
        <w:jc w:val="both"/>
        <w:rPr>
          <w:sz w:val="24"/>
        </w:rPr>
      </w:pPr>
      <w:r>
        <w:rPr>
          <w:sz w:val="24"/>
        </w:rPr>
        <w:t>Staffordshire</w:t>
      </w:r>
      <w:r>
        <w:rPr>
          <w:spacing w:val="-3"/>
          <w:sz w:val="24"/>
        </w:rPr>
        <w:t xml:space="preserve"> </w:t>
      </w:r>
      <w:r>
        <w:rPr>
          <w:sz w:val="24"/>
        </w:rPr>
        <w:t>Police</w:t>
      </w:r>
    </w:p>
    <w:p w14:paraId="3C6055F3" w14:textId="77777777" w:rsidR="00420646" w:rsidRDefault="009D59BB" w:rsidP="00183B70">
      <w:pPr>
        <w:pStyle w:val="ListParagraph"/>
        <w:numPr>
          <w:ilvl w:val="2"/>
          <w:numId w:val="6"/>
        </w:numPr>
        <w:tabs>
          <w:tab w:val="left" w:pos="1500"/>
          <w:tab w:val="left" w:pos="1501"/>
        </w:tabs>
        <w:spacing w:before="72" w:line="292" w:lineRule="exact"/>
        <w:ind w:left="1500" w:hanging="363"/>
        <w:jc w:val="both"/>
        <w:rPr>
          <w:sz w:val="24"/>
        </w:rPr>
      </w:pPr>
      <w:r>
        <w:rPr>
          <w:sz w:val="24"/>
        </w:rPr>
        <w:t>Fire &amp; Rescue</w:t>
      </w:r>
      <w:r>
        <w:rPr>
          <w:spacing w:val="-4"/>
          <w:sz w:val="24"/>
        </w:rPr>
        <w:t xml:space="preserve"> </w:t>
      </w:r>
      <w:r>
        <w:rPr>
          <w:spacing w:val="-3"/>
          <w:sz w:val="24"/>
        </w:rPr>
        <w:t>Service.</w:t>
      </w:r>
    </w:p>
    <w:p w14:paraId="56CE23C4" w14:textId="77777777" w:rsidR="00420646" w:rsidRDefault="009D59BB" w:rsidP="00183B70">
      <w:pPr>
        <w:pStyle w:val="ListParagraph"/>
        <w:numPr>
          <w:ilvl w:val="2"/>
          <w:numId w:val="6"/>
        </w:numPr>
        <w:tabs>
          <w:tab w:val="left" w:pos="1500"/>
          <w:tab w:val="left" w:pos="1501"/>
        </w:tabs>
        <w:spacing w:line="292" w:lineRule="exact"/>
        <w:ind w:left="1500" w:hanging="363"/>
        <w:jc w:val="both"/>
        <w:rPr>
          <w:sz w:val="24"/>
        </w:rPr>
      </w:pPr>
      <w:r>
        <w:rPr>
          <w:sz w:val="24"/>
        </w:rPr>
        <w:t>Tamworth Borough Councils Planning</w:t>
      </w:r>
      <w:r>
        <w:rPr>
          <w:spacing w:val="-10"/>
          <w:sz w:val="24"/>
        </w:rPr>
        <w:t xml:space="preserve"> </w:t>
      </w:r>
      <w:r>
        <w:rPr>
          <w:spacing w:val="-3"/>
          <w:sz w:val="24"/>
        </w:rPr>
        <w:t>Department.</w:t>
      </w:r>
    </w:p>
    <w:p w14:paraId="3D3F03E6" w14:textId="77777777" w:rsidR="00420646" w:rsidRDefault="009D59BB" w:rsidP="00183B70">
      <w:pPr>
        <w:pStyle w:val="ListParagraph"/>
        <w:numPr>
          <w:ilvl w:val="2"/>
          <w:numId w:val="6"/>
        </w:numPr>
        <w:tabs>
          <w:tab w:val="left" w:pos="1500"/>
          <w:tab w:val="left" w:pos="1501"/>
        </w:tabs>
        <w:spacing w:line="293" w:lineRule="exact"/>
        <w:ind w:left="1500" w:hanging="363"/>
        <w:jc w:val="both"/>
        <w:rPr>
          <w:sz w:val="24"/>
        </w:rPr>
      </w:pPr>
      <w:r>
        <w:rPr>
          <w:sz w:val="24"/>
        </w:rPr>
        <w:t>Tamworth Environmental Health</w:t>
      </w:r>
      <w:r>
        <w:rPr>
          <w:spacing w:val="1"/>
          <w:sz w:val="24"/>
        </w:rPr>
        <w:t xml:space="preserve"> </w:t>
      </w:r>
      <w:r>
        <w:rPr>
          <w:sz w:val="24"/>
        </w:rPr>
        <w:t>Pollution</w:t>
      </w:r>
    </w:p>
    <w:p w14:paraId="35856566" w14:textId="77777777" w:rsidR="00420646" w:rsidRDefault="009D59BB" w:rsidP="00183B70">
      <w:pPr>
        <w:pStyle w:val="ListParagraph"/>
        <w:numPr>
          <w:ilvl w:val="2"/>
          <w:numId w:val="6"/>
        </w:numPr>
        <w:tabs>
          <w:tab w:val="left" w:pos="1500"/>
          <w:tab w:val="left" w:pos="1501"/>
        </w:tabs>
        <w:spacing w:line="293" w:lineRule="exact"/>
        <w:ind w:left="1500" w:hanging="363"/>
        <w:jc w:val="both"/>
        <w:rPr>
          <w:sz w:val="24"/>
        </w:rPr>
      </w:pPr>
      <w:r>
        <w:rPr>
          <w:sz w:val="24"/>
        </w:rPr>
        <w:t>Children</w:t>
      </w:r>
      <w:r>
        <w:rPr>
          <w:spacing w:val="-1"/>
          <w:sz w:val="24"/>
        </w:rPr>
        <w:t xml:space="preserve"> </w:t>
      </w:r>
      <w:r>
        <w:rPr>
          <w:sz w:val="24"/>
        </w:rPr>
        <w:t>Protection</w:t>
      </w:r>
    </w:p>
    <w:p w14:paraId="598FC189" w14:textId="77777777" w:rsidR="00420646" w:rsidRDefault="009D59BB" w:rsidP="00183B70">
      <w:pPr>
        <w:pStyle w:val="ListParagraph"/>
        <w:numPr>
          <w:ilvl w:val="2"/>
          <w:numId w:val="6"/>
        </w:numPr>
        <w:tabs>
          <w:tab w:val="left" w:pos="1500"/>
          <w:tab w:val="left" w:pos="1501"/>
        </w:tabs>
        <w:spacing w:line="292" w:lineRule="exact"/>
        <w:ind w:left="1500" w:hanging="363"/>
        <w:jc w:val="both"/>
        <w:rPr>
          <w:sz w:val="24"/>
        </w:rPr>
      </w:pPr>
      <w:r>
        <w:rPr>
          <w:sz w:val="24"/>
        </w:rPr>
        <w:t>HM Revenue and</w:t>
      </w:r>
      <w:r>
        <w:rPr>
          <w:spacing w:val="-12"/>
          <w:sz w:val="24"/>
        </w:rPr>
        <w:t xml:space="preserve"> </w:t>
      </w:r>
      <w:r>
        <w:rPr>
          <w:sz w:val="24"/>
        </w:rPr>
        <w:t>Customs.</w:t>
      </w:r>
    </w:p>
    <w:p w14:paraId="7B00898B" w14:textId="77777777" w:rsidR="00420646" w:rsidRDefault="009D59BB" w:rsidP="00183B70">
      <w:pPr>
        <w:pStyle w:val="ListParagraph"/>
        <w:numPr>
          <w:ilvl w:val="2"/>
          <w:numId w:val="6"/>
        </w:numPr>
        <w:tabs>
          <w:tab w:val="left" w:pos="1500"/>
          <w:tab w:val="left" w:pos="1501"/>
        </w:tabs>
        <w:spacing w:line="292" w:lineRule="exact"/>
        <w:ind w:left="1500" w:hanging="363"/>
        <w:jc w:val="both"/>
        <w:rPr>
          <w:sz w:val="24"/>
        </w:rPr>
      </w:pPr>
      <w:r>
        <w:rPr>
          <w:sz w:val="24"/>
        </w:rPr>
        <w:t xml:space="preserve">Home </w:t>
      </w:r>
      <w:r>
        <w:rPr>
          <w:spacing w:val="-2"/>
          <w:sz w:val="24"/>
        </w:rPr>
        <w:t>Office</w:t>
      </w:r>
      <w:r>
        <w:rPr>
          <w:spacing w:val="-8"/>
          <w:sz w:val="24"/>
        </w:rPr>
        <w:t xml:space="preserve"> </w:t>
      </w:r>
      <w:r>
        <w:rPr>
          <w:spacing w:val="-3"/>
          <w:sz w:val="24"/>
        </w:rPr>
        <w:t>Immigration</w:t>
      </w:r>
    </w:p>
    <w:p w14:paraId="5EA9A576" w14:textId="77777777" w:rsidR="00420646" w:rsidRDefault="009D59BB" w:rsidP="00183B70">
      <w:pPr>
        <w:pStyle w:val="ListParagraph"/>
        <w:numPr>
          <w:ilvl w:val="2"/>
          <w:numId w:val="6"/>
        </w:numPr>
        <w:tabs>
          <w:tab w:val="left" w:pos="1500"/>
          <w:tab w:val="left" w:pos="1501"/>
        </w:tabs>
        <w:spacing w:line="293" w:lineRule="exact"/>
        <w:ind w:left="1500" w:hanging="363"/>
        <w:jc w:val="both"/>
        <w:rPr>
          <w:sz w:val="24"/>
        </w:rPr>
      </w:pPr>
      <w:r>
        <w:rPr>
          <w:sz w:val="24"/>
        </w:rPr>
        <w:t>Any other bodies identified in Regulation by the Secretary of</w:t>
      </w:r>
      <w:r>
        <w:rPr>
          <w:spacing w:val="-34"/>
          <w:sz w:val="24"/>
        </w:rPr>
        <w:t xml:space="preserve"> </w:t>
      </w:r>
      <w:r>
        <w:rPr>
          <w:sz w:val="24"/>
        </w:rPr>
        <w:t>State.</w:t>
      </w:r>
    </w:p>
    <w:p w14:paraId="2D3D8566" w14:textId="77777777" w:rsidR="00420646" w:rsidRDefault="009D59BB" w:rsidP="00183B70">
      <w:pPr>
        <w:pStyle w:val="ListParagraph"/>
        <w:numPr>
          <w:ilvl w:val="2"/>
          <w:numId w:val="6"/>
        </w:numPr>
        <w:tabs>
          <w:tab w:val="left" w:pos="1500"/>
          <w:tab w:val="left" w:pos="1501"/>
        </w:tabs>
        <w:spacing w:before="6"/>
        <w:ind w:left="1500" w:right="1312"/>
        <w:jc w:val="both"/>
        <w:rPr>
          <w:sz w:val="24"/>
        </w:rPr>
      </w:pPr>
      <w:r>
        <w:rPr>
          <w:sz w:val="24"/>
        </w:rPr>
        <w:t>For</w:t>
      </w:r>
      <w:r>
        <w:rPr>
          <w:spacing w:val="-8"/>
          <w:sz w:val="24"/>
        </w:rPr>
        <w:t xml:space="preserve"> </w:t>
      </w:r>
      <w:r>
        <w:rPr>
          <w:sz w:val="24"/>
        </w:rPr>
        <w:t>vessels</w:t>
      </w:r>
      <w:r>
        <w:rPr>
          <w:spacing w:val="-4"/>
          <w:sz w:val="24"/>
        </w:rPr>
        <w:t xml:space="preserve"> </w:t>
      </w:r>
      <w:r>
        <w:rPr>
          <w:sz w:val="24"/>
        </w:rPr>
        <w:t>–</w:t>
      </w:r>
      <w:r>
        <w:rPr>
          <w:spacing w:val="-3"/>
          <w:sz w:val="24"/>
        </w:rPr>
        <w:t xml:space="preserve"> </w:t>
      </w:r>
      <w:r>
        <w:rPr>
          <w:sz w:val="24"/>
        </w:rPr>
        <w:t>the</w:t>
      </w:r>
      <w:r>
        <w:rPr>
          <w:spacing w:val="-6"/>
          <w:sz w:val="24"/>
        </w:rPr>
        <w:t xml:space="preserve"> </w:t>
      </w:r>
      <w:r>
        <w:rPr>
          <w:sz w:val="24"/>
        </w:rPr>
        <w:t>Environment</w:t>
      </w:r>
      <w:r>
        <w:rPr>
          <w:spacing w:val="-7"/>
          <w:sz w:val="24"/>
        </w:rPr>
        <w:t xml:space="preserve"> </w:t>
      </w:r>
      <w:r>
        <w:rPr>
          <w:sz w:val="24"/>
        </w:rPr>
        <w:t>Agency,</w:t>
      </w:r>
      <w:r>
        <w:rPr>
          <w:spacing w:val="-5"/>
          <w:sz w:val="24"/>
        </w:rPr>
        <w:t xml:space="preserve"> </w:t>
      </w:r>
      <w:r>
        <w:rPr>
          <w:sz w:val="24"/>
        </w:rPr>
        <w:t>British</w:t>
      </w:r>
      <w:r>
        <w:rPr>
          <w:spacing w:val="-8"/>
          <w:sz w:val="24"/>
        </w:rPr>
        <w:t xml:space="preserve"> </w:t>
      </w:r>
      <w:r>
        <w:rPr>
          <w:sz w:val="24"/>
        </w:rPr>
        <w:t>Waterways,</w:t>
      </w:r>
      <w:r>
        <w:rPr>
          <w:spacing w:val="-5"/>
          <w:sz w:val="24"/>
        </w:rPr>
        <w:t xml:space="preserve"> </w:t>
      </w:r>
      <w:r>
        <w:rPr>
          <w:sz w:val="24"/>
        </w:rPr>
        <w:t>Secretary</w:t>
      </w:r>
      <w:r>
        <w:rPr>
          <w:spacing w:val="-8"/>
          <w:sz w:val="24"/>
        </w:rPr>
        <w:t xml:space="preserve"> </w:t>
      </w:r>
      <w:r>
        <w:rPr>
          <w:sz w:val="24"/>
        </w:rPr>
        <w:t>of State.</w:t>
      </w:r>
    </w:p>
    <w:p w14:paraId="2C335241" w14:textId="77777777" w:rsidR="00420646" w:rsidRDefault="009D59BB" w:rsidP="00183B70">
      <w:pPr>
        <w:pStyle w:val="BodyText"/>
        <w:spacing w:line="274" w:lineRule="exact"/>
        <w:ind w:left="1500"/>
        <w:jc w:val="both"/>
      </w:pPr>
      <w:r>
        <w:t>See Appendix C for full contact details</w:t>
      </w:r>
    </w:p>
    <w:p w14:paraId="47E743EE" w14:textId="77777777" w:rsidR="00420646" w:rsidRDefault="00420646" w:rsidP="00183B70">
      <w:pPr>
        <w:pStyle w:val="BodyText"/>
        <w:spacing w:before="7"/>
        <w:jc w:val="both"/>
        <w:rPr>
          <w:sz w:val="23"/>
        </w:rPr>
      </w:pPr>
    </w:p>
    <w:p w14:paraId="0E25E3C5" w14:textId="77777777" w:rsidR="00420646" w:rsidRDefault="009D59BB" w:rsidP="00183B70">
      <w:pPr>
        <w:pStyle w:val="ListParagraph"/>
        <w:numPr>
          <w:ilvl w:val="1"/>
          <w:numId w:val="6"/>
        </w:numPr>
        <w:tabs>
          <w:tab w:val="left" w:pos="1140"/>
          <w:tab w:val="left" w:pos="1141"/>
        </w:tabs>
        <w:ind w:left="1140" w:right="828" w:hanging="720"/>
        <w:jc w:val="both"/>
        <w:rPr>
          <w:sz w:val="24"/>
        </w:rPr>
      </w:pPr>
      <w:r>
        <w:rPr>
          <w:sz w:val="24"/>
        </w:rPr>
        <w:t>Contact addresses and telephone numbers for each of the responsible authorities</w:t>
      </w:r>
      <w:r>
        <w:rPr>
          <w:spacing w:val="-4"/>
          <w:sz w:val="24"/>
        </w:rPr>
        <w:t xml:space="preserve"> </w:t>
      </w:r>
      <w:r>
        <w:rPr>
          <w:sz w:val="24"/>
        </w:rPr>
        <w:t>identified</w:t>
      </w:r>
      <w:r>
        <w:rPr>
          <w:spacing w:val="-6"/>
          <w:sz w:val="24"/>
        </w:rPr>
        <w:t xml:space="preserve"> </w:t>
      </w:r>
      <w:r>
        <w:rPr>
          <w:sz w:val="24"/>
        </w:rPr>
        <w:t>are</w:t>
      </w:r>
      <w:r>
        <w:rPr>
          <w:spacing w:val="-3"/>
          <w:sz w:val="24"/>
        </w:rPr>
        <w:t xml:space="preserve"> </w:t>
      </w:r>
      <w:r>
        <w:rPr>
          <w:sz w:val="24"/>
        </w:rPr>
        <w:t>available</w:t>
      </w:r>
      <w:r>
        <w:rPr>
          <w:spacing w:val="-6"/>
          <w:sz w:val="24"/>
        </w:rPr>
        <w:t xml:space="preserve"> </w:t>
      </w:r>
      <w:r>
        <w:rPr>
          <w:sz w:val="24"/>
        </w:rPr>
        <w:t>on</w:t>
      </w:r>
      <w:r>
        <w:rPr>
          <w:spacing w:val="-5"/>
          <w:sz w:val="24"/>
        </w:rPr>
        <w:t xml:space="preserve"> </w:t>
      </w:r>
      <w:r>
        <w:rPr>
          <w:sz w:val="24"/>
        </w:rPr>
        <w:t>the</w:t>
      </w:r>
      <w:r>
        <w:rPr>
          <w:spacing w:val="-2"/>
          <w:sz w:val="24"/>
        </w:rPr>
        <w:t xml:space="preserve"> </w:t>
      </w:r>
      <w:r>
        <w:rPr>
          <w:sz w:val="24"/>
        </w:rPr>
        <w:t>Council’s</w:t>
      </w:r>
      <w:r>
        <w:rPr>
          <w:spacing w:val="-5"/>
          <w:sz w:val="24"/>
        </w:rPr>
        <w:t xml:space="preserve"> </w:t>
      </w:r>
      <w:r>
        <w:rPr>
          <w:sz w:val="24"/>
        </w:rPr>
        <w:t>website</w:t>
      </w:r>
      <w:r>
        <w:rPr>
          <w:spacing w:val="-6"/>
          <w:sz w:val="24"/>
        </w:rPr>
        <w:t xml:space="preserve"> </w:t>
      </w:r>
      <w:r>
        <w:rPr>
          <w:sz w:val="24"/>
        </w:rPr>
        <w:t>and</w:t>
      </w:r>
      <w:r>
        <w:rPr>
          <w:spacing w:val="-1"/>
          <w:sz w:val="24"/>
        </w:rPr>
        <w:t xml:space="preserve"> </w:t>
      </w:r>
      <w:r>
        <w:rPr>
          <w:sz w:val="24"/>
        </w:rPr>
        <w:t>will</w:t>
      </w:r>
      <w:r>
        <w:rPr>
          <w:spacing w:val="-7"/>
          <w:sz w:val="24"/>
        </w:rPr>
        <w:t xml:space="preserve"> </w:t>
      </w:r>
      <w:r>
        <w:rPr>
          <w:sz w:val="24"/>
        </w:rPr>
        <w:t>be</w:t>
      </w:r>
      <w:r>
        <w:rPr>
          <w:spacing w:val="-4"/>
          <w:sz w:val="24"/>
        </w:rPr>
        <w:t xml:space="preserve"> </w:t>
      </w:r>
      <w:r>
        <w:rPr>
          <w:sz w:val="24"/>
        </w:rPr>
        <w:t>sent</w:t>
      </w:r>
      <w:r>
        <w:rPr>
          <w:spacing w:val="-6"/>
          <w:sz w:val="24"/>
        </w:rPr>
        <w:t xml:space="preserve"> </w:t>
      </w:r>
      <w:r>
        <w:rPr>
          <w:sz w:val="24"/>
        </w:rPr>
        <w:t>with application packs and on</w:t>
      </w:r>
      <w:r>
        <w:rPr>
          <w:spacing w:val="-3"/>
          <w:sz w:val="24"/>
        </w:rPr>
        <w:t xml:space="preserve"> </w:t>
      </w:r>
      <w:r>
        <w:rPr>
          <w:sz w:val="24"/>
        </w:rPr>
        <w:t>request.</w:t>
      </w:r>
    </w:p>
    <w:p w14:paraId="5E9FBC07" w14:textId="77777777" w:rsidR="00420646" w:rsidRDefault="00420646" w:rsidP="00183B70">
      <w:pPr>
        <w:pStyle w:val="BodyText"/>
        <w:jc w:val="both"/>
      </w:pPr>
    </w:p>
    <w:p w14:paraId="30FD52FA" w14:textId="77777777" w:rsidR="00420646" w:rsidRDefault="009D59BB" w:rsidP="00183B70">
      <w:pPr>
        <w:pStyle w:val="ListParagraph"/>
        <w:numPr>
          <w:ilvl w:val="1"/>
          <w:numId w:val="6"/>
        </w:numPr>
        <w:tabs>
          <w:tab w:val="left" w:pos="1140"/>
          <w:tab w:val="left" w:pos="1141"/>
        </w:tabs>
        <w:ind w:left="1140" w:right="943" w:hanging="720"/>
        <w:jc w:val="both"/>
        <w:rPr>
          <w:sz w:val="24"/>
        </w:rPr>
      </w:pPr>
      <w:r>
        <w:rPr>
          <w:sz w:val="24"/>
        </w:rPr>
        <w:t>Any concerns expressed by a responsible authority cannot be considered unless</w:t>
      </w:r>
      <w:r>
        <w:rPr>
          <w:spacing w:val="-7"/>
          <w:sz w:val="24"/>
        </w:rPr>
        <w:t xml:space="preserve"> </w:t>
      </w:r>
      <w:r>
        <w:rPr>
          <w:sz w:val="24"/>
        </w:rPr>
        <w:t>they</w:t>
      </w:r>
      <w:r>
        <w:rPr>
          <w:spacing w:val="-9"/>
          <w:sz w:val="24"/>
        </w:rPr>
        <w:t xml:space="preserve"> </w:t>
      </w:r>
      <w:r>
        <w:rPr>
          <w:sz w:val="24"/>
        </w:rPr>
        <w:t>are</w:t>
      </w:r>
      <w:r>
        <w:rPr>
          <w:spacing w:val="-3"/>
          <w:sz w:val="24"/>
        </w:rPr>
        <w:t xml:space="preserve"> </w:t>
      </w:r>
      <w:r>
        <w:rPr>
          <w:sz w:val="24"/>
        </w:rPr>
        <w:t>relevant</w:t>
      </w:r>
      <w:r>
        <w:rPr>
          <w:spacing w:val="-3"/>
          <w:sz w:val="24"/>
        </w:rPr>
        <w:t xml:space="preserve"> </w:t>
      </w:r>
      <w:r>
        <w:rPr>
          <w:sz w:val="24"/>
        </w:rPr>
        <w:t>to</w:t>
      </w:r>
      <w:r>
        <w:rPr>
          <w:spacing w:val="-7"/>
          <w:sz w:val="24"/>
        </w:rPr>
        <w:t xml:space="preserve"> </w:t>
      </w:r>
      <w:r>
        <w:rPr>
          <w:sz w:val="24"/>
        </w:rPr>
        <w:t>the</w:t>
      </w:r>
      <w:r>
        <w:rPr>
          <w:spacing w:val="-3"/>
          <w:sz w:val="24"/>
        </w:rPr>
        <w:t xml:space="preserve"> </w:t>
      </w:r>
      <w:r>
        <w:rPr>
          <w:sz w:val="24"/>
        </w:rPr>
        <w:t>application</w:t>
      </w:r>
      <w:r>
        <w:rPr>
          <w:spacing w:val="-2"/>
          <w:sz w:val="24"/>
        </w:rPr>
        <w:t xml:space="preserve"> </w:t>
      </w:r>
      <w:r>
        <w:rPr>
          <w:sz w:val="24"/>
        </w:rPr>
        <w:t>itself</w:t>
      </w:r>
      <w:r>
        <w:rPr>
          <w:spacing w:val="-8"/>
          <w:sz w:val="24"/>
        </w:rPr>
        <w:t xml:space="preserve"> </w:t>
      </w:r>
      <w:r>
        <w:rPr>
          <w:sz w:val="24"/>
        </w:rPr>
        <w:t>and</w:t>
      </w:r>
      <w:r>
        <w:rPr>
          <w:spacing w:val="-6"/>
          <w:sz w:val="24"/>
        </w:rPr>
        <w:t xml:space="preserve"> </w:t>
      </w:r>
      <w:r>
        <w:rPr>
          <w:sz w:val="24"/>
        </w:rPr>
        <w:t>to</w:t>
      </w:r>
      <w:r>
        <w:rPr>
          <w:spacing w:val="-3"/>
          <w:sz w:val="24"/>
        </w:rPr>
        <w:t xml:space="preserve"> </w:t>
      </w:r>
      <w:r>
        <w:rPr>
          <w:sz w:val="24"/>
        </w:rPr>
        <w:t>the</w:t>
      </w:r>
      <w:r>
        <w:rPr>
          <w:spacing w:val="-3"/>
          <w:sz w:val="24"/>
        </w:rPr>
        <w:t xml:space="preserve"> </w:t>
      </w:r>
      <w:r>
        <w:rPr>
          <w:sz w:val="24"/>
        </w:rPr>
        <w:t>licensing</w:t>
      </w:r>
      <w:r>
        <w:rPr>
          <w:spacing w:val="-10"/>
          <w:sz w:val="24"/>
        </w:rPr>
        <w:t xml:space="preserve"> </w:t>
      </w:r>
      <w:r>
        <w:rPr>
          <w:sz w:val="24"/>
        </w:rPr>
        <w:t>objectives. However, each representation will be considered on its</w:t>
      </w:r>
      <w:r>
        <w:rPr>
          <w:spacing w:val="-6"/>
          <w:sz w:val="24"/>
        </w:rPr>
        <w:t xml:space="preserve"> </w:t>
      </w:r>
      <w:r>
        <w:rPr>
          <w:sz w:val="24"/>
        </w:rPr>
        <w:t>merits.</w:t>
      </w:r>
    </w:p>
    <w:p w14:paraId="01651305" w14:textId="77777777" w:rsidR="00420646" w:rsidRDefault="00420646" w:rsidP="00183B70">
      <w:pPr>
        <w:pStyle w:val="BodyText"/>
        <w:spacing w:before="2"/>
        <w:jc w:val="both"/>
        <w:rPr>
          <w:sz w:val="22"/>
        </w:rPr>
      </w:pPr>
    </w:p>
    <w:p w14:paraId="1D976443" w14:textId="77777777" w:rsidR="00420646" w:rsidRDefault="009D59BB" w:rsidP="00183B70">
      <w:pPr>
        <w:pStyle w:val="Heading1"/>
        <w:numPr>
          <w:ilvl w:val="0"/>
          <w:numId w:val="6"/>
        </w:numPr>
        <w:tabs>
          <w:tab w:val="left" w:pos="1140"/>
          <w:tab w:val="left" w:pos="1141"/>
        </w:tabs>
        <w:ind w:left="1140" w:hanging="723"/>
        <w:jc w:val="both"/>
      </w:pPr>
      <w:r>
        <w:t>Interested</w:t>
      </w:r>
      <w:r>
        <w:rPr>
          <w:spacing w:val="-11"/>
        </w:rPr>
        <w:t xml:space="preserve"> </w:t>
      </w:r>
      <w:r>
        <w:rPr>
          <w:spacing w:val="-3"/>
        </w:rPr>
        <w:t>Parties</w:t>
      </w:r>
    </w:p>
    <w:p w14:paraId="53EE0FB8" w14:textId="77777777" w:rsidR="00420646" w:rsidRDefault="00420646" w:rsidP="00183B70">
      <w:pPr>
        <w:pStyle w:val="BodyText"/>
        <w:jc w:val="both"/>
        <w:rPr>
          <w:b/>
        </w:rPr>
      </w:pPr>
    </w:p>
    <w:p w14:paraId="6EDDDFB8" w14:textId="77777777" w:rsidR="00420646" w:rsidRDefault="009D59BB" w:rsidP="00183B70">
      <w:pPr>
        <w:pStyle w:val="ListParagraph"/>
        <w:numPr>
          <w:ilvl w:val="1"/>
          <w:numId w:val="6"/>
        </w:numPr>
        <w:tabs>
          <w:tab w:val="left" w:pos="1140"/>
          <w:tab w:val="left" w:pos="1141"/>
        </w:tabs>
        <w:ind w:left="1140" w:hanging="723"/>
        <w:jc w:val="both"/>
        <w:rPr>
          <w:sz w:val="24"/>
        </w:rPr>
      </w:pPr>
      <w:r>
        <w:rPr>
          <w:sz w:val="24"/>
        </w:rPr>
        <w:t xml:space="preserve">An </w:t>
      </w:r>
      <w:r>
        <w:rPr>
          <w:sz w:val="24"/>
        </w:rPr>
        <w:t>interested party is someone</w:t>
      </w:r>
      <w:r>
        <w:rPr>
          <w:spacing w:val="-9"/>
          <w:sz w:val="24"/>
        </w:rPr>
        <w:t xml:space="preserve"> </w:t>
      </w:r>
      <w:r>
        <w:rPr>
          <w:spacing w:val="-4"/>
          <w:sz w:val="24"/>
        </w:rPr>
        <w:t>who:</w:t>
      </w:r>
    </w:p>
    <w:p w14:paraId="50DC7E25" w14:textId="77777777" w:rsidR="00420646" w:rsidRDefault="00420646" w:rsidP="00183B70">
      <w:pPr>
        <w:pStyle w:val="BodyText"/>
        <w:jc w:val="both"/>
      </w:pPr>
    </w:p>
    <w:p w14:paraId="35E02549" w14:textId="77777777" w:rsidR="00420646" w:rsidRDefault="009D59BB" w:rsidP="00183B70">
      <w:pPr>
        <w:pStyle w:val="ListParagraph"/>
        <w:numPr>
          <w:ilvl w:val="2"/>
          <w:numId w:val="6"/>
        </w:numPr>
        <w:tabs>
          <w:tab w:val="left" w:pos="1500"/>
          <w:tab w:val="left" w:pos="1501"/>
        </w:tabs>
        <w:spacing w:before="1"/>
        <w:ind w:left="1500" w:right="1463"/>
        <w:jc w:val="both"/>
        <w:rPr>
          <w:sz w:val="24"/>
        </w:rPr>
      </w:pPr>
      <w:r>
        <w:rPr>
          <w:sz w:val="24"/>
        </w:rPr>
        <w:t>lives</w:t>
      </w:r>
      <w:r>
        <w:rPr>
          <w:spacing w:val="-4"/>
          <w:sz w:val="24"/>
        </w:rPr>
        <w:t xml:space="preserve"> </w:t>
      </w:r>
      <w:r>
        <w:rPr>
          <w:sz w:val="24"/>
        </w:rPr>
        <w:t>sufficiently</w:t>
      </w:r>
      <w:r>
        <w:rPr>
          <w:spacing w:val="-4"/>
          <w:sz w:val="24"/>
        </w:rPr>
        <w:t xml:space="preserve"> </w:t>
      </w:r>
      <w:r>
        <w:rPr>
          <w:sz w:val="24"/>
        </w:rPr>
        <w:t>close</w:t>
      </w:r>
      <w:r>
        <w:rPr>
          <w:spacing w:val="-3"/>
          <w:sz w:val="24"/>
        </w:rPr>
        <w:t xml:space="preserve"> </w:t>
      </w:r>
      <w:r>
        <w:rPr>
          <w:sz w:val="24"/>
        </w:rPr>
        <w:t>to</w:t>
      </w:r>
      <w:r>
        <w:rPr>
          <w:spacing w:val="-2"/>
          <w:sz w:val="24"/>
        </w:rPr>
        <w:t xml:space="preserve"> </w:t>
      </w:r>
      <w:r>
        <w:rPr>
          <w:sz w:val="24"/>
        </w:rPr>
        <w:t>the</w:t>
      </w:r>
      <w:r>
        <w:rPr>
          <w:spacing w:val="-6"/>
          <w:sz w:val="24"/>
        </w:rPr>
        <w:t xml:space="preserve"> </w:t>
      </w:r>
      <w:r>
        <w:rPr>
          <w:sz w:val="24"/>
        </w:rPr>
        <w:t>premises</w:t>
      </w:r>
      <w:r>
        <w:rPr>
          <w:spacing w:val="-4"/>
          <w:sz w:val="24"/>
        </w:rPr>
        <w:t xml:space="preserve"> </w:t>
      </w:r>
      <w:r>
        <w:rPr>
          <w:sz w:val="24"/>
        </w:rPr>
        <w:t>to</w:t>
      </w:r>
      <w:r>
        <w:rPr>
          <w:spacing w:val="-2"/>
          <w:sz w:val="24"/>
        </w:rPr>
        <w:t xml:space="preserve"> </w:t>
      </w:r>
      <w:r>
        <w:rPr>
          <w:sz w:val="24"/>
        </w:rPr>
        <w:t>be</w:t>
      </w:r>
      <w:r>
        <w:rPr>
          <w:spacing w:val="-3"/>
          <w:sz w:val="24"/>
        </w:rPr>
        <w:t xml:space="preserve"> </w:t>
      </w:r>
      <w:r>
        <w:rPr>
          <w:sz w:val="24"/>
        </w:rPr>
        <w:t>likely</w:t>
      </w:r>
      <w:r>
        <w:rPr>
          <w:spacing w:val="-6"/>
          <w:sz w:val="24"/>
        </w:rPr>
        <w:t xml:space="preserve"> </w:t>
      </w:r>
      <w:r>
        <w:rPr>
          <w:sz w:val="24"/>
        </w:rPr>
        <w:t>to</w:t>
      </w:r>
      <w:r>
        <w:rPr>
          <w:spacing w:val="-3"/>
          <w:sz w:val="24"/>
        </w:rPr>
        <w:t xml:space="preserve"> </w:t>
      </w:r>
      <w:r>
        <w:rPr>
          <w:sz w:val="24"/>
        </w:rPr>
        <w:t>be</w:t>
      </w:r>
      <w:r>
        <w:rPr>
          <w:spacing w:val="-5"/>
          <w:sz w:val="24"/>
        </w:rPr>
        <w:t xml:space="preserve"> </w:t>
      </w:r>
      <w:r>
        <w:rPr>
          <w:sz w:val="24"/>
        </w:rPr>
        <w:t>affected</w:t>
      </w:r>
      <w:r>
        <w:rPr>
          <w:spacing w:val="-4"/>
          <w:sz w:val="24"/>
        </w:rPr>
        <w:t xml:space="preserve"> </w:t>
      </w:r>
      <w:r>
        <w:rPr>
          <w:sz w:val="24"/>
        </w:rPr>
        <w:t>by</w:t>
      </w:r>
      <w:r>
        <w:rPr>
          <w:spacing w:val="-8"/>
          <w:sz w:val="24"/>
        </w:rPr>
        <w:t xml:space="preserve"> </w:t>
      </w:r>
      <w:r>
        <w:rPr>
          <w:sz w:val="24"/>
        </w:rPr>
        <w:t>the authorised activities,</w:t>
      </w:r>
      <w:r>
        <w:rPr>
          <w:spacing w:val="-5"/>
          <w:sz w:val="24"/>
        </w:rPr>
        <w:t xml:space="preserve"> </w:t>
      </w:r>
      <w:r>
        <w:rPr>
          <w:sz w:val="24"/>
        </w:rPr>
        <w:t>or</w:t>
      </w:r>
    </w:p>
    <w:p w14:paraId="7303452C" w14:textId="77777777" w:rsidR="00420646" w:rsidRDefault="009D59BB" w:rsidP="00183B70">
      <w:pPr>
        <w:pStyle w:val="ListParagraph"/>
        <w:numPr>
          <w:ilvl w:val="2"/>
          <w:numId w:val="6"/>
        </w:numPr>
        <w:tabs>
          <w:tab w:val="left" w:pos="1500"/>
          <w:tab w:val="left" w:pos="1501"/>
        </w:tabs>
        <w:spacing w:line="235" w:lineRule="auto"/>
        <w:ind w:left="1500" w:right="1257"/>
        <w:jc w:val="both"/>
        <w:rPr>
          <w:sz w:val="24"/>
        </w:rPr>
      </w:pPr>
      <w:r>
        <w:rPr>
          <w:sz w:val="24"/>
        </w:rPr>
        <w:t>has</w:t>
      </w:r>
      <w:r>
        <w:rPr>
          <w:spacing w:val="-7"/>
          <w:sz w:val="24"/>
        </w:rPr>
        <w:t xml:space="preserve"> </w:t>
      </w:r>
      <w:r>
        <w:rPr>
          <w:sz w:val="24"/>
        </w:rPr>
        <w:t>business</w:t>
      </w:r>
      <w:r>
        <w:rPr>
          <w:spacing w:val="-2"/>
          <w:sz w:val="24"/>
        </w:rPr>
        <w:t xml:space="preserve"> </w:t>
      </w:r>
      <w:r>
        <w:rPr>
          <w:sz w:val="24"/>
        </w:rPr>
        <w:t>interests</w:t>
      </w:r>
      <w:r>
        <w:rPr>
          <w:spacing w:val="-9"/>
          <w:sz w:val="24"/>
        </w:rPr>
        <w:t xml:space="preserve"> </w:t>
      </w:r>
      <w:r>
        <w:rPr>
          <w:sz w:val="24"/>
        </w:rPr>
        <w:t>that</w:t>
      </w:r>
      <w:r>
        <w:rPr>
          <w:spacing w:val="-7"/>
          <w:sz w:val="24"/>
        </w:rPr>
        <w:t xml:space="preserve"> </w:t>
      </w:r>
      <w:r>
        <w:rPr>
          <w:sz w:val="24"/>
        </w:rPr>
        <w:t>might</w:t>
      </w:r>
      <w:r>
        <w:rPr>
          <w:spacing w:val="-3"/>
          <w:sz w:val="24"/>
        </w:rPr>
        <w:t xml:space="preserve"> </w:t>
      </w:r>
      <w:r>
        <w:rPr>
          <w:sz w:val="24"/>
        </w:rPr>
        <w:t>be</w:t>
      </w:r>
      <w:r>
        <w:rPr>
          <w:spacing w:val="-5"/>
          <w:sz w:val="24"/>
        </w:rPr>
        <w:t xml:space="preserve"> </w:t>
      </w:r>
      <w:r>
        <w:rPr>
          <w:sz w:val="24"/>
        </w:rPr>
        <w:t>affected</w:t>
      </w:r>
      <w:r>
        <w:rPr>
          <w:spacing w:val="-6"/>
          <w:sz w:val="24"/>
        </w:rPr>
        <w:t xml:space="preserve"> </w:t>
      </w:r>
      <w:r>
        <w:rPr>
          <w:sz w:val="24"/>
        </w:rPr>
        <w:t>by</w:t>
      </w:r>
      <w:r>
        <w:rPr>
          <w:spacing w:val="-9"/>
          <w:sz w:val="24"/>
        </w:rPr>
        <w:t xml:space="preserve"> </w:t>
      </w:r>
      <w:r>
        <w:rPr>
          <w:sz w:val="24"/>
        </w:rPr>
        <w:t>the</w:t>
      </w:r>
      <w:r>
        <w:rPr>
          <w:spacing w:val="-5"/>
          <w:sz w:val="24"/>
        </w:rPr>
        <w:t xml:space="preserve"> </w:t>
      </w:r>
      <w:r>
        <w:rPr>
          <w:sz w:val="24"/>
        </w:rPr>
        <w:t>authorised</w:t>
      </w:r>
      <w:r>
        <w:rPr>
          <w:spacing w:val="-2"/>
          <w:sz w:val="24"/>
        </w:rPr>
        <w:t xml:space="preserve"> </w:t>
      </w:r>
      <w:r>
        <w:rPr>
          <w:sz w:val="24"/>
        </w:rPr>
        <w:t>activities (including existing gambling premises),</w:t>
      </w:r>
      <w:r>
        <w:rPr>
          <w:spacing w:val="-5"/>
          <w:sz w:val="24"/>
        </w:rPr>
        <w:t xml:space="preserve"> </w:t>
      </w:r>
      <w:r>
        <w:rPr>
          <w:sz w:val="24"/>
        </w:rPr>
        <w:t>or</w:t>
      </w:r>
    </w:p>
    <w:p w14:paraId="5F819927" w14:textId="77777777" w:rsidR="00420646" w:rsidRDefault="009D59BB" w:rsidP="00183B70">
      <w:pPr>
        <w:pStyle w:val="ListParagraph"/>
        <w:numPr>
          <w:ilvl w:val="2"/>
          <w:numId w:val="6"/>
        </w:numPr>
        <w:tabs>
          <w:tab w:val="left" w:pos="1500"/>
          <w:tab w:val="left" w:pos="1501"/>
        </w:tabs>
        <w:spacing w:before="1"/>
        <w:ind w:left="1500" w:hanging="363"/>
        <w:jc w:val="both"/>
        <w:rPr>
          <w:sz w:val="24"/>
        </w:rPr>
      </w:pPr>
      <w:r>
        <w:rPr>
          <w:sz w:val="24"/>
        </w:rPr>
        <w:t>represents persons in either of the above two</w:t>
      </w:r>
      <w:r>
        <w:rPr>
          <w:spacing w:val="-24"/>
          <w:sz w:val="24"/>
        </w:rPr>
        <w:t xml:space="preserve"> </w:t>
      </w:r>
      <w:r>
        <w:rPr>
          <w:spacing w:val="-3"/>
          <w:sz w:val="24"/>
        </w:rPr>
        <w:t>groups.</w:t>
      </w:r>
    </w:p>
    <w:p w14:paraId="09DD43DD" w14:textId="77777777" w:rsidR="00420646" w:rsidRDefault="00420646" w:rsidP="00183B70">
      <w:pPr>
        <w:pStyle w:val="BodyText"/>
        <w:spacing w:before="8"/>
        <w:jc w:val="both"/>
        <w:rPr>
          <w:sz w:val="23"/>
        </w:rPr>
      </w:pPr>
    </w:p>
    <w:p w14:paraId="08812ED5" w14:textId="77777777" w:rsidR="00420646" w:rsidRDefault="009D59BB" w:rsidP="00183B70">
      <w:pPr>
        <w:pStyle w:val="ListParagraph"/>
        <w:numPr>
          <w:ilvl w:val="1"/>
          <w:numId w:val="6"/>
        </w:numPr>
        <w:tabs>
          <w:tab w:val="left" w:pos="1140"/>
          <w:tab w:val="left" w:pos="1141"/>
        </w:tabs>
        <w:ind w:left="1140" w:right="789" w:hanging="720"/>
        <w:jc w:val="both"/>
        <w:rPr>
          <w:sz w:val="24"/>
        </w:rPr>
      </w:pPr>
      <w:r>
        <w:rPr>
          <w:sz w:val="24"/>
        </w:rPr>
        <w:t>The Licensing Authority will generally require written evidence that a person/ body, represents someone who either lives sufficiently close to the premises to be</w:t>
      </w:r>
      <w:r>
        <w:rPr>
          <w:spacing w:val="-3"/>
          <w:sz w:val="24"/>
        </w:rPr>
        <w:t xml:space="preserve"> </w:t>
      </w:r>
      <w:r>
        <w:rPr>
          <w:sz w:val="24"/>
        </w:rPr>
        <w:t>likely</w:t>
      </w:r>
      <w:r>
        <w:rPr>
          <w:spacing w:val="-7"/>
          <w:sz w:val="24"/>
        </w:rPr>
        <w:t xml:space="preserve"> </w:t>
      </w:r>
      <w:r>
        <w:rPr>
          <w:sz w:val="24"/>
        </w:rPr>
        <w:t>to</w:t>
      </w:r>
      <w:r>
        <w:rPr>
          <w:spacing w:val="-2"/>
          <w:sz w:val="24"/>
        </w:rPr>
        <w:t xml:space="preserve"> </w:t>
      </w:r>
      <w:r>
        <w:rPr>
          <w:sz w:val="24"/>
        </w:rPr>
        <w:t>be</w:t>
      </w:r>
      <w:r>
        <w:rPr>
          <w:spacing w:val="-5"/>
          <w:sz w:val="24"/>
        </w:rPr>
        <w:t xml:space="preserve"> </w:t>
      </w:r>
      <w:r>
        <w:rPr>
          <w:sz w:val="24"/>
        </w:rPr>
        <w:t>affected</w:t>
      </w:r>
      <w:r>
        <w:rPr>
          <w:spacing w:val="-4"/>
          <w:sz w:val="24"/>
        </w:rPr>
        <w:t xml:space="preserve"> </w:t>
      </w:r>
      <w:r>
        <w:rPr>
          <w:sz w:val="24"/>
        </w:rPr>
        <w:t>by</w:t>
      </w:r>
      <w:r>
        <w:rPr>
          <w:spacing w:val="-7"/>
          <w:sz w:val="24"/>
        </w:rPr>
        <w:t xml:space="preserve"> </w:t>
      </w:r>
      <w:r>
        <w:rPr>
          <w:sz w:val="24"/>
        </w:rPr>
        <w:t>the</w:t>
      </w:r>
      <w:r>
        <w:rPr>
          <w:spacing w:val="-2"/>
          <w:sz w:val="24"/>
        </w:rPr>
        <w:t xml:space="preserve"> </w:t>
      </w:r>
      <w:r>
        <w:rPr>
          <w:sz w:val="24"/>
        </w:rPr>
        <w:t>authorised</w:t>
      </w:r>
      <w:r>
        <w:rPr>
          <w:spacing w:val="-2"/>
          <w:sz w:val="24"/>
        </w:rPr>
        <w:t xml:space="preserve"> </w:t>
      </w:r>
      <w:r>
        <w:rPr>
          <w:sz w:val="24"/>
        </w:rPr>
        <w:t>activities</w:t>
      </w:r>
      <w:r>
        <w:rPr>
          <w:spacing w:val="-3"/>
          <w:sz w:val="24"/>
        </w:rPr>
        <w:t xml:space="preserve"> </w:t>
      </w:r>
      <w:r>
        <w:rPr>
          <w:sz w:val="24"/>
        </w:rPr>
        <w:t>and/or</w:t>
      </w:r>
      <w:r>
        <w:rPr>
          <w:spacing w:val="-9"/>
          <w:sz w:val="24"/>
        </w:rPr>
        <w:t xml:space="preserve"> </w:t>
      </w:r>
      <w:r>
        <w:rPr>
          <w:sz w:val="24"/>
        </w:rPr>
        <w:t>has</w:t>
      </w:r>
      <w:r>
        <w:rPr>
          <w:spacing w:val="-5"/>
          <w:sz w:val="24"/>
        </w:rPr>
        <w:t xml:space="preserve"> </w:t>
      </w:r>
      <w:r>
        <w:rPr>
          <w:sz w:val="24"/>
        </w:rPr>
        <w:t>business</w:t>
      </w:r>
      <w:r>
        <w:rPr>
          <w:spacing w:val="-4"/>
          <w:sz w:val="24"/>
        </w:rPr>
        <w:t xml:space="preserve"> </w:t>
      </w:r>
      <w:r>
        <w:rPr>
          <w:sz w:val="24"/>
        </w:rPr>
        <w:t>interests that might be affected by the authorised activities. A letter from one of these persons, requesting representations is sufficient. Whilst this may not apply to elected Ward Members, Member of Parliament or Parish Councillors, those persons should be aware of the need to represent the whole of the community that they represent and not just the vocal</w:t>
      </w:r>
      <w:r>
        <w:rPr>
          <w:spacing w:val="-15"/>
          <w:sz w:val="24"/>
        </w:rPr>
        <w:t xml:space="preserve"> </w:t>
      </w:r>
      <w:r>
        <w:rPr>
          <w:sz w:val="24"/>
        </w:rPr>
        <w:t>minority.</w:t>
      </w:r>
    </w:p>
    <w:p w14:paraId="5EEE6809" w14:textId="77777777" w:rsidR="00420646" w:rsidRDefault="00420646" w:rsidP="00183B70">
      <w:pPr>
        <w:pStyle w:val="BodyText"/>
        <w:jc w:val="both"/>
      </w:pPr>
    </w:p>
    <w:p w14:paraId="7B1A061F" w14:textId="77777777" w:rsidR="00420646" w:rsidRDefault="009D59BB" w:rsidP="00183B70">
      <w:pPr>
        <w:pStyle w:val="ListParagraph"/>
        <w:numPr>
          <w:ilvl w:val="1"/>
          <w:numId w:val="6"/>
        </w:numPr>
        <w:tabs>
          <w:tab w:val="left" w:pos="1140"/>
          <w:tab w:val="left" w:pos="1141"/>
        </w:tabs>
        <w:ind w:left="1140" w:right="844" w:hanging="720"/>
        <w:jc w:val="both"/>
        <w:rPr>
          <w:sz w:val="24"/>
        </w:rPr>
      </w:pPr>
      <w:r>
        <w:rPr>
          <w:sz w:val="24"/>
        </w:rPr>
        <w:t>In</w:t>
      </w:r>
      <w:r>
        <w:rPr>
          <w:spacing w:val="-4"/>
          <w:sz w:val="24"/>
        </w:rPr>
        <w:t xml:space="preserve"> </w:t>
      </w:r>
      <w:r>
        <w:rPr>
          <w:sz w:val="24"/>
        </w:rPr>
        <w:t>determining</w:t>
      </w:r>
      <w:r>
        <w:rPr>
          <w:spacing w:val="-4"/>
          <w:sz w:val="24"/>
        </w:rPr>
        <w:t xml:space="preserve"> </w:t>
      </w:r>
      <w:r>
        <w:rPr>
          <w:sz w:val="24"/>
        </w:rPr>
        <w:t>in</w:t>
      </w:r>
      <w:r>
        <w:rPr>
          <w:spacing w:val="-3"/>
          <w:sz w:val="24"/>
        </w:rPr>
        <w:t xml:space="preserve"> </w:t>
      </w:r>
      <w:r>
        <w:rPr>
          <w:sz w:val="24"/>
        </w:rPr>
        <w:t>whether</w:t>
      </w:r>
      <w:r>
        <w:rPr>
          <w:spacing w:val="-5"/>
          <w:sz w:val="24"/>
        </w:rPr>
        <w:t xml:space="preserve"> </w:t>
      </w:r>
      <w:r>
        <w:rPr>
          <w:sz w:val="24"/>
        </w:rPr>
        <w:t>a</w:t>
      </w:r>
      <w:r>
        <w:rPr>
          <w:spacing w:val="-8"/>
          <w:sz w:val="24"/>
        </w:rPr>
        <w:t xml:space="preserve"> </w:t>
      </w:r>
      <w:r>
        <w:rPr>
          <w:sz w:val="24"/>
        </w:rPr>
        <w:t>person</w:t>
      </w:r>
      <w:r>
        <w:rPr>
          <w:spacing w:val="-5"/>
          <w:sz w:val="24"/>
        </w:rPr>
        <w:t xml:space="preserve"> </w:t>
      </w:r>
      <w:r>
        <w:rPr>
          <w:sz w:val="24"/>
        </w:rPr>
        <w:t>lives</w:t>
      </w:r>
      <w:r>
        <w:rPr>
          <w:spacing w:val="-6"/>
          <w:sz w:val="24"/>
        </w:rPr>
        <w:t xml:space="preserve"> </w:t>
      </w:r>
      <w:r>
        <w:rPr>
          <w:sz w:val="24"/>
        </w:rPr>
        <w:t>sufficiently</w:t>
      </w:r>
      <w:r>
        <w:rPr>
          <w:spacing w:val="-6"/>
          <w:sz w:val="24"/>
        </w:rPr>
        <w:t xml:space="preserve"> </w:t>
      </w:r>
      <w:r>
        <w:rPr>
          <w:sz w:val="24"/>
        </w:rPr>
        <w:t>close</w:t>
      </w:r>
      <w:r>
        <w:rPr>
          <w:spacing w:val="-3"/>
          <w:sz w:val="24"/>
        </w:rPr>
        <w:t xml:space="preserve"> </w:t>
      </w:r>
      <w:r>
        <w:rPr>
          <w:sz w:val="24"/>
        </w:rPr>
        <w:t>to</w:t>
      </w:r>
      <w:r>
        <w:rPr>
          <w:spacing w:val="-5"/>
          <w:sz w:val="24"/>
        </w:rPr>
        <w:t xml:space="preserve"> </w:t>
      </w:r>
      <w:r>
        <w:rPr>
          <w:sz w:val="24"/>
        </w:rPr>
        <w:t>particular</w:t>
      </w:r>
      <w:r>
        <w:rPr>
          <w:spacing w:val="-4"/>
          <w:sz w:val="24"/>
        </w:rPr>
        <w:t xml:space="preserve"> </w:t>
      </w:r>
      <w:r>
        <w:rPr>
          <w:sz w:val="24"/>
        </w:rPr>
        <w:t xml:space="preserve">premises as to be </w:t>
      </w:r>
      <w:r>
        <w:rPr>
          <w:sz w:val="24"/>
        </w:rPr>
        <w:t>affected, the Licensing Authority will take into account among other things:</w:t>
      </w:r>
    </w:p>
    <w:p w14:paraId="3069BFD6" w14:textId="77777777" w:rsidR="00420646" w:rsidRDefault="00420646" w:rsidP="00183B70">
      <w:pPr>
        <w:pStyle w:val="BodyText"/>
        <w:spacing w:before="6"/>
        <w:jc w:val="both"/>
        <w:rPr>
          <w:sz w:val="23"/>
        </w:rPr>
      </w:pPr>
    </w:p>
    <w:p w14:paraId="63F12FDC" w14:textId="77777777" w:rsidR="00420646" w:rsidRDefault="009D59BB" w:rsidP="00183B70">
      <w:pPr>
        <w:pStyle w:val="ListParagraph"/>
        <w:numPr>
          <w:ilvl w:val="2"/>
          <w:numId w:val="6"/>
        </w:numPr>
        <w:tabs>
          <w:tab w:val="left" w:pos="1500"/>
          <w:tab w:val="left" w:pos="1501"/>
        </w:tabs>
        <w:spacing w:line="293" w:lineRule="exact"/>
        <w:ind w:left="1500" w:hanging="363"/>
        <w:jc w:val="both"/>
        <w:rPr>
          <w:sz w:val="24"/>
        </w:rPr>
      </w:pPr>
      <w:r>
        <w:rPr>
          <w:sz w:val="24"/>
        </w:rPr>
        <w:t>the size of the</w:t>
      </w:r>
      <w:r>
        <w:rPr>
          <w:spacing w:val="-1"/>
          <w:sz w:val="24"/>
        </w:rPr>
        <w:t xml:space="preserve"> </w:t>
      </w:r>
      <w:r>
        <w:rPr>
          <w:spacing w:val="-3"/>
          <w:sz w:val="24"/>
        </w:rPr>
        <w:t>premises;</w:t>
      </w:r>
    </w:p>
    <w:p w14:paraId="36C5F0D3" w14:textId="77777777" w:rsidR="00420646" w:rsidRDefault="009D59BB" w:rsidP="00183B70">
      <w:pPr>
        <w:pStyle w:val="ListParagraph"/>
        <w:numPr>
          <w:ilvl w:val="2"/>
          <w:numId w:val="6"/>
        </w:numPr>
        <w:tabs>
          <w:tab w:val="left" w:pos="1500"/>
          <w:tab w:val="left" w:pos="1501"/>
        </w:tabs>
        <w:spacing w:line="293" w:lineRule="exact"/>
        <w:ind w:left="1500" w:hanging="363"/>
        <w:jc w:val="both"/>
        <w:rPr>
          <w:sz w:val="24"/>
        </w:rPr>
      </w:pPr>
      <w:r>
        <w:rPr>
          <w:sz w:val="24"/>
        </w:rPr>
        <w:t>the nature of the</w:t>
      </w:r>
      <w:r>
        <w:rPr>
          <w:spacing w:val="-6"/>
          <w:sz w:val="24"/>
        </w:rPr>
        <w:t xml:space="preserve"> </w:t>
      </w:r>
      <w:r>
        <w:rPr>
          <w:spacing w:val="-3"/>
          <w:sz w:val="24"/>
        </w:rPr>
        <w:t>premises;</w:t>
      </w:r>
    </w:p>
    <w:p w14:paraId="62B4A9B0" w14:textId="77777777" w:rsidR="00420646" w:rsidRDefault="009D59BB" w:rsidP="00183B70">
      <w:pPr>
        <w:pStyle w:val="ListParagraph"/>
        <w:numPr>
          <w:ilvl w:val="2"/>
          <w:numId w:val="6"/>
        </w:numPr>
        <w:tabs>
          <w:tab w:val="left" w:pos="1500"/>
          <w:tab w:val="left" w:pos="1501"/>
        </w:tabs>
        <w:spacing w:line="293" w:lineRule="exact"/>
        <w:ind w:left="1500" w:hanging="363"/>
        <w:jc w:val="both"/>
        <w:rPr>
          <w:sz w:val="24"/>
        </w:rPr>
      </w:pPr>
      <w:r>
        <w:rPr>
          <w:sz w:val="24"/>
        </w:rPr>
        <w:t>the distance of the premises from the person making the</w:t>
      </w:r>
      <w:r>
        <w:rPr>
          <w:spacing w:val="-27"/>
          <w:sz w:val="24"/>
        </w:rPr>
        <w:t xml:space="preserve"> </w:t>
      </w:r>
      <w:r>
        <w:rPr>
          <w:spacing w:val="-3"/>
          <w:sz w:val="24"/>
        </w:rPr>
        <w:t>representation;</w:t>
      </w:r>
    </w:p>
    <w:p w14:paraId="47DEB960" w14:textId="77777777" w:rsidR="00420646" w:rsidRDefault="009D59BB" w:rsidP="00183B70">
      <w:pPr>
        <w:pStyle w:val="ListParagraph"/>
        <w:numPr>
          <w:ilvl w:val="2"/>
          <w:numId w:val="6"/>
        </w:numPr>
        <w:tabs>
          <w:tab w:val="left" w:pos="1500"/>
          <w:tab w:val="left" w:pos="1501"/>
        </w:tabs>
        <w:spacing w:line="293" w:lineRule="exact"/>
        <w:ind w:left="1500" w:hanging="363"/>
        <w:jc w:val="both"/>
        <w:rPr>
          <w:sz w:val="24"/>
        </w:rPr>
      </w:pPr>
      <w:r>
        <w:rPr>
          <w:sz w:val="24"/>
        </w:rPr>
        <w:t>the nature of the</w:t>
      </w:r>
      <w:r>
        <w:rPr>
          <w:spacing w:val="-6"/>
          <w:sz w:val="24"/>
        </w:rPr>
        <w:t xml:space="preserve"> </w:t>
      </w:r>
      <w:r>
        <w:rPr>
          <w:spacing w:val="-3"/>
          <w:sz w:val="24"/>
        </w:rPr>
        <w:t>complaint;</w:t>
      </w:r>
    </w:p>
    <w:p w14:paraId="467A7C0E" w14:textId="77777777" w:rsidR="00420646" w:rsidRDefault="009D59BB" w:rsidP="00183B70">
      <w:pPr>
        <w:pStyle w:val="ListParagraph"/>
        <w:numPr>
          <w:ilvl w:val="2"/>
          <w:numId w:val="6"/>
        </w:numPr>
        <w:tabs>
          <w:tab w:val="left" w:pos="1500"/>
          <w:tab w:val="left" w:pos="1501"/>
        </w:tabs>
        <w:spacing w:line="293" w:lineRule="exact"/>
        <w:ind w:left="1500" w:hanging="363"/>
        <w:jc w:val="both"/>
        <w:rPr>
          <w:sz w:val="24"/>
        </w:rPr>
      </w:pPr>
      <w:r>
        <w:rPr>
          <w:sz w:val="24"/>
        </w:rPr>
        <w:t xml:space="preserve">the potential </w:t>
      </w:r>
      <w:r>
        <w:rPr>
          <w:sz w:val="24"/>
        </w:rPr>
        <w:t>impact of the</w:t>
      </w:r>
      <w:r>
        <w:rPr>
          <w:spacing w:val="-15"/>
          <w:sz w:val="24"/>
        </w:rPr>
        <w:t xml:space="preserve"> </w:t>
      </w:r>
      <w:r>
        <w:rPr>
          <w:spacing w:val="-3"/>
          <w:sz w:val="24"/>
        </w:rPr>
        <w:t>premises.</w:t>
      </w:r>
    </w:p>
    <w:p w14:paraId="63F5F94E" w14:textId="77777777" w:rsidR="00420646" w:rsidRDefault="00420646" w:rsidP="00183B70">
      <w:pPr>
        <w:pStyle w:val="BodyText"/>
        <w:jc w:val="both"/>
      </w:pPr>
    </w:p>
    <w:p w14:paraId="6E6A0577" w14:textId="77777777" w:rsidR="00420646" w:rsidRDefault="009D59BB" w:rsidP="00183B70">
      <w:pPr>
        <w:pStyle w:val="ListParagraph"/>
        <w:numPr>
          <w:ilvl w:val="1"/>
          <w:numId w:val="6"/>
        </w:numPr>
        <w:tabs>
          <w:tab w:val="left" w:pos="1140"/>
          <w:tab w:val="left" w:pos="1141"/>
        </w:tabs>
        <w:spacing w:before="1"/>
        <w:ind w:left="1140" w:right="1650" w:hanging="720"/>
        <w:jc w:val="both"/>
        <w:rPr>
          <w:sz w:val="24"/>
        </w:rPr>
      </w:pPr>
      <w:r>
        <w:rPr>
          <w:sz w:val="24"/>
        </w:rPr>
        <w:t>In</w:t>
      </w:r>
      <w:r>
        <w:rPr>
          <w:spacing w:val="-4"/>
          <w:sz w:val="24"/>
        </w:rPr>
        <w:t xml:space="preserve"> </w:t>
      </w:r>
      <w:r>
        <w:rPr>
          <w:sz w:val="24"/>
        </w:rPr>
        <w:t>determining</w:t>
      </w:r>
      <w:r>
        <w:rPr>
          <w:spacing w:val="-3"/>
          <w:sz w:val="24"/>
        </w:rPr>
        <w:t xml:space="preserve"> </w:t>
      </w:r>
      <w:r>
        <w:rPr>
          <w:sz w:val="24"/>
        </w:rPr>
        <w:t>whether</w:t>
      </w:r>
      <w:r>
        <w:rPr>
          <w:spacing w:val="-11"/>
          <w:sz w:val="24"/>
        </w:rPr>
        <w:t xml:space="preserve"> </w:t>
      </w:r>
      <w:r>
        <w:rPr>
          <w:sz w:val="24"/>
        </w:rPr>
        <w:t>a</w:t>
      </w:r>
      <w:r>
        <w:rPr>
          <w:spacing w:val="-3"/>
          <w:sz w:val="24"/>
        </w:rPr>
        <w:t xml:space="preserve"> </w:t>
      </w:r>
      <w:r>
        <w:rPr>
          <w:sz w:val="24"/>
        </w:rPr>
        <w:t>person</w:t>
      </w:r>
      <w:r>
        <w:rPr>
          <w:spacing w:val="-5"/>
          <w:sz w:val="24"/>
        </w:rPr>
        <w:t xml:space="preserve"> </w:t>
      </w:r>
      <w:r>
        <w:rPr>
          <w:sz w:val="24"/>
        </w:rPr>
        <w:t>has</w:t>
      </w:r>
      <w:r>
        <w:rPr>
          <w:spacing w:val="-9"/>
          <w:sz w:val="24"/>
        </w:rPr>
        <w:t xml:space="preserve"> </w:t>
      </w:r>
      <w:r>
        <w:rPr>
          <w:sz w:val="24"/>
        </w:rPr>
        <w:t>a</w:t>
      </w:r>
      <w:r>
        <w:rPr>
          <w:spacing w:val="-6"/>
          <w:sz w:val="24"/>
        </w:rPr>
        <w:t xml:space="preserve"> </w:t>
      </w:r>
      <w:r>
        <w:rPr>
          <w:sz w:val="24"/>
        </w:rPr>
        <w:t>business</w:t>
      </w:r>
      <w:r>
        <w:rPr>
          <w:spacing w:val="-4"/>
          <w:sz w:val="24"/>
        </w:rPr>
        <w:t xml:space="preserve"> </w:t>
      </w:r>
      <w:r>
        <w:rPr>
          <w:sz w:val="24"/>
        </w:rPr>
        <w:t>interest</w:t>
      </w:r>
      <w:r>
        <w:rPr>
          <w:spacing w:val="-3"/>
          <w:sz w:val="24"/>
        </w:rPr>
        <w:t xml:space="preserve"> </w:t>
      </w:r>
      <w:r>
        <w:rPr>
          <w:sz w:val="24"/>
        </w:rPr>
        <w:t>which</w:t>
      </w:r>
      <w:r>
        <w:rPr>
          <w:spacing w:val="-5"/>
          <w:sz w:val="24"/>
        </w:rPr>
        <w:t xml:space="preserve"> </w:t>
      </w:r>
      <w:r>
        <w:rPr>
          <w:sz w:val="24"/>
        </w:rPr>
        <w:t>could</w:t>
      </w:r>
      <w:r>
        <w:rPr>
          <w:spacing w:val="-8"/>
          <w:sz w:val="24"/>
        </w:rPr>
        <w:t xml:space="preserve"> </w:t>
      </w:r>
      <w:r>
        <w:rPr>
          <w:sz w:val="24"/>
        </w:rPr>
        <w:t>be affected the Council will consider, among other</w:t>
      </w:r>
      <w:r>
        <w:rPr>
          <w:spacing w:val="-13"/>
          <w:sz w:val="24"/>
        </w:rPr>
        <w:t xml:space="preserve"> </w:t>
      </w:r>
      <w:r>
        <w:rPr>
          <w:sz w:val="24"/>
        </w:rPr>
        <w:t>things:</w:t>
      </w:r>
    </w:p>
    <w:p w14:paraId="7460A827" w14:textId="77777777" w:rsidR="00420646" w:rsidRDefault="00420646" w:rsidP="00183B70">
      <w:pPr>
        <w:pStyle w:val="BodyText"/>
        <w:spacing w:before="4"/>
        <w:jc w:val="both"/>
        <w:rPr>
          <w:sz w:val="23"/>
        </w:rPr>
      </w:pPr>
    </w:p>
    <w:p w14:paraId="3B1FDF2C" w14:textId="77777777" w:rsidR="00420646" w:rsidRDefault="009D59BB" w:rsidP="00183B70">
      <w:pPr>
        <w:pStyle w:val="ListParagraph"/>
        <w:numPr>
          <w:ilvl w:val="2"/>
          <w:numId w:val="6"/>
        </w:numPr>
        <w:tabs>
          <w:tab w:val="left" w:pos="1500"/>
          <w:tab w:val="left" w:pos="1501"/>
        </w:tabs>
        <w:spacing w:line="294" w:lineRule="exact"/>
        <w:ind w:left="1500" w:hanging="363"/>
        <w:jc w:val="both"/>
        <w:rPr>
          <w:sz w:val="24"/>
        </w:rPr>
      </w:pPr>
      <w:r>
        <w:rPr>
          <w:sz w:val="24"/>
        </w:rPr>
        <w:t>the size of the</w:t>
      </w:r>
      <w:r>
        <w:rPr>
          <w:spacing w:val="-5"/>
          <w:sz w:val="24"/>
        </w:rPr>
        <w:t xml:space="preserve"> </w:t>
      </w:r>
      <w:r>
        <w:rPr>
          <w:spacing w:val="-3"/>
          <w:sz w:val="24"/>
        </w:rPr>
        <w:t>premises;</w:t>
      </w:r>
    </w:p>
    <w:p w14:paraId="50C17054" w14:textId="77777777" w:rsidR="00420646" w:rsidRDefault="009D59BB" w:rsidP="00183B70">
      <w:pPr>
        <w:pStyle w:val="ListParagraph"/>
        <w:numPr>
          <w:ilvl w:val="2"/>
          <w:numId w:val="6"/>
        </w:numPr>
        <w:tabs>
          <w:tab w:val="left" w:pos="1500"/>
          <w:tab w:val="left" w:pos="1501"/>
        </w:tabs>
        <w:spacing w:line="294" w:lineRule="exact"/>
        <w:ind w:left="1500" w:hanging="363"/>
        <w:jc w:val="both"/>
        <w:rPr>
          <w:sz w:val="24"/>
        </w:rPr>
      </w:pPr>
      <w:r>
        <w:rPr>
          <w:sz w:val="24"/>
        </w:rPr>
        <w:t>the catchment area of the premises;</w:t>
      </w:r>
      <w:r>
        <w:rPr>
          <w:spacing w:val="-10"/>
          <w:sz w:val="24"/>
        </w:rPr>
        <w:t xml:space="preserve"> </w:t>
      </w:r>
      <w:r>
        <w:rPr>
          <w:spacing w:val="-4"/>
          <w:sz w:val="24"/>
        </w:rPr>
        <w:t>and</w:t>
      </w:r>
    </w:p>
    <w:p w14:paraId="27FF1C16" w14:textId="77777777" w:rsidR="00420646" w:rsidRDefault="009D59BB" w:rsidP="00183B70">
      <w:pPr>
        <w:pStyle w:val="ListParagraph"/>
        <w:numPr>
          <w:ilvl w:val="2"/>
          <w:numId w:val="6"/>
        </w:numPr>
        <w:tabs>
          <w:tab w:val="left" w:pos="1500"/>
          <w:tab w:val="left" w:pos="1501"/>
        </w:tabs>
        <w:spacing w:before="80"/>
        <w:ind w:left="1500" w:right="914"/>
        <w:jc w:val="both"/>
        <w:rPr>
          <w:sz w:val="24"/>
        </w:rPr>
      </w:pPr>
      <w:r>
        <w:rPr>
          <w:sz w:val="24"/>
        </w:rPr>
        <w:t>whether</w:t>
      </w:r>
      <w:r>
        <w:rPr>
          <w:spacing w:val="-5"/>
          <w:sz w:val="24"/>
        </w:rPr>
        <w:t xml:space="preserve"> </w:t>
      </w:r>
      <w:r>
        <w:rPr>
          <w:sz w:val="24"/>
        </w:rPr>
        <w:t>the</w:t>
      </w:r>
      <w:r>
        <w:rPr>
          <w:spacing w:val="-5"/>
          <w:sz w:val="24"/>
        </w:rPr>
        <w:t xml:space="preserve"> </w:t>
      </w:r>
      <w:r>
        <w:rPr>
          <w:sz w:val="24"/>
        </w:rPr>
        <w:t>person</w:t>
      </w:r>
      <w:r>
        <w:rPr>
          <w:spacing w:val="-7"/>
          <w:sz w:val="24"/>
        </w:rPr>
        <w:t xml:space="preserve"> </w:t>
      </w:r>
      <w:r>
        <w:rPr>
          <w:sz w:val="24"/>
        </w:rPr>
        <w:t>making</w:t>
      </w:r>
      <w:r>
        <w:rPr>
          <w:spacing w:val="-5"/>
          <w:sz w:val="24"/>
        </w:rPr>
        <w:t xml:space="preserve"> </w:t>
      </w:r>
      <w:r>
        <w:rPr>
          <w:sz w:val="24"/>
        </w:rPr>
        <w:t>the</w:t>
      </w:r>
      <w:r>
        <w:rPr>
          <w:spacing w:val="-2"/>
          <w:sz w:val="24"/>
        </w:rPr>
        <w:t xml:space="preserve"> </w:t>
      </w:r>
      <w:r>
        <w:rPr>
          <w:sz w:val="24"/>
        </w:rPr>
        <w:t>representation</w:t>
      </w:r>
      <w:r>
        <w:rPr>
          <w:spacing w:val="-7"/>
          <w:sz w:val="24"/>
        </w:rPr>
        <w:t xml:space="preserve"> </w:t>
      </w:r>
      <w:r>
        <w:rPr>
          <w:sz w:val="24"/>
        </w:rPr>
        <w:t>has</w:t>
      </w:r>
      <w:r>
        <w:rPr>
          <w:spacing w:val="-8"/>
          <w:sz w:val="24"/>
        </w:rPr>
        <w:t xml:space="preserve"> </w:t>
      </w:r>
      <w:r>
        <w:rPr>
          <w:sz w:val="24"/>
        </w:rPr>
        <w:t>business</w:t>
      </w:r>
      <w:r>
        <w:rPr>
          <w:spacing w:val="-8"/>
          <w:sz w:val="24"/>
        </w:rPr>
        <w:t xml:space="preserve"> </w:t>
      </w:r>
      <w:r>
        <w:rPr>
          <w:sz w:val="24"/>
        </w:rPr>
        <w:t>interests</w:t>
      </w:r>
      <w:r>
        <w:rPr>
          <w:spacing w:val="-7"/>
          <w:sz w:val="24"/>
        </w:rPr>
        <w:t xml:space="preserve"> </w:t>
      </w:r>
      <w:r>
        <w:rPr>
          <w:sz w:val="24"/>
        </w:rPr>
        <w:t>in</w:t>
      </w:r>
      <w:r>
        <w:rPr>
          <w:spacing w:val="-3"/>
          <w:sz w:val="24"/>
        </w:rPr>
        <w:t xml:space="preserve"> </w:t>
      </w:r>
      <w:r>
        <w:rPr>
          <w:sz w:val="24"/>
        </w:rPr>
        <w:t>the catchment area that might be</w:t>
      </w:r>
      <w:r>
        <w:rPr>
          <w:spacing w:val="-8"/>
          <w:sz w:val="24"/>
        </w:rPr>
        <w:t xml:space="preserve"> </w:t>
      </w:r>
      <w:r>
        <w:rPr>
          <w:sz w:val="24"/>
        </w:rPr>
        <w:t>affected.</w:t>
      </w:r>
    </w:p>
    <w:p w14:paraId="00E53C1B" w14:textId="77777777" w:rsidR="00420646" w:rsidRDefault="00420646" w:rsidP="00183B70">
      <w:pPr>
        <w:pStyle w:val="BodyText"/>
        <w:spacing w:before="7"/>
        <w:jc w:val="both"/>
        <w:rPr>
          <w:sz w:val="23"/>
        </w:rPr>
      </w:pPr>
    </w:p>
    <w:p w14:paraId="753F8F8D" w14:textId="77777777" w:rsidR="00420646" w:rsidRDefault="009D59BB" w:rsidP="00183B70">
      <w:pPr>
        <w:pStyle w:val="ListParagraph"/>
        <w:numPr>
          <w:ilvl w:val="1"/>
          <w:numId w:val="6"/>
        </w:numPr>
        <w:tabs>
          <w:tab w:val="left" w:pos="1140"/>
          <w:tab w:val="left" w:pos="1141"/>
        </w:tabs>
        <w:ind w:left="1140" w:right="1137" w:hanging="720"/>
        <w:jc w:val="both"/>
        <w:rPr>
          <w:sz w:val="24"/>
        </w:rPr>
      </w:pPr>
      <w:r>
        <w:rPr>
          <w:sz w:val="24"/>
        </w:rPr>
        <w:t>If</w:t>
      </w:r>
      <w:r>
        <w:rPr>
          <w:spacing w:val="-4"/>
          <w:sz w:val="24"/>
        </w:rPr>
        <w:t xml:space="preserve"> </w:t>
      </w:r>
      <w:r>
        <w:rPr>
          <w:sz w:val="24"/>
        </w:rPr>
        <w:t>an</w:t>
      </w:r>
      <w:r>
        <w:rPr>
          <w:spacing w:val="-7"/>
          <w:sz w:val="24"/>
        </w:rPr>
        <w:t xml:space="preserve"> </w:t>
      </w:r>
      <w:r>
        <w:rPr>
          <w:sz w:val="24"/>
        </w:rPr>
        <w:t>existing</w:t>
      </w:r>
      <w:r>
        <w:rPr>
          <w:spacing w:val="-5"/>
          <w:sz w:val="24"/>
        </w:rPr>
        <w:t xml:space="preserve"> </w:t>
      </w:r>
      <w:r>
        <w:rPr>
          <w:sz w:val="24"/>
        </w:rPr>
        <w:t>gambling</w:t>
      </w:r>
      <w:r>
        <w:rPr>
          <w:spacing w:val="-6"/>
          <w:sz w:val="24"/>
        </w:rPr>
        <w:t xml:space="preserve"> </w:t>
      </w:r>
      <w:r>
        <w:rPr>
          <w:sz w:val="24"/>
        </w:rPr>
        <w:t>business</w:t>
      </w:r>
      <w:r>
        <w:rPr>
          <w:spacing w:val="-7"/>
          <w:sz w:val="24"/>
        </w:rPr>
        <w:t xml:space="preserve"> </w:t>
      </w:r>
      <w:r>
        <w:rPr>
          <w:sz w:val="24"/>
        </w:rPr>
        <w:t>makes</w:t>
      </w:r>
      <w:r>
        <w:rPr>
          <w:spacing w:val="-6"/>
          <w:sz w:val="24"/>
        </w:rPr>
        <w:t xml:space="preserve"> </w:t>
      </w:r>
      <w:r>
        <w:rPr>
          <w:sz w:val="24"/>
        </w:rPr>
        <w:t>a</w:t>
      </w:r>
      <w:r>
        <w:rPr>
          <w:spacing w:val="-2"/>
          <w:sz w:val="24"/>
        </w:rPr>
        <w:t xml:space="preserve"> </w:t>
      </w:r>
      <w:r>
        <w:rPr>
          <w:sz w:val="24"/>
        </w:rPr>
        <w:t>representation</w:t>
      </w:r>
      <w:r>
        <w:rPr>
          <w:spacing w:val="-4"/>
          <w:sz w:val="24"/>
        </w:rPr>
        <w:t xml:space="preserve"> </w:t>
      </w:r>
      <w:r>
        <w:rPr>
          <w:sz w:val="24"/>
        </w:rPr>
        <w:t>that</w:t>
      </w:r>
      <w:r>
        <w:rPr>
          <w:spacing w:val="-1"/>
          <w:sz w:val="24"/>
        </w:rPr>
        <w:t xml:space="preserve"> </w:t>
      </w:r>
      <w:r>
        <w:rPr>
          <w:sz w:val="24"/>
        </w:rPr>
        <w:t>it</w:t>
      </w:r>
      <w:r>
        <w:rPr>
          <w:spacing w:val="-4"/>
          <w:sz w:val="24"/>
        </w:rPr>
        <w:t xml:space="preserve"> </w:t>
      </w:r>
      <w:r>
        <w:rPr>
          <w:sz w:val="24"/>
        </w:rPr>
        <w:t>is</w:t>
      </w:r>
      <w:r>
        <w:rPr>
          <w:spacing w:val="-6"/>
          <w:sz w:val="24"/>
        </w:rPr>
        <w:t xml:space="preserve"> </w:t>
      </w:r>
      <w:r>
        <w:rPr>
          <w:sz w:val="24"/>
        </w:rPr>
        <w:t>going</w:t>
      </w:r>
      <w:r>
        <w:rPr>
          <w:spacing w:val="-4"/>
          <w:sz w:val="24"/>
        </w:rPr>
        <w:t xml:space="preserve"> </w:t>
      </w:r>
      <w:r>
        <w:rPr>
          <w:sz w:val="24"/>
        </w:rPr>
        <w:t>to</w:t>
      </w:r>
      <w:r>
        <w:rPr>
          <w:spacing w:val="-3"/>
          <w:sz w:val="24"/>
        </w:rPr>
        <w:t xml:space="preserve"> </w:t>
      </w:r>
      <w:r>
        <w:rPr>
          <w:sz w:val="24"/>
        </w:rPr>
        <w:t xml:space="preserve">be affected by another gambling business starting up in the area, the Licensing </w:t>
      </w:r>
      <w:r>
        <w:rPr>
          <w:sz w:val="24"/>
        </w:rPr>
        <w:t>Authority would not consider this, in the absence of other evidence, as a relevant representation as it does not relate to the licensing objectives and instead relates to demand or</w:t>
      </w:r>
      <w:r>
        <w:rPr>
          <w:spacing w:val="-5"/>
          <w:sz w:val="24"/>
        </w:rPr>
        <w:t xml:space="preserve"> </w:t>
      </w:r>
      <w:r>
        <w:rPr>
          <w:sz w:val="24"/>
        </w:rPr>
        <w:t>competition.</w:t>
      </w:r>
    </w:p>
    <w:p w14:paraId="227319D3" w14:textId="77777777" w:rsidR="00420646" w:rsidRDefault="00420646" w:rsidP="00183B70">
      <w:pPr>
        <w:pStyle w:val="BodyText"/>
        <w:spacing w:before="10"/>
        <w:jc w:val="both"/>
        <w:rPr>
          <w:sz w:val="23"/>
        </w:rPr>
      </w:pPr>
    </w:p>
    <w:p w14:paraId="34B26D93" w14:textId="77777777" w:rsidR="00420646" w:rsidRDefault="009D59BB" w:rsidP="00183B70">
      <w:pPr>
        <w:pStyle w:val="ListParagraph"/>
        <w:numPr>
          <w:ilvl w:val="1"/>
          <w:numId w:val="6"/>
        </w:numPr>
        <w:tabs>
          <w:tab w:val="left" w:pos="1140"/>
          <w:tab w:val="left" w:pos="1141"/>
        </w:tabs>
        <w:ind w:left="1140" w:right="946" w:hanging="720"/>
        <w:jc w:val="both"/>
        <w:rPr>
          <w:sz w:val="24"/>
        </w:rPr>
      </w:pPr>
      <w:r>
        <w:rPr>
          <w:sz w:val="24"/>
        </w:rPr>
        <w:t>The</w:t>
      </w:r>
      <w:r>
        <w:rPr>
          <w:spacing w:val="-4"/>
          <w:sz w:val="24"/>
        </w:rPr>
        <w:t xml:space="preserve"> </w:t>
      </w:r>
      <w:r>
        <w:rPr>
          <w:sz w:val="24"/>
        </w:rPr>
        <w:t>Licensing</w:t>
      </w:r>
      <w:r>
        <w:rPr>
          <w:spacing w:val="-5"/>
          <w:sz w:val="24"/>
        </w:rPr>
        <w:t xml:space="preserve"> </w:t>
      </w:r>
      <w:r>
        <w:rPr>
          <w:sz w:val="24"/>
        </w:rPr>
        <w:t>Authority</w:t>
      </w:r>
      <w:r>
        <w:rPr>
          <w:spacing w:val="-6"/>
          <w:sz w:val="24"/>
        </w:rPr>
        <w:t xml:space="preserve"> </w:t>
      </w:r>
      <w:r>
        <w:rPr>
          <w:sz w:val="24"/>
        </w:rPr>
        <w:t>may</w:t>
      </w:r>
      <w:r>
        <w:rPr>
          <w:spacing w:val="-9"/>
          <w:sz w:val="24"/>
        </w:rPr>
        <w:t xml:space="preserve"> </w:t>
      </w:r>
      <w:r>
        <w:rPr>
          <w:sz w:val="24"/>
        </w:rPr>
        <w:t>consider</w:t>
      </w:r>
      <w:r>
        <w:rPr>
          <w:spacing w:val="-4"/>
          <w:sz w:val="24"/>
        </w:rPr>
        <w:t xml:space="preserve"> </w:t>
      </w:r>
      <w:r>
        <w:rPr>
          <w:sz w:val="24"/>
        </w:rPr>
        <w:t>a</w:t>
      </w:r>
      <w:r>
        <w:rPr>
          <w:spacing w:val="-3"/>
          <w:sz w:val="24"/>
        </w:rPr>
        <w:t xml:space="preserve"> </w:t>
      </w:r>
      <w:r>
        <w:rPr>
          <w:sz w:val="24"/>
        </w:rPr>
        <w:t>representation</w:t>
      </w:r>
      <w:r>
        <w:rPr>
          <w:spacing w:val="-3"/>
          <w:sz w:val="24"/>
        </w:rPr>
        <w:t xml:space="preserve"> </w:t>
      </w:r>
      <w:r>
        <w:rPr>
          <w:sz w:val="24"/>
        </w:rPr>
        <w:t>to</w:t>
      </w:r>
      <w:r>
        <w:rPr>
          <w:spacing w:val="-6"/>
          <w:sz w:val="24"/>
        </w:rPr>
        <w:t xml:space="preserve"> </w:t>
      </w:r>
      <w:r>
        <w:rPr>
          <w:sz w:val="24"/>
        </w:rPr>
        <w:t>be</w:t>
      </w:r>
      <w:r>
        <w:rPr>
          <w:spacing w:val="-3"/>
          <w:sz w:val="24"/>
        </w:rPr>
        <w:t xml:space="preserve"> </w:t>
      </w:r>
      <w:r>
        <w:rPr>
          <w:sz w:val="24"/>
        </w:rPr>
        <w:t>either</w:t>
      </w:r>
      <w:r>
        <w:rPr>
          <w:spacing w:val="-7"/>
          <w:sz w:val="24"/>
        </w:rPr>
        <w:t xml:space="preserve"> </w:t>
      </w:r>
      <w:r>
        <w:rPr>
          <w:sz w:val="24"/>
        </w:rPr>
        <w:t>frivolous</w:t>
      </w:r>
      <w:r>
        <w:rPr>
          <w:spacing w:val="-4"/>
          <w:sz w:val="24"/>
        </w:rPr>
        <w:t xml:space="preserve"> </w:t>
      </w:r>
      <w:r>
        <w:rPr>
          <w:sz w:val="24"/>
        </w:rPr>
        <w:t>or vexatious, and reject it. This will generally be a matter of fact given the circumstances of each individual case but, before coming to a decision the Licensing Authority will normally</w:t>
      </w:r>
      <w:r>
        <w:rPr>
          <w:spacing w:val="-3"/>
          <w:sz w:val="24"/>
        </w:rPr>
        <w:t xml:space="preserve"> </w:t>
      </w:r>
      <w:r>
        <w:rPr>
          <w:sz w:val="24"/>
        </w:rPr>
        <w:t>consider:</w:t>
      </w:r>
    </w:p>
    <w:p w14:paraId="3C22638A" w14:textId="77777777" w:rsidR="00420646" w:rsidRDefault="00420646" w:rsidP="00183B70">
      <w:pPr>
        <w:pStyle w:val="BodyText"/>
        <w:spacing w:before="1"/>
        <w:jc w:val="both"/>
      </w:pPr>
    </w:p>
    <w:p w14:paraId="0E517562" w14:textId="77777777" w:rsidR="00420646" w:rsidRDefault="009D59BB" w:rsidP="00183B70">
      <w:pPr>
        <w:pStyle w:val="ListParagraph"/>
        <w:numPr>
          <w:ilvl w:val="2"/>
          <w:numId w:val="6"/>
        </w:numPr>
        <w:tabs>
          <w:tab w:val="left" w:pos="1500"/>
          <w:tab w:val="left" w:pos="1501"/>
        </w:tabs>
        <w:ind w:left="1500" w:right="1054"/>
        <w:jc w:val="both"/>
        <w:rPr>
          <w:sz w:val="24"/>
        </w:rPr>
      </w:pPr>
      <w:r>
        <w:rPr>
          <w:sz w:val="24"/>
        </w:rPr>
        <w:t>who</w:t>
      </w:r>
      <w:r>
        <w:rPr>
          <w:spacing w:val="-3"/>
          <w:sz w:val="24"/>
        </w:rPr>
        <w:t xml:space="preserve"> </w:t>
      </w:r>
      <w:r>
        <w:rPr>
          <w:sz w:val="24"/>
        </w:rPr>
        <w:t>is</w:t>
      </w:r>
      <w:r>
        <w:rPr>
          <w:spacing w:val="-6"/>
          <w:sz w:val="24"/>
        </w:rPr>
        <w:t xml:space="preserve"> </w:t>
      </w:r>
      <w:r>
        <w:rPr>
          <w:sz w:val="24"/>
        </w:rPr>
        <w:t>making</w:t>
      </w:r>
      <w:r>
        <w:rPr>
          <w:spacing w:val="-3"/>
          <w:sz w:val="24"/>
        </w:rPr>
        <w:t xml:space="preserve"> </w:t>
      </w:r>
      <w:r>
        <w:rPr>
          <w:sz w:val="24"/>
        </w:rPr>
        <w:t>the</w:t>
      </w:r>
      <w:r>
        <w:rPr>
          <w:spacing w:val="-2"/>
          <w:sz w:val="24"/>
        </w:rPr>
        <w:t xml:space="preserve"> </w:t>
      </w:r>
      <w:r>
        <w:rPr>
          <w:sz w:val="24"/>
        </w:rPr>
        <w:t>representation</w:t>
      </w:r>
      <w:r>
        <w:rPr>
          <w:spacing w:val="-3"/>
          <w:sz w:val="24"/>
        </w:rPr>
        <w:t xml:space="preserve"> </w:t>
      </w:r>
      <w:r>
        <w:rPr>
          <w:sz w:val="24"/>
        </w:rPr>
        <w:t>and</w:t>
      </w:r>
      <w:r>
        <w:rPr>
          <w:spacing w:val="-2"/>
          <w:sz w:val="24"/>
        </w:rPr>
        <w:t xml:space="preserve"> </w:t>
      </w:r>
      <w:r>
        <w:rPr>
          <w:sz w:val="24"/>
        </w:rPr>
        <w:t>whether</w:t>
      </w:r>
      <w:r>
        <w:rPr>
          <w:spacing w:val="-5"/>
          <w:sz w:val="24"/>
        </w:rPr>
        <w:t xml:space="preserve"> </w:t>
      </w:r>
      <w:r>
        <w:rPr>
          <w:sz w:val="24"/>
        </w:rPr>
        <w:t>there</w:t>
      </w:r>
      <w:r>
        <w:rPr>
          <w:spacing w:val="-3"/>
          <w:sz w:val="24"/>
        </w:rPr>
        <w:t xml:space="preserve"> </w:t>
      </w:r>
      <w:r>
        <w:rPr>
          <w:sz w:val="24"/>
        </w:rPr>
        <w:t>is</w:t>
      </w:r>
      <w:r>
        <w:rPr>
          <w:spacing w:val="-6"/>
          <w:sz w:val="24"/>
        </w:rPr>
        <w:t xml:space="preserve"> </w:t>
      </w:r>
      <w:r>
        <w:rPr>
          <w:sz w:val="24"/>
        </w:rPr>
        <w:t>a</w:t>
      </w:r>
      <w:r>
        <w:rPr>
          <w:spacing w:val="-4"/>
          <w:sz w:val="24"/>
        </w:rPr>
        <w:t xml:space="preserve"> </w:t>
      </w:r>
      <w:r>
        <w:rPr>
          <w:sz w:val="24"/>
        </w:rPr>
        <w:t>history</w:t>
      </w:r>
      <w:r>
        <w:rPr>
          <w:spacing w:val="-8"/>
          <w:sz w:val="24"/>
        </w:rPr>
        <w:t xml:space="preserve"> </w:t>
      </w:r>
      <w:r>
        <w:rPr>
          <w:sz w:val="24"/>
        </w:rPr>
        <w:t>of</w:t>
      </w:r>
      <w:r>
        <w:rPr>
          <w:spacing w:val="-5"/>
          <w:sz w:val="24"/>
        </w:rPr>
        <w:t xml:space="preserve"> </w:t>
      </w:r>
      <w:r>
        <w:rPr>
          <w:sz w:val="24"/>
        </w:rPr>
        <w:t>making representations that are not</w:t>
      </w:r>
      <w:r>
        <w:rPr>
          <w:spacing w:val="-3"/>
          <w:sz w:val="24"/>
        </w:rPr>
        <w:t xml:space="preserve"> </w:t>
      </w:r>
      <w:r>
        <w:rPr>
          <w:sz w:val="24"/>
        </w:rPr>
        <w:t>relevant;</w:t>
      </w:r>
    </w:p>
    <w:p w14:paraId="6610F8AE" w14:textId="77777777" w:rsidR="00420646" w:rsidRDefault="00420646" w:rsidP="00183B70">
      <w:pPr>
        <w:pStyle w:val="BodyText"/>
        <w:spacing w:before="10"/>
        <w:jc w:val="both"/>
        <w:rPr>
          <w:sz w:val="23"/>
        </w:rPr>
      </w:pPr>
    </w:p>
    <w:p w14:paraId="34212160" w14:textId="77777777" w:rsidR="00420646" w:rsidRDefault="009D59BB" w:rsidP="00183B70">
      <w:pPr>
        <w:pStyle w:val="ListParagraph"/>
        <w:numPr>
          <w:ilvl w:val="2"/>
          <w:numId w:val="6"/>
        </w:numPr>
        <w:tabs>
          <w:tab w:val="left" w:pos="1500"/>
          <w:tab w:val="left" w:pos="1501"/>
        </w:tabs>
        <w:spacing w:before="1"/>
        <w:ind w:left="1500" w:hanging="363"/>
        <w:jc w:val="both"/>
        <w:rPr>
          <w:sz w:val="24"/>
        </w:rPr>
      </w:pPr>
      <w:r>
        <w:rPr>
          <w:sz w:val="24"/>
        </w:rPr>
        <w:t>whether it raises an issue relevant to the licensing objectives;</w:t>
      </w:r>
      <w:r>
        <w:rPr>
          <w:spacing w:val="-25"/>
          <w:sz w:val="24"/>
        </w:rPr>
        <w:t xml:space="preserve"> </w:t>
      </w:r>
      <w:r>
        <w:rPr>
          <w:spacing w:val="-4"/>
          <w:sz w:val="24"/>
        </w:rPr>
        <w:t>or</w:t>
      </w:r>
    </w:p>
    <w:p w14:paraId="760A2482" w14:textId="77777777" w:rsidR="00420646" w:rsidRDefault="00420646" w:rsidP="00183B70">
      <w:pPr>
        <w:pStyle w:val="BodyText"/>
        <w:spacing w:before="7"/>
        <w:jc w:val="both"/>
        <w:rPr>
          <w:sz w:val="23"/>
        </w:rPr>
      </w:pPr>
    </w:p>
    <w:p w14:paraId="7E2777C0" w14:textId="77777777" w:rsidR="00420646" w:rsidRDefault="009D59BB" w:rsidP="00183B70">
      <w:pPr>
        <w:pStyle w:val="ListParagraph"/>
        <w:numPr>
          <w:ilvl w:val="2"/>
          <w:numId w:val="6"/>
        </w:numPr>
        <w:tabs>
          <w:tab w:val="left" w:pos="1500"/>
          <w:tab w:val="left" w:pos="1501"/>
        </w:tabs>
        <w:spacing w:before="1"/>
        <w:ind w:left="1500" w:right="1156"/>
        <w:jc w:val="both"/>
        <w:rPr>
          <w:sz w:val="24"/>
        </w:rPr>
      </w:pPr>
      <w:r>
        <w:rPr>
          <w:sz w:val="24"/>
        </w:rPr>
        <w:t>whether</w:t>
      </w:r>
      <w:r>
        <w:rPr>
          <w:spacing w:val="-4"/>
          <w:sz w:val="24"/>
        </w:rPr>
        <w:t xml:space="preserve"> </w:t>
      </w:r>
      <w:r>
        <w:rPr>
          <w:sz w:val="24"/>
        </w:rPr>
        <w:t>it</w:t>
      </w:r>
      <w:r>
        <w:rPr>
          <w:spacing w:val="-5"/>
          <w:sz w:val="24"/>
        </w:rPr>
        <w:t xml:space="preserve"> </w:t>
      </w:r>
      <w:r>
        <w:rPr>
          <w:sz w:val="24"/>
        </w:rPr>
        <w:t>raises</w:t>
      </w:r>
      <w:r>
        <w:rPr>
          <w:spacing w:val="-3"/>
          <w:sz w:val="24"/>
        </w:rPr>
        <w:t xml:space="preserve"> </w:t>
      </w:r>
      <w:r>
        <w:rPr>
          <w:sz w:val="24"/>
        </w:rPr>
        <w:t>issues</w:t>
      </w:r>
      <w:r>
        <w:rPr>
          <w:spacing w:val="-3"/>
          <w:sz w:val="24"/>
        </w:rPr>
        <w:t xml:space="preserve"> </w:t>
      </w:r>
      <w:r>
        <w:rPr>
          <w:sz w:val="24"/>
        </w:rPr>
        <w:t>specifically</w:t>
      </w:r>
      <w:r>
        <w:rPr>
          <w:spacing w:val="-8"/>
          <w:sz w:val="24"/>
        </w:rPr>
        <w:t xml:space="preserve"> </w:t>
      </w:r>
      <w:r>
        <w:rPr>
          <w:sz w:val="24"/>
        </w:rPr>
        <w:t>to</w:t>
      </w:r>
      <w:r>
        <w:rPr>
          <w:spacing w:val="-4"/>
          <w:sz w:val="24"/>
        </w:rPr>
        <w:t xml:space="preserve"> </w:t>
      </w:r>
      <w:r>
        <w:rPr>
          <w:sz w:val="24"/>
        </w:rPr>
        <w:t>do</w:t>
      </w:r>
      <w:r>
        <w:rPr>
          <w:spacing w:val="-7"/>
          <w:sz w:val="24"/>
        </w:rPr>
        <w:t xml:space="preserve"> </w:t>
      </w:r>
      <w:r>
        <w:rPr>
          <w:sz w:val="24"/>
        </w:rPr>
        <w:t>with</w:t>
      </w:r>
      <w:r>
        <w:rPr>
          <w:spacing w:val="-4"/>
          <w:sz w:val="24"/>
        </w:rPr>
        <w:t xml:space="preserve"> </w:t>
      </w:r>
      <w:r>
        <w:rPr>
          <w:sz w:val="24"/>
        </w:rPr>
        <w:t>the</w:t>
      </w:r>
      <w:r>
        <w:rPr>
          <w:spacing w:val="-7"/>
          <w:sz w:val="24"/>
        </w:rPr>
        <w:t xml:space="preserve"> </w:t>
      </w:r>
      <w:r>
        <w:rPr>
          <w:sz w:val="24"/>
        </w:rPr>
        <w:t>premises</w:t>
      </w:r>
      <w:r>
        <w:rPr>
          <w:spacing w:val="-2"/>
          <w:sz w:val="24"/>
        </w:rPr>
        <w:t xml:space="preserve"> </w:t>
      </w:r>
      <w:r>
        <w:rPr>
          <w:sz w:val="24"/>
        </w:rPr>
        <w:t>which</w:t>
      </w:r>
      <w:r>
        <w:rPr>
          <w:spacing w:val="-5"/>
          <w:sz w:val="24"/>
        </w:rPr>
        <w:t xml:space="preserve"> </w:t>
      </w:r>
      <w:r>
        <w:rPr>
          <w:sz w:val="24"/>
        </w:rPr>
        <w:t>are</w:t>
      </w:r>
      <w:r>
        <w:rPr>
          <w:spacing w:val="-1"/>
          <w:sz w:val="24"/>
        </w:rPr>
        <w:t xml:space="preserve"> </w:t>
      </w:r>
      <w:r>
        <w:rPr>
          <w:sz w:val="24"/>
        </w:rPr>
        <w:t>the subject of the</w:t>
      </w:r>
      <w:r>
        <w:rPr>
          <w:spacing w:val="-5"/>
          <w:sz w:val="24"/>
        </w:rPr>
        <w:t xml:space="preserve"> </w:t>
      </w:r>
      <w:r>
        <w:rPr>
          <w:sz w:val="24"/>
        </w:rPr>
        <w:t>application.</w:t>
      </w:r>
    </w:p>
    <w:p w14:paraId="4B29E993" w14:textId="77777777" w:rsidR="00420646" w:rsidRDefault="00420646" w:rsidP="00183B70">
      <w:pPr>
        <w:pStyle w:val="BodyText"/>
        <w:jc w:val="both"/>
        <w:rPr>
          <w:sz w:val="26"/>
        </w:rPr>
      </w:pPr>
    </w:p>
    <w:p w14:paraId="21F28ABD" w14:textId="77777777" w:rsidR="00420646" w:rsidRPr="0022073F" w:rsidRDefault="009D59BB" w:rsidP="00183B70">
      <w:pPr>
        <w:pStyle w:val="Heading1"/>
        <w:numPr>
          <w:ilvl w:val="0"/>
          <w:numId w:val="6"/>
        </w:numPr>
        <w:tabs>
          <w:tab w:val="left" w:pos="1140"/>
          <w:tab w:val="left" w:pos="1141"/>
        </w:tabs>
        <w:ind w:left="1140" w:hanging="723"/>
        <w:jc w:val="both"/>
      </w:pPr>
      <w:r>
        <w:t>Licence</w:t>
      </w:r>
      <w:r>
        <w:rPr>
          <w:spacing w:val="-8"/>
        </w:rPr>
        <w:t xml:space="preserve"> </w:t>
      </w:r>
      <w:r>
        <w:rPr>
          <w:spacing w:val="-3"/>
        </w:rPr>
        <w:t>Conditions</w:t>
      </w:r>
    </w:p>
    <w:p w14:paraId="70C1426F" w14:textId="77777777" w:rsidR="0022073F" w:rsidRDefault="0022073F" w:rsidP="0022073F">
      <w:pPr>
        <w:pStyle w:val="Heading1"/>
        <w:tabs>
          <w:tab w:val="left" w:pos="1140"/>
          <w:tab w:val="left" w:pos="1141"/>
        </w:tabs>
        <w:jc w:val="right"/>
        <w:rPr>
          <w:spacing w:val="-3"/>
        </w:rPr>
      </w:pPr>
    </w:p>
    <w:p w14:paraId="411E8AFE" w14:textId="77777777" w:rsidR="0022073F" w:rsidRPr="0022073F" w:rsidRDefault="009D59BB" w:rsidP="0022073F">
      <w:pPr>
        <w:pStyle w:val="Heading1"/>
        <w:tabs>
          <w:tab w:val="left" w:pos="1140"/>
        </w:tabs>
        <w:ind w:right="741"/>
        <w:jc w:val="both"/>
        <w:rPr>
          <w:b w:val="0"/>
          <w:bCs w:val="0"/>
        </w:rPr>
      </w:pPr>
      <w:r w:rsidRPr="0022073F">
        <w:rPr>
          <w:b w:val="0"/>
          <w:bCs w:val="0"/>
          <w:sz w:val="23"/>
          <w:szCs w:val="23"/>
        </w:rPr>
        <w:t>15.1</w:t>
      </w:r>
      <w:r>
        <w:rPr>
          <w:sz w:val="23"/>
          <w:szCs w:val="23"/>
        </w:rPr>
        <w:t xml:space="preserve"> </w:t>
      </w:r>
      <w:r>
        <w:rPr>
          <w:sz w:val="23"/>
          <w:szCs w:val="23"/>
        </w:rPr>
        <w:tab/>
      </w:r>
      <w:r w:rsidRPr="0022073F">
        <w:rPr>
          <w:b w:val="0"/>
          <w:bCs w:val="0"/>
          <w:sz w:val="23"/>
          <w:szCs w:val="23"/>
        </w:rPr>
        <w:t>All Gambling Act 2005 premises licences are subject to mandatory and default conditions which are intended to be sufficient to ensure operation that is consistent with the licensing objectives and that additional conditions will only be imposed where there is evidence in the circumstances of a particular case that the mandatory and default conditions should be supplemented.</w:t>
      </w:r>
    </w:p>
    <w:p w14:paraId="4BC7170D" w14:textId="77777777" w:rsidR="00420646" w:rsidRDefault="00420646" w:rsidP="00183B70">
      <w:pPr>
        <w:pStyle w:val="BodyText"/>
        <w:jc w:val="both"/>
        <w:rPr>
          <w:b/>
        </w:rPr>
      </w:pPr>
    </w:p>
    <w:p w14:paraId="2FCC3354" w14:textId="77777777" w:rsidR="00420646" w:rsidRDefault="009D59BB" w:rsidP="0022073F">
      <w:pPr>
        <w:pStyle w:val="ListParagraph"/>
        <w:numPr>
          <w:ilvl w:val="1"/>
          <w:numId w:val="11"/>
        </w:numPr>
        <w:tabs>
          <w:tab w:val="left" w:pos="1140"/>
          <w:tab w:val="left" w:pos="1141"/>
        </w:tabs>
        <w:ind w:left="1134" w:right="825" w:hanging="708"/>
        <w:jc w:val="both"/>
        <w:rPr>
          <w:sz w:val="24"/>
        </w:rPr>
      </w:pPr>
      <w:r>
        <w:rPr>
          <w:sz w:val="24"/>
        </w:rPr>
        <w:t>In particular cases the Licensing Authority may find it necessary to impose conditions beyond appropriate mandatory and default conditions. Any such conditions</w:t>
      </w:r>
      <w:r>
        <w:rPr>
          <w:spacing w:val="-3"/>
          <w:sz w:val="24"/>
        </w:rPr>
        <w:t xml:space="preserve"> </w:t>
      </w:r>
      <w:r>
        <w:rPr>
          <w:sz w:val="24"/>
        </w:rPr>
        <w:t>will</w:t>
      </w:r>
      <w:r>
        <w:rPr>
          <w:spacing w:val="-4"/>
          <w:sz w:val="24"/>
        </w:rPr>
        <w:t xml:space="preserve"> </w:t>
      </w:r>
      <w:r>
        <w:rPr>
          <w:sz w:val="24"/>
        </w:rPr>
        <w:t>be</w:t>
      </w:r>
      <w:r>
        <w:rPr>
          <w:spacing w:val="-2"/>
          <w:sz w:val="24"/>
        </w:rPr>
        <w:t xml:space="preserve"> </w:t>
      </w:r>
      <w:r>
        <w:rPr>
          <w:sz w:val="24"/>
        </w:rPr>
        <w:t>relevant</w:t>
      </w:r>
      <w:r>
        <w:rPr>
          <w:spacing w:val="-2"/>
          <w:sz w:val="24"/>
        </w:rPr>
        <w:t xml:space="preserve"> </w:t>
      </w:r>
      <w:r>
        <w:rPr>
          <w:sz w:val="24"/>
        </w:rPr>
        <w:t>to</w:t>
      </w:r>
      <w:r>
        <w:rPr>
          <w:spacing w:val="-3"/>
          <w:sz w:val="24"/>
        </w:rPr>
        <w:t xml:space="preserve"> </w:t>
      </w:r>
      <w:r>
        <w:rPr>
          <w:sz w:val="24"/>
        </w:rPr>
        <w:t>the</w:t>
      </w:r>
      <w:r>
        <w:rPr>
          <w:spacing w:val="-6"/>
          <w:sz w:val="24"/>
        </w:rPr>
        <w:t xml:space="preserve"> </w:t>
      </w:r>
      <w:r>
        <w:rPr>
          <w:sz w:val="24"/>
        </w:rPr>
        <w:t>need</w:t>
      </w:r>
      <w:r>
        <w:rPr>
          <w:spacing w:val="-3"/>
          <w:sz w:val="24"/>
        </w:rPr>
        <w:t xml:space="preserve"> </w:t>
      </w:r>
      <w:r>
        <w:rPr>
          <w:sz w:val="24"/>
        </w:rPr>
        <w:t>to</w:t>
      </w:r>
      <w:r>
        <w:rPr>
          <w:spacing w:val="-3"/>
          <w:sz w:val="24"/>
        </w:rPr>
        <w:t xml:space="preserve"> </w:t>
      </w:r>
      <w:r>
        <w:rPr>
          <w:sz w:val="24"/>
        </w:rPr>
        <w:t>make</w:t>
      </w:r>
      <w:r>
        <w:rPr>
          <w:spacing w:val="-3"/>
          <w:sz w:val="24"/>
        </w:rPr>
        <w:t xml:space="preserve"> </w:t>
      </w:r>
      <w:r>
        <w:rPr>
          <w:sz w:val="24"/>
        </w:rPr>
        <w:t>the</w:t>
      </w:r>
      <w:r>
        <w:rPr>
          <w:spacing w:val="-6"/>
          <w:sz w:val="24"/>
        </w:rPr>
        <w:t xml:space="preserve"> </w:t>
      </w:r>
      <w:r>
        <w:rPr>
          <w:sz w:val="24"/>
        </w:rPr>
        <w:t>building</w:t>
      </w:r>
      <w:r>
        <w:rPr>
          <w:spacing w:val="-3"/>
          <w:sz w:val="24"/>
        </w:rPr>
        <w:t xml:space="preserve"> </w:t>
      </w:r>
      <w:r>
        <w:rPr>
          <w:sz w:val="24"/>
        </w:rPr>
        <w:t>suitable</w:t>
      </w:r>
      <w:r>
        <w:rPr>
          <w:spacing w:val="-4"/>
          <w:sz w:val="24"/>
        </w:rPr>
        <w:t xml:space="preserve"> </w:t>
      </w:r>
      <w:r>
        <w:rPr>
          <w:sz w:val="24"/>
        </w:rPr>
        <w:t>for</w:t>
      </w:r>
      <w:r>
        <w:rPr>
          <w:spacing w:val="-4"/>
          <w:sz w:val="24"/>
        </w:rPr>
        <w:t xml:space="preserve"> </w:t>
      </w:r>
      <w:r>
        <w:rPr>
          <w:sz w:val="24"/>
        </w:rPr>
        <w:t>use</w:t>
      </w:r>
      <w:r>
        <w:rPr>
          <w:spacing w:val="-6"/>
          <w:sz w:val="24"/>
        </w:rPr>
        <w:t xml:space="preserve"> </w:t>
      </w:r>
      <w:r>
        <w:rPr>
          <w:sz w:val="24"/>
        </w:rPr>
        <w:t>as</w:t>
      </w:r>
      <w:r>
        <w:rPr>
          <w:spacing w:val="-4"/>
          <w:sz w:val="24"/>
        </w:rPr>
        <w:t xml:space="preserve"> </w:t>
      </w:r>
      <w:r>
        <w:rPr>
          <w:sz w:val="24"/>
        </w:rPr>
        <w:t>a gambling facility; directly related to the premises and the type of licence</w:t>
      </w:r>
      <w:r>
        <w:rPr>
          <w:spacing w:val="-39"/>
          <w:sz w:val="24"/>
        </w:rPr>
        <w:t xml:space="preserve"> </w:t>
      </w:r>
      <w:r>
        <w:rPr>
          <w:sz w:val="24"/>
        </w:rPr>
        <w:t>applied for; fairly and reasonably related to the scale and type of premises and reasonable in all other respects. The Licensing Authority will not have recourse to a pool of standard</w:t>
      </w:r>
      <w:r>
        <w:rPr>
          <w:spacing w:val="-1"/>
          <w:sz w:val="24"/>
        </w:rPr>
        <w:t xml:space="preserve"> </w:t>
      </w:r>
      <w:r>
        <w:rPr>
          <w:sz w:val="24"/>
        </w:rPr>
        <w:t>conditions.</w:t>
      </w:r>
    </w:p>
    <w:p w14:paraId="47D9DCAE" w14:textId="77777777" w:rsidR="00420646" w:rsidRDefault="00420646" w:rsidP="00183B70">
      <w:pPr>
        <w:pStyle w:val="BodyText"/>
        <w:spacing w:before="9"/>
        <w:jc w:val="both"/>
        <w:rPr>
          <w:sz w:val="23"/>
        </w:rPr>
      </w:pPr>
    </w:p>
    <w:p w14:paraId="0BF3DDC6" w14:textId="77777777" w:rsidR="00420646" w:rsidRDefault="009D59BB" w:rsidP="0022073F">
      <w:pPr>
        <w:pStyle w:val="ListParagraph"/>
        <w:numPr>
          <w:ilvl w:val="1"/>
          <w:numId w:val="11"/>
        </w:numPr>
        <w:tabs>
          <w:tab w:val="left" w:pos="1140"/>
          <w:tab w:val="left" w:pos="1141"/>
        </w:tabs>
        <w:spacing w:before="1"/>
        <w:ind w:left="1140" w:right="822" w:hanging="720"/>
        <w:jc w:val="both"/>
        <w:rPr>
          <w:sz w:val="24"/>
        </w:rPr>
      </w:pPr>
      <w:r>
        <w:rPr>
          <w:sz w:val="24"/>
        </w:rPr>
        <w:t>The</w:t>
      </w:r>
      <w:r>
        <w:rPr>
          <w:spacing w:val="-6"/>
          <w:sz w:val="24"/>
        </w:rPr>
        <w:t xml:space="preserve"> </w:t>
      </w:r>
      <w:r>
        <w:rPr>
          <w:sz w:val="24"/>
        </w:rPr>
        <w:t>Licensing</w:t>
      </w:r>
      <w:r>
        <w:rPr>
          <w:spacing w:val="-5"/>
          <w:sz w:val="24"/>
        </w:rPr>
        <w:t xml:space="preserve"> </w:t>
      </w:r>
      <w:r>
        <w:rPr>
          <w:sz w:val="24"/>
        </w:rPr>
        <w:t>Authority</w:t>
      </w:r>
      <w:r>
        <w:rPr>
          <w:spacing w:val="-3"/>
          <w:sz w:val="24"/>
        </w:rPr>
        <w:t xml:space="preserve"> </w:t>
      </w:r>
      <w:r>
        <w:rPr>
          <w:sz w:val="24"/>
        </w:rPr>
        <w:t>will</w:t>
      </w:r>
      <w:r>
        <w:rPr>
          <w:spacing w:val="-7"/>
          <w:sz w:val="24"/>
        </w:rPr>
        <w:t xml:space="preserve"> </w:t>
      </w:r>
      <w:r>
        <w:rPr>
          <w:sz w:val="24"/>
        </w:rPr>
        <w:t>ensure</w:t>
      </w:r>
      <w:r>
        <w:rPr>
          <w:spacing w:val="-3"/>
          <w:sz w:val="24"/>
        </w:rPr>
        <w:t xml:space="preserve"> </w:t>
      </w:r>
      <w:r>
        <w:rPr>
          <w:sz w:val="24"/>
        </w:rPr>
        <w:t>that</w:t>
      </w:r>
      <w:r>
        <w:rPr>
          <w:spacing w:val="-5"/>
          <w:sz w:val="24"/>
        </w:rPr>
        <w:t xml:space="preserve"> </w:t>
      </w:r>
      <w:r>
        <w:rPr>
          <w:sz w:val="24"/>
        </w:rPr>
        <w:t>category</w:t>
      </w:r>
      <w:r>
        <w:rPr>
          <w:spacing w:val="-8"/>
          <w:sz w:val="24"/>
        </w:rPr>
        <w:t xml:space="preserve"> </w:t>
      </w:r>
      <w:r>
        <w:rPr>
          <w:sz w:val="24"/>
        </w:rPr>
        <w:t>C</w:t>
      </w:r>
      <w:r>
        <w:rPr>
          <w:spacing w:val="-2"/>
          <w:sz w:val="24"/>
        </w:rPr>
        <w:t xml:space="preserve"> </w:t>
      </w:r>
      <w:r>
        <w:rPr>
          <w:sz w:val="24"/>
        </w:rPr>
        <w:t>machines</w:t>
      </w:r>
      <w:r>
        <w:rPr>
          <w:spacing w:val="-5"/>
          <w:sz w:val="24"/>
        </w:rPr>
        <w:t xml:space="preserve"> </w:t>
      </w:r>
      <w:r>
        <w:rPr>
          <w:sz w:val="24"/>
        </w:rPr>
        <w:t>or</w:t>
      </w:r>
      <w:r>
        <w:rPr>
          <w:spacing w:val="-7"/>
          <w:sz w:val="24"/>
        </w:rPr>
        <w:t xml:space="preserve"> </w:t>
      </w:r>
      <w:r>
        <w:rPr>
          <w:sz w:val="24"/>
        </w:rPr>
        <w:t>above,</w:t>
      </w:r>
      <w:r>
        <w:rPr>
          <w:spacing w:val="-3"/>
          <w:sz w:val="24"/>
        </w:rPr>
        <w:t xml:space="preserve"> </w:t>
      </w:r>
      <w:r>
        <w:rPr>
          <w:sz w:val="24"/>
        </w:rPr>
        <w:t>that</w:t>
      </w:r>
      <w:r>
        <w:rPr>
          <w:spacing w:val="-8"/>
          <w:sz w:val="24"/>
        </w:rPr>
        <w:t xml:space="preserve"> </w:t>
      </w:r>
      <w:r>
        <w:rPr>
          <w:sz w:val="24"/>
        </w:rPr>
        <w:t xml:space="preserve">are </w:t>
      </w:r>
      <w:r>
        <w:rPr>
          <w:i/>
          <w:sz w:val="24"/>
        </w:rPr>
        <w:t xml:space="preserve">on offer in premises to which children are admitted, are located in an area of </w:t>
      </w:r>
      <w:r>
        <w:rPr>
          <w:sz w:val="24"/>
        </w:rPr>
        <w:t>the premises which is separated by a physical barrier. This should be to prevent access other than through a designated entrance: the designated area must be supervised and observed by staff or the licence</w:t>
      </w:r>
      <w:r>
        <w:rPr>
          <w:spacing w:val="-11"/>
          <w:sz w:val="24"/>
        </w:rPr>
        <w:t xml:space="preserve"> </w:t>
      </w:r>
      <w:r>
        <w:rPr>
          <w:sz w:val="24"/>
        </w:rPr>
        <w:t>holder.</w:t>
      </w:r>
    </w:p>
    <w:p w14:paraId="258FB140" w14:textId="77777777" w:rsidR="00420646" w:rsidRDefault="00420646" w:rsidP="00183B70">
      <w:pPr>
        <w:pStyle w:val="BodyText"/>
        <w:jc w:val="both"/>
      </w:pPr>
    </w:p>
    <w:p w14:paraId="148FA032" w14:textId="77777777" w:rsidR="00420646" w:rsidRDefault="009D59BB" w:rsidP="0022073F">
      <w:pPr>
        <w:pStyle w:val="ListParagraph"/>
        <w:numPr>
          <w:ilvl w:val="1"/>
          <w:numId w:val="11"/>
        </w:numPr>
        <w:tabs>
          <w:tab w:val="left" w:pos="1140"/>
          <w:tab w:val="left" w:pos="1141"/>
        </w:tabs>
        <w:ind w:left="1140" w:right="806" w:hanging="720"/>
        <w:jc w:val="both"/>
        <w:rPr>
          <w:sz w:val="24"/>
        </w:rPr>
      </w:pPr>
      <w:r>
        <w:rPr>
          <w:sz w:val="24"/>
        </w:rPr>
        <w:t xml:space="preserve">Examples of some conditions which are likely to be attached in certain circumstances include those relating to opening hours; segregation of gambling from non-gambling areas frequented by </w:t>
      </w:r>
      <w:r>
        <w:rPr>
          <w:sz w:val="24"/>
        </w:rPr>
        <w:t>children; Security Industry Authority licensed door supervisors; appropriate signage for adult only areas; age limits; or keeping children and young persons away from gaming machines. The Licensing</w:t>
      </w:r>
      <w:r>
        <w:rPr>
          <w:spacing w:val="-7"/>
          <w:sz w:val="24"/>
        </w:rPr>
        <w:t xml:space="preserve"> </w:t>
      </w:r>
      <w:r>
        <w:rPr>
          <w:sz w:val="24"/>
        </w:rPr>
        <w:t>Authority</w:t>
      </w:r>
      <w:r>
        <w:rPr>
          <w:spacing w:val="-5"/>
          <w:sz w:val="24"/>
        </w:rPr>
        <w:t xml:space="preserve"> </w:t>
      </w:r>
      <w:r>
        <w:rPr>
          <w:sz w:val="24"/>
        </w:rPr>
        <w:t>will</w:t>
      </w:r>
      <w:r>
        <w:rPr>
          <w:spacing w:val="-5"/>
          <w:sz w:val="24"/>
        </w:rPr>
        <w:t xml:space="preserve"> </w:t>
      </w:r>
      <w:r>
        <w:rPr>
          <w:sz w:val="24"/>
        </w:rPr>
        <w:t>also</w:t>
      </w:r>
      <w:r>
        <w:rPr>
          <w:spacing w:val="-4"/>
          <w:sz w:val="24"/>
        </w:rPr>
        <w:t xml:space="preserve"> </w:t>
      </w:r>
      <w:r>
        <w:rPr>
          <w:sz w:val="24"/>
        </w:rPr>
        <w:t>expect</w:t>
      </w:r>
      <w:r>
        <w:rPr>
          <w:spacing w:val="-7"/>
          <w:sz w:val="24"/>
        </w:rPr>
        <w:t xml:space="preserve"> </w:t>
      </w:r>
      <w:r>
        <w:rPr>
          <w:sz w:val="24"/>
        </w:rPr>
        <w:t>the</w:t>
      </w:r>
      <w:r>
        <w:rPr>
          <w:spacing w:val="-5"/>
          <w:sz w:val="24"/>
        </w:rPr>
        <w:t xml:space="preserve"> </w:t>
      </w:r>
      <w:r>
        <w:rPr>
          <w:sz w:val="24"/>
        </w:rPr>
        <w:t>applicants</w:t>
      </w:r>
      <w:r>
        <w:rPr>
          <w:spacing w:val="-5"/>
          <w:sz w:val="24"/>
        </w:rPr>
        <w:t xml:space="preserve"> </w:t>
      </w:r>
      <w:r>
        <w:rPr>
          <w:sz w:val="24"/>
        </w:rPr>
        <w:t>to</w:t>
      </w:r>
      <w:r>
        <w:rPr>
          <w:spacing w:val="-6"/>
          <w:sz w:val="24"/>
        </w:rPr>
        <w:t xml:space="preserve"> </w:t>
      </w:r>
      <w:r>
        <w:rPr>
          <w:sz w:val="24"/>
        </w:rPr>
        <w:t>offer</w:t>
      </w:r>
      <w:r>
        <w:rPr>
          <w:spacing w:val="-4"/>
          <w:sz w:val="24"/>
        </w:rPr>
        <w:t xml:space="preserve"> </w:t>
      </w:r>
      <w:r>
        <w:rPr>
          <w:sz w:val="24"/>
        </w:rPr>
        <w:t>their</w:t>
      </w:r>
      <w:r>
        <w:rPr>
          <w:spacing w:val="-7"/>
          <w:sz w:val="24"/>
        </w:rPr>
        <w:t xml:space="preserve"> </w:t>
      </w:r>
      <w:r>
        <w:rPr>
          <w:sz w:val="24"/>
        </w:rPr>
        <w:t>own</w:t>
      </w:r>
      <w:r>
        <w:rPr>
          <w:spacing w:val="-8"/>
          <w:sz w:val="24"/>
        </w:rPr>
        <w:t xml:space="preserve"> </w:t>
      </w:r>
      <w:r>
        <w:rPr>
          <w:sz w:val="24"/>
        </w:rPr>
        <w:t>suggestions as to the way in which the licensing objectives can be promoted</w:t>
      </w:r>
      <w:r>
        <w:rPr>
          <w:spacing w:val="-19"/>
          <w:sz w:val="24"/>
        </w:rPr>
        <w:t xml:space="preserve"> </w:t>
      </w:r>
      <w:r>
        <w:rPr>
          <w:sz w:val="24"/>
        </w:rPr>
        <w:t>effectively.</w:t>
      </w:r>
    </w:p>
    <w:p w14:paraId="65015DA0" w14:textId="77777777" w:rsidR="00420646" w:rsidRDefault="00420646" w:rsidP="00183B70">
      <w:pPr>
        <w:pStyle w:val="BodyText"/>
        <w:spacing w:before="3"/>
        <w:jc w:val="both"/>
      </w:pPr>
    </w:p>
    <w:p w14:paraId="0071BD90" w14:textId="77777777" w:rsidR="00420646" w:rsidRDefault="009D59BB" w:rsidP="0022073F">
      <w:pPr>
        <w:pStyle w:val="ListParagraph"/>
        <w:numPr>
          <w:ilvl w:val="1"/>
          <w:numId w:val="11"/>
        </w:numPr>
        <w:tabs>
          <w:tab w:val="left" w:pos="1140"/>
          <w:tab w:val="left" w:pos="1141"/>
        </w:tabs>
        <w:ind w:left="1140" w:right="1135" w:hanging="720"/>
        <w:jc w:val="both"/>
        <w:rPr>
          <w:sz w:val="24"/>
        </w:rPr>
      </w:pPr>
      <w:r>
        <w:rPr>
          <w:sz w:val="24"/>
        </w:rPr>
        <w:t>The</w:t>
      </w:r>
      <w:r>
        <w:rPr>
          <w:spacing w:val="-3"/>
          <w:sz w:val="24"/>
        </w:rPr>
        <w:t xml:space="preserve"> </w:t>
      </w:r>
      <w:r>
        <w:rPr>
          <w:sz w:val="24"/>
        </w:rPr>
        <w:t>Licensing</w:t>
      </w:r>
      <w:r>
        <w:rPr>
          <w:spacing w:val="-4"/>
          <w:sz w:val="24"/>
        </w:rPr>
        <w:t xml:space="preserve"> </w:t>
      </w:r>
      <w:r>
        <w:rPr>
          <w:sz w:val="24"/>
        </w:rPr>
        <w:t>Authority</w:t>
      </w:r>
      <w:r>
        <w:rPr>
          <w:spacing w:val="-3"/>
          <w:sz w:val="24"/>
        </w:rPr>
        <w:t xml:space="preserve"> </w:t>
      </w:r>
      <w:r>
        <w:rPr>
          <w:sz w:val="24"/>
        </w:rPr>
        <w:t>will</w:t>
      </w:r>
      <w:r>
        <w:rPr>
          <w:spacing w:val="-5"/>
          <w:sz w:val="24"/>
        </w:rPr>
        <w:t xml:space="preserve"> </w:t>
      </w:r>
      <w:r>
        <w:rPr>
          <w:sz w:val="24"/>
        </w:rPr>
        <w:t>not</w:t>
      </w:r>
      <w:r>
        <w:rPr>
          <w:spacing w:val="-4"/>
          <w:sz w:val="24"/>
        </w:rPr>
        <w:t xml:space="preserve"> </w:t>
      </w:r>
      <w:r>
        <w:rPr>
          <w:sz w:val="24"/>
        </w:rPr>
        <w:t>seek</w:t>
      </w:r>
      <w:r>
        <w:rPr>
          <w:spacing w:val="-8"/>
          <w:sz w:val="24"/>
        </w:rPr>
        <w:t xml:space="preserve"> </w:t>
      </w:r>
      <w:r>
        <w:rPr>
          <w:sz w:val="24"/>
        </w:rPr>
        <w:t>to</w:t>
      </w:r>
      <w:r>
        <w:rPr>
          <w:spacing w:val="-6"/>
          <w:sz w:val="24"/>
        </w:rPr>
        <w:t xml:space="preserve"> </w:t>
      </w:r>
      <w:r>
        <w:rPr>
          <w:sz w:val="24"/>
        </w:rPr>
        <w:t>control</w:t>
      </w:r>
      <w:r>
        <w:rPr>
          <w:spacing w:val="-4"/>
          <w:sz w:val="24"/>
        </w:rPr>
        <w:t xml:space="preserve"> </w:t>
      </w:r>
      <w:r>
        <w:rPr>
          <w:sz w:val="24"/>
        </w:rPr>
        <w:t>those</w:t>
      </w:r>
      <w:r>
        <w:rPr>
          <w:spacing w:val="-8"/>
          <w:sz w:val="24"/>
        </w:rPr>
        <w:t xml:space="preserve"> </w:t>
      </w:r>
      <w:r>
        <w:rPr>
          <w:sz w:val="24"/>
        </w:rPr>
        <w:t>matters</w:t>
      </w:r>
      <w:r>
        <w:rPr>
          <w:spacing w:val="-2"/>
          <w:sz w:val="24"/>
        </w:rPr>
        <w:t xml:space="preserve"> </w:t>
      </w:r>
      <w:r>
        <w:rPr>
          <w:sz w:val="24"/>
        </w:rPr>
        <w:t>specified</w:t>
      </w:r>
      <w:r>
        <w:rPr>
          <w:spacing w:val="-1"/>
          <w:sz w:val="24"/>
        </w:rPr>
        <w:t xml:space="preserve"> </w:t>
      </w:r>
      <w:r>
        <w:rPr>
          <w:sz w:val="24"/>
        </w:rPr>
        <w:t>in</w:t>
      </w:r>
      <w:r>
        <w:rPr>
          <w:spacing w:val="-6"/>
          <w:sz w:val="24"/>
        </w:rPr>
        <w:t xml:space="preserve"> </w:t>
      </w:r>
      <w:r>
        <w:rPr>
          <w:sz w:val="24"/>
        </w:rPr>
        <w:t>the Act with conditions:</w:t>
      </w:r>
    </w:p>
    <w:p w14:paraId="2681E926" w14:textId="77777777" w:rsidR="00420646" w:rsidRDefault="00420646" w:rsidP="00183B70">
      <w:pPr>
        <w:pStyle w:val="BodyText"/>
        <w:jc w:val="both"/>
      </w:pPr>
    </w:p>
    <w:p w14:paraId="60DA143F" w14:textId="77777777" w:rsidR="00420646" w:rsidRDefault="009D59BB" w:rsidP="0022073F">
      <w:pPr>
        <w:pStyle w:val="ListParagraph"/>
        <w:numPr>
          <w:ilvl w:val="2"/>
          <w:numId w:val="11"/>
        </w:numPr>
        <w:tabs>
          <w:tab w:val="left" w:pos="1500"/>
          <w:tab w:val="left" w:pos="1501"/>
        </w:tabs>
        <w:spacing w:before="1"/>
        <w:ind w:left="1500" w:right="1419"/>
        <w:jc w:val="both"/>
        <w:rPr>
          <w:sz w:val="24"/>
        </w:rPr>
      </w:pPr>
      <w:r>
        <w:rPr>
          <w:sz w:val="24"/>
        </w:rPr>
        <w:t>which</w:t>
      </w:r>
      <w:r>
        <w:rPr>
          <w:spacing w:val="-4"/>
          <w:sz w:val="24"/>
        </w:rPr>
        <w:t xml:space="preserve"> </w:t>
      </w:r>
      <w:r>
        <w:rPr>
          <w:sz w:val="24"/>
        </w:rPr>
        <w:t>make</w:t>
      </w:r>
      <w:r>
        <w:rPr>
          <w:spacing w:val="-5"/>
          <w:sz w:val="24"/>
        </w:rPr>
        <w:t xml:space="preserve"> </w:t>
      </w:r>
      <w:r>
        <w:rPr>
          <w:sz w:val="24"/>
        </w:rPr>
        <w:t>it</w:t>
      </w:r>
      <w:r>
        <w:rPr>
          <w:spacing w:val="-5"/>
          <w:sz w:val="24"/>
        </w:rPr>
        <w:t xml:space="preserve"> </w:t>
      </w:r>
      <w:r>
        <w:rPr>
          <w:sz w:val="24"/>
        </w:rPr>
        <w:t>impossible</w:t>
      </w:r>
      <w:r>
        <w:rPr>
          <w:spacing w:val="-3"/>
          <w:sz w:val="24"/>
        </w:rPr>
        <w:t xml:space="preserve"> </w:t>
      </w:r>
      <w:r>
        <w:rPr>
          <w:sz w:val="24"/>
        </w:rPr>
        <w:t>to</w:t>
      </w:r>
      <w:r>
        <w:rPr>
          <w:spacing w:val="-7"/>
          <w:sz w:val="24"/>
        </w:rPr>
        <w:t xml:space="preserve"> </w:t>
      </w:r>
      <w:r>
        <w:rPr>
          <w:sz w:val="24"/>
        </w:rPr>
        <w:t>comply</w:t>
      </w:r>
      <w:r>
        <w:rPr>
          <w:spacing w:val="-9"/>
          <w:sz w:val="24"/>
        </w:rPr>
        <w:t xml:space="preserve"> </w:t>
      </w:r>
      <w:r>
        <w:rPr>
          <w:sz w:val="24"/>
        </w:rPr>
        <w:t>with</w:t>
      </w:r>
      <w:r>
        <w:rPr>
          <w:spacing w:val="-5"/>
          <w:sz w:val="24"/>
        </w:rPr>
        <w:t xml:space="preserve"> </w:t>
      </w:r>
      <w:r>
        <w:rPr>
          <w:sz w:val="24"/>
        </w:rPr>
        <w:t>an</w:t>
      </w:r>
      <w:r>
        <w:rPr>
          <w:spacing w:val="-7"/>
          <w:sz w:val="24"/>
        </w:rPr>
        <w:t xml:space="preserve"> </w:t>
      </w:r>
      <w:r>
        <w:rPr>
          <w:sz w:val="24"/>
        </w:rPr>
        <w:t>operating</w:t>
      </w:r>
      <w:r>
        <w:rPr>
          <w:spacing w:val="-5"/>
          <w:sz w:val="24"/>
        </w:rPr>
        <w:t xml:space="preserve"> </w:t>
      </w:r>
      <w:r>
        <w:rPr>
          <w:sz w:val="24"/>
        </w:rPr>
        <w:t>licence</w:t>
      </w:r>
      <w:r>
        <w:rPr>
          <w:spacing w:val="-3"/>
          <w:sz w:val="24"/>
        </w:rPr>
        <w:t xml:space="preserve"> </w:t>
      </w:r>
      <w:r>
        <w:rPr>
          <w:sz w:val="24"/>
        </w:rPr>
        <w:t>condition imposed by the Gambling</w:t>
      </w:r>
      <w:r>
        <w:rPr>
          <w:spacing w:val="-3"/>
          <w:sz w:val="24"/>
        </w:rPr>
        <w:t xml:space="preserve"> </w:t>
      </w:r>
      <w:r>
        <w:rPr>
          <w:sz w:val="24"/>
        </w:rPr>
        <w:t>Commission;</w:t>
      </w:r>
    </w:p>
    <w:p w14:paraId="29479822" w14:textId="77777777" w:rsidR="00420646" w:rsidRDefault="00420646" w:rsidP="00183B70">
      <w:pPr>
        <w:pStyle w:val="BodyText"/>
        <w:spacing w:before="8"/>
        <w:jc w:val="both"/>
        <w:rPr>
          <w:sz w:val="23"/>
        </w:rPr>
      </w:pPr>
    </w:p>
    <w:p w14:paraId="3AA4070D" w14:textId="77777777" w:rsidR="00420646" w:rsidRDefault="009D59BB" w:rsidP="0022073F">
      <w:pPr>
        <w:pStyle w:val="ListParagraph"/>
        <w:numPr>
          <w:ilvl w:val="2"/>
          <w:numId w:val="11"/>
        </w:numPr>
        <w:tabs>
          <w:tab w:val="left" w:pos="1500"/>
          <w:tab w:val="left" w:pos="1501"/>
        </w:tabs>
        <w:ind w:left="1500" w:hanging="363"/>
        <w:jc w:val="both"/>
        <w:rPr>
          <w:sz w:val="24"/>
        </w:rPr>
      </w:pPr>
      <w:r>
        <w:rPr>
          <w:sz w:val="24"/>
        </w:rPr>
        <w:t>relating to gaming machine categories or method of</w:t>
      </w:r>
      <w:r>
        <w:rPr>
          <w:spacing w:val="-25"/>
          <w:sz w:val="24"/>
        </w:rPr>
        <w:t xml:space="preserve"> </w:t>
      </w:r>
      <w:r>
        <w:rPr>
          <w:spacing w:val="-3"/>
          <w:sz w:val="24"/>
        </w:rPr>
        <w:t>operation;</w:t>
      </w:r>
    </w:p>
    <w:p w14:paraId="41AF4820" w14:textId="77777777" w:rsidR="00420646" w:rsidRDefault="009D59BB" w:rsidP="0022073F">
      <w:pPr>
        <w:pStyle w:val="ListParagraph"/>
        <w:numPr>
          <w:ilvl w:val="2"/>
          <w:numId w:val="11"/>
        </w:numPr>
        <w:tabs>
          <w:tab w:val="left" w:pos="1500"/>
          <w:tab w:val="left" w:pos="1501"/>
        </w:tabs>
        <w:spacing w:before="73"/>
        <w:ind w:left="1500" w:hanging="363"/>
        <w:jc w:val="both"/>
        <w:rPr>
          <w:sz w:val="24"/>
        </w:rPr>
      </w:pPr>
      <w:r>
        <w:rPr>
          <w:sz w:val="24"/>
        </w:rPr>
        <w:t>which specify that membership of a club or other body is required;</w:t>
      </w:r>
      <w:r>
        <w:rPr>
          <w:spacing w:val="-35"/>
          <w:sz w:val="24"/>
        </w:rPr>
        <w:t xml:space="preserve"> </w:t>
      </w:r>
      <w:r>
        <w:rPr>
          <w:spacing w:val="-7"/>
          <w:sz w:val="24"/>
        </w:rPr>
        <w:t>or</w:t>
      </w:r>
    </w:p>
    <w:p w14:paraId="7C6EDB9F" w14:textId="77777777" w:rsidR="00420646" w:rsidRDefault="00420646" w:rsidP="00183B70">
      <w:pPr>
        <w:pStyle w:val="BodyText"/>
        <w:spacing w:before="10"/>
        <w:jc w:val="both"/>
        <w:rPr>
          <w:sz w:val="23"/>
        </w:rPr>
      </w:pPr>
    </w:p>
    <w:p w14:paraId="43EC6776" w14:textId="77777777" w:rsidR="00420646" w:rsidRDefault="009D59BB" w:rsidP="0022073F">
      <w:pPr>
        <w:pStyle w:val="ListParagraph"/>
        <w:numPr>
          <w:ilvl w:val="2"/>
          <w:numId w:val="11"/>
        </w:numPr>
        <w:tabs>
          <w:tab w:val="left" w:pos="1500"/>
          <w:tab w:val="left" w:pos="1501"/>
        </w:tabs>
        <w:ind w:left="1500" w:hanging="363"/>
        <w:jc w:val="both"/>
        <w:rPr>
          <w:sz w:val="24"/>
        </w:rPr>
      </w:pPr>
      <w:r>
        <w:rPr>
          <w:sz w:val="24"/>
        </w:rPr>
        <w:t>in relation to stakes, fees, winnings or</w:t>
      </w:r>
      <w:r>
        <w:rPr>
          <w:spacing w:val="-16"/>
          <w:sz w:val="24"/>
        </w:rPr>
        <w:t xml:space="preserve"> </w:t>
      </w:r>
      <w:r>
        <w:rPr>
          <w:spacing w:val="-3"/>
          <w:sz w:val="24"/>
        </w:rPr>
        <w:t>prizes.</w:t>
      </w:r>
    </w:p>
    <w:p w14:paraId="5F49E7B7" w14:textId="77777777" w:rsidR="00420646" w:rsidRDefault="00420646" w:rsidP="00183B70">
      <w:pPr>
        <w:pStyle w:val="BodyText"/>
        <w:spacing w:before="5"/>
        <w:jc w:val="both"/>
        <w:rPr>
          <w:sz w:val="23"/>
        </w:rPr>
      </w:pPr>
    </w:p>
    <w:p w14:paraId="314B4D1E" w14:textId="77777777" w:rsidR="00420646" w:rsidRDefault="009D59BB" w:rsidP="0022073F">
      <w:pPr>
        <w:pStyle w:val="ListParagraph"/>
        <w:numPr>
          <w:ilvl w:val="1"/>
          <w:numId w:val="11"/>
        </w:numPr>
        <w:tabs>
          <w:tab w:val="left" w:pos="1140"/>
          <w:tab w:val="left" w:pos="1141"/>
        </w:tabs>
        <w:ind w:left="1140" w:right="1014" w:hanging="720"/>
        <w:jc w:val="both"/>
        <w:rPr>
          <w:sz w:val="24"/>
        </w:rPr>
      </w:pPr>
      <w:r>
        <w:rPr>
          <w:sz w:val="24"/>
        </w:rPr>
        <w:t>Duplication</w:t>
      </w:r>
      <w:r>
        <w:rPr>
          <w:spacing w:val="-3"/>
          <w:sz w:val="24"/>
        </w:rPr>
        <w:t xml:space="preserve"> </w:t>
      </w:r>
      <w:r>
        <w:rPr>
          <w:sz w:val="24"/>
        </w:rPr>
        <w:t>with</w:t>
      </w:r>
      <w:r>
        <w:rPr>
          <w:spacing w:val="-3"/>
          <w:sz w:val="24"/>
        </w:rPr>
        <w:t xml:space="preserve"> </w:t>
      </w:r>
      <w:r>
        <w:rPr>
          <w:sz w:val="24"/>
        </w:rPr>
        <w:t>other</w:t>
      </w:r>
      <w:r>
        <w:rPr>
          <w:spacing w:val="-8"/>
          <w:sz w:val="24"/>
        </w:rPr>
        <w:t xml:space="preserve"> </w:t>
      </w:r>
      <w:r>
        <w:rPr>
          <w:sz w:val="24"/>
        </w:rPr>
        <w:t>statutory</w:t>
      </w:r>
      <w:r>
        <w:rPr>
          <w:spacing w:val="-8"/>
          <w:sz w:val="24"/>
        </w:rPr>
        <w:t xml:space="preserve"> </w:t>
      </w:r>
      <w:r>
        <w:rPr>
          <w:sz w:val="24"/>
        </w:rPr>
        <w:t>or</w:t>
      </w:r>
      <w:r>
        <w:rPr>
          <w:spacing w:val="-4"/>
          <w:sz w:val="24"/>
        </w:rPr>
        <w:t xml:space="preserve"> </w:t>
      </w:r>
      <w:r>
        <w:rPr>
          <w:sz w:val="24"/>
        </w:rPr>
        <w:t>regulatory</w:t>
      </w:r>
      <w:r>
        <w:rPr>
          <w:spacing w:val="-5"/>
          <w:sz w:val="24"/>
        </w:rPr>
        <w:t xml:space="preserve"> </w:t>
      </w:r>
      <w:r>
        <w:rPr>
          <w:sz w:val="24"/>
        </w:rPr>
        <w:t>regimes</w:t>
      </w:r>
      <w:r>
        <w:rPr>
          <w:spacing w:val="-3"/>
          <w:sz w:val="24"/>
        </w:rPr>
        <w:t xml:space="preserve"> </w:t>
      </w:r>
      <w:r>
        <w:rPr>
          <w:sz w:val="24"/>
        </w:rPr>
        <w:t>will</w:t>
      </w:r>
      <w:r>
        <w:rPr>
          <w:spacing w:val="-4"/>
          <w:sz w:val="24"/>
        </w:rPr>
        <w:t xml:space="preserve"> </w:t>
      </w:r>
      <w:r>
        <w:rPr>
          <w:sz w:val="24"/>
        </w:rPr>
        <w:t>be</w:t>
      </w:r>
      <w:r>
        <w:rPr>
          <w:spacing w:val="-2"/>
          <w:sz w:val="24"/>
        </w:rPr>
        <w:t xml:space="preserve"> </w:t>
      </w:r>
      <w:r>
        <w:rPr>
          <w:sz w:val="24"/>
        </w:rPr>
        <w:t>avoided</w:t>
      </w:r>
      <w:r>
        <w:rPr>
          <w:spacing w:val="-2"/>
          <w:sz w:val="24"/>
        </w:rPr>
        <w:t xml:space="preserve"> </w:t>
      </w:r>
      <w:r>
        <w:rPr>
          <w:sz w:val="24"/>
        </w:rPr>
        <w:t>as</w:t>
      </w:r>
      <w:r>
        <w:rPr>
          <w:spacing w:val="-6"/>
          <w:sz w:val="24"/>
        </w:rPr>
        <w:t xml:space="preserve"> </w:t>
      </w:r>
      <w:r>
        <w:rPr>
          <w:sz w:val="24"/>
        </w:rPr>
        <w:t>far</w:t>
      </w:r>
      <w:r>
        <w:rPr>
          <w:spacing w:val="-4"/>
          <w:sz w:val="24"/>
        </w:rPr>
        <w:t xml:space="preserve"> </w:t>
      </w:r>
      <w:r>
        <w:rPr>
          <w:sz w:val="24"/>
        </w:rPr>
        <w:t>as possible. The need for conditions will be assessed on the specific merits of each</w:t>
      </w:r>
      <w:r>
        <w:rPr>
          <w:spacing w:val="-3"/>
          <w:sz w:val="24"/>
        </w:rPr>
        <w:t xml:space="preserve"> </w:t>
      </w:r>
      <w:r>
        <w:rPr>
          <w:sz w:val="24"/>
        </w:rPr>
        <w:t>application.</w:t>
      </w:r>
    </w:p>
    <w:p w14:paraId="30DA587B" w14:textId="77777777" w:rsidR="00420646" w:rsidRDefault="00420646" w:rsidP="00183B70">
      <w:pPr>
        <w:pStyle w:val="BodyText"/>
        <w:jc w:val="both"/>
        <w:rPr>
          <w:sz w:val="26"/>
        </w:rPr>
      </w:pPr>
    </w:p>
    <w:p w14:paraId="438145B1" w14:textId="77777777" w:rsidR="00420646" w:rsidRDefault="009D59BB" w:rsidP="0022073F">
      <w:pPr>
        <w:pStyle w:val="Heading1"/>
        <w:numPr>
          <w:ilvl w:val="0"/>
          <w:numId w:val="11"/>
        </w:numPr>
        <w:tabs>
          <w:tab w:val="left" w:pos="1140"/>
          <w:tab w:val="left" w:pos="1141"/>
        </w:tabs>
        <w:ind w:left="1140" w:hanging="723"/>
        <w:jc w:val="both"/>
      </w:pPr>
      <w:r>
        <w:t>Gaming</w:t>
      </w:r>
      <w:r>
        <w:rPr>
          <w:spacing w:val="-4"/>
        </w:rPr>
        <w:t xml:space="preserve"> </w:t>
      </w:r>
      <w:r>
        <w:rPr>
          <w:spacing w:val="-3"/>
        </w:rPr>
        <w:t>Machines</w:t>
      </w:r>
    </w:p>
    <w:p w14:paraId="515B7D6D" w14:textId="77777777" w:rsidR="00420646" w:rsidRDefault="00420646" w:rsidP="00183B70">
      <w:pPr>
        <w:pStyle w:val="BodyText"/>
        <w:jc w:val="both"/>
        <w:rPr>
          <w:b/>
        </w:rPr>
      </w:pPr>
    </w:p>
    <w:p w14:paraId="3DE7AE8A" w14:textId="77777777" w:rsidR="00420646" w:rsidRDefault="009D59BB" w:rsidP="0022073F">
      <w:pPr>
        <w:pStyle w:val="ListParagraph"/>
        <w:numPr>
          <w:ilvl w:val="1"/>
          <w:numId w:val="11"/>
        </w:numPr>
        <w:tabs>
          <w:tab w:val="left" w:pos="1140"/>
          <w:tab w:val="left" w:pos="1141"/>
        </w:tabs>
        <w:spacing w:before="1"/>
        <w:ind w:left="1140" w:right="1088" w:hanging="720"/>
        <w:jc w:val="both"/>
        <w:rPr>
          <w:sz w:val="24"/>
        </w:rPr>
      </w:pPr>
      <w:r>
        <w:rPr>
          <w:sz w:val="24"/>
        </w:rPr>
        <w:t>Gaming</w:t>
      </w:r>
      <w:r>
        <w:rPr>
          <w:spacing w:val="-8"/>
          <w:sz w:val="24"/>
        </w:rPr>
        <w:t xml:space="preserve"> </w:t>
      </w:r>
      <w:r>
        <w:rPr>
          <w:sz w:val="24"/>
        </w:rPr>
        <w:t>machines</w:t>
      </w:r>
      <w:r>
        <w:rPr>
          <w:spacing w:val="-3"/>
          <w:sz w:val="24"/>
        </w:rPr>
        <w:t xml:space="preserve"> </w:t>
      </w:r>
      <w:r>
        <w:rPr>
          <w:sz w:val="24"/>
        </w:rPr>
        <w:t>include</w:t>
      </w:r>
      <w:r>
        <w:rPr>
          <w:spacing w:val="-7"/>
          <w:sz w:val="24"/>
        </w:rPr>
        <w:t xml:space="preserve"> </w:t>
      </w:r>
      <w:r>
        <w:rPr>
          <w:sz w:val="24"/>
        </w:rPr>
        <w:t>all</w:t>
      </w:r>
      <w:r>
        <w:rPr>
          <w:spacing w:val="-6"/>
          <w:sz w:val="24"/>
        </w:rPr>
        <w:t xml:space="preserve"> </w:t>
      </w:r>
      <w:r>
        <w:rPr>
          <w:sz w:val="24"/>
        </w:rPr>
        <w:t>types</w:t>
      </w:r>
      <w:r>
        <w:rPr>
          <w:spacing w:val="-6"/>
          <w:sz w:val="24"/>
        </w:rPr>
        <w:t xml:space="preserve"> </w:t>
      </w:r>
      <w:r>
        <w:rPr>
          <w:sz w:val="24"/>
        </w:rPr>
        <w:t>of</w:t>
      </w:r>
      <w:r>
        <w:rPr>
          <w:spacing w:val="-5"/>
          <w:sz w:val="24"/>
        </w:rPr>
        <w:t xml:space="preserve"> </w:t>
      </w:r>
      <w:r>
        <w:rPr>
          <w:sz w:val="24"/>
        </w:rPr>
        <w:t>gambling</w:t>
      </w:r>
      <w:r>
        <w:rPr>
          <w:spacing w:val="-5"/>
          <w:sz w:val="24"/>
        </w:rPr>
        <w:t xml:space="preserve"> </w:t>
      </w:r>
      <w:r>
        <w:rPr>
          <w:sz w:val="24"/>
        </w:rPr>
        <w:t>activity,</w:t>
      </w:r>
      <w:r>
        <w:rPr>
          <w:spacing w:val="-4"/>
          <w:sz w:val="24"/>
        </w:rPr>
        <w:t xml:space="preserve"> </w:t>
      </w:r>
      <w:r>
        <w:rPr>
          <w:sz w:val="24"/>
        </w:rPr>
        <w:t>which</w:t>
      </w:r>
      <w:r>
        <w:rPr>
          <w:spacing w:val="-4"/>
          <w:sz w:val="24"/>
        </w:rPr>
        <w:t xml:space="preserve"> </w:t>
      </w:r>
      <w:r>
        <w:rPr>
          <w:sz w:val="24"/>
        </w:rPr>
        <w:t>can</w:t>
      </w:r>
      <w:r>
        <w:rPr>
          <w:spacing w:val="-3"/>
          <w:sz w:val="24"/>
        </w:rPr>
        <w:t xml:space="preserve"> </w:t>
      </w:r>
      <w:r>
        <w:rPr>
          <w:sz w:val="24"/>
        </w:rPr>
        <w:t>take</w:t>
      </w:r>
      <w:r>
        <w:rPr>
          <w:spacing w:val="-5"/>
          <w:sz w:val="24"/>
        </w:rPr>
        <w:t xml:space="preserve"> </w:t>
      </w:r>
      <w:r>
        <w:rPr>
          <w:sz w:val="24"/>
        </w:rPr>
        <w:t>place on a machine, including betting on ‘virtual’</w:t>
      </w:r>
      <w:r>
        <w:rPr>
          <w:spacing w:val="-8"/>
          <w:sz w:val="24"/>
        </w:rPr>
        <w:t xml:space="preserve"> </w:t>
      </w:r>
      <w:r>
        <w:rPr>
          <w:sz w:val="24"/>
        </w:rPr>
        <w:t>events.</w:t>
      </w:r>
    </w:p>
    <w:p w14:paraId="7C1FCC34" w14:textId="77777777" w:rsidR="00420646" w:rsidRDefault="00420646" w:rsidP="00183B70">
      <w:pPr>
        <w:pStyle w:val="BodyText"/>
        <w:spacing w:before="11"/>
        <w:jc w:val="both"/>
        <w:rPr>
          <w:sz w:val="23"/>
        </w:rPr>
      </w:pPr>
    </w:p>
    <w:p w14:paraId="6AE9F28E" w14:textId="77777777" w:rsidR="00420646" w:rsidRDefault="009D59BB" w:rsidP="0022073F">
      <w:pPr>
        <w:pStyle w:val="ListParagraph"/>
        <w:numPr>
          <w:ilvl w:val="1"/>
          <w:numId w:val="11"/>
        </w:numPr>
        <w:tabs>
          <w:tab w:val="left" w:pos="1140"/>
          <w:tab w:val="left" w:pos="1141"/>
        </w:tabs>
        <w:ind w:left="1140" w:right="873" w:hanging="720"/>
        <w:jc w:val="both"/>
        <w:rPr>
          <w:sz w:val="24"/>
        </w:rPr>
      </w:pPr>
      <w:r>
        <w:rPr>
          <w:sz w:val="24"/>
        </w:rPr>
        <w:t>The</w:t>
      </w:r>
      <w:r>
        <w:rPr>
          <w:spacing w:val="-3"/>
          <w:sz w:val="24"/>
        </w:rPr>
        <w:t xml:space="preserve"> </w:t>
      </w:r>
      <w:r>
        <w:rPr>
          <w:sz w:val="24"/>
        </w:rPr>
        <w:t>Act</w:t>
      </w:r>
      <w:r>
        <w:rPr>
          <w:spacing w:val="-6"/>
          <w:sz w:val="24"/>
        </w:rPr>
        <w:t xml:space="preserve"> </w:t>
      </w:r>
      <w:r>
        <w:rPr>
          <w:sz w:val="24"/>
        </w:rPr>
        <w:t>itself</w:t>
      </w:r>
      <w:r>
        <w:rPr>
          <w:spacing w:val="-4"/>
          <w:sz w:val="24"/>
        </w:rPr>
        <w:t xml:space="preserve"> </w:t>
      </w:r>
      <w:r>
        <w:rPr>
          <w:sz w:val="24"/>
        </w:rPr>
        <w:t>prescribes</w:t>
      </w:r>
      <w:r>
        <w:rPr>
          <w:spacing w:val="-4"/>
          <w:sz w:val="24"/>
        </w:rPr>
        <w:t xml:space="preserve"> </w:t>
      </w:r>
      <w:r>
        <w:rPr>
          <w:sz w:val="24"/>
        </w:rPr>
        <w:t>the</w:t>
      </w:r>
      <w:r>
        <w:rPr>
          <w:spacing w:val="-8"/>
          <w:sz w:val="24"/>
        </w:rPr>
        <w:t xml:space="preserve"> </w:t>
      </w:r>
      <w:r>
        <w:rPr>
          <w:sz w:val="24"/>
        </w:rPr>
        <w:t>number</w:t>
      </w:r>
      <w:r>
        <w:rPr>
          <w:spacing w:val="-4"/>
          <w:sz w:val="24"/>
        </w:rPr>
        <w:t xml:space="preserve"> </w:t>
      </w:r>
      <w:r>
        <w:rPr>
          <w:sz w:val="24"/>
        </w:rPr>
        <w:t>and</w:t>
      </w:r>
      <w:r>
        <w:rPr>
          <w:spacing w:val="-2"/>
          <w:sz w:val="24"/>
        </w:rPr>
        <w:t xml:space="preserve"> </w:t>
      </w:r>
      <w:r>
        <w:rPr>
          <w:sz w:val="24"/>
        </w:rPr>
        <w:t>category</w:t>
      </w:r>
      <w:r>
        <w:rPr>
          <w:spacing w:val="-9"/>
          <w:sz w:val="24"/>
        </w:rPr>
        <w:t xml:space="preserve"> </w:t>
      </w:r>
      <w:r>
        <w:rPr>
          <w:sz w:val="24"/>
        </w:rPr>
        <w:t>of</w:t>
      </w:r>
      <w:r>
        <w:rPr>
          <w:spacing w:val="-4"/>
          <w:sz w:val="24"/>
        </w:rPr>
        <w:t xml:space="preserve"> </w:t>
      </w:r>
      <w:r>
        <w:rPr>
          <w:sz w:val="24"/>
        </w:rPr>
        <w:t>gaming</w:t>
      </w:r>
      <w:r>
        <w:rPr>
          <w:spacing w:val="-7"/>
          <w:sz w:val="24"/>
        </w:rPr>
        <w:t xml:space="preserve"> </w:t>
      </w:r>
      <w:r>
        <w:rPr>
          <w:sz w:val="24"/>
        </w:rPr>
        <w:t>machines</w:t>
      </w:r>
      <w:r>
        <w:rPr>
          <w:spacing w:val="-3"/>
          <w:sz w:val="24"/>
        </w:rPr>
        <w:t xml:space="preserve"> </w:t>
      </w:r>
      <w:r>
        <w:rPr>
          <w:sz w:val="24"/>
        </w:rPr>
        <w:t>that</w:t>
      </w:r>
      <w:r>
        <w:rPr>
          <w:spacing w:val="-5"/>
          <w:sz w:val="24"/>
        </w:rPr>
        <w:t xml:space="preserve"> </w:t>
      </w:r>
      <w:r>
        <w:rPr>
          <w:sz w:val="24"/>
        </w:rPr>
        <w:t>are permitted in each type of gambling</w:t>
      </w:r>
      <w:r>
        <w:rPr>
          <w:spacing w:val="-8"/>
          <w:sz w:val="24"/>
        </w:rPr>
        <w:t xml:space="preserve"> </w:t>
      </w:r>
      <w:r>
        <w:rPr>
          <w:sz w:val="24"/>
        </w:rPr>
        <w:t>premises.</w:t>
      </w:r>
    </w:p>
    <w:p w14:paraId="2C0B219B" w14:textId="77777777" w:rsidR="00420646" w:rsidRDefault="00420646" w:rsidP="00183B70">
      <w:pPr>
        <w:pStyle w:val="BodyText"/>
        <w:spacing w:before="1"/>
        <w:jc w:val="both"/>
      </w:pPr>
    </w:p>
    <w:p w14:paraId="42150010" w14:textId="77777777" w:rsidR="00420646" w:rsidRDefault="009D59BB" w:rsidP="0022073F">
      <w:pPr>
        <w:pStyle w:val="ListParagraph"/>
        <w:numPr>
          <w:ilvl w:val="1"/>
          <w:numId w:val="11"/>
        </w:numPr>
        <w:tabs>
          <w:tab w:val="left" w:pos="1140"/>
          <w:tab w:val="left" w:pos="1141"/>
        </w:tabs>
        <w:ind w:left="1140" w:right="837" w:hanging="720"/>
        <w:jc w:val="both"/>
        <w:rPr>
          <w:sz w:val="24"/>
        </w:rPr>
      </w:pPr>
      <w:r>
        <w:rPr>
          <w:sz w:val="24"/>
        </w:rPr>
        <w:t>Subject</w:t>
      </w:r>
      <w:r>
        <w:rPr>
          <w:spacing w:val="-7"/>
          <w:sz w:val="24"/>
        </w:rPr>
        <w:t xml:space="preserve"> </w:t>
      </w:r>
      <w:r>
        <w:rPr>
          <w:sz w:val="24"/>
        </w:rPr>
        <w:t>to</w:t>
      </w:r>
      <w:r>
        <w:rPr>
          <w:spacing w:val="-6"/>
          <w:sz w:val="24"/>
        </w:rPr>
        <w:t xml:space="preserve"> </w:t>
      </w:r>
      <w:r>
        <w:rPr>
          <w:sz w:val="24"/>
        </w:rPr>
        <w:t>the</w:t>
      </w:r>
      <w:r>
        <w:rPr>
          <w:spacing w:val="-4"/>
          <w:sz w:val="24"/>
        </w:rPr>
        <w:t xml:space="preserve"> </w:t>
      </w:r>
      <w:r>
        <w:rPr>
          <w:sz w:val="24"/>
        </w:rPr>
        <w:t>provisions</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Act,</w:t>
      </w:r>
      <w:r>
        <w:rPr>
          <w:spacing w:val="-6"/>
          <w:sz w:val="24"/>
        </w:rPr>
        <w:t xml:space="preserve"> </w:t>
      </w:r>
      <w:r>
        <w:rPr>
          <w:sz w:val="24"/>
        </w:rPr>
        <w:t>gaming</w:t>
      </w:r>
      <w:r>
        <w:rPr>
          <w:spacing w:val="-7"/>
          <w:sz w:val="24"/>
        </w:rPr>
        <w:t xml:space="preserve"> </w:t>
      </w:r>
      <w:r>
        <w:rPr>
          <w:sz w:val="24"/>
        </w:rPr>
        <w:t>machines</w:t>
      </w:r>
      <w:r>
        <w:rPr>
          <w:spacing w:val="-2"/>
          <w:sz w:val="24"/>
        </w:rPr>
        <w:t xml:space="preserve"> </w:t>
      </w:r>
      <w:r>
        <w:rPr>
          <w:sz w:val="24"/>
        </w:rPr>
        <w:t>can</w:t>
      </w:r>
      <w:r>
        <w:rPr>
          <w:spacing w:val="-6"/>
          <w:sz w:val="24"/>
        </w:rPr>
        <w:t xml:space="preserve"> </w:t>
      </w:r>
      <w:r>
        <w:rPr>
          <w:sz w:val="24"/>
        </w:rPr>
        <w:t>be</w:t>
      </w:r>
      <w:r>
        <w:rPr>
          <w:spacing w:val="-8"/>
          <w:sz w:val="24"/>
        </w:rPr>
        <w:t xml:space="preserve"> </w:t>
      </w:r>
      <w:r>
        <w:rPr>
          <w:sz w:val="24"/>
        </w:rPr>
        <w:t>made</w:t>
      </w:r>
      <w:r>
        <w:rPr>
          <w:spacing w:val="-2"/>
          <w:sz w:val="24"/>
        </w:rPr>
        <w:t xml:space="preserve"> </w:t>
      </w:r>
      <w:r>
        <w:rPr>
          <w:sz w:val="24"/>
        </w:rPr>
        <w:t>available</w:t>
      </w:r>
      <w:r>
        <w:rPr>
          <w:spacing w:val="-3"/>
          <w:sz w:val="24"/>
        </w:rPr>
        <w:t xml:space="preserve"> </w:t>
      </w:r>
      <w:r>
        <w:rPr>
          <w:sz w:val="24"/>
        </w:rPr>
        <w:t>in a wide variety of premises,</w:t>
      </w:r>
      <w:r>
        <w:rPr>
          <w:spacing w:val="-2"/>
          <w:sz w:val="24"/>
        </w:rPr>
        <w:t xml:space="preserve"> </w:t>
      </w:r>
      <w:r>
        <w:rPr>
          <w:sz w:val="24"/>
        </w:rPr>
        <w:t>including:</w:t>
      </w:r>
    </w:p>
    <w:p w14:paraId="3AB04DF7" w14:textId="77777777" w:rsidR="00420646" w:rsidRDefault="00420646" w:rsidP="00183B70">
      <w:pPr>
        <w:pStyle w:val="BodyText"/>
        <w:spacing w:before="5"/>
        <w:jc w:val="both"/>
        <w:rPr>
          <w:sz w:val="23"/>
        </w:rPr>
      </w:pPr>
    </w:p>
    <w:p w14:paraId="18ABC2A4" w14:textId="77777777" w:rsidR="00420646" w:rsidRDefault="009D59BB" w:rsidP="0022073F">
      <w:pPr>
        <w:pStyle w:val="ListParagraph"/>
        <w:numPr>
          <w:ilvl w:val="2"/>
          <w:numId w:val="11"/>
        </w:numPr>
        <w:tabs>
          <w:tab w:val="left" w:pos="1500"/>
          <w:tab w:val="left" w:pos="1501"/>
        </w:tabs>
        <w:spacing w:line="293" w:lineRule="exact"/>
        <w:ind w:left="1500" w:hanging="363"/>
        <w:jc w:val="both"/>
        <w:rPr>
          <w:sz w:val="24"/>
        </w:rPr>
      </w:pPr>
      <w:r>
        <w:rPr>
          <w:spacing w:val="-3"/>
          <w:sz w:val="24"/>
        </w:rPr>
        <w:t>casinos</w:t>
      </w:r>
    </w:p>
    <w:p w14:paraId="1056D31D" w14:textId="77777777" w:rsidR="00420646" w:rsidRDefault="009D59BB" w:rsidP="0022073F">
      <w:pPr>
        <w:pStyle w:val="ListParagraph"/>
        <w:numPr>
          <w:ilvl w:val="2"/>
          <w:numId w:val="11"/>
        </w:numPr>
        <w:tabs>
          <w:tab w:val="left" w:pos="1500"/>
          <w:tab w:val="left" w:pos="1501"/>
        </w:tabs>
        <w:spacing w:line="293" w:lineRule="exact"/>
        <w:ind w:left="1500" w:hanging="363"/>
        <w:jc w:val="both"/>
        <w:rPr>
          <w:sz w:val="24"/>
        </w:rPr>
      </w:pPr>
      <w:r>
        <w:rPr>
          <w:sz w:val="24"/>
        </w:rPr>
        <w:t>bingo</w:t>
      </w:r>
      <w:r>
        <w:rPr>
          <w:spacing w:val="-3"/>
          <w:sz w:val="24"/>
        </w:rPr>
        <w:t xml:space="preserve"> premises</w:t>
      </w:r>
    </w:p>
    <w:p w14:paraId="6DEDC896" w14:textId="77777777" w:rsidR="00420646" w:rsidRDefault="009D59BB" w:rsidP="0022073F">
      <w:pPr>
        <w:pStyle w:val="ListParagraph"/>
        <w:numPr>
          <w:ilvl w:val="2"/>
          <w:numId w:val="11"/>
        </w:numPr>
        <w:tabs>
          <w:tab w:val="left" w:pos="1500"/>
          <w:tab w:val="left" w:pos="1501"/>
        </w:tabs>
        <w:spacing w:line="293" w:lineRule="exact"/>
        <w:ind w:left="1500" w:hanging="363"/>
        <w:jc w:val="both"/>
        <w:rPr>
          <w:sz w:val="24"/>
        </w:rPr>
      </w:pPr>
      <w:r>
        <w:rPr>
          <w:sz w:val="24"/>
        </w:rPr>
        <w:t>betting premises (including</w:t>
      </w:r>
      <w:r>
        <w:rPr>
          <w:spacing w:val="-8"/>
          <w:sz w:val="24"/>
        </w:rPr>
        <w:t xml:space="preserve"> </w:t>
      </w:r>
      <w:r>
        <w:rPr>
          <w:spacing w:val="-3"/>
          <w:sz w:val="24"/>
        </w:rPr>
        <w:t>tracks)</w:t>
      </w:r>
    </w:p>
    <w:p w14:paraId="56352684" w14:textId="77777777" w:rsidR="00420646" w:rsidRDefault="009D59BB" w:rsidP="0022073F">
      <w:pPr>
        <w:pStyle w:val="ListParagraph"/>
        <w:numPr>
          <w:ilvl w:val="2"/>
          <w:numId w:val="11"/>
        </w:numPr>
        <w:tabs>
          <w:tab w:val="left" w:pos="1500"/>
          <w:tab w:val="left" w:pos="1501"/>
        </w:tabs>
        <w:spacing w:line="293" w:lineRule="exact"/>
        <w:ind w:left="1500" w:hanging="363"/>
        <w:jc w:val="both"/>
        <w:rPr>
          <w:sz w:val="24"/>
        </w:rPr>
      </w:pPr>
      <w:r>
        <w:rPr>
          <w:sz w:val="24"/>
        </w:rPr>
        <w:t>adult gaming</w:t>
      </w:r>
      <w:r>
        <w:rPr>
          <w:spacing w:val="-4"/>
          <w:sz w:val="24"/>
        </w:rPr>
        <w:t xml:space="preserve"> </w:t>
      </w:r>
      <w:r>
        <w:rPr>
          <w:spacing w:val="-3"/>
          <w:sz w:val="24"/>
        </w:rPr>
        <w:t>centres</w:t>
      </w:r>
    </w:p>
    <w:p w14:paraId="501371E4" w14:textId="77777777" w:rsidR="00420646" w:rsidRDefault="009D59BB" w:rsidP="0022073F">
      <w:pPr>
        <w:pStyle w:val="ListParagraph"/>
        <w:numPr>
          <w:ilvl w:val="2"/>
          <w:numId w:val="11"/>
        </w:numPr>
        <w:tabs>
          <w:tab w:val="left" w:pos="1500"/>
          <w:tab w:val="left" w:pos="1501"/>
        </w:tabs>
        <w:spacing w:line="293" w:lineRule="exact"/>
        <w:ind w:left="1500" w:hanging="363"/>
        <w:jc w:val="both"/>
        <w:rPr>
          <w:sz w:val="24"/>
        </w:rPr>
      </w:pPr>
      <w:r>
        <w:rPr>
          <w:sz w:val="24"/>
        </w:rPr>
        <w:t>family entertainment</w:t>
      </w:r>
      <w:r>
        <w:rPr>
          <w:spacing w:val="-4"/>
          <w:sz w:val="24"/>
        </w:rPr>
        <w:t xml:space="preserve"> </w:t>
      </w:r>
      <w:r>
        <w:rPr>
          <w:spacing w:val="-3"/>
          <w:sz w:val="24"/>
        </w:rPr>
        <w:t>centres</w:t>
      </w:r>
    </w:p>
    <w:p w14:paraId="15050CCD" w14:textId="77777777" w:rsidR="00420646" w:rsidRDefault="009D59BB" w:rsidP="0022073F">
      <w:pPr>
        <w:pStyle w:val="ListParagraph"/>
        <w:numPr>
          <w:ilvl w:val="2"/>
          <w:numId w:val="11"/>
        </w:numPr>
        <w:tabs>
          <w:tab w:val="left" w:pos="1500"/>
          <w:tab w:val="left" w:pos="1501"/>
        </w:tabs>
        <w:spacing w:line="292" w:lineRule="exact"/>
        <w:ind w:left="1500" w:hanging="363"/>
        <w:jc w:val="both"/>
        <w:rPr>
          <w:sz w:val="24"/>
        </w:rPr>
      </w:pPr>
      <w:r>
        <w:rPr>
          <w:sz w:val="24"/>
        </w:rPr>
        <w:t>clubs</w:t>
      </w:r>
    </w:p>
    <w:p w14:paraId="7DC8C732" w14:textId="77777777" w:rsidR="00420646" w:rsidRDefault="009D59BB" w:rsidP="0022073F">
      <w:pPr>
        <w:pStyle w:val="ListParagraph"/>
        <w:numPr>
          <w:ilvl w:val="2"/>
          <w:numId w:val="11"/>
        </w:numPr>
        <w:tabs>
          <w:tab w:val="left" w:pos="1500"/>
          <w:tab w:val="left" w:pos="1501"/>
        </w:tabs>
        <w:spacing w:line="292" w:lineRule="exact"/>
        <w:ind w:left="1500" w:hanging="363"/>
        <w:jc w:val="both"/>
        <w:rPr>
          <w:sz w:val="24"/>
        </w:rPr>
      </w:pPr>
      <w:r>
        <w:rPr>
          <w:sz w:val="24"/>
        </w:rPr>
        <w:t>pubs and other alcohol licensed</w:t>
      </w:r>
      <w:r>
        <w:rPr>
          <w:spacing w:val="-23"/>
          <w:sz w:val="24"/>
        </w:rPr>
        <w:t xml:space="preserve"> </w:t>
      </w:r>
      <w:r>
        <w:rPr>
          <w:spacing w:val="-3"/>
          <w:sz w:val="24"/>
        </w:rPr>
        <w:t>premises</w:t>
      </w:r>
    </w:p>
    <w:p w14:paraId="1A8EC83F" w14:textId="77777777" w:rsidR="00420646" w:rsidRDefault="009D59BB" w:rsidP="0022073F">
      <w:pPr>
        <w:pStyle w:val="ListParagraph"/>
        <w:numPr>
          <w:ilvl w:val="2"/>
          <w:numId w:val="11"/>
        </w:numPr>
        <w:tabs>
          <w:tab w:val="left" w:pos="1500"/>
          <w:tab w:val="left" w:pos="1501"/>
        </w:tabs>
        <w:spacing w:line="294" w:lineRule="exact"/>
        <w:ind w:left="1500" w:hanging="363"/>
        <w:jc w:val="both"/>
        <w:rPr>
          <w:sz w:val="24"/>
        </w:rPr>
      </w:pPr>
      <w:r>
        <w:rPr>
          <w:sz w:val="24"/>
        </w:rPr>
        <w:t>travelling</w:t>
      </w:r>
      <w:r>
        <w:rPr>
          <w:spacing w:val="-5"/>
          <w:sz w:val="24"/>
        </w:rPr>
        <w:t xml:space="preserve"> </w:t>
      </w:r>
      <w:r>
        <w:rPr>
          <w:spacing w:val="-3"/>
          <w:sz w:val="24"/>
        </w:rPr>
        <w:t>fairs</w:t>
      </w:r>
    </w:p>
    <w:p w14:paraId="72A4CEC2" w14:textId="77777777" w:rsidR="00420646" w:rsidRDefault="00420646" w:rsidP="00183B70">
      <w:pPr>
        <w:pStyle w:val="BodyText"/>
        <w:spacing w:before="5"/>
        <w:jc w:val="both"/>
      </w:pPr>
    </w:p>
    <w:p w14:paraId="379CD952" w14:textId="77777777" w:rsidR="00420646" w:rsidRDefault="009D59BB" w:rsidP="0022073F">
      <w:pPr>
        <w:pStyle w:val="ListParagraph"/>
        <w:numPr>
          <w:ilvl w:val="1"/>
          <w:numId w:val="11"/>
        </w:numPr>
        <w:tabs>
          <w:tab w:val="left" w:pos="1140"/>
          <w:tab w:val="left" w:pos="1141"/>
        </w:tabs>
        <w:ind w:left="1140" w:right="1008" w:hanging="720"/>
        <w:jc w:val="both"/>
        <w:rPr>
          <w:sz w:val="24"/>
        </w:rPr>
      </w:pPr>
      <w:r>
        <w:rPr>
          <w:sz w:val="24"/>
        </w:rPr>
        <w:t>A machine is not a gaming machine if the winning of a prize is determined purely by the player’s skill. However, any element of ‘chance’ imparted by the action of the machine would bring it within the definition of a gaming</w:t>
      </w:r>
      <w:r>
        <w:rPr>
          <w:spacing w:val="-32"/>
          <w:sz w:val="24"/>
        </w:rPr>
        <w:t xml:space="preserve"> </w:t>
      </w:r>
      <w:r>
        <w:rPr>
          <w:sz w:val="24"/>
        </w:rPr>
        <w:t>machine.</w:t>
      </w:r>
    </w:p>
    <w:p w14:paraId="1749E78C" w14:textId="77777777" w:rsidR="00420646" w:rsidRDefault="00420646" w:rsidP="00183B70">
      <w:pPr>
        <w:pStyle w:val="BodyText"/>
        <w:jc w:val="both"/>
      </w:pPr>
    </w:p>
    <w:p w14:paraId="0944A7A6" w14:textId="77777777" w:rsidR="00420646" w:rsidRDefault="009D59BB" w:rsidP="0022073F">
      <w:pPr>
        <w:pStyle w:val="ListParagraph"/>
        <w:numPr>
          <w:ilvl w:val="1"/>
          <w:numId w:val="11"/>
        </w:numPr>
        <w:tabs>
          <w:tab w:val="left" w:pos="1140"/>
          <w:tab w:val="left" w:pos="1141"/>
        </w:tabs>
        <w:ind w:left="1140" w:right="979" w:hanging="720"/>
        <w:jc w:val="both"/>
        <w:rPr>
          <w:sz w:val="24"/>
        </w:rPr>
      </w:pPr>
      <w:r>
        <w:rPr>
          <w:sz w:val="24"/>
        </w:rPr>
        <w:t>The</w:t>
      </w:r>
      <w:r>
        <w:rPr>
          <w:spacing w:val="-6"/>
          <w:sz w:val="24"/>
        </w:rPr>
        <w:t xml:space="preserve"> </w:t>
      </w:r>
      <w:r>
        <w:rPr>
          <w:sz w:val="24"/>
        </w:rPr>
        <w:t>Licensing</w:t>
      </w:r>
      <w:r>
        <w:rPr>
          <w:spacing w:val="-4"/>
          <w:sz w:val="24"/>
        </w:rPr>
        <w:t xml:space="preserve"> </w:t>
      </w:r>
      <w:r>
        <w:rPr>
          <w:sz w:val="24"/>
        </w:rPr>
        <w:t>Authority</w:t>
      </w:r>
      <w:r>
        <w:rPr>
          <w:spacing w:val="-3"/>
          <w:sz w:val="24"/>
        </w:rPr>
        <w:t xml:space="preserve"> </w:t>
      </w:r>
      <w:r>
        <w:rPr>
          <w:sz w:val="24"/>
        </w:rPr>
        <w:t>will</w:t>
      </w:r>
      <w:r>
        <w:rPr>
          <w:spacing w:val="-6"/>
          <w:sz w:val="24"/>
        </w:rPr>
        <w:t xml:space="preserve"> </w:t>
      </w:r>
      <w:r>
        <w:rPr>
          <w:sz w:val="24"/>
        </w:rPr>
        <w:t>encourage</w:t>
      </w:r>
      <w:r>
        <w:rPr>
          <w:spacing w:val="-4"/>
          <w:sz w:val="24"/>
        </w:rPr>
        <w:t xml:space="preserve"> </w:t>
      </w:r>
      <w:r>
        <w:rPr>
          <w:sz w:val="24"/>
        </w:rPr>
        <w:t>permit</w:t>
      </w:r>
      <w:r>
        <w:rPr>
          <w:spacing w:val="-10"/>
          <w:sz w:val="24"/>
        </w:rPr>
        <w:t xml:space="preserve"> </w:t>
      </w:r>
      <w:r>
        <w:rPr>
          <w:sz w:val="24"/>
        </w:rPr>
        <w:t>and</w:t>
      </w:r>
      <w:r>
        <w:rPr>
          <w:spacing w:val="-8"/>
          <w:sz w:val="24"/>
        </w:rPr>
        <w:t xml:space="preserve"> </w:t>
      </w:r>
      <w:r>
        <w:rPr>
          <w:sz w:val="24"/>
        </w:rPr>
        <w:t>premises</w:t>
      </w:r>
      <w:r>
        <w:rPr>
          <w:spacing w:val="-4"/>
          <w:sz w:val="24"/>
        </w:rPr>
        <w:t xml:space="preserve"> </w:t>
      </w:r>
      <w:r>
        <w:rPr>
          <w:sz w:val="24"/>
        </w:rPr>
        <w:t>licence</w:t>
      </w:r>
      <w:r>
        <w:rPr>
          <w:spacing w:val="-8"/>
          <w:sz w:val="24"/>
        </w:rPr>
        <w:t xml:space="preserve"> </w:t>
      </w:r>
      <w:r>
        <w:rPr>
          <w:sz w:val="24"/>
        </w:rPr>
        <w:t>holders</w:t>
      </w:r>
      <w:r>
        <w:rPr>
          <w:spacing w:val="-6"/>
          <w:sz w:val="24"/>
        </w:rPr>
        <w:t xml:space="preserve"> </w:t>
      </w:r>
      <w:r>
        <w:rPr>
          <w:sz w:val="24"/>
        </w:rPr>
        <w:t>to adopt applicable codes of practice which may be introduced by the amusement industry or Gambling Commission, from time to</w:t>
      </w:r>
      <w:r>
        <w:rPr>
          <w:spacing w:val="-12"/>
          <w:sz w:val="24"/>
        </w:rPr>
        <w:t xml:space="preserve"> </w:t>
      </w:r>
      <w:r>
        <w:rPr>
          <w:sz w:val="24"/>
        </w:rPr>
        <w:t>time.</w:t>
      </w:r>
    </w:p>
    <w:p w14:paraId="29E05137" w14:textId="77777777" w:rsidR="00420646" w:rsidRDefault="00420646" w:rsidP="00183B70">
      <w:pPr>
        <w:pStyle w:val="BodyText"/>
        <w:jc w:val="both"/>
      </w:pPr>
    </w:p>
    <w:p w14:paraId="1D987084" w14:textId="77777777" w:rsidR="00420646" w:rsidRDefault="009D59BB" w:rsidP="0022073F">
      <w:pPr>
        <w:pStyle w:val="Heading1"/>
        <w:numPr>
          <w:ilvl w:val="0"/>
          <w:numId w:val="11"/>
        </w:numPr>
        <w:tabs>
          <w:tab w:val="left" w:pos="1140"/>
          <w:tab w:val="left" w:pos="1141"/>
        </w:tabs>
        <w:jc w:val="both"/>
      </w:pPr>
      <w:r>
        <w:t>Gambling in Alcohol Licensed</w:t>
      </w:r>
      <w:r>
        <w:rPr>
          <w:spacing w:val="-32"/>
        </w:rPr>
        <w:t xml:space="preserve"> </w:t>
      </w:r>
      <w:r>
        <w:t>Premises</w:t>
      </w:r>
    </w:p>
    <w:p w14:paraId="7C214101" w14:textId="77777777" w:rsidR="00420646" w:rsidRDefault="00420646" w:rsidP="00183B70">
      <w:pPr>
        <w:pStyle w:val="BodyText"/>
        <w:spacing w:before="1"/>
        <w:jc w:val="both"/>
        <w:rPr>
          <w:b/>
        </w:rPr>
      </w:pPr>
    </w:p>
    <w:p w14:paraId="22C7C764" w14:textId="77777777" w:rsidR="00EC69C3" w:rsidRDefault="009D59BB" w:rsidP="0022073F">
      <w:pPr>
        <w:pStyle w:val="ListParagraph"/>
        <w:numPr>
          <w:ilvl w:val="1"/>
          <w:numId w:val="11"/>
        </w:numPr>
        <w:ind w:left="1134" w:right="1022" w:hanging="708"/>
        <w:jc w:val="both"/>
        <w:rPr>
          <w:sz w:val="24"/>
        </w:rPr>
      </w:pPr>
      <w:r w:rsidRPr="00EC69C3">
        <w:rPr>
          <w:sz w:val="24"/>
        </w:rPr>
        <w:t>There</w:t>
      </w:r>
      <w:r w:rsidRPr="00EC69C3">
        <w:rPr>
          <w:spacing w:val="-6"/>
          <w:sz w:val="24"/>
        </w:rPr>
        <w:t xml:space="preserve"> </w:t>
      </w:r>
      <w:r w:rsidRPr="00EC69C3">
        <w:rPr>
          <w:sz w:val="24"/>
        </w:rPr>
        <w:t>are</w:t>
      </w:r>
      <w:r w:rsidRPr="00EC69C3">
        <w:rPr>
          <w:spacing w:val="-9"/>
          <w:sz w:val="24"/>
        </w:rPr>
        <w:t xml:space="preserve"> </w:t>
      </w:r>
      <w:r w:rsidRPr="00EC69C3">
        <w:rPr>
          <w:sz w:val="24"/>
        </w:rPr>
        <w:t>exemptions</w:t>
      </w:r>
      <w:r w:rsidRPr="00EC69C3">
        <w:rPr>
          <w:spacing w:val="-3"/>
          <w:sz w:val="24"/>
        </w:rPr>
        <w:t xml:space="preserve"> </w:t>
      </w:r>
      <w:r w:rsidRPr="00EC69C3">
        <w:rPr>
          <w:sz w:val="24"/>
        </w:rPr>
        <w:t>in</w:t>
      </w:r>
      <w:r w:rsidRPr="00EC69C3">
        <w:rPr>
          <w:spacing w:val="-2"/>
          <w:sz w:val="24"/>
        </w:rPr>
        <w:t xml:space="preserve"> </w:t>
      </w:r>
      <w:r w:rsidRPr="00EC69C3">
        <w:rPr>
          <w:sz w:val="24"/>
        </w:rPr>
        <w:t>the</w:t>
      </w:r>
      <w:r w:rsidRPr="00EC69C3">
        <w:rPr>
          <w:spacing w:val="-6"/>
          <w:sz w:val="24"/>
        </w:rPr>
        <w:t xml:space="preserve"> </w:t>
      </w:r>
      <w:r w:rsidRPr="00EC69C3">
        <w:rPr>
          <w:sz w:val="24"/>
        </w:rPr>
        <w:t>Act</w:t>
      </w:r>
      <w:r w:rsidRPr="00EC69C3">
        <w:rPr>
          <w:spacing w:val="-6"/>
          <w:sz w:val="24"/>
        </w:rPr>
        <w:t xml:space="preserve"> </w:t>
      </w:r>
      <w:r w:rsidRPr="00EC69C3">
        <w:rPr>
          <w:sz w:val="24"/>
        </w:rPr>
        <w:t>that</w:t>
      </w:r>
      <w:r w:rsidRPr="00EC69C3">
        <w:rPr>
          <w:spacing w:val="-4"/>
          <w:sz w:val="24"/>
        </w:rPr>
        <w:t xml:space="preserve"> </w:t>
      </w:r>
      <w:r w:rsidRPr="00EC69C3">
        <w:rPr>
          <w:sz w:val="24"/>
        </w:rPr>
        <w:t>provide</w:t>
      </w:r>
      <w:r w:rsidRPr="00EC69C3">
        <w:rPr>
          <w:spacing w:val="-6"/>
          <w:sz w:val="24"/>
        </w:rPr>
        <w:t xml:space="preserve"> </w:t>
      </w:r>
      <w:r w:rsidRPr="00EC69C3">
        <w:rPr>
          <w:sz w:val="24"/>
        </w:rPr>
        <w:t>for</w:t>
      </w:r>
      <w:r w:rsidRPr="00EC69C3">
        <w:rPr>
          <w:spacing w:val="-5"/>
          <w:sz w:val="24"/>
        </w:rPr>
        <w:t xml:space="preserve"> </w:t>
      </w:r>
      <w:r w:rsidRPr="00EC69C3">
        <w:rPr>
          <w:sz w:val="24"/>
        </w:rPr>
        <w:t>a</w:t>
      </w:r>
      <w:r w:rsidRPr="00EC69C3">
        <w:rPr>
          <w:spacing w:val="-3"/>
          <w:sz w:val="24"/>
        </w:rPr>
        <w:t xml:space="preserve"> </w:t>
      </w:r>
      <w:r w:rsidRPr="00EC69C3">
        <w:rPr>
          <w:sz w:val="24"/>
        </w:rPr>
        <w:t>limited</w:t>
      </w:r>
      <w:r w:rsidRPr="00EC69C3">
        <w:rPr>
          <w:spacing w:val="-4"/>
          <w:sz w:val="24"/>
        </w:rPr>
        <w:t xml:space="preserve"> </w:t>
      </w:r>
      <w:r w:rsidRPr="00EC69C3">
        <w:rPr>
          <w:sz w:val="24"/>
        </w:rPr>
        <w:t>amount</w:t>
      </w:r>
      <w:r w:rsidRPr="00EC69C3">
        <w:rPr>
          <w:spacing w:val="-5"/>
          <w:sz w:val="24"/>
        </w:rPr>
        <w:t xml:space="preserve"> </w:t>
      </w:r>
      <w:r w:rsidRPr="00EC69C3">
        <w:rPr>
          <w:sz w:val="24"/>
        </w:rPr>
        <w:t>of</w:t>
      </w:r>
      <w:r w:rsidRPr="00EC69C3">
        <w:rPr>
          <w:spacing w:val="-11"/>
          <w:sz w:val="24"/>
        </w:rPr>
        <w:t xml:space="preserve"> </w:t>
      </w:r>
      <w:r w:rsidRPr="00EC69C3">
        <w:rPr>
          <w:sz w:val="24"/>
        </w:rPr>
        <w:t>gambling activity to take place within premises that are subject to a relevant valid alcohol</w:t>
      </w:r>
      <w:r w:rsidRPr="00EC69C3">
        <w:rPr>
          <w:spacing w:val="-1"/>
          <w:sz w:val="24"/>
        </w:rPr>
        <w:t xml:space="preserve"> </w:t>
      </w:r>
      <w:r w:rsidRPr="00EC69C3">
        <w:rPr>
          <w:sz w:val="24"/>
        </w:rPr>
        <w:t>licence.</w:t>
      </w:r>
    </w:p>
    <w:p w14:paraId="6538FCE6" w14:textId="77777777" w:rsidR="00EC69C3" w:rsidRDefault="00EC69C3" w:rsidP="00EC69C3">
      <w:pPr>
        <w:pStyle w:val="ListParagraph"/>
        <w:ind w:left="1134" w:right="1022" w:hanging="708"/>
        <w:jc w:val="right"/>
        <w:rPr>
          <w:sz w:val="24"/>
        </w:rPr>
      </w:pPr>
    </w:p>
    <w:p w14:paraId="564AFEE3" w14:textId="77777777" w:rsidR="00420646" w:rsidRPr="00EC69C3" w:rsidRDefault="009D59BB" w:rsidP="0022073F">
      <w:pPr>
        <w:pStyle w:val="ListParagraph"/>
        <w:numPr>
          <w:ilvl w:val="1"/>
          <w:numId w:val="11"/>
        </w:numPr>
        <w:ind w:left="1134" w:right="1022" w:hanging="708"/>
        <w:jc w:val="both"/>
        <w:rPr>
          <w:sz w:val="24"/>
        </w:rPr>
      </w:pPr>
      <w:r w:rsidRPr="00EC69C3">
        <w:rPr>
          <w:sz w:val="24"/>
        </w:rPr>
        <w:t>These exemptions only apply where a premises is subject to a licence that authorises</w:t>
      </w:r>
      <w:r w:rsidRPr="00EC69C3">
        <w:rPr>
          <w:spacing w:val="-3"/>
          <w:sz w:val="24"/>
        </w:rPr>
        <w:t xml:space="preserve"> </w:t>
      </w:r>
      <w:r w:rsidRPr="00EC69C3">
        <w:rPr>
          <w:sz w:val="24"/>
        </w:rPr>
        <w:t>the</w:t>
      </w:r>
      <w:r w:rsidRPr="00EC69C3">
        <w:rPr>
          <w:spacing w:val="-2"/>
          <w:sz w:val="24"/>
        </w:rPr>
        <w:t xml:space="preserve"> </w:t>
      </w:r>
      <w:r w:rsidRPr="00EC69C3">
        <w:rPr>
          <w:sz w:val="24"/>
        </w:rPr>
        <w:t>sale</w:t>
      </w:r>
      <w:r w:rsidRPr="00EC69C3">
        <w:rPr>
          <w:spacing w:val="-5"/>
          <w:sz w:val="24"/>
        </w:rPr>
        <w:t xml:space="preserve"> </w:t>
      </w:r>
      <w:r w:rsidRPr="00EC69C3">
        <w:rPr>
          <w:sz w:val="24"/>
        </w:rPr>
        <w:t>of</w:t>
      </w:r>
      <w:r w:rsidRPr="00EC69C3">
        <w:rPr>
          <w:spacing w:val="-8"/>
          <w:sz w:val="24"/>
        </w:rPr>
        <w:t xml:space="preserve"> </w:t>
      </w:r>
      <w:r w:rsidRPr="00EC69C3">
        <w:rPr>
          <w:sz w:val="24"/>
        </w:rPr>
        <w:t>alcohol</w:t>
      </w:r>
      <w:r w:rsidRPr="00EC69C3">
        <w:rPr>
          <w:spacing w:val="-8"/>
          <w:sz w:val="24"/>
        </w:rPr>
        <w:t xml:space="preserve"> </w:t>
      </w:r>
      <w:r w:rsidRPr="00EC69C3">
        <w:rPr>
          <w:sz w:val="24"/>
        </w:rPr>
        <w:t>for</w:t>
      </w:r>
      <w:r w:rsidRPr="00EC69C3">
        <w:rPr>
          <w:spacing w:val="-4"/>
          <w:sz w:val="24"/>
        </w:rPr>
        <w:t xml:space="preserve"> </w:t>
      </w:r>
      <w:r w:rsidRPr="00EC69C3">
        <w:rPr>
          <w:sz w:val="24"/>
        </w:rPr>
        <w:t>consumption</w:t>
      </w:r>
      <w:r w:rsidRPr="00EC69C3">
        <w:rPr>
          <w:spacing w:val="-1"/>
          <w:sz w:val="24"/>
        </w:rPr>
        <w:t xml:space="preserve"> </w:t>
      </w:r>
      <w:r w:rsidRPr="00EC69C3">
        <w:rPr>
          <w:sz w:val="24"/>
        </w:rPr>
        <w:t>on</w:t>
      </w:r>
      <w:r w:rsidRPr="00EC69C3">
        <w:rPr>
          <w:spacing w:val="-6"/>
          <w:sz w:val="24"/>
        </w:rPr>
        <w:t xml:space="preserve"> </w:t>
      </w:r>
      <w:r w:rsidRPr="00EC69C3">
        <w:rPr>
          <w:sz w:val="24"/>
        </w:rPr>
        <w:t>the</w:t>
      </w:r>
      <w:r w:rsidRPr="00EC69C3">
        <w:rPr>
          <w:spacing w:val="-2"/>
          <w:sz w:val="24"/>
        </w:rPr>
        <w:t xml:space="preserve"> </w:t>
      </w:r>
      <w:r w:rsidRPr="00EC69C3">
        <w:rPr>
          <w:sz w:val="24"/>
        </w:rPr>
        <w:t>premises</w:t>
      </w:r>
      <w:r w:rsidRPr="00EC69C3">
        <w:rPr>
          <w:spacing w:val="-6"/>
          <w:sz w:val="24"/>
        </w:rPr>
        <w:t xml:space="preserve"> </w:t>
      </w:r>
      <w:r w:rsidRPr="00EC69C3">
        <w:rPr>
          <w:sz w:val="24"/>
        </w:rPr>
        <w:t>and</w:t>
      </w:r>
      <w:r w:rsidRPr="00EC69C3">
        <w:rPr>
          <w:spacing w:val="-10"/>
          <w:sz w:val="24"/>
        </w:rPr>
        <w:t xml:space="preserve"> </w:t>
      </w:r>
      <w:r w:rsidRPr="00EC69C3">
        <w:rPr>
          <w:sz w:val="24"/>
        </w:rPr>
        <w:t>that</w:t>
      </w:r>
      <w:r w:rsidRPr="00EC69C3">
        <w:rPr>
          <w:spacing w:val="-5"/>
          <w:sz w:val="24"/>
        </w:rPr>
        <w:t xml:space="preserve"> </w:t>
      </w:r>
      <w:r w:rsidRPr="00EC69C3">
        <w:rPr>
          <w:sz w:val="24"/>
        </w:rPr>
        <w:t>has</w:t>
      </w:r>
      <w:r w:rsidRPr="00EC69C3">
        <w:rPr>
          <w:spacing w:val="-6"/>
          <w:sz w:val="24"/>
        </w:rPr>
        <w:t xml:space="preserve"> </w:t>
      </w:r>
      <w:r w:rsidRPr="00EC69C3">
        <w:rPr>
          <w:sz w:val="24"/>
        </w:rPr>
        <w:t>a bar at which alcohol is served without a requirement that alcohol is served only with food.</w:t>
      </w:r>
    </w:p>
    <w:p w14:paraId="1621238F" w14:textId="77777777" w:rsidR="00420646" w:rsidRDefault="00420646" w:rsidP="00EC69C3">
      <w:pPr>
        <w:pStyle w:val="BodyText"/>
        <w:ind w:left="1134" w:hanging="708"/>
        <w:jc w:val="both"/>
      </w:pPr>
    </w:p>
    <w:p w14:paraId="105DD74E" w14:textId="77777777" w:rsidR="00420646" w:rsidRDefault="009D59BB" w:rsidP="0022073F">
      <w:pPr>
        <w:pStyle w:val="ListParagraph"/>
        <w:numPr>
          <w:ilvl w:val="1"/>
          <w:numId w:val="11"/>
        </w:numPr>
        <w:ind w:left="1134" w:right="1684" w:hanging="708"/>
        <w:jc w:val="both"/>
        <w:rPr>
          <w:sz w:val="24"/>
        </w:rPr>
      </w:pPr>
      <w:r>
        <w:rPr>
          <w:sz w:val="24"/>
        </w:rPr>
        <w:t>In</w:t>
      </w:r>
      <w:r>
        <w:rPr>
          <w:spacing w:val="-4"/>
          <w:sz w:val="24"/>
        </w:rPr>
        <w:t xml:space="preserve"> </w:t>
      </w:r>
      <w:r>
        <w:rPr>
          <w:sz w:val="24"/>
        </w:rPr>
        <w:t>all</w:t>
      </w:r>
      <w:r>
        <w:rPr>
          <w:spacing w:val="-7"/>
          <w:sz w:val="24"/>
        </w:rPr>
        <w:t xml:space="preserve"> </w:t>
      </w:r>
      <w:r>
        <w:rPr>
          <w:sz w:val="24"/>
        </w:rPr>
        <w:t>cases</w:t>
      </w:r>
      <w:r>
        <w:rPr>
          <w:spacing w:val="-7"/>
          <w:sz w:val="24"/>
        </w:rPr>
        <w:t xml:space="preserve"> </w:t>
      </w:r>
      <w:r>
        <w:rPr>
          <w:sz w:val="24"/>
        </w:rPr>
        <w:t>the</w:t>
      </w:r>
      <w:r>
        <w:rPr>
          <w:spacing w:val="-3"/>
          <w:sz w:val="24"/>
        </w:rPr>
        <w:t xml:space="preserve"> </w:t>
      </w:r>
      <w:r>
        <w:rPr>
          <w:sz w:val="24"/>
        </w:rPr>
        <w:t>licensing</w:t>
      </w:r>
      <w:r>
        <w:rPr>
          <w:spacing w:val="-5"/>
          <w:sz w:val="24"/>
        </w:rPr>
        <w:t xml:space="preserve"> </w:t>
      </w:r>
      <w:r>
        <w:rPr>
          <w:sz w:val="24"/>
        </w:rPr>
        <w:t>authority</w:t>
      </w:r>
      <w:r>
        <w:rPr>
          <w:spacing w:val="-6"/>
          <w:sz w:val="24"/>
        </w:rPr>
        <w:t xml:space="preserve"> </w:t>
      </w:r>
      <w:r>
        <w:rPr>
          <w:sz w:val="24"/>
        </w:rPr>
        <w:t>considers</w:t>
      </w:r>
      <w:r>
        <w:rPr>
          <w:spacing w:val="-6"/>
          <w:sz w:val="24"/>
        </w:rPr>
        <w:t xml:space="preserve"> </w:t>
      </w:r>
      <w:r>
        <w:rPr>
          <w:sz w:val="24"/>
        </w:rPr>
        <w:t>that</w:t>
      </w:r>
      <w:r>
        <w:rPr>
          <w:spacing w:val="-7"/>
          <w:sz w:val="24"/>
        </w:rPr>
        <w:t xml:space="preserve"> </w:t>
      </w:r>
      <w:r>
        <w:rPr>
          <w:sz w:val="24"/>
        </w:rPr>
        <w:t>gambling</w:t>
      </w:r>
      <w:r>
        <w:rPr>
          <w:spacing w:val="-5"/>
          <w:sz w:val="24"/>
        </w:rPr>
        <w:t xml:space="preserve"> </w:t>
      </w:r>
      <w:r>
        <w:rPr>
          <w:sz w:val="24"/>
        </w:rPr>
        <w:t>must</w:t>
      </w:r>
      <w:r>
        <w:rPr>
          <w:spacing w:val="-3"/>
          <w:sz w:val="24"/>
        </w:rPr>
        <w:t xml:space="preserve"> </w:t>
      </w:r>
      <w:r>
        <w:rPr>
          <w:sz w:val="24"/>
        </w:rPr>
        <w:t>remain ancillary to the main purpose of the</w:t>
      </w:r>
      <w:r>
        <w:rPr>
          <w:spacing w:val="-8"/>
          <w:sz w:val="24"/>
        </w:rPr>
        <w:t xml:space="preserve"> </w:t>
      </w:r>
      <w:r>
        <w:rPr>
          <w:sz w:val="24"/>
        </w:rPr>
        <w:t>premises.</w:t>
      </w:r>
    </w:p>
    <w:p w14:paraId="7B198135" w14:textId="77777777" w:rsidR="00420646" w:rsidRDefault="00420646" w:rsidP="00EC69C3">
      <w:pPr>
        <w:pStyle w:val="BodyText"/>
        <w:ind w:left="434"/>
        <w:jc w:val="both"/>
      </w:pPr>
    </w:p>
    <w:p w14:paraId="1C7EBF19" w14:textId="77777777" w:rsidR="00420646" w:rsidRDefault="009D59BB" w:rsidP="00EC69C3">
      <w:pPr>
        <w:pStyle w:val="BodyText"/>
        <w:spacing w:before="1"/>
        <w:ind w:left="434"/>
        <w:jc w:val="both"/>
      </w:pPr>
      <w:r>
        <w:rPr>
          <w:u w:val="single"/>
        </w:rPr>
        <w:t>Automatic entitlement to two gaming machines</w:t>
      </w:r>
    </w:p>
    <w:p w14:paraId="4575EAD6" w14:textId="77777777" w:rsidR="00784C1D" w:rsidRDefault="009D59BB" w:rsidP="0022073F">
      <w:pPr>
        <w:pStyle w:val="ListParagraph"/>
        <w:numPr>
          <w:ilvl w:val="1"/>
          <w:numId w:val="11"/>
        </w:numPr>
        <w:spacing w:before="72"/>
        <w:ind w:left="1134" w:right="1171" w:hanging="644"/>
        <w:jc w:val="both"/>
        <w:rPr>
          <w:sz w:val="24"/>
        </w:rPr>
      </w:pPr>
      <w:r>
        <w:rPr>
          <w:sz w:val="24"/>
        </w:rPr>
        <w:t>Section 282 of the Act provides an automatic entitlement to alcohol licence</w:t>
      </w:r>
    </w:p>
    <w:p w14:paraId="57BEFBE4" w14:textId="77777777" w:rsidR="00420646" w:rsidRDefault="009D59BB" w:rsidP="00784C1D">
      <w:pPr>
        <w:pStyle w:val="ListParagraph"/>
        <w:spacing w:before="72"/>
        <w:ind w:left="1134" w:right="1171" w:hanging="644"/>
        <w:jc w:val="both"/>
        <w:rPr>
          <w:sz w:val="24"/>
        </w:rPr>
      </w:pPr>
      <w:r>
        <w:rPr>
          <w:sz w:val="24"/>
        </w:rPr>
        <w:t xml:space="preserve">          </w:t>
      </w:r>
      <w:r w:rsidR="001218A8">
        <w:rPr>
          <w:sz w:val="24"/>
        </w:rPr>
        <w:t>holders to make available two gaming machines (of category C or D) for</w:t>
      </w:r>
      <w:r w:rsidR="001218A8">
        <w:rPr>
          <w:spacing w:val="-48"/>
          <w:sz w:val="24"/>
        </w:rPr>
        <w:t xml:space="preserve"> </w:t>
      </w:r>
      <w:r w:rsidR="001218A8">
        <w:rPr>
          <w:sz w:val="24"/>
        </w:rPr>
        <w:t>use in alcohol-licensed premises. To take advantage of this entitlement, the person who holds the on-premises alcohol licence must give notice to the Licensing Authority of their intention to make gaming machines available for use and must pay the prescribed</w:t>
      </w:r>
      <w:r w:rsidR="001218A8">
        <w:rPr>
          <w:spacing w:val="-5"/>
          <w:sz w:val="24"/>
        </w:rPr>
        <w:t xml:space="preserve"> </w:t>
      </w:r>
      <w:r w:rsidR="001218A8">
        <w:rPr>
          <w:sz w:val="24"/>
        </w:rPr>
        <w:t>fee.</w:t>
      </w:r>
    </w:p>
    <w:p w14:paraId="54D24619" w14:textId="77777777" w:rsidR="00420646" w:rsidRDefault="00420646" w:rsidP="00784C1D">
      <w:pPr>
        <w:pStyle w:val="BodyText"/>
        <w:spacing w:before="1"/>
        <w:ind w:left="1134" w:hanging="644"/>
        <w:jc w:val="both"/>
      </w:pPr>
    </w:p>
    <w:p w14:paraId="21D818FB" w14:textId="77777777" w:rsidR="00420646" w:rsidRDefault="009D59BB" w:rsidP="0022073F">
      <w:pPr>
        <w:pStyle w:val="ListParagraph"/>
        <w:numPr>
          <w:ilvl w:val="1"/>
          <w:numId w:val="11"/>
        </w:numPr>
        <w:ind w:left="1134" w:right="1043" w:hanging="644"/>
        <w:jc w:val="both"/>
        <w:rPr>
          <w:sz w:val="24"/>
        </w:rPr>
      </w:pPr>
      <w:r>
        <w:rPr>
          <w:sz w:val="24"/>
        </w:rPr>
        <w:t>This is not an authorisation procedure. The Licensing Authority has no discretion to consider the notification or to turn it down. The only matter to determine is whether the person applying for the automatic gaming machine entitlement</w:t>
      </w:r>
      <w:r>
        <w:rPr>
          <w:spacing w:val="-3"/>
          <w:sz w:val="24"/>
        </w:rPr>
        <w:t xml:space="preserve"> </w:t>
      </w:r>
      <w:r>
        <w:rPr>
          <w:sz w:val="24"/>
        </w:rPr>
        <w:t>is</w:t>
      </w:r>
      <w:r>
        <w:rPr>
          <w:spacing w:val="-6"/>
          <w:sz w:val="24"/>
        </w:rPr>
        <w:t xml:space="preserve"> </w:t>
      </w:r>
      <w:r>
        <w:rPr>
          <w:sz w:val="24"/>
        </w:rPr>
        <w:t>the</w:t>
      </w:r>
      <w:r>
        <w:rPr>
          <w:spacing w:val="-7"/>
          <w:sz w:val="24"/>
        </w:rPr>
        <w:t xml:space="preserve"> </w:t>
      </w:r>
      <w:r>
        <w:rPr>
          <w:sz w:val="24"/>
        </w:rPr>
        <w:t>holder</w:t>
      </w:r>
      <w:r>
        <w:rPr>
          <w:spacing w:val="-5"/>
          <w:sz w:val="24"/>
        </w:rPr>
        <w:t xml:space="preserve"> </w:t>
      </w:r>
      <w:r>
        <w:rPr>
          <w:sz w:val="24"/>
        </w:rPr>
        <w:t>of</w:t>
      </w:r>
      <w:r>
        <w:rPr>
          <w:spacing w:val="-3"/>
          <w:sz w:val="24"/>
        </w:rPr>
        <w:t xml:space="preserve"> </w:t>
      </w:r>
      <w:r>
        <w:rPr>
          <w:sz w:val="24"/>
        </w:rPr>
        <w:t>the</w:t>
      </w:r>
      <w:r>
        <w:rPr>
          <w:spacing w:val="-8"/>
          <w:sz w:val="24"/>
        </w:rPr>
        <w:t xml:space="preserve"> </w:t>
      </w:r>
      <w:r>
        <w:rPr>
          <w:sz w:val="24"/>
        </w:rPr>
        <w:t>alcohol</w:t>
      </w:r>
      <w:r>
        <w:rPr>
          <w:spacing w:val="-5"/>
          <w:sz w:val="24"/>
        </w:rPr>
        <w:t xml:space="preserve"> </w:t>
      </w:r>
      <w:r>
        <w:rPr>
          <w:sz w:val="24"/>
        </w:rPr>
        <w:t>licence</w:t>
      </w:r>
      <w:r>
        <w:rPr>
          <w:spacing w:val="-8"/>
          <w:sz w:val="24"/>
        </w:rPr>
        <w:t xml:space="preserve"> </w:t>
      </w:r>
      <w:r>
        <w:rPr>
          <w:sz w:val="24"/>
        </w:rPr>
        <w:t>and</w:t>
      </w:r>
      <w:r>
        <w:rPr>
          <w:spacing w:val="-5"/>
          <w:sz w:val="24"/>
        </w:rPr>
        <w:t xml:space="preserve"> </w:t>
      </w:r>
      <w:r>
        <w:rPr>
          <w:sz w:val="24"/>
        </w:rPr>
        <w:t>whether</w:t>
      </w:r>
      <w:r>
        <w:rPr>
          <w:spacing w:val="-9"/>
          <w:sz w:val="24"/>
        </w:rPr>
        <w:t xml:space="preserve"> </w:t>
      </w:r>
      <w:r>
        <w:rPr>
          <w:sz w:val="24"/>
        </w:rPr>
        <w:t>the</w:t>
      </w:r>
      <w:r>
        <w:rPr>
          <w:spacing w:val="-5"/>
          <w:sz w:val="24"/>
        </w:rPr>
        <w:t xml:space="preserve"> </w:t>
      </w:r>
      <w:r>
        <w:rPr>
          <w:sz w:val="24"/>
        </w:rPr>
        <w:t>prescribed</w:t>
      </w:r>
      <w:r>
        <w:rPr>
          <w:spacing w:val="-4"/>
          <w:sz w:val="24"/>
        </w:rPr>
        <w:t xml:space="preserve"> </w:t>
      </w:r>
      <w:r>
        <w:rPr>
          <w:sz w:val="24"/>
        </w:rPr>
        <w:t>fee has been paid. There is no statutory requirement for pubs and other alcohol- licensed premises to display a notice of their automatic entitlement to gaming machines.</w:t>
      </w:r>
    </w:p>
    <w:p w14:paraId="7A431E3C" w14:textId="77777777" w:rsidR="00420646" w:rsidRDefault="00420646" w:rsidP="00784C1D">
      <w:pPr>
        <w:pStyle w:val="BodyText"/>
        <w:ind w:left="1134" w:hanging="644"/>
        <w:jc w:val="both"/>
      </w:pPr>
    </w:p>
    <w:p w14:paraId="7BEBE7D1" w14:textId="77777777" w:rsidR="00420646" w:rsidRDefault="009D59BB" w:rsidP="0022073F">
      <w:pPr>
        <w:pStyle w:val="ListParagraph"/>
        <w:numPr>
          <w:ilvl w:val="1"/>
          <w:numId w:val="11"/>
        </w:numPr>
        <w:spacing w:before="1"/>
        <w:ind w:left="1134" w:right="998" w:hanging="644"/>
        <w:jc w:val="both"/>
        <w:rPr>
          <w:sz w:val="24"/>
        </w:rPr>
      </w:pPr>
      <w:r>
        <w:rPr>
          <w:sz w:val="24"/>
        </w:rPr>
        <w:t>The</w:t>
      </w:r>
      <w:r>
        <w:rPr>
          <w:spacing w:val="-7"/>
          <w:sz w:val="24"/>
        </w:rPr>
        <w:t xml:space="preserve"> </w:t>
      </w:r>
      <w:r>
        <w:rPr>
          <w:sz w:val="24"/>
        </w:rPr>
        <w:t>Licensing</w:t>
      </w:r>
      <w:r>
        <w:rPr>
          <w:spacing w:val="-7"/>
          <w:sz w:val="24"/>
        </w:rPr>
        <w:t xml:space="preserve"> </w:t>
      </w:r>
      <w:r>
        <w:rPr>
          <w:sz w:val="24"/>
        </w:rPr>
        <w:t>Authority</w:t>
      </w:r>
      <w:r>
        <w:rPr>
          <w:spacing w:val="-8"/>
          <w:sz w:val="24"/>
        </w:rPr>
        <w:t xml:space="preserve"> </w:t>
      </w:r>
      <w:r>
        <w:rPr>
          <w:sz w:val="24"/>
        </w:rPr>
        <w:t>expects</w:t>
      </w:r>
      <w:r>
        <w:rPr>
          <w:spacing w:val="-6"/>
          <w:sz w:val="24"/>
        </w:rPr>
        <w:t xml:space="preserve"> </w:t>
      </w:r>
      <w:r>
        <w:rPr>
          <w:sz w:val="24"/>
        </w:rPr>
        <w:t>licence</w:t>
      </w:r>
      <w:r>
        <w:rPr>
          <w:spacing w:val="-6"/>
          <w:sz w:val="24"/>
        </w:rPr>
        <w:t xml:space="preserve"> </w:t>
      </w:r>
      <w:r>
        <w:rPr>
          <w:sz w:val="24"/>
        </w:rPr>
        <w:t>holders</w:t>
      </w:r>
      <w:r>
        <w:rPr>
          <w:spacing w:val="-7"/>
          <w:sz w:val="24"/>
        </w:rPr>
        <w:t xml:space="preserve"> </w:t>
      </w:r>
      <w:r>
        <w:rPr>
          <w:sz w:val="24"/>
        </w:rPr>
        <w:t>making</w:t>
      </w:r>
      <w:r>
        <w:rPr>
          <w:spacing w:val="-8"/>
          <w:sz w:val="24"/>
        </w:rPr>
        <w:t xml:space="preserve"> </w:t>
      </w:r>
      <w:r>
        <w:rPr>
          <w:sz w:val="24"/>
        </w:rPr>
        <w:t>machines</w:t>
      </w:r>
      <w:r>
        <w:rPr>
          <w:spacing w:val="-8"/>
          <w:sz w:val="24"/>
        </w:rPr>
        <w:t xml:space="preserve"> </w:t>
      </w:r>
      <w:r>
        <w:rPr>
          <w:sz w:val="24"/>
        </w:rPr>
        <w:t>available</w:t>
      </w:r>
      <w:r>
        <w:rPr>
          <w:spacing w:val="-7"/>
          <w:sz w:val="24"/>
        </w:rPr>
        <w:t xml:space="preserve"> </w:t>
      </w:r>
      <w:r>
        <w:rPr>
          <w:sz w:val="24"/>
        </w:rPr>
        <w:t>in accordance with their automatic entitlement to comply with the Gambling Commission’s code of practice for gaming machines in clubs and premises with an alcohol</w:t>
      </w:r>
      <w:r>
        <w:rPr>
          <w:spacing w:val="-2"/>
          <w:sz w:val="24"/>
        </w:rPr>
        <w:t xml:space="preserve"> </w:t>
      </w:r>
      <w:r>
        <w:rPr>
          <w:sz w:val="24"/>
        </w:rPr>
        <w:t>licence.</w:t>
      </w:r>
    </w:p>
    <w:p w14:paraId="24293F3A" w14:textId="77777777" w:rsidR="00420646" w:rsidRDefault="00420646" w:rsidP="00784C1D">
      <w:pPr>
        <w:pStyle w:val="BodyText"/>
        <w:spacing w:before="2"/>
        <w:ind w:left="1134" w:hanging="644"/>
        <w:jc w:val="both"/>
      </w:pPr>
    </w:p>
    <w:p w14:paraId="5D6B691D" w14:textId="77777777" w:rsidR="00420646" w:rsidRDefault="009D59BB" w:rsidP="0022073F">
      <w:pPr>
        <w:pStyle w:val="ListParagraph"/>
        <w:numPr>
          <w:ilvl w:val="1"/>
          <w:numId w:val="11"/>
        </w:numPr>
        <w:ind w:left="1134" w:right="1012" w:hanging="644"/>
        <w:jc w:val="both"/>
        <w:rPr>
          <w:sz w:val="24"/>
        </w:rPr>
      </w:pPr>
      <w:r>
        <w:rPr>
          <w:sz w:val="24"/>
        </w:rPr>
        <w:t>The Licensing Authority can remove the automatic authorisation in respect of any particular premises by making an order under section 284 of the Act. The Licensing Authority can do so</w:t>
      </w:r>
      <w:r>
        <w:rPr>
          <w:spacing w:val="-3"/>
          <w:sz w:val="24"/>
        </w:rPr>
        <w:t xml:space="preserve"> </w:t>
      </w:r>
      <w:r>
        <w:rPr>
          <w:sz w:val="24"/>
        </w:rPr>
        <w:t>if:</w:t>
      </w:r>
    </w:p>
    <w:p w14:paraId="7CAC5D97" w14:textId="77777777" w:rsidR="00420646" w:rsidRDefault="00420646" w:rsidP="00784C1D">
      <w:pPr>
        <w:pStyle w:val="BodyText"/>
        <w:spacing w:before="3"/>
        <w:ind w:left="1276" w:hanging="850"/>
        <w:jc w:val="both"/>
      </w:pPr>
    </w:p>
    <w:p w14:paraId="7B8F64CF" w14:textId="77777777" w:rsidR="00420646" w:rsidRPr="0041619B" w:rsidRDefault="009D59BB" w:rsidP="0041619B">
      <w:pPr>
        <w:pStyle w:val="ListParagraph"/>
        <w:numPr>
          <w:ilvl w:val="0"/>
          <w:numId w:val="19"/>
        </w:numPr>
        <w:tabs>
          <w:tab w:val="left" w:pos="1500"/>
          <w:tab w:val="left" w:pos="1501"/>
        </w:tabs>
        <w:spacing w:line="235" w:lineRule="auto"/>
        <w:ind w:right="1204"/>
        <w:rPr>
          <w:sz w:val="24"/>
        </w:rPr>
      </w:pPr>
      <w:r w:rsidRPr="0041619B">
        <w:rPr>
          <w:sz w:val="24"/>
        </w:rPr>
        <w:t>provision</w:t>
      </w:r>
      <w:r w:rsidRPr="0041619B">
        <w:rPr>
          <w:spacing w:val="-6"/>
          <w:sz w:val="24"/>
        </w:rPr>
        <w:t xml:space="preserve"> </w:t>
      </w:r>
      <w:r w:rsidRPr="0041619B">
        <w:rPr>
          <w:sz w:val="24"/>
        </w:rPr>
        <w:t>of</w:t>
      </w:r>
      <w:r w:rsidRPr="0041619B">
        <w:rPr>
          <w:spacing w:val="-3"/>
          <w:sz w:val="24"/>
        </w:rPr>
        <w:t xml:space="preserve"> </w:t>
      </w:r>
      <w:r w:rsidRPr="0041619B">
        <w:rPr>
          <w:sz w:val="24"/>
        </w:rPr>
        <w:t>the</w:t>
      </w:r>
      <w:r w:rsidRPr="0041619B">
        <w:rPr>
          <w:spacing w:val="-8"/>
          <w:sz w:val="24"/>
        </w:rPr>
        <w:t xml:space="preserve"> </w:t>
      </w:r>
      <w:r w:rsidRPr="0041619B">
        <w:rPr>
          <w:sz w:val="24"/>
        </w:rPr>
        <w:t>machines</w:t>
      </w:r>
      <w:r w:rsidRPr="0041619B">
        <w:rPr>
          <w:spacing w:val="-3"/>
          <w:sz w:val="24"/>
        </w:rPr>
        <w:t xml:space="preserve"> </w:t>
      </w:r>
      <w:r w:rsidRPr="0041619B">
        <w:rPr>
          <w:sz w:val="24"/>
        </w:rPr>
        <w:t>is</w:t>
      </w:r>
      <w:r w:rsidRPr="0041619B">
        <w:rPr>
          <w:spacing w:val="-7"/>
          <w:sz w:val="24"/>
        </w:rPr>
        <w:t xml:space="preserve"> </w:t>
      </w:r>
      <w:r w:rsidRPr="0041619B">
        <w:rPr>
          <w:sz w:val="24"/>
        </w:rPr>
        <w:t>not</w:t>
      </w:r>
      <w:r w:rsidRPr="0041619B">
        <w:rPr>
          <w:spacing w:val="-4"/>
          <w:sz w:val="24"/>
        </w:rPr>
        <w:t xml:space="preserve"> </w:t>
      </w:r>
      <w:r w:rsidRPr="0041619B">
        <w:rPr>
          <w:sz w:val="24"/>
        </w:rPr>
        <w:t>reasonably</w:t>
      </w:r>
      <w:r w:rsidRPr="0041619B">
        <w:rPr>
          <w:spacing w:val="-6"/>
          <w:sz w:val="24"/>
        </w:rPr>
        <w:t xml:space="preserve"> </w:t>
      </w:r>
      <w:r w:rsidRPr="0041619B">
        <w:rPr>
          <w:sz w:val="24"/>
        </w:rPr>
        <w:t>consistent</w:t>
      </w:r>
      <w:r w:rsidRPr="0041619B">
        <w:rPr>
          <w:spacing w:val="-3"/>
          <w:sz w:val="24"/>
        </w:rPr>
        <w:t xml:space="preserve"> </w:t>
      </w:r>
      <w:r w:rsidRPr="0041619B">
        <w:rPr>
          <w:sz w:val="24"/>
        </w:rPr>
        <w:t>with</w:t>
      </w:r>
      <w:r w:rsidRPr="0041619B">
        <w:rPr>
          <w:spacing w:val="-5"/>
          <w:sz w:val="24"/>
        </w:rPr>
        <w:t xml:space="preserve"> </w:t>
      </w:r>
      <w:r w:rsidRPr="0041619B">
        <w:rPr>
          <w:sz w:val="24"/>
        </w:rPr>
        <w:t>the</w:t>
      </w:r>
      <w:r w:rsidRPr="0041619B">
        <w:rPr>
          <w:spacing w:val="-6"/>
          <w:sz w:val="24"/>
        </w:rPr>
        <w:t xml:space="preserve"> </w:t>
      </w:r>
      <w:r w:rsidRPr="0041619B">
        <w:rPr>
          <w:sz w:val="24"/>
        </w:rPr>
        <w:t>pursuit</w:t>
      </w:r>
      <w:r w:rsidRPr="0041619B">
        <w:rPr>
          <w:spacing w:val="-6"/>
          <w:sz w:val="24"/>
        </w:rPr>
        <w:t xml:space="preserve"> </w:t>
      </w:r>
      <w:r w:rsidRPr="0041619B">
        <w:rPr>
          <w:sz w:val="24"/>
        </w:rPr>
        <w:t>of the licensing</w:t>
      </w:r>
      <w:r w:rsidRPr="0041619B">
        <w:rPr>
          <w:spacing w:val="-2"/>
          <w:sz w:val="24"/>
        </w:rPr>
        <w:t xml:space="preserve"> </w:t>
      </w:r>
      <w:r w:rsidRPr="0041619B">
        <w:rPr>
          <w:sz w:val="24"/>
        </w:rPr>
        <w:t>objectives</w:t>
      </w:r>
    </w:p>
    <w:p w14:paraId="471B5C40" w14:textId="77777777" w:rsidR="00420646" w:rsidRPr="0041619B" w:rsidRDefault="009D59BB" w:rsidP="0041619B">
      <w:pPr>
        <w:pStyle w:val="ListParagraph"/>
        <w:numPr>
          <w:ilvl w:val="0"/>
          <w:numId w:val="19"/>
        </w:numPr>
        <w:tabs>
          <w:tab w:val="left" w:pos="1500"/>
          <w:tab w:val="left" w:pos="1501"/>
        </w:tabs>
        <w:spacing w:before="3"/>
        <w:ind w:right="1064"/>
        <w:rPr>
          <w:sz w:val="24"/>
        </w:rPr>
      </w:pPr>
      <w:r w:rsidRPr="0041619B">
        <w:rPr>
          <w:sz w:val="24"/>
        </w:rPr>
        <w:t>gaming has taken place on the premises that breaches a condition of s.282, for example the gaming machines have been made available in a way that does not comply with requirements on the location and</w:t>
      </w:r>
      <w:r w:rsidRPr="0041619B">
        <w:rPr>
          <w:spacing w:val="-48"/>
          <w:sz w:val="24"/>
        </w:rPr>
        <w:t xml:space="preserve"> </w:t>
      </w:r>
      <w:r w:rsidRPr="0041619B">
        <w:rPr>
          <w:sz w:val="24"/>
        </w:rPr>
        <w:t>operation of gaming</w:t>
      </w:r>
      <w:r w:rsidRPr="0041619B">
        <w:rPr>
          <w:spacing w:val="-3"/>
          <w:sz w:val="24"/>
        </w:rPr>
        <w:t xml:space="preserve"> </w:t>
      </w:r>
      <w:r w:rsidRPr="0041619B">
        <w:rPr>
          <w:sz w:val="24"/>
        </w:rPr>
        <w:t>machines</w:t>
      </w:r>
    </w:p>
    <w:p w14:paraId="7FAED13F" w14:textId="77777777" w:rsidR="00420646" w:rsidRPr="0041619B" w:rsidRDefault="009D59BB" w:rsidP="0041619B">
      <w:pPr>
        <w:pStyle w:val="ListParagraph"/>
        <w:numPr>
          <w:ilvl w:val="0"/>
          <w:numId w:val="19"/>
        </w:numPr>
        <w:tabs>
          <w:tab w:val="left" w:pos="1500"/>
          <w:tab w:val="left" w:pos="1501"/>
        </w:tabs>
        <w:spacing w:line="285" w:lineRule="exact"/>
        <w:rPr>
          <w:sz w:val="24"/>
        </w:rPr>
      </w:pPr>
      <w:r w:rsidRPr="0041619B">
        <w:rPr>
          <w:sz w:val="24"/>
        </w:rPr>
        <w:t>the premises are mainly used for</w:t>
      </w:r>
      <w:r w:rsidRPr="0041619B">
        <w:rPr>
          <w:spacing w:val="-13"/>
          <w:sz w:val="24"/>
        </w:rPr>
        <w:t xml:space="preserve"> </w:t>
      </w:r>
      <w:r w:rsidRPr="0041619B">
        <w:rPr>
          <w:sz w:val="24"/>
        </w:rPr>
        <w:t>gaming</w:t>
      </w:r>
    </w:p>
    <w:p w14:paraId="709E6175" w14:textId="77777777" w:rsidR="00420646" w:rsidRPr="0041619B" w:rsidRDefault="009D59BB" w:rsidP="0041619B">
      <w:pPr>
        <w:pStyle w:val="ListParagraph"/>
        <w:numPr>
          <w:ilvl w:val="0"/>
          <w:numId w:val="19"/>
        </w:numPr>
        <w:tabs>
          <w:tab w:val="left" w:pos="1500"/>
          <w:tab w:val="left" w:pos="1501"/>
        </w:tabs>
        <w:spacing w:line="293" w:lineRule="exact"/>
        <w:rPr>
          <w:sz w:val="24"/>
        </w:rPr>
      </w:pPr>
      <w:r w:rsidRPr="0041619B">
        <w:rPr>
          <w:sz w:val="24"/>
        </w:rPr>
        <w:t>an offence under the Act has been committed on the</w:t>
      </w:r>
      <w:r w:rsidRPr="0041619B">
        <w:rPr>
          <w:spacing w:val="-28"/>
          <w:sz w:val="24"/>
        </w:rPr>
        <w:t xml:space="preserve"> </w:t>
      </w:r>
      <w:r w:rsidRPr="0041619B">
        <w:rPr>
          <w:spacing w:val="-3"/>
          <w:sz w:val="24"/>
        </w:rPr>
        <w:t>premises.</w:t>
      </w:r>
    </w:p>
    <w:p w14:paraId="070DC436" w14:textId="77777777" w:rsidR="00420646" w:rsidRDefault="00420646" w:rsidP="00183B70">
      <w:pPr>
        <w:pStyle w:val="BodyText"/>
        <w:spacing w:before="1"/>
        <w:jc w:val="both"/>
      </w:pPr>
    </w:p>
    <w:p w14:paraId="362D0517" w14:textId="77777777" w:rsidR="00420646" w:rsidRDefault="009D59BB" w:rsidP="0022073F">
      <w:pPr>
        <w:pStyle w:val="ListParagraph"/>
        <w:numPr>
          <w:ilvl w:val="1"/>
          <w:numId w:val="11"/>
        </w:numPr>
        <w:ind w:left="1276" w:right="1094" w:hanging="709"/>
        <w:jc w:val="both"/>
        <w:rPr>
          <w:sz w:val="24"/>
        </w:rPr>
      </w:pPr>
      <w:r>
        <w:rPr>
          <w:sz w:val="24"/>
        </w:rPr>
        <w:t>Before</w:t>
      </w:r>
      <w:r>
        <w:rPr>
          <w:spacing w:val="-8"/>
          <w:sz w:val="24"/>
        </w:rPr>
        <w:t xml:space="preserve"> </w:t>
      </w:r>
      <w:r>
        <w:rPr>
          <w:sz w:val="24"/>
        </w:rPr>
        <w:t>making</w:t>
      </w:r>
      <w:r>
        <w:rPr>
          <w:spacing w:val="-6"/>
          <w:sz w:val="24"/>
        </w:rPr>
        <w:t xml:space="preserve"> </w:t>
      </w:r>
      <w:r>
        <w:rPr>
          <w:sz w:val="24"/>
        </w:rPr>
        <w:t>an</w:t>
      </w:r>
      <w:r>
        <w:rPr>
          <w:spacing w:val="-5"/>
          <w:sz w:val="24"/>
        </w:rPr>
        <w:t xml:space="preserve"> </w:t>
      </w:r>
      <w:r>
        <w:rPr>
          <w:sz w:val="24"/>
        </w:rPr>
        <w:t>order,</w:t>
      </w:r>
      <w:r>
        <w:rPr>
          <w:spacing w:val="-3"/>
          <w:sz w:val="24"/>
        </w:rPr>
        <w:t xml:space="preserve"> </w:t>
      </w:r>
      <w:r>
        <w:rPr>
          <w:sz w:val="24"/>
        </w:rPr>
        <w:t>the</w:t>
      </w:r>
      <w:r>
        <w:rPr>
          <w:spacing w:val="-5"/>
          <w:sz w:val="24"/>
        </w:rPr>
        <w:t xml:space="preserve"> </w:t>
      </w:r>
      <w:r>
        <w:rPr>
          <w:sz w:val="24"/>
        </w:rPr>
        <w:t>Licensing</w:t>
      </w:r>
      <w:r>
        <w:rPr>
          <w:spacing w:val="-3"/>
          <w:sz w:val="24"/>
        </w:rPr>
        <w:t xml:space="preserve"> </w:t>
      </w:r>
      <w:r>
        <w:rPr>
          <w:sz w:val="24"/>
        </w:rPr>
        <w:t>Authority</w:t>
      </w:r>
      <w:r>
        <w:rPr>
          <w:spacing w:val="-2"/>
          <w:sz w:val="24"/>
        </w:rPr>
        <w:t xml:space="preserve"> </w:t>
      </w:r>
      <w:r>
        <w:rPr>
          <w:sz w:val="24"/>
        </w:rPr>
        <w:t>will</w:t>
      </w:r>
      <w:r>
        <w:rPr>
          <w:spacing w:val="-2"/>
          <w:sz w:val="24"/>
        </w:rPr>
        <w:t xml:space="preserve"> </w:t>
      </w:r>
      <w:r>
        <w:rPr>
          <w:sz w:val="24"/>
        </w:rPr>
        <w:t>give</w:t>
      </w:r>
      <w:r>
        <w:rPr>
          <w:spacing w:val="-3"/>
          <w:sz w:val="24"/>
        </w:rPr>
        <w:t xml:space="preserve"> </w:t>
      </w:r>
      <w:r>
        <w:rPr>
          <w:sz w:val="24"/>
        </w:rPr>
        <w:t>the</w:t>
      </w:r>
      <w:r>
        <w:rPr>
          <w:spacing w:val="-2"/>
          <w:sz w:val="24"/>
        </w:rPr>
        <w:t xml:space="preserve"> </w:t>
      </w:r>
      <w:r>
        <w:rPr>
          <w:sz w:val="24"/>
        </w:rPr>
        <w:t>licensee</w:t>
      </w:r>
      <w:r>
        <w:rPr>
          <w:spacing w:val="-7"/>
          <w:sz w:val="24"/>
        </w:rPr>
        <w:t xml:space="preserve"> </w:t>
      </w:r>
      <w:r>
        <w:rPr>
          <w:sz w:val="24"/>
        </w:rPr>
        <w:t>at</w:t>
      </w:r>
      <w:r>
        <w:rPr>
          <w:spacing w:val="-3"/>
          <w:sz w:val="24"/>
        </w:rPr>
        <w:t xml:space="preserve"> </w:t>
      </w:r>
      <w:r>
        <w:rPr>
          <w:sz w:val="24"/>
        </w:rPr>
        <w:t xml:space="preserve">least 21 days’ notice of the intention to make the order and will consider any representations that they may make. The Licensing Authority will </w:t>
      </w:r>
      <w:r>
        <w:rPr>
          <w:sz w:val="24"/>
        </w:rPr>
        <w:t>hold a hearing if the licensee so requests and will comply with any other procedural requirements set out in regulations. If there is no appeal, the order will take effect</w:t>
      </w:r>
      <w:r>
        <w:rPr>
          <w:spacing w:val="-8"/>
          <w:sz w:val="24"/>
        </w:rPr>
        <w:t xml:space="preserve"> </w:t>
      </w:r>
      <w:r>
        <w:rPr>
          <w:sz w:val="24"/>
        </w:rPr>
        <w:t>21</w:t>
      </w:r>
      <w:r>
        <w:rPr>
          <w:spacing w:val="-6"/>
          <w:sz w:val="24"/>
        </w:rPr>
        <w:t xml:space="preserve"> </w:t>
      </w:r>
      <w:r>
        <w:rPr>
          <w:sz w:val="24"/>
        </w:rPr>
        <w:t>days</w:t>
      </w:r>
      <w:r>
        <w:rPr>
          <w:spacing w:val="-4"/>
          <w:sz w:val="24"/>
        </w:rPr>
        <w:t xml:space="preserve"> </w:t>
      </w:r>
      <w:r>
        <w:rPr>
          <w:sz w:val="24"/>
        </w:rPr>
        <w:t>after</w:t>
      </w:r>
      <w:r>
        <w:rPr>
          <w:spacing w:val="-4"/>
          <w:sz w:val="24"/>
        </w:rPr>
        <w:t xml:space="preserve"> </w:t>
      </w:r>
      <w:r>
        <w:rPr>
          <w:sz w:val="24"/>
        </w:rPr>
        <w:t>notice</w:t>
      </w:r>
      <w:r>
        <w:rPr>
          <w:spacing w:val="-4"/>
          <w:sz w:val="24"/>
        </w:rPr>
        <w:t xml:space="preserve"> </w:t>
      </w:r>
      <w:r>
        <w:rPr>
          <w:sz w:val="24"/>
        </w:rPr>
        <w:t>of</w:t>
      </w:r>
      <w:r>
        <w:rPr>
          <w:spacing w:val="-2"/>
          <w:sz w:val="24"/>
        </w:rPr>
        <w:t xml:space="preserve"> </w:t>
      </w:r>
      <w:r>
        <w:rPr>
          <w:sz w:val="24"/>
        </w:rPr>
        <w:t>the</w:t>
      </w:r>
      <w:r>
        <w:rPr>
          <w:spacing w:val="-3"/>
          <w:sz w:val="24"/>
        </w:rPr>
        <w:t xml:space="preserve"> </w:t>
      </w:r>
      <w:r>
        <w:rPr>
          <w:sz w:val="24"/>
        </w:rPr>
        <w:t>intention</w:t>
      </w:r>
      <w:r>
        <w:rPr>
          <w:spacing w:val="-2"/>
          <w:sz w:val="24"/>
        </w:rPr>
        <w:t xml:space="preserve"> </w:t>
      </w:r>
      <w:r>
        <w:rPr>
          <w:sz w:val="24"/>
        </w:rPr>
        <w:t>was</w:t>
      </w:r>
      <w:r>
        <w:rPr>
          <w:spacing w:val="-8"/>
          <w:sz w:val="24"/>
        </w:rPr>
        <w:t xml:space="preserve"> </w:t>
      </w:r>
      <w:r>
        <w:rPr>
          <w:sz w:val="24"/>
        </w:rPr>
        <w:t>given.</w:t>
      </w:r>
      <w:r>
        <w:rPr>
          <w:spacing w:val="-3"/>
          <w:sz w:val="24"/>
        </w:rPr>
        <w:t xml:space="preserve"> </w:t>
      </w:r>
      <w:r>
        <w:rPr>
          <w:sz w:val="24"/>
        </w:rPr>
        <w:t>The</w:t>
      </w:r>
      <w:r>
        <w:rPr>
          <w:spacing w:val="-6"/>
          <w:sz w:val="24"/>
        </w:rPr>
        <w:t xml:space="preserve"> </w:t>
      </w:r>
      <w:r>
        <w:rPr>
          <w:sz w:val="24"/>
        </w:rPr>
        <w:t>Licensing</w:t>
      </w:r>
      <w:r>
        <w:rPr>
          <w:spacing w:val="-6"/>
          <w:sz w:val="24"/>
        </w:rPr>
        <w:t xml:space="preserve"> </w:t>
      </w:r>
      <w:r>
        <w:rPr>
          <w:sz w:val="24"/>
        </w:rPr>
        <w:t>Authority must give the licensee a copy of the order and written reasons for making it. The licensee may appeal to the Magistrates’</w:t>
      </w:r>
      <w:r>
        <w:rPr>
          <w:spacing w:val="-11"/>
          <w:sz w:val="24"/>
        </w:rPr>
        <w:t xml:space="preserve"> </w:t>
      </w:r>
      <w:r>
        <w:rPr>
          <w:sz w:val="24"/>
        </w:rPr>
        <w:t>Court.</w:t>
      </w:r>
    </w:p>
    <w:p w14:paraId="7829030B" w14:textId="77777777" w:rsidR="00420646" w:rsidRDefault="00420646" w:rsidP="00784C1D">
      <w:pPr>
        <w:pStyle w:val="BodyText"/>
        <w:ind w:left="1276" w:hanging="709"/>
        <w:jc w:val="both"/>
      </w:pPr>
    </w:p>
    <w:p w14:paraId="5866A5F8" w14:textId="77777777" w:rsidR="00420646" w:rsidRDefault="009D59BB" w:rsidP="00784C1D">
      <w:pPr>
        <w:pStyle w:val="BodyText"/>
        <w:spacing w:before="1"/>
        <w:ind w:left="1276"/>
        <w:jc w:val="both"/>
      </w:pPr>
      <w:r>
        <w:rPr>
          <w:u w:val="single"/>
        </w:rPr>
        <w:t>Licensed Premises Gaming Machine Permits</w:t>
      </w:r>
    </w:p>
    <w:p w14:paraId="74FA075D" w14:textId="77777777" w:rsidR="00420646" w:rsidRDefault="00420646" w:rsidP="00183B70">
      <w:pPr>
        <w:pStyle w:val="BodyText"/>
        <w:spacing w:before="11"/>
        <w:jc w:val="both"/>
        <w:rPr>
          <w:sz w:val="15"/>
        </w:rPr>
      </w:pPr>
    </w:p>
    <w:p w14:paraId="36F966AF" w14:textId="77777777" w:rsidR="00420646" w:rsidRDefault="009D59BB" w:rsidP="0022073F">
      <w:pPr>
        <w:pStyle w:val="ListParagraph"/>
        <w:numPr>
          <w:ilvl w:val="1"/>
          <w:numId w:val="11"/>
        </w:numPr>
        <w:spacing w:before="92"/>
        <w:ind w:left="1276" w:right="1087" w:hanging="709"/>
        <w:jc w:val="both"/>
        <w:rPr>
          <w:sz w:val="24"/>
        </w:rPr>
      </w:pPr>
      <w:r>
        <w:rPr>
          <w:sz w:val="24"/>
        </w:rPr>
        <w:t>Where</w:t>
      </w:r>
      <w:r>
        <w:rPr>
          <w:spacing w:val="-8"/>
          <w:sz w:val="24"/>
        </w:rPr>
        <w:t xml:space="preserve"> </w:t>
      </w:r>
      <w:r>
        <w:rPr>
          <w:sz w:val="24"/>
        </w:rPr>
        <w:t>the</w:t>
      </w:r>
      <w:r>
        <w:rPr>
          <w:spacing w:val="-2"/>
          <w:sz w:val="24"/>
        </w:rPr>
        <w:t xml:space="preserve"> </w:t>
      </w:r>
      <w:r>
        <w:rPr>
          <w:sz w:val="24"/>
        </w:rPr>
        <w:t>holder</w:t>
      </w:r>
      <w:r>
        <w:rPr>
          <w:spacing w:val="-3"/>
          <w:sz w:val="24"/>
        </w:rPr>
        <w:t xml:space="preserve"> </w:t>
      </w:r>
      <w:r>
        <w:rPr>
          <w:sz w:val="24"/>
        </w:rPr>
        <w:t>of</w:t>
      </w:r>
      <w:r>
        <w:rPr>
          <w:spacing w:val="-3"/>
          <w:sz w:val="24"/>
        </w:rPr>
        <w:t xml:space="preserve"> </w:t>
      </w:r>
      <w:r>
        <w:rPr>
          <w:sz w:val="24"/>
        </w:rPr>
        <w:t>a</w:t>
      </w:r>
      <w:r>
        <w:rPr>
          <w:spacing w:val="-2"/>
          <w:sz w:val="24"/>
        </w:rPr>
        <w:t xml:space="preserve"> </w:t>
      </w:r>
      <w:r>
        <w:rPr>
          <w:sz w:val="24"/>
        </w:rPr>
        <w:t>relevant</w:t>
      </w:r>
      <w:r>
        <w:rPr>
          <w:spacing w:val="-2"/>
          <w:sz w:val="24"/>
        </w:rPr>
        <w:t xml:space="preserve"> </w:t>
      </w:r>
      <w:r>
        <w:rPr>
          <w:sz w:val="24"/>
        </w:rPr>
        <w:t>alcohol</w:t>
      </w:r>
      <w:r>
        <w:rPr>
          <w:spacing w:val="-3"/>
          <w:sz w:val="24"/>
        </w:rPr>
        <w:t xml:space="preserve"> </w:t>
      </w:r>
      <w:r>
        <w:rPr>
          <w:sz w:val="24"/>
        </w:rPr>
        <w:t>licence</w:t>
      </w:r>
      <w:r>
        <w:rPr>
          <w:spacing w:val="-7"/>
          <w:sz w:val="24"/>
        </w:rPr>
        <w:t xml:space="preserve"> </w:t>
      </w:r>
      <w:r>
        <w:rPr>
          <w:sz w:val="24"/>
        </w:rPr>
        <w:t>wishes</w:t>
      </w:r>
      <w:r>
        <w:rPr>
          <w:spacing w:val="-3"/>
          <w:sz w:val="24"/>
        </w:rPr>
        <w:t xml:space="preserve"> </w:t>
      </w:r>
      <w:r>
        <w:rPr>
          <w:sz w:val="24"/>
        </w:rPr>
        <w:t>to</w:t>
      </w:r>
      <w:r>
        <w:rPr>
          <w:spacing w:val="-5"/>
          <w:sz w:val="24"/>
        </w:rPr>
        <w:t xml:space="preserve"> </w:t>
      </w:r>
      <w:r>
        <w:rPr>
          <w:sz w:val="24"/>
        </w:rPr>
        <w:t>make</w:t>
      </w:r>
      <w:r>
        <w:rPr>
          <w:spacing w:val="-6"/>
          <w:sz w:val="24"/>
        </w:rPr>
        <w:t xml:space="preserve"> </w:t>
      </w:r>
      <w:r>
        <w:rPr>
          <w:sz w:val="24"/>
        </w:rPr>
        <w:t>more</w:t>
      </w:r>
      <w:r>
        <w:rPr>
          <w:spacing w:val="-10"/>
          <w:sz w:val="24"/>
        </w:rPr>
        <w:t xml:space="preserve"> </w:t>
      </w:r>
      <w:r>
        <w:rPr>
          <w:sz w:val="24"/>
        </w:rPr>
        <w:t>than</w:t>
      </w:r>
      <w:r>
        <w:rPr>
          <w:spacing w:val="-4"/>
          <w:sz w:val="24"/>
        </w:rPr>
        <w:t xml:space="preserve"> </w:t>
      </w:r>
      <w:r>
        <w:rPr>
          <w:sz w:val="24"/>
        </w:rPr>
        <w:t>two gaming machines available, they may apply for a licensed premises gaming machine permit. Such a permit can authorise the provision of any number of category C or D gaming machines within the relevant licensed</w:t>
      </w:r>
      <w:r>
        <w:rPr>
          <w:spacing w:val="-15"/>
          <w:sz w:val="24"/>
        </w:rPr>
        <w:t xml:space="preserve"> </w:t>
      </w:r>
      <w:r>
        <w:rPr>
          <w:sz w:val="24"/>
        </w:rPr>
        <w:t>premises.</w:t>
      </w:r>
    </w:p>
    <w:p w14:paraId="18E510A2" w14:textId="77777777" w:rsidR="00420646" w:rsidRDefault="00420646" w:rsidP="00784C1D">
      <w:pPr>
        <w:pStyle w:val="BodyText"/>
        <w:ind w:left="1276" w:hanging="709"/>
        <w:jc w:val="both"/>
        <w:rPr>
          <w:sz w:val="26"/>
        </w:rPr>
      </w:pPr>
    </w:p>
    <w:p w14:paraId="26BBCE27" w14:textId="77777777" w:rsidR="00420646" w:rsidRDefault="00420646" w:rsidP="00784C1D">
      <w:pPr>
        <w:pStyle w:val="BodyText"/>
        <w:spacing w:before="2"/>
        <w:ind w:left="1276" w:hanging="709"/>
        <w:jc w:val="both"/>
        <w:rPr>
          <w:sz w:val="22"/>
        </w:rPr>
      </w:pPr>
    </w:p>
    <w:p w14:paraId="0DE06398" w14:textId="77777777" w:rsidR="00420646" w:rsidRDefault="009D59BB" w:rsidP="0022073F">
      <w:pPr>
        <w:pStyle w:val="ListParagraph"/>
        <w:numPr>
          <w:ilvl w:val="1"/>
          <w:numId w:val="11"/>
        </w:numPr>
        <w:spacing w:before="1"/>
        <w:ind w:left="1276" w:right="998" w:hanging="850"/>
        <w:jc w:val="both"/>
        <w:rPr>
          <w:sz w:val="24"/>
        </w:rPr>
      </w:pPr>
      <w:r>
        <w:rPr>
          <w:sz w:val="24"/>
        </w:rPr>
        <w:t>The</w:t>
      </w:r>
      <w:r>
        <w:rPr>
          <w:spacing w:val="-7"/>
          <w:sz w:val="24"/>
        </w:rPr>
        <w:t xml:space="preserve"> </w:t>
      </w:r>
      <w:r>
        <w:rPr>
          <w:sz w:val="24"/>
        </w:rPr>
        <w:t>Licensing</w:t>
      </w:r>
      <w:r>
        <w:rPr>
          <w:spacing w:val="-7"/>
          <w:sz w:val="24"/>
        </w:rPr>
        <w:t xml:space="preserve"> </w:t>
      </w:r>
      <w:r>
        <w:rPr>
          <w:sz w:val="24"/>
        </w:rPr>
        <w:t>Authority</w:t>
      </w:r>
      <w:r>
        <w:rPr>
          <w:spacing w:val="-8"/>
          <w:sz w:val="24"/>
        </w:rPr>
        <w:t xml:space="preserve"> </w:t>
      </w:r>
      <w:r>
        <w:rPr>
          <w:sz w:val="24"/>
        </w:rPr>
        <w:t>expects</w:t>
      </w:r>
      <w:r>
        <w:rPr>
          <w:spacing w:val="-6"/>
          <w:sz w:val="24"/>
        </w:rPr>
        <w:t xml:space="preserve"> </w:t>
      </w:r>
      <w:r>
        <w:rPr>
          <w:sz w:val="24"/>
        </w:rPr>
        <w:t>licence</w:t>
      </w:r>
      <w:r>
        <w:rPr>
          <w:spacing w:val="-6"/>
          <w:sz w:val="24"/>
        </w:rPr>
        <w:t xml:space="preserve"> </w:t>
      </w:r>
      <w:r>
        <w:rPr>
          <w:sz w:val="24"/>
        </w:rPr>
        <w:t>holders</w:t>
      </w:r>
      <w:r>
        <w:rPr>
          <w:spacing w:val="-7"/>
          <w:sz w:val="24"/>
        </w:rPr>
        <w:t xml:space="preserve"> </w:t>
      </w:r>
      <w:r>
        <w:rPr>
          <w:sz w:val="24"/>
        </w:rPr>
        <w:t>making</w:t>
      </w:r>
      <w:r>
        <w:rPr>
          <w:spacing w:val="-8"/>
          <w:sz w:val="24"/>
        </w:rPr>
        <w:t xml:space="preserve"> </w:t>
      </w:r>
      <w:r>
        <w:rPr>
          <w:sz w:val="24"/>
        </w:rPr>
        <w:t>machines</w:t>
      </w:r>
      <w:r>
        <w:rPr>
          <w:spacing w:val="-8"/>
          <w:sz w:val="24"/>
        </w:rPr>
        <w:t xml:space="preserve"> </w:t>
      </w:r>
      <w:r>
        <w:rPr>
          <w:sz w:val="24"/>
        </w:rPr>
        <w:t>available</w:t>
      </w:r>
      <w:r>
        <w:rPr>
          <w:spacing w:val="-7"/>
          <w:sz w:val="24"/>
        </w:rPr>
        <w:t xml:space="preserve"> </w:t>
      </w:r>
      <w:r>
        <w:rPr>
          <w:sz w:val="24"/>
        </w:rPr>
        <w:t>in accordance with a licensed premises gaming machine permit to comply with the Gambling Commission’s code of practice for gaming machines in clubs and premises with an alcohol</w:t>
      </w:r>
      <w:r>
        <w:rPr>
          <w:spacing w:val="-6"/>
          <w:sz w:val="24"/>
        </w:rPr>
        <w:t xml:space="preserve"> </w:t>
      </w:r>
      <w:r>
        <w:rPr>
          <w:sz w:val="24"/>
        </w:rPr>
        <w:t>licence.</w:t>
      </w:r>
    </w:p>
    <w:p w14:paraId="7459853F" w14:textId="77777777" w:rsidR="00420646" w:rsidRDefault="009D59BB" w:rsidP="0022073F">
      <w:pPr>
        <w:pStyle w:val="ListParagraph"/>
        <w:numPr>
          <w:ilvl w:val="1"/>
          <w:numId w:val="11"/>
        </w:numPr>
        <w:spacing w:before="74"/>
        <w:ind w:left="1276" w:right="1306" w:hanging="850"/>
        <w:jc w:val="both"/>
        <w:rPr>
          <w:sz w:val="24"/>
        </w:rPr>
      </w:pPr>
      <w:r>
        <w:rPr>
          <w:sz w:val="24"/>
        </w:rPr>
        <w:t xml:space="preserve">Applications must be made by a person or organisation that holds the </w:t>
      </w:r>
      <w:r>
        <w:rPr>
          <w:spacing w:val="2"/>
          <w:sz w:val="24"/>
        </w:rPr>
        <w:t xml:space="preserve">on- </w:t>
      </w:r>
      <w:r>
        <w:rPr>
          <w:sz w:val="24"/>
        </w:rPr>
        <w:t>premises alcohol licence for the premises for which the application is</w:t>
      </w:r>
      <w:r>
        <w:rPr>
          <w:spacing w:val="-47"/>
          <w:sz w:val="24"/>
        </w:rPr>
        <w:t xml:space="preserve"> </w:t>
      </w:r>
      <w:r>
        <w:rPr>
          <w:sz w:val="24"/>
        </w:rPr>
        <w:t>made and must include information on the premises to which it relates and the number and category of gaming machines</w:t>
      </w:r>
      <w:r>
        <w:rPr>
          <w:spacing w:val="-10"/>
          <w:sz w:val="24"/>
        </w:rPr>
        <w:t xml:space="preserve"> </w:t>
      </w:r>
      <w:r>
        <w:rPr>
          <w:sz w:val="24"/>
        </w:rPr>
        <w:t>sought.</w:t>
      </w:r>
    </w:p>
    <w:p w14:paraId="2959C995" w14:textId="77777777" w:rsidR="00420646" w:rsidRDefault="00420646" w:rsidP="00784C1D">
      <w:pPr>
        <w:pStyle w:val="BodyText"/>
        <w:ind w:left="1276" w:hanging="850"/>
        <w:jc w:val="both"/>
      </w:pPr>
    </w:p>
    <w:p w14:paraId="7497312B" w14:textId="77777777" w:rsidR="00420646" w:rsidRDefault="009D59BB" w:rsidP="0022073F">
      <w:pPr>
        <w:pStyle w:val="ListParagraph"/>
        <w:numPr>
          <w:ilvl w:val="1"/>
          <w:numId w:val="11"/>
        </w:numPr>
        <w:ind w:left="1276" w:right="1006" w:hanging="850"/>
        <w:jc w:val="both"/>
        <w:rPr>
          <w:sz w:val="24"/>
        </w:rPr>
      </w:pPr>
      <w:r>
        <w:rPr>
          <w:sz w:val="24"/>
        </w:rPr>
        <w:t>The Licensing Authority may also require an applicant to submit a plan of the premises</w:t>
      </w:r>
      <w:r>
        <w:rPr>
          <w:spacing w:val="-8"/>
          <w:sz w:val="24"/>
        </w:rPr>
        <w:t xml:space="preserve"> </w:t>
      </w:r>
      <w:r>
        <w:rPr>
          <w:sz w:val="24"/>
        </w:rPr>
        <w:t>showing</w:t>
      </w:r>
      <w:r>
        <w:rPr>
          <w:spacing w:val="-1"/>
          <w:sz w:val="24"/>
        </w:rPr>
        <w:t xml:space="preserve"> </w:t>
      </w:r>
      <w:r>
        <w:rPr>
          <w:sz w:val="24"/>
        </w:rPr>
        <w:t>where</w:t>
      </w:r>
      <w:r>
        <w:rPr>
          <w:spacing w:val="-4"/>
          <w:sz w:val="24"/>
        </w:rPr>
        <w:t xml:space="preserve"> </w:t>
      </w:r>
      <w:r>
        <w:rPr>
          <w:sz w:val="24"/>
        </w:rPr>
        <w:t>the</w:t>
      </w:r>
      <w:r>
        <w:rPr>
          <w:spacing w:val="-2"/>
          <w:sz w:val="24"/>
        </w:rPr>
        <w:t xml:space="preserve"> </w:t>
      </w:r>
      <w:r>
        <w:rPr>
          <w:sz w:val="24"/>
        </w:rPr>
        <w:t>gaming</w:t>
      </w:r>
      <w:r>
        <w:rPr>
          <w:spacing w:val="-6"/>
          <w:sz w:val="24"/>
        </w:rPr>
        <w:t xml:space="preserve"> </w:t>
      </w:r>
      <w:r>
        <w:rPr>
          <w:sz w:val="24"/>
        </w:rPr>
        <w:t>machines</w:t>
      </w:r>
      <w:r>
        <w:rPr>
          <w:spacing w:val="-3"/>
          <w:sz w:val="24"/>
        </w:rPr>
        <w:t xml:space="preserve"> </w:t>
      </w:r>
      <w:r>
        <w:rPr>
          <w:sz w:val="24"/>
        </w:rPr>
        <w:t>are</w:t>
      </w:r>
      <w:r>
        <w:rPr>
          <w:spacing w:val="-5"/>
          <w:sz w:val="24"/>
        </w:rPr>
        <w:t xml:space="preserve"> </w:t>
      </w:r>
      <w:r>
        <w:rPr>
          <w:sz w:val="24"/>
        </w:rPr>
        <w:t>to</w:t>
      </w:r>
      <w:r>
        <w:rPr>
          <w:spacing w:val="-5"/>
          <w:sz w:val="24"/>
        </w:rPr>
        <w:t xml:space="preserve"> </w:t>
      </w:r>
      <w:r>
        <w:rPr>
          <w:sz w:val="24"/>
        </w:rPr>
        <w:t>be</w:t>
      </w:r>
      <w:r>
        <w:rPr>
          <w:spacing w:val="-6"/>
          <w:sz w:val="24"/>
        </w:rPr>
        <w:t xml:space="preserve"> </w:t>
      </w:r>
      <w:r>
        <w:rPr>
          <w:sz w:val="24"/>
        </w:rPr>
        <w:t>located</w:t>
      </w:r>
      <w:r>
        <w:rPr>
          <w:spacing w:val="-6"/>
          <w:sz w:val="24"/>
        </w:rPr>
        <w:t xml:space="preserve"> </w:t>
      </w:r>
      <w:r>
        <w:rPr>
          <w:sz w:val="24"/>
        </w:rPr>
        <w:t>and</w:t>
      </w:r>
      <w:r>
        <w:rPr>
          <w:spacing w:val="-7"/>
          <w:sz w:val="24"/>
        </w:rPr>
        <w:t xml:space="preserve"> </w:t>
      </w:r>
      <w:r>
        <w:rPr>
          <w:sz w:val="24"/>
        </w:rPr>
        <w:t>showing the position of the</w:t>
      </w:r>
      <w:r>
        <w:rPr>
          <w:spacing w:val="-7"/>
          <w:sz w:val="24"/>
        </w:rPr>
        <w:t xml:space="preserve"> </w:t>
      </w:r>
      <w:r>
        <w:rPr>
          <w:sz w:val="24"/>
        </w:rPr>
        <w:t>bar.</w:t>
      </w:r>
    </w:p>
    <w:p w14:paraId="674628DE" w14:textId="77777777" w:rsidR="00420646" w:rsidRDefault="00420646" w:rsidP="00784C1D">
      <w:pPr>
        <w:pStyle w:val="BodyText"/>
        <w:ind w:left="1276" w:hanging="850"/>
        <w:jc w:val="both"/>
      </w:pPr>
    </w:p>
    <w:p w14:paraId="099ABC5F" w14:textId="77777777" w:rsidR="00420646" w:rsidRDefault="009D59BB" w:rsidP="0022073F">
      <w:pPr>
        <w:pStyle w:val="ListParagraph"/>
        <w:numPr>
          <w:ilvl w:val="1"/>
          <w:numId w:val="11"/>
        </w:numPr>
        <w:ind w:left="1276" w:right="961" w:hanging="850"/>
        <w:jc w:val="both"/>
        <w:rPr>
          <w:sz w:val="24"/>
        </w:rPr>
      </w:pPr>
      <w:r>
        <w:rPr>
          <w:sz w:val="24"/>
        </w:rPr>
        <w:t xml:space="preserve">In determining an application, the Licensing Authority must have regard to </w:t>
      </w:r>
      <w:r>
        <w:rPr>
          <w:sz w:val="24"/>
        </w:rPr>
        <w:t>the licensing</w:t>
      </w:r>
      <w:r>
        <w:rPr>
          <w:spacing w:val="-6"/>
          <w:sz w:val="24"/>
        </w:rPr>
        <w:t xml:space="preserve"> </w:t>
      </w:r>
      <w:r>
        <w:rPr>
          <w:sz w:val="24"/>
        </w:rPr>
        <w:t>objectives</w:t>
      </w:r>
      <w:r>
        <w:rPr>
          <w:spacing w:val="-6"/>
          <w:sz w:val="24"/>
        </w:rPr>
        <w:t xml:space="preserve"> </w:t>
      </w:r>
      <w:r>
        <w:rPr>
          <w:sz w:val="24"/>
        </w:rPr>
        <w:t>and</w:t>
      </w:r>
      <w:r>
        <w:rPr>
          <w:spacing w:val="-3"/>
          <w:sz w:val="24"/>
        </w:rPr>
        <w:t xml:space="preserve"> </w:t>
      </w:r>
      <w:r>
        <w:rPr>
          <w:sz w:val="24"/>
        </w:rPr>
        <w:t>to</w:t>
      </w:r>
      <w:r>
        <w:rPr>
          <w:spacing w:val="-9"/>
          <w:sz w:val="24"/>
        </w:rPr>
        <w:t xml:space="preserve"> </w:t>
      </w:r>
      <w:r>
        <w:rPr>
          <w:sz w:val="24"/>
        </w:rPr>
        <w:t>the</w:t>
      </w:r>
      <w:r>
        <w:rPr>
          <w:spacing w:val="-6"/>
          <w:sz w:val="24"/>
        </w:rPr>
        <w:t xml:space="preserve"> </w:t>
      </w:r>
      <w:r>
        <w:rPr>
          <w:sz w:val="24"/>
        </w:rPr>
        <w:t>Gambling</w:t>
      </w:r>
      <w:r>
        <w:rPr>
          <w:spacing w:val="-6"/>
          <w:sz w:val="24"/>
        </w:rPr>
        <w:t xml:space="preserve"> </w:t>
      </w:r>
      <w:r>
        <w:rPr>
          <w:sz w:val="24"/>
        </w:rPr>
        <w:t>Commission’s</w:t>
      </w:r>
      <w:r>
        <w:rPr>
          <w:spacing w:val="-6"/>
          <w:sz w:val="24"/>
        </w:rPr>
        <w:t xml:space="preserve"> </w:t>
      </w:r>
      <w:r>
        <w:rPr>
          <w:sz w:val="24"/>
        </w:rPr>
        <w:t>Guidance</w:t>
      </w:r>
      <w:r>
        <w:rPr>
          <w:spacing w:val="-3"/>
          <w:sz w:val="24"/>
        </w:rPr>
        <w:t xml:space="preserve"> </w:t>
      </w:r>
      <w:r>
        <w:rPr>
          <w:sz w:val="24"/>
        </w:rPr>
        <w:t>to</w:t>
      </w:r>
      <w:r>
        <w:rPr>
          <w:spacing w:val="-6"/>
          <w:sz w:val="24"/>
        </w:rPr>
        <w:t xml:space="preserve"> </w:t>
      </w:r>
      <w:r>
        <w:rPr>
          <w:sz w:val="24"/>
        </w:rPr>
        <w:t>Licensing Authorities. The Licensing Authority may also take account of any other matters that are considered relevant to the</w:t>
      </w:r>
      <w:r>
        <w:rPr>
          <w:spacing w:val="-8"/>
          <w:sz w:val="24"/>
        </w:rPr>
        <w:t xml:space="preserve"> </w:t>
      </w:r>
      <w:r>
        <w:rPr>
          <w:sz w:val="24"/>
        </w:rPr>
        <w:t>application.</w:t>
      </w:r>
    </w:p>
    <w:p w14:paraId="10393552" w14:textId="77777777" w:rsidR="00420646" w:rsidRDefault="00420646" w:rsidP="00784C1D">
      <w:pPr>
        <w:pStyle w:val="BodyText"/>
        <w:ind w:left="1276" w:hanging="850"/>
        <w:jc w:val="both"/>
      </w:pPr>
    </w:p>
    <w:p w14:paraId="7DBF5617" w14:textId="77777777" w:rsidR="00420646" w:rsidRDefault="009D59BB" w:rsidP="0022073F">
      <w:pPr>
        <w:pStyle w:val="ListParagraph"/>
        <w:numPr>
          <w:ilvl w:val="1"/>
          <w:numId w:val="11"/>
        </w:numPr>
        <w:spacing w:before="1"/>
        <w:ind w:left="1276" w:right="979" w:hanging="850"/>
        <w:jc w:val="both"/>
        <w:rPr>
          <w:sz w:val="24"/>
        </w:rPr>
      </w:pPr>
      <w:r>
        <w:rPr>
          <w:sz w:val="24"/>
        </w:rPr>
        <w:t>In particular the Licensing Authority will have regard to the size and nature of the</w:t>
      </w:r>
      <w:r>
        <w:rPr>
          <w:spacing w:val="-8"/>
          <w:sz w:val="24"/>
        </w:rPr>
        <w:t xml:space="preserve"> </w:t>
      </w:r>
      <w:r>
        <w:rPr>
          <w:sz w:val="24"/>
        </w:rPr>
        <w:t>premises,</w:t>
      </w:r>
      <w:r>
        <w:rPr>
          <w:spacing w:val="-3"/>
          <w:sz w:val="24"/>
        </w:rPr>
        <w:t xml:space="preserve"> </w:t>
      </w:r>
      <w:r>
        <w:rPr>
          <w:sz w:val="24"/>
        </w:rPr>
        <w:t>the</w:t>
      </w:r>
      <w:r>
        <w:rPr>
          <w:spacing w:val="-6"/>
          <w:sz w:val="24"/>
        </w:rPr>
        <w:t xml:space="preserve"> </w:t>
      </w:r>
      <w:r>
        <w:rPr>
          <w:sz w:val="24"/>
        </w:rPr>
        <w:t>number</w:t>
      </w:r>
      <w:r>
        <w:rPr>
          <w:spacing w:val="-3"/>
          <w:sz w:val="24"/>
        </w:rPr>
        <w:t xml:space="preserve"> </w:t>
      </w:r>
      <w:r>
        <w:rPr>
          <w:sz w:val="24"/>
        </w:rPr>
        <w:t>of</w:t>
      </w:r>
      <w:r>
        <w:rPr>
          <w:spacing w:val="-4"/>
          <w:sz w:val="24"/>
        </w:rPr>
        <w:t xml:space="preserve"> </w:t>
      </w:r>
      <w:r>
        <w:rPr>
          <w:sz w:val="24"/>
        </w:rPr>
        <w:t>gaming</w:t>
      </w:r>
      <w:r>
        <w:rPr>
          <w:spacing w:val="-7"/>
          <w:sz w:val="24"/>
        </w:rPr>
        <w:t xml:space="preserve"> </w:t>
      </w:r>
      <w:r>
        <w:rPr>
          <w:sz w:val="24"/>
        </w:rPr>
        <w:t>machines</w:t>
      </w:r>
      <w:r>
        <w:rPr>
          <w:spacing w:val="-2"/>
          <w:sz w:val="24"/>
        </w:rPr>
        <w:t xml:space="preserve"> </w:t>
      </w:r>
      <w:r>
        <w:rPr>
          <w:sz w:val="24"/>
        </w:rPr>
        <w:t>requested</w:t>
      </w:r>
      <w:r>
        <w:rPr>
          <w:spacing w:val="-6"/>
          <w:sz w:val="24"/>
        </w:rPr>
        <w:t xml:space="preserve"> </w:t>
      </w:r>
      <w:r>
        <w:rPr>
          <w:sz w:val="24"/>
        </w:rPr>
        <w:t>and</w:t>
      </w:r>
      <w:r>
        <w:rPr>
          <w:spacing w:val="-5"/>
          <w:sz w:val="24"/>
        </w:rPr>
        <w:t xml:space="preserve"> </w:t>
      </w:r>
      <w:r>
        <w:rPr>
          <w:sz w:val="24"/>
        </w:rPr>
        <w:t>the</w:t>
      </w:r>
      <w:r>
        <w:rPr>
          <w:spacing w:val="-5"/>
          <w:sz w:val="24"/>
        </w:rPr>
        <w:t xml:space="preserve"> </w:t>
      </w:r>
      <w:r>
        <w:rPr>
          <w:sz w:val="24"/>
        </w:rPr>
        <w:t>ability</w:t>
      </w:r>
      <w:r>
        <w:rPr>
          <w:spacing w:val="-9"/>
          <w:sz w:val="24"/>
        </w:rPr>
        <w:t xml:space="preserve"> </w:t>
      </w:r>
      <w:r>
        <w:rPr>
          <w:sz w:val="24"/>
        </w:rPr>
        <w:t>of</w:t>
      </w:r>
      <w:r>
        <w:rPr>
          <w:spacing w:val="-1"/>
          <w:sz w:val="24"/>
        </w:rPr>
        <w:t xml:space="preserve"> </w:t>
      </w:r>
      <w:r>
        <w:rPr>
          <w:sz w:val="24"/>
        </w:rPr>
        <w:t>the licence holder to comply with the relevant code of</w:t>
      </w:r>
      <w:r>
        <w:rPr>
          <w:spacing w:val="-6"/>
          <w:sz w:val="24"/>
        </w:rPr>
        <w:t xml:space="preserve"> </w:t>
      </w:r>
      <w:r>
        <w:rPr>
          <w:sz w:val="24"/>
        </w:rPr>
        <w:t>practice.</w:t>
      </w:r>
    </w:p>
    <w:p w14:paraId="30569F40" w14:textId="77777777" w:rsidR="00420646" w:rsidRDefault="00420646" w:rsidP="00784C1D">
      <w:pPr>
        <w:pStyle w:val="BodyText"/>
        <w:ind w:left="1276" w:hanging="850"/>
        <w:jc w:val="both"/>
      </w:pPr>
    </w:p>
    <w:p w14:paraId="06282D80" w14:textId="77777777" w:rsidR="00420646" w:rsidRDefault="009D59BB" w:rsidP="0022073F">
      <w:pPr>
        <w:pStyle w:val="ListParagraph"/>
        <w:numPr>
          <w:ilvl w:val="1"/>
          <w:numId w:val="11"/>
        </w:numPr>
        <w:ind w:left="1276" w:right="1179" w:hanging="850"/>
        <w:jc w:val="both"/>
        <w:rPr>
          <w:sz w:val="24"/>
        </w:rPr>
      </w:pPr>
      <w:r>
        <w:rPr>
          <w:sz w:val="24"/>
        </w:rPr>
        <w:t>The application does not require notification to the Commission or police before</w:t>
      </w:r>
      <w:r>
        <w:rPr>
          <w:spacing w:val="-8"/>
          <w:sz w:val="24"/>
        </w:rPr>
        <w:t xml:space="preserve"> </w:t>
      </w:r>
      <w:r>
        <w:rPr>
          <w:sz w:val="24"/>
        </w:rPr>
        <w:t>determination,</w:t>
      </w:r>
      <w:r>
        <w:rPr>
          <w:spacing w:val="-6"/>
          <w:sz w:val="24"/>
        </w:rPr>
        <w:t xml:space="preserve"> </w:t>
      </w:r>
      <w:r>
        <w:rPr>
          <w:sz w:val="24"/>
        </w:rPr>
        <w:t>however,</w:t>
      </w:r>
      <w:r>
        <w:rPr>
          <w:spacing w:val="-6"/>
          <w:sz w:val="24"/>
        </w:rPr>
        <w:t xml:space="preserve"> </w:t>
      </w:r>
      <w:r>
        <w:rPr>
          <w:sz w:val="24"/>
        </w:rPr>
        <w:t>the</w:t>
      </w:r>
      <w:r>
        <w:rPr>
          <w:spacing w:val="-3"/>
          <w:sz w:val="24"/>
        </w:rPr>
        <w:t xml:space="preserve"> </w:t>
      </w:r>
      <w:r>
        <w:rPr>
          <w:sz w:val="24"/>
        </w:rPr>
        <w:t>Licensing</w:t>
      </w:r>
      <w:r>
        <w:rPr>
          <w:spacing w:val="-6"/>
          <w:sz w:val="24"/>
        </w:rPr>
        <w:t xml:space="preserve"> </w:t>
      </w:r>
      <w:r>
        <w:rPr>
          <w:sz w:val="24"/>
        </w:rPr>
        <w:t>Authority</w:t>
      </w:r>
      <w:r>
        <w:rPr>
          <w:spacing w:val="-6"/>
          <w:sz w:val="24"/>
        </w:rPr>
        <w:t xml:space="preserve"> </w:t>
      </w:r>
      <w:r>
        <w:rPr>
          <w:sz w:val="24"/>
        </w:rPr>
        <w:t>is</w:t>
      </w:r>
      <w:r>
        <w:rPr>
          <w:spacing w:val="-6"/>
          <w:sz w:val="24"/>
        </w:rPr>
        <w:t xml:space="preserve"> </w:t>
      </w:r>
      <w:r>
        <w:rPr>
          <w:sz w:val="24"/>
        </w:rPr>
        <w:t>able</w:t>
      </w:r>
      <w:r>
        <w:rPr>
          <w:spacing w:val="-5"/>
          <w:sz w:val="24"/>
        </w:rPr>
        <w:t xml:space="preserve"> </w:t>
      </w:r>
      <w:r>
        <w:rPr>
          <w:sz w:val="24"/>
        </w:rPr>
        <w:t>to</w:t>
      </w:r>
      <w:r>
        <w:rPr>
          <w:spacing w:val="-5"/>
          <w:sz w:val="24"/>
        </w:rPr>
        <w:t xml:space="preserve"> </w:t>
      </w:r>
      <w:r>
        <w:rPr>
          <w:sz w:val="24"/>
        </w:rPr>
        <w:t>specify</w:t>
      </w:r>
      <w:r>
        <w:rPr>
          <w:spacing w:val="-7"/>
          <w:sz w:val="24"/>
        </w:rPr>
        <w:t xml:space="preserve"> </w:t>
      </w:r>
      <w:r>
        <w:rPr>
          <w:sz w:val="24"/>
        </w:rPr>
        <w:t>this as a requirement should they see fit.</w:t>
      </w:r>
    </w:p>
    <w:p w14:paraId="4E663368" w14:textId="77777777" w:rsidR="00420646" w:rsidRDefault="00420646" w:rsidP="00784C1D">
      <w:pPr>
        <w:pStyle w:val="BodyText"/>
        <w:ind w:left="1276" w:hanging="850"/>
        <w:jc w:val="both"/>
      </w:pPr>
    </w:p>
    <w:p w14:paraId="41CF078E" w14:textId="77777777" w:rsidR="00420646" w:rsidRDefault="009D59BB" w:rsidP="0022073F">
      <w:pPr>
        <w:pStyle w:val="ListParagraph"/>
        <w:numPr>
          <w:ilvl w:val="1"/>
          <w:numId w:val="11"/>
        </w:numPr>
        <w:ind w:left="1276" w:right="899" w:hanging="850"/>
        <w:jc w:val="both"/>
        <w:rPr>
          <w:sz w:val="24"/>
        </w:rPr>
      </w:pPr>
      <w:r>
        <w:rPr>
          <w:sz w:val="24"/>
        </w:rPr>
        <w:t xml:space="preserve">The Licensing Authority may grant or refuse an application. In granting the application, it may vary the number and category of gaming </w:t>
      </w:r>
      <w:r>
        <w:rPr>
          <w:sz w:val="24"/>
        </w:rPr>
        <w:t>machines authorised by the permit. If granted, the Licensing Authority will issue the permit as soon as possible after that. Where they refuse the application they will notify the applicant as soon as possible, setting out the reasons for refusal. The Licensing Authority will not refuse an application, or grant it for a different number or category of machines, unless they have notified the applicant of their intention to do so and given the applicant an opportunity to make representations, orally, in writi</w:t>
      </w:r>
      <w:r>
        <w:rPr>
          <w:sz w:val="24"/>
        </w:rPr>
        <w:t>ng, or</w:t>
      </w:r>
      <w:r>
        <w:rPr>
          <w:spacing w:val="-4"/>
          <w:sz w:val="24"/>
        </w:rPr>
        <w:t xml:space="preserve"> </w:t>
      </w:r>
      <w:r>
        <w:rPr>
          <w:sz w:val="24"/>
        </w:rPr>
        <w:t>both.</w:t>
      </w:r>
    </w:p>
    <w:p w14:paraId="3E61A635" w14:textId="77777777" w:rsidR="00420646" w:rsidRDefault="00420646" w:rsidP="00784C1D">
      <w:pPr>
        <w:pStyle w:val="BodyText"/>
        <w:spacing w:before="1"/>
        <w:ind w:left="1276" w:hanging="850"/>
        <w:jc w:val="both"/>
      </w:pPr>
    </w:p>
    <w:p w14:paraId="43320E01" w14:textId="77777777" w:rsidR="00420646" w:rsidRDefault="009D59BB" w:rsidP="0022073F">
      <w:pPr>
        <w:pStyle w:val="ListParagraph"/>
        <w:numPr>
          <w:ilvl w:val="1"/>
          <w:numId w:val="11"/>
        </w:numPr>
        <w:ind w:left="1276" w:right="1145" w:hanging="850"/>
        <w:jc w:val="both"/>
        <w:rPr>
          <w:sz w:val="24"/>
        </w:rPr>
      </w:pPr>
      <w:r>
        <w:rPr>
          <w:sz w:val="24"/>
        </w:rPr>
        <w:t xml:space="preserve">The Licensing Authority is able to cancel a permit. It may only do so in specified circumstances which include if the premises are used wholly or mainly by children or young persons or if an offence under the Act has been committed. </w:t>
      </w:r>
      <w:r>
        <w:rPr>
          <w:sz w:val="24"/>
        </w:rPr>
        <w:t>Before it cancels a permit the Licensing Authority will notify the holder, giving 21 days notice of intention to cancel, consider any representations</w:t>
      </w:r>
      <w:r>
        <w:rPr>
          <w:spacing w:val="-5"/>
          <w:sz w:val="24"/>
        </w:rPr>
        <w:t xml:space="preserve"> </w:t>
      </w:r>
      <w:r>
        <w:rPr>
          <w:sz w:val="24"/>
        </w:rPr>
        <w:t>made</w:t>
      </w:r>
      <w:r>
        <w:rPr>
          <w:spacing w:val="-8"/>
          <w:sz w:val="24"/>
        </w:rPr>
        <w:t xml:space="preserve"> </w:t>
      </w:r>
      <w:r>
        <w:rPr>
          <w:sz w:val="24"/>
        </w:rPr>
        <w:t>by</w:t>
      </w:r>
      <w:r>
        <w:rPr>
          <w:spacing w:val="-6"/>
          <w:sz w:val="24"/>
        </w:rPr>
        <w:t xml:space="preserve"> </w:t>
      </w:r>
      <w:r>
        <w:rPr>
          <w:sz w:val="24"/>
        </w:rPr>
        <w:t>the</w:t>
      </w:r>
      <w:r>
        <w:rPr>
          <w:spacing w:val="-3"/>
          <w:sz w:val="24"/>
        </w:rPr>
        <w:t xml:space="preserve"> </w:t>
      </w:r>
      <w:r>
        <w:rPr>
          <w:sz w:val="24"/>
        </w:rPr>
        <w:t>holder,</w:t>
      </w:r>
      <w:r>
        <w:rPr>
          <w:spacing w:val="-8"/>
          <w:sz w:val="24"/>
        </w:rPr>
        <w:t xml:space="preserve"> </w:t>
      </w:r>
      <w:r>
        <w:rPr>
          <w:sz w:val="24"/>
        </w:rPr>
        <w:t>hold</w:t>
      </w:r>
      <w:r>
        <w:rPr>
          <w:spacing w:val="-5"/>
          <w:sz w:val="24"/>
        </w:rPr>
        <w:t xml:space="preserve"> </w:t>
      </w:r>
      <w:r>
        <w:rPr>
          <w:sz w:val="24"/>
        </w:rPr>
        <w:t>a</w:t>
      </w:r>
      <w:r>
        <w:rPr>
          <w:spacing w:val="-3"/>
          <w:sz w:val="24"/>
        </w:rPr>
        <w:t xml:space="preserve"> </w:t>
      </w:r>
      <w:r>
        <w:rPr>
          <w:sz w:val="24"/>
        </w:rPr>
        <w:t>hearing</w:t>
      </w:r>
      <w:r>
        <w:rPr>
          <w:spacing w:val="-3"/>
          <w:sz w:val="24"/>
        </w:rPr>
        <w:t xml:space="preserve"> </w:t>
      </w:r>
      <w:r>
        <w:rPr>
          <w:sz w:val="24"/>
        </w:rPr>
        <w:t>if</w:t>
      </w:r>
      <w:r>
        <w:rPr>
          <w:spacing w:val="-4"/>
          <w:sz w:val="24"/>
        </w:rPr>
        <w:t xml:space="preserve"> </w:t>
      </w:r>
      <w:r>
        <w:rPr>
          <w:sz w:val="24"/>
        </w:rPr>
        <w:t>requested,</w:t>
      </w:r>
      <w:r>
        <w:rPr>
          <w:spacing w:val="-5"/>
          <w:sz w:val="24"/>
        </w:rPr>
        <w:t xml:space="preserve"> </w:t>
      </w:r>
      <w:r>
        <w:rPr>
          <w:sz w:val="24"/>
        </w:rPr>
        <w:t>and</w:t>
      </w:r>
      <w:r>
        <w:rPr>
          <w:spacing w:val="-3"/>
          <w:sz w:val="24"/>
        </w:rPr>
        <w:t xml:space="preserve"> </w:t>
      </w:r>
      <w:r>
        <w:rPr>
          <w:sz w:val="24"/>
        </w:rPr>
        <w:t>comply with any other prescribed requirements relating to the procedure to be followed. Where the Licensing Authority cancels the permit, the cancellation does not take effect until the period for appealing against that decision has elapsed or, where an appeal is made, until the appeal is</w:t>
      </w:r>
      <w:r>
        <w:rPr>
          <w:spacing w:val="-17"/>
          <w:sz w:val="24"/>
        </w:rPr>
        <w:t xml:space="preserve"> </w:t>
      </w:r>
      <w:r>
        <w:rPr>
          <w:sz w:val="24"/>
        </w:rPr>
        <w:t>determined.</w:t>
      </w:r>
    </w:p>
    <w:p w14:paraId="72501287" w14:textId="77777777" w:rsidR="00420646" w:rsidRDefault="00420646" w:rsidP="00784C1D">
      <w:pPr>
        <w:pStyle w:val="BodyText"/>
        <w:spacing w:before="10"/>
        <w:ind w:left="1276" w:hanging="850"/>
        <w:jc w:val="both"/>
        <w:rPr>
          <w:sz w:val="23"/>
        </w:rPr>
      </w:pPr>
    </w:p>
    <w:p w14:paraId="04E3C0E7" w14:textId="77777777" w:rsidR="00420646" w:rsidRDefault="009D59BB" w:rsidP="0022073F">
      <w:pPr>
        <w:pStyle w:val="ListParagraph"/>
        <w:numPr>
          <w:ilvl w:val="1"/>
          <w:numId w:val="11"/>
        </w:numPr>
        <w:ind w:left="1276" w:right="978" w:hanging="850"/>
        <w:jc w:val="both"/>
        <w:rPr>
          <w:sz w:val="24"/>
        </w:rPr>
      </w:pPr>
      <w:r>
        <w:rPr>
          <w:sz w:val="24"/>
        </w:rPr>
        <w:t>The Licensing Authority can also cancel a permit if the holder fails to pay the annual</w:t>
      </w:r>
      <w:r>
        <w:rPr>
          <w:spacing w:val="-6"/>
          <w:sz w:val="24"/>
        </w:rPr>
        <w:t xml:space="preserve"> </w:t>
      </w:r>
      <w:r>
        <w:rPr>
          <w:sz w:val="24"/>
        </w:rPr>
        <w:t>fee</w:t>
      </w:r>
      <w:r>
        <w:rPr>
          <w:spacing w:val="-2"/>
          <w:sz w:val="24"/>
        </w:rPr>
        <w:t xml:space="preserve"> </w:t>
      </w:r>
      <w:r>
        <w:rPr>
          <w:sz w:val="24"/>
        </w:rPr>
        <w:t>unless</w:t>
      </w:r>
      <w:r>
        <w:rPr>
          <w:spacing w:val="-3"/>
          <w:sz w:val="24"/>
        </w:rPr>
        <w:t xml:space="preserve"> </w:t>
      </w:r>
      <w:r>
        <w:rPr>
          <w:sz w:val="24"/>
        </w:rPr>
        <w:t>failure</w:t>
      </w:r>
      <w:r>
        <w:rPr>
          <w:spacing w:val="-3"/>
          <w:sz w:val="24"/>
        </w:rPr>
        <w:t xml:space="preserve"> </w:t>
      </w:r>
      <w:r>
        <w:rPr>
          <w:sz w:val="24"/>
        </w:rPr>
        <w:t>is</w:t>
      </w:r>
      <w:r>
        <w:rPr>
          <w:spacing w:val="-4"/>
          <w:sz w:val="24"/>
        </w:rPr>
        <w:t xml:space="preserve"> </w:t>
      </w:r>
      <w:r>
        <w:rPr>
          <w:sz w:val="24"/>
        </w:rPr>
        <w:t>the</w:t>
      </w:r>
      <w:r>
        <w:rPr>
          <w:spacing w:val="-1"/>
          <w:sz w:val="24"/>
        </w:rPr>
        <w:t xml:space="preserve"> </w:t>
      </w:r>
      <w:r>
        <w:rPr>
          <w:sz w:val="24"/>
        </w:rPr>
        <w:t>result</w:t>
      </w:r>
      <w:r>
        <w:rPr>
          <w:spacing w:val="-5"/>
          <w:sz w:val="24"/>
        </w:rPr>
        <w:t xml:space="preserve"> </w:t>
      </w:r>
      <w:r>
        <w:rPr>
          <w:sz w:val="24"/>
        </w:rPr>
        <w:t>of</w:t>
      </w:r>
      <w:r>
        <w:rPr>
          <w:spacing w:val="-3"/>
          <w:sz w:val="24"/>
        </w:rPr>
        <w:t xml:space="preserve"> </w:t>
      </w:r>
      <w:r>
        <w:rPr>
          <w:sz w:val="24"/>
        </w:rPr>
        <w:t>an</w:t>
      </w:r>
      <w:r>
        <w:rPr>
          <w:spacing w:val="-2"/>
          <w:sz w:val="24"/>
        </w:rPr>
        <w:t xml:space="preserve"> </w:t>
      </w:r>
      <w:r>
        <w:rPr>
          <w:sz w:val="24"/>
        </w:rPr>
        <w:t>administrative</w:t>
      </w:r>
      <w:r>
        <w:rPr>
          <w:spacing w:val="-6"/>
          <w:sz w:val="24"/>
        </w:rPr>
        <w:t xml:space="preserve"> </w:t>
      </w:r>
      <w:r>
        <w:rPr>
          <w:sz w:val="24"/>
        </w:rPr>
        <w:t>error.</w:t>
      </w:r>
      <w:r>
        <w:rPr>
          <w:spacing w:val="-5"/>
          <w:sz w:val="24"/>
        </w:rPr>
        <w:t xml:space="preserve"> </w:t>
      </w:r>
      <w:r>
        <w:rPr>
          <w:sz w:val="24"/>
        </w:rPr>
        <w:t>The</w:t>
      </w:r>
      <w:r>
        <w:rPr>
          <w:spacing w:val="-9"/>
          <w:sz w:val="24"/>
        </w:rPr>
        <w:t xml:space="preserve"> </w:t>
      </w:r>
      <w:r>
        <w:rPr>
          <w:sz w:val="24"/>
        </w:rPr>
        <w:t>court</w:t>
      </w:r>
      <w:r>
        <w:rPr>
          <w:spacing w:val="-9"/>
          <w:sz w:val="24"/>
        </w:rPr>
        <w:t xml:space="preserve"> </w:t>
      </w:r>
      <w:r>
        <w:rPr>
          <w:sz w:val="24"/>
        </w:rPr>
        <w:t>may order forfeiture of the permit if the holder is convicted of a relevant</w:t>
      </w:r>
      <w:r>
        <w:rPr>
          <w:spacing w:val="-25"/>
          <w:sz w:val="24"/>
        </w:rPr>
        <w:t xml:space="preserve"> </w:t>
      </w:r>
      <w:r>
        <w:rPr>
          <w:sz w:val="24"/>
        </w:rPr>
        <w:t>offence.</w:t>
      </w:r>
    </w:p>
    <w:p w14:paraId="306C1B23" w14:textId="77777777" w:rsidR="00420646" w:rsidRDefault="00420646" w:rsidP="00784C1D">
      <w:pPr>
        <w:pStyle w:val="BodyText"/>
        <w:spacing w:before="2"/>
        <w:ind w:left="1276" w:hanging="850"/>
        <w:jc w:val="both"/>
      </w:pPr>
    </w:p>
    <w:p w14:paraId="3E59D08D" w14:textId="77777777" w:rsidR="00420646" w:rsidRDefault="009D59BB" w:rsidP="0022073F">
      <w:pPr>
        <w:pStyle w:val="ListParagraph"/>
        <w:numPr>
          <w:ilvl w:val="1"/>
          <w:numId w:val="11"/>
        </w:numPr>
        <w:ind w:left="1276" w:right="1102" w:hanging="850"/>
        <w:jc w:val="both"/>
        <w:rPr>
          <w:sz w:val="24"/>
        </w:rPr>
      </w:pPr>
      <w:r>
        <w:rPr>
          <w:sz w:val="24"/>
        </w:rPr>
        <w:t>The applicant may appeal to the Magistrates’ Court against the Licensing Authority’s</w:t>
      </w:r>
      <w:r>
        <w:rPr>
          <w:spacing w:val="-6"/>
          <w:sz w:val="24"/>
        </w:rPr>
        <w:t xml:space="preserve"> </w:t>
      </w:r>
      <w:r>
        <w:rPr>
          <w:sz w:val="24"/>
        </w:rPr>
        <w:t>decision</w:t>
      </w:r>
      <w:r>
        <w:rPr>
          <w:spacing w:val="-4"/>
          <w:sz w:val="24"/>
        </w:rPr>
        <w:t xml:space="preserve"> </w:t>
      </w:r>
      <w:r>
        <w:rPr>
          <w:sz w:val="24"/>
        </w:rPr>
        <w:t>not</w:t>
      </w:r>
      <w:r>
        <w:rPr>
          <w:spacing w:val="-2"/>
          <w:sz w:val="24"/>
        </w:rPr>
        <w:t xml:space="preserve"> </w:t>
      </w:r>
      <w:r>
        <w:rPr>
          <w:sz w:val="24"/>
        </w:rPr>
        <w:t>to</w:t>
      </w:r>
      <w:r>
        <w:rPr>
          <w:spacing w:val="-3"/>
          <w:sz w:val="24"/>
        </w:rPr>
        <w:t xml:space="preserve"> </w:t>
      </w:r>
      <w:r>
        <w:rPr>
          <w:sz w:val="24"/>
        </w:rPr>
        <w:t>issue</w:t>
      </w:r>
      <w:r>
        <w:rPr>
          <w:spacing w:val="-6"/>
          <w:sz w:val="24"/>
        </w:rPr>
        <w:t xml:space="preserve"> </w:t>
      </w:r>
      <w:r>
        <w:rPr>
          <w:sz w:val="24"/>
        </w:rPr>
        <w:t>a</w:t>
      </w:r>
      <w:r>
        <w:rPr>
          <w:spacing w:val="-6"/>
          <w:sz w:val="24"/>
        </w:rPr>
        <w:t xml:space="preserve"> </w:t>
      </w:r>
      <w:r>
        <w:rPr>
          <w:sz w:val="24"/>
        </w:rPr>
        <w:t>permit.</w:t>
      </w:r>
      <w:r>
        <w:rPr>
          <w:spacing w:val="-5"/>
          <w:sz w:val="24"/>
        </w:rPr>
        <w:t xml:space="preserve"> </w:t>
      </w:r>
      <w:r>
        <w:rPr>
          <w:sz w:val="24"/>
        </w:rPr>
        <w:t>The</w:t>
      </w:r>
      <w:r>
        <w:rPr>
          <w:spacing w:val="-7"/>
          <w:sz w:val="24"/>
        </w:rPr>
        <w:t xml:space="preserve"> </w:t>
      </w:r>
      <w:r>
        <w:rPr>
          <w:sz w:val="24"/>
        </w:rPr>
        <w:t>holder</w:t>
      </w:r>
      <w:r>
        <w:rPr>
          <w:spacing w:val="-4"/>
          <w:sz w:val="24"/>
        </w:rPr>
        <w:t xml:space="preserve"> </w:t>
      </w:r>
      <w:r>
        <w:rPr>
          <w:sz w:val="24"/>
        </w:rPr>
        <w:t>can</w:t>
      </w:r>
      <w:r>
        <w:rPr>
          <w:spacing w:val="-6"/>
          <w:sz w:val="24"/>
        </w:rPr>
        <w:t xml:space="preserve"> </w:t>
      </w:r>
      <w:r>
        <w:rPr>
          <w:sz w:val="24"/>
        </w:rPr>
        <w:t>also</w:t>
      </w:r>
      <w:r>
        <w:rPr>
          <w:spacing w:val="-8"/>
          <w:sz w:val="24"/>
        </w:rPr>
        <w:t xml:space="preserve"> </w:t>
      </w:r>
      <w:r>
        <w:rPr>
          <w:sz w:val="24"/>
        </w:rPr>
        <w:t>appeal</w:t>
      </w:r>
      <w:r>
        <w:rPr>
          <w:spacing w:val="-7"/>
          <w:sz w:val="24"/>
        </w:rPr>
        <w:t xml:space="preserve"> </w:t>
      </w:r>
      <w:r>
        <w:rPr>
          <w:sz w:val="24"/>
        </w:rPr>
        <w:t>against a decision to cancel a</w:t>
      </w:r>
      <w:r>
        <w:rPr>
          <w:spacing w:val="-5"/>
          <w:sz w:val="24"/>
        </w:rPr>
        <w:t xml:space="preserve"> </w:t>
      </w:r>
      <w:r>
        <w:rPr>
          <w:sz w:val="24"/>
        </w:rPr>
        <w:t>permit.</w:t>
      </w:r>
    </w:p>
    <w:p w14:paraId="16A28BF7" w14:textId="77777777" w:rsidR="00420646" w:rsidRDefault="00420646" w:rsidP="00784C1D">
      <w:pPr>
        <w:pStyle w:val="BodyText"/>
        <w:ind w:left="1276" w:hanging="850"/>
        <w:jc w:val="both"/>
        <w:rPr>
          <w:sz w:val="26"/>
        </w:rPr>
      </w:pPr>
    </w:p>
    <w:p w14:paraId="74E034EE" w14:textId="77777777" w:rsidR="00420646" w:rsidRDefault="00420646" w:rsidP="00183B70">
      <w:pPr>
        <w:pStyle w:val="BodyText"/>
        <w:jc w:val="both"/>
        <w:rPr>
          <w:sz w:val="26"/>
        </w:rPr>
      </w:pPr>
    </w:p>
    <w:p w14:paraId="585B8320" w14:textId="77777777" w:rsidR="00784C1D" w:rsidRDefault="009D59BB">
      <w:pPr>
        <w:rPr>
          <w:sz w:val="26"/>
          <w:szCs w:val="24"/>
        </w:rPr>
      </w:pPr>
      <w:r>
        <w:rPr>
          <w:sz w:val="26"/>
        </w:rPr>
        <w:br w:type="page"/>
      </w:r>
    </w:p>
    <w:p w14:paraId="49C2356C" w14:textId="77777777" w:rsidR="00420646" w:rsidRDefault="00420646" w:rsidP="00183B70">
      <w:pPr>
        <w:pStyle w:val="BodyText"/>
        <w:jc w:val="both"/>
        <w:rPr>
          <w:sz w:val="26"/>
        </w:rPr>
      </w:pPr>
    </w:p>
    <w:p w14:paraId="3A883F0F" w14:textId="77777777" w:rsidR="00420646" w:rsidRDefault="009D59BB" w:rsidP="00183B70">
      <w:pPr>
        <w:pStyle w:val="BodyText"/>
        <w:spacing w:before="208"/>
        <w:ind w:left="1140"/>
        <w:jc w:val="both"/>
        <w:rPr>
          <w:u w:val="single"/>
        </w:rPr>
      </w:pPr>
      <w:r>
        <w:rPr>
          <w:u w:val="single"/>
        </w:rPr>
        <w:t>Exempt Gaming</w:t>
      </w:r>
    </w:p>
    <w:p w14:paraId="17E7FF96" w14:textId="77777777" w:rsidR="00784C1D" w:rsidRDefault="00784C1D" w:rsidP="00183B70">
      <w:pPr>
        <w:pStyle w:val="BodyText"/>
        <w:spacing w:before="208"/>
        <w:ind w:left="1140"/>
        <w:jc w:val="both"/>
      </w:pPr>
    </w:p>
    <w:p w14:paraId="3A44EEDD" w14:textId="77777777" w:rsidR="00420646" w:rsidRDefault="009D59BB" w:rsidP="0022073F">
      <w:pPr>
        <w:pStyle w:val="ListParagraph"/>
        <w:numPr>
          <w:ilvl w:val="1"/>
          <w:numId w:val="11"/>
        </w:numPr>
        <w:spacing w:before="79"/>
        <w:ind w:left="1276" w:right="970" w:hanging="850"/>
        <w:jc w:val="both"/>
        <w:rPr>
          <w:sz w:val="24"/>
        </w:rPr>
      </w:pPr>
      <w:r>
        <w:rPr>
          <w:sz w:val="24"/>
        </w:rPr>
        <w:t>Exempt gaming is generally permissible in any relevant alcohol licensed premises. Such gaming must be equal chance gaming and must be ancillary to the purposes of the premises. This provision is automatically available to</w:t>
      </w:r>
      <w:r>
        <w:rPr>
          <w:spacing w:val="-37"/>
          <w:sz w:val="24"/>
        </w:rPr>
        <w:t xml:space="preserve"> </w:t>
      </w:r>
      <w:r>
        <w:rPr>
          <w:sz w:val="24"/>
        </w:rPr>
        <w:t>all such</w:t>
      </w:r>
      <w:r>
        <w:rPr>
          <w:spacing w:val="-3"/>
          <w:sz w:val="24"/>
        </w:rPr>
        <w:t xml:space="preserve"> </w:t>
      </w:r>
      <w:r>
        <w:rPr>
          <w:sz w:val="24"/>
        </w:rPr>
        <w:t>premises</w:t>
      </w:r>
      <w:r>
        <w:rPr>
          <w:spacing w:val="-5"/>
          <w:sz w:val="24"/>
        </w:rPr>
        <w:t xml:space="preserve"> </w:t>
      </w:r>
      <w:r>
        <w:rPr>
          <w:sz w:val="24"/>
        </w:rPr>
        <w:t>but</w:t>
      </w:r>
      <w:r>
        <w:rPr>
          <w:spacing w:val="-5"/>
          <w:sz w:val="24"/>
        </w:rPr>
        <w:t xml:space="preserve"> </w:t>
      </w:r>
      <w:r>
        <w:rPr>
          <w:sz w:val="24"/>
        </w:rPr>
        <w:t>is</w:t>
      </w:r>
      <w:r>
        <w:rPr>
          <w:spacing w:val="-4"/>
          <w:sz w:val="24"/>
        </w:rPr>
        <w:t xml:space="preserve"> </w:t>
      </w:r>
      <w:r>
        <w:rPr>
          <w:sz w:val="24"/>
        </w:rPr>
        <w:t>subject</w:t>
      </w:r>
      <w:r>
        <w:rPr>
          <w:spacing w:val="-5"/>
          <w:sz w:val="24"/>
        </w:rPr>
        <w:t xml:space="preserve"> </w:t>
      </w:r>
      <w:r>
        <w:rPr>
          <w:sz w:val="24"/>
        </w:rPr>
        <w:t>to</w:t>
      </w:r>
      <w:r>
        <w:rPr>
          <w:spacing w:val="-1"/>
          <w:sz w:val="24"/>
        </w:rPr>
        <w:t xml:space="preserve"> </w:t>
      </w:r>
      <w:r>
        <w:rPr>
          <w:sz w:val="24"/>
        </w:rPr>
        <w:t>statutory</w:t>
      </w:r>
      <w:r>
        <w:rPr>
          <w:spacing w:val="-8"/>
          <w:sz w:val="24"/>
        </w:rPr>
        <w:t xml:space="preserve"> </w:t>
      </w:r>
      <w:r>
        <w:rPr>
          <w:sz w:val="24"/>
        </w:rPr>
        <w:t>stakes</w:t>
      </w:r>
      <w:r>
        <w:rPr>
          <w:spacing w:val="-4"/>
          <w:sz w:val="24"/>
        </w:rPr>
        <w:t xml:space="preserve"> </w:t>
      </w:r>
      <w:r>
        <w:rPr>
          <w:sz w:val="24"/>
        </w:rPr>
        <w:t>and</w:t>
      </w:r>
      <w:r>
        <w:rPr>
          <w:spacing w:val="-3"/>
          <w:sz w:val="24"/>
        </w:rPr>
        <w:t xml:space="preserve"> </w:t>
      </w:r>
      <w:r>
        <w:rPr>
          <w:sz w:val="24"/>
        </w:rPr>
        <w:t>prize</w:t>
      </w:r>
      <w:r>
        <w:rPr>
          <w:spacing w:val="-2"/>
          <w:sz w:val="24"/>
        </w:rPr>
        <w:t xml:space="preserve"> </w:t>
      </w:r>
      <w:r>
        <w:rPr>
          <w:sz w:val="24"/>
        </w:rPr>
        <w:t>limits</w:t>
      </w:r>
      <w:r>
        <w:rPr>
          <w:spacing w:val="-6"/>
          <w:sz w:val="24"/>
        </w:rPr>
        <w:t xml:space="preserve"> </w:t>
      </w:r>
      <w:r>
        <w:rPr>
          <w:sz w:val="24"/>
        </w:rPr>
        <w:t>determined</w:t>
      </w:r>
      <w:r>
        <w:rPr>
          <w:spacing w:val="-6"/>
          <w:sz w:val="24"/>
        </w:rPr>
        <w:t xml:space="preserve"> </w:t>
      </w:r>
      <w:r>
        <w:rPr>
          <w:sz w:val="24"/>
        </w:rPr>
        <w:t>by the Secretary of</w:t>
      </w:r>
      <w:r>
        <w:rPr>
          <w:spacing w:val="-3"/>
          <w:sz w:val="24"/>
        </w:rPr>
        <w:t xml:space="preserve"> </w:t>
      </w:r>
      <w:r>
        <w:rPr>
          <w:sz w:val="24"/>
        </w:rPr>
        <w:t>State.</w:t>
      </w:r>
    </w:p>
    <w:p w14:paraId="018C782B" w14:textId="77777777" w:rsidR="00420646" w:rsidRDefault="00420646" w:rsidP="00784C1D">
      <w:pPr>
        <w:pStyle w:val="BodyText"/>
        <w:spacing w:before="1"/>
        <w:ind w:left="1276" w:hanging="850"/>
        <w:jc w:val="both"/>
      </w:pPr>
    </w:p>
    <w:p w14:paraId="04EAC1F9" w14:textId="77777777" w:rsidR="00420646" w:rsidRDefault="009D59BB" w:rsidP="0022073F">
      <w:pPr>
        <w:pStyle w:val="ListParagraph"/>
        <w:numPr>
          <w:ilvl w:val="1"/>
          <w:numId w:val="11"/>
        </w:numPr>
        <w:ind w:left="1276" w:right="1066" w:hanging="850"/>
        <w:jc w:val="both"/>
        <w:rPr>
          <w:sz w:val="24"/>
        </w:rPr>
      </w:pPr>
      <w:r>
        <w:rPr>
          <w:sz w:val="24"/>
        </w:rPr>
        <w:t>Equal chance gaming is gaming that does not involve staking against a bank and the chances of winning are equally favourable to all participants. It includes</w:t>
      </w:r>
      <w:r>
        <w:rPr>
          <w:spacing w:val="-7"/>
          <w:sz w:val="24"/>
        </w:rPr>
        <w:t xml:space="preserve"> </w:t>
      </w:r>
      <w:r>
        <w:rPr>
          <w:sz w:val="24"/>
        </w:rPr>
        <w:t>games</w:t>
      </w:r>
      <w:r>
        <w:rPr>
          <w:spacing w:val="-6"/>
          <w:sz w:val="24"/>
        </w:rPr>
        <w:t xml:space="preserve"> </w:t>
      </w:r>
      <w:r>
        <w:rPr>
          <w:sz w:val="24"/>
        </w:rPr>
        <w:t>such</w:t>
      </w:r>
      <w:r>
        <w:rPr>
          <w:spacing w:val="-6"/>
          <w:sz w:val="24"/>
        </w:rPr>
        <w:t xml:space="preserve"> </w:t>
      </w:r>
      <w:r>
        <w:rPr>
          <w:sz w:val="24"/>
        </w:rPr>
        <w:t>as</w:t>
      </w:r>
      <w:r>
        <w:rPr>
          <w:spacing w:val="-5"/>
          <w:sz w:val="24"/>
        </w:rPr>
        <w:t xml:space="preserve"> </w:t>
      </w:r>
      <w:r>
        <w:rPr>
          <w:sz w:val="24"/>
        </w:rPr>
        <w:t>backgammon,</w:t>
      </w:r>
      <w:r>
        <w:rPr>
          <w:spacing w:val="-7"/>
          <w:sz w:val="24"/>
        </w:rPr>
        <w:t xml:space="preserve"> </w:t>
      </w:r>
      <w:r>
        <w:rPr>
          <w:sz w:val="24"/>
        </w:rPr>
        <w:t>mah-jong,</w:t>
      </w:r>
      <w:r>
        <w:rPr>
          <w:spacing w:val="-7"/>
          <w:sz w:val="24"/>
        </w:rPr>
        <w:t xml:space="preserve"> </w:t>
      </w:r>
      <w:r>
        <w:rPr>
          <w:sz w:val="24"/>
        </w:rPr>
        <w:t>rummy,</w:t>
      </w:r>
      <w:r>
        <w:rPr>
          <w:spacing w:val="-7"/>
          <w:sz w:val="24"/>
        </w:rPr>
        <w:t xml:space="preserve"> </w:t>
      </w:r>
      <w:r>
        <w:rPr>
          <w:sz w:val="24"/>
        </w:rPr>
        <w:t>kalooki,</w:t>
      </w:r>
      <w:r>
        <w:rPr>
          <w:spacing w:val="-8"/>
          <w:sz w:val="24"/>
        </w:rPr>
        <w:t xml:space="preserve"> </w:t>
      </w:r>
      <w:r>
        <w:rPr>
          <w:sz w:val="24"/>
        </w:rPr>
        <w:t>dominoes, cribbage, bingo and</w:t>
      </w:r>
      <w:r>
        <w:rPr>
          <w:spacing w:val="-5"/>
          <w:sz w:val="24"/>
        </w:rPr>
        <w:t xml:space="preserve"> </w:t>
      </w:r>
      <w:r>
        <w:rPr>
          <w:sz w:val="24"/>
        </w:rPr>
        <w:t>poker.</w:t>
      </w:r>
    </w:p>
    <w:p w14:paraId="3D201159" w14:textId="77777777" w:rsidR="00420646" w:rsidRDefault="00420646" w:rsidP="00784C1D">
      <w:pPr>
        <w:pStyle w:val="BodyText"/>
        <w:ind w:left="1276" w:hanging="850"/>
        <w:jc w:val="both"/>
      </w:pPr>
    </w:p>
    <w:p w14:paraId="124668E5" w14:textId="77777777" w:rsidR="00420646" w:rsidRDefault="009D59BB" w:rsidP="0022073F">
      <w:pPr>
        <w:pStyle w:val="ListParagraph"/>
        <w:numPr>
          <w:ilvl w:val="1"/>
          <w:numId w:val="11"/>
        </w:numPr>
        <w:ind w:left="1276" w:right="1073" w:hanging="850"/>
        <w:jc w:val="both"/>
        <w:rPr>
          <w:sz w:val="24"/>
        </w:rPr>
      </w:pPr>
      <w:r>
        <w:rPr>
          <w:sz w:val="24"/>
        </w:rPr>
        <w:t>The Secretary of State has set both daily and weekly prize limits for exempt gaming</w:t>
      </w:r>
      <w:r>
        <w:rPr>
          <w:spacing w:val="-5"/>
          <w:sz w:val="24"/>
        </w:rPr>
        <w:t xml:space="preserve"> </w:t>
      </w:r>
      <w:r>
        <w:rPr>
          <w:sz w:val="24"/>
        </w:rPr>
        <w:t>in</w:t>
      </w:r>
      <w:r>
        <w:rPr>
          <w:spacing w:val="-6"/>
          <w:sz w:val="24"/>
        </w:rPr>
        <w:t xml:space="preserve"> </w:t>
      </w:r>
      <w:r>
        <w:rPr>
          <w:sz w:val="24"/>
        </w:rPr>
        <w:t>alcohol</w:t>
      </w:r>
      <w:r>
        <w:rPr>
          <w:spacing w:val="-5"/>
          <w:sz w:val="24"/>
        </w:rPr>
        <w:t xml:space="preserve"> </w:t>
      </w:r>
      <w:r>
        <w:rPr>
          <w:sz w:val="24"/>
        </w:rPr>
        <w:t>licensed</w:t>
      </w:r>
      <w:r>
        <w:rPr>
          <w:spacing w:val="-5"/>
          <w:sz w:val="24"/>
        </w:rPr>
        <w:t xml:space="preserve"> </w:t>
      </w:r>
      <w:r>
        <w:rPr>
          <w:sz w:val="24"/>
        </w:rPr>
        <w:t>premises</w:t>
      </w:r>
      <w:r>
        <w:rPr>
          <w:spacing w:val="-6"/>
          <w:sz w:val="24"/>
        </w:rPr>
        <w:t xml:space="preserve"> </w:t>
      </w:r>
      <w:r>
        <w:rPr>
          <w:sz w:val="24"/>
        </w:rPr>
        <w:t>and</w:t>
      </w:r>
      <w:r>
        <w:rPr>
          <w:spacing w:val="-6"/>
          <w:sz w:val="24"/>
        </w:rPr>
        <w:t xml:space="preserve"> </w:t>
      </w:r>
      <w:r>
        <w:rPr>
          <w:sz w:val="24"/>
        </w:rPr>
        <w:t>details</w:t>
      </w:r>
      <w:r>
        <w:rPr>
          <w:spacing w:val="-4"/>
          <w:sz w:val="24"/>
        </w:rPr>
        <w:t xml:space="preserve"> </w:t>
      </w:r>
      <w:r>
        <w:rPr>
          <w:sz w:val="24"/>
        </w:rPr>
        <w:t>of</w:t>
      </w:r>
      <w:r>
        <w:rPr>
          <w:spacing w:val="-3"/>
          <w:sz w:val="24"/>
        </w:rPr>
        <w:t xml:space="preserve"> </w:t>
      </w:r>
      <w:r>
        <w:rPr>
          <w:sz w:val="24"/>
        </w:rPr>
        <w:t>these</w:t>
      </w:r>
      <w:r>
        <w:rPr>
          <w:spacing w:val="-5"/>
          <w:sz w:val="24"/>
        </w:rPr>
        <w:t xml:space="preserve"> </w:t>
      </w:r>
      <w:r>
        <w:rPr>
          <w:sz w:val="24"/>
        </w:rPr>
        <w:t>can</w:t>
      </w:r>
      <w:r>
        <w:rPr>
          <w:spacing w:val="-5"/>
          <w:sz w:val="24"/>
        </w:rPr>
        <w:t xml:space="preserve"> </w:t>
      </w:r>
      <w:r>
        <w:rPr>
          <w:sz w:val="24"/>
        </w:rPr>
        <w:t>be</w:t>
      </w:r>
      <w:r>
        <w:rPr>
          <w:spacing w:val="-6"/>
          <w:sz w:val="24"/>
        </w:rPr>
        <w:t xml:space="preserve"> </w:t>
      </w:r>
      <w:r>
        <w:rPr>
          <w:sz w:val="24"/>
        </w:rPr>
        <w:t>found</w:t>
      </w:r>
      <w:r>
        <w:rPr>
          <w:spacing w:val="-2"/>
          <w:sz w:val="24"/>
        </w:rPr>
        <w:t xml:space="preserve"> </w:t>
      </w:r>
      <w:r>
        <w:rPr>
          <w:sz w:val="24"/>
        </w:rPr>
        <w:t>on</w:t>
      </w:r>
      <w:r>
        <w:rPr>
          <w:spacing w:val="-5"/>
          <w:sz w:val="24"/>
        </w:rPr>
        <w:t xml:space="preserve"> </w:t>
      </w:r>
      <w:r>
        <w:rPr>
          <w:sz w:val="24"/>
        </w:rPr>
        <w:t>the Gambling Commission’s</w:t>
      </w:r>
      <w:r>
        <w:rPr>
          <w:spacing w:val="-2"/>
          <w:sz w:val="24"/>
        </w:rPr>
        <w:t xml:space="preserve"> </w:t>
      </w:r>
      <w:r>
        <w:rPr>
          <w:sz w:val="24"/>
        </w:rPr>
        <w:t>website.</w:t>
      </w:r>
    </w:p>
    <w:p w14:paraId="3232E073" w14:textId="77777777" w:rsidR="00420646" w:rsidRDefault="00420646" w:rsidP="00784C1D">
      <w:pPr>
        <w:pStyle w:val="BodyText"/>
        <w:ind w:left="1276" w:hanging="850"/>
        <w:jc w:val="both"/>
      </w:pPr>
    </w:p>
    <w:p w14:paraId="64D96BA6" w14:textId="77777777" w:rsidR="00420646" w:rsidRDefault="009D59BB" w:rsidP="0022073F">
      <w:pPr>
        <w:pStyle w:val="ListParagraph"/>
        <w:numPr>
          <w:ilvl w:val="1"/>
          <w:numId w:val="11"/>
        </w:numPr>
        <w:ind w:left="1276" w:right="1041" w:hanging="850"/>
        <w:jc w:val="both"/>
        <w:rPr>
          <w:sz w:val="24"/>
        </w:rPr>
      </w:pPr>
      <w:r>
        <w:rPr>
          <w:sz w:val="24"/>
        </w:rPr>
        <w:t>The Licensing Authority expects exempt gaming in alcohol licensed premises to comply with the Gambling Commission’s code of practice on equal chance gaming in clubs and premises with an alcohol</w:t>
      </w:r>
      <w:r>
        <w:rPr>
          <w:spacing w:val="-9"/>
          <w:sz w:val="24"/>
        </w:rPr>
        <w:t xml:space="preserve"> </w:t>
      </w:r>
      <w:r>
        <w:rPr>
          <w:sz w:val="24"/>
        </w:rPr>
        <w:t>licence.</w:t>
      </w:r>
    </w:p>
    <w:p w14:paraId="0403B146" w14:textId="77777777" w:rsidR="00420646" w:rsidRDefault="00420646" w:rsidP="00784C1D">
      <w:pPr>
        <w:pStyle w:val="BodyText"/>
        <w:spacing w:before="1"/>
        <w:ind w:left="1276" w:hanging="850"/>
        <w:jc w:val="both"/>
      </w:pPr>
    </w:p>
    <w:p w14:paraId="1CB48879" w14:textId="77777777" w:rsidR="00420646" w:rsidRDefault="009D59BB" w:rsidP="0022073F">
      <w:pPr>
        <w:pStyle w:val="ListParagraph"/>
        <w:numPr>
          <w:ilvl w:val="1"/>
          <w:numId w:val="11"/>
        </w:numPr>
        <w:ind w:left="1276" w:right="1103" w:hanging="850"/>
        <w:jc w:val="both"/>
        <w:rPr>
          <w:sz w:val="24"/>
        </w:rPr>
      </w:pPr>
      <w:r>
        <w:rPr>
          <w:sz w:val="24"/>
        </w:rPr>
        <w:t>The Licensing Authority can remove the automatic authorisation for exempt gaming</w:t>
      </w:r>
      <w:r>
        <w:rPr>
          <w:spacing w:val="-2"/>
          <w:sz w:val="24"/>
        </w:rPr>
        <w:t xml:space="preserve"> </w:t>
      </w:r>
      <w:r>
        <w:rPr>
          <w:sz w:val="24"/>
        </w:rPr>
        <w:t>in</w:t>
      </w:r>
      <w:r>
        <w:rPr>
          <w:spacing w:val="-3"/>
          <w:sz w:val="24"/>
        </w:rPr>
        <w:t xml:space="preserve"> </w:t>
      </w:r>
      <w:r>
        <w:rPr>
          <w:sz w:val="24"/>
        </w:rPr>
        <w:t>respect</w:t>
      </w:r>
      <w:r>
        <w:rPr>
          <w:spacing w:val="-3"/>
          <w:sz w:val="24"/>
        </w:rPr>
        <w:t xml:space="preserve"> </w:t>
      </w:r>
      <w:r>
        <w:rPr>
          <w:sz w:val="24"/>
        </w:rPr>
        <w:t>of</w:t>
      </w:r>
      <w:r>
        <w:rPr>
          <w:spacing w:val="-6"/>
          <w:sz w:val="24"/>
        </w:rPr>
        <w:t xml:space="preserve"> </w:t>
      </w:r>
      <w:r>
        <w:rPr>
          <w:sz w:val="24"/>
        </w:rPr>
        <w:t>any</w:t>
      </w:r>
      <w:r>
        <w:rPr>
          <w:spacing w:val="-7"/>
          <w:sz w:val="24"/>
        </w:rPr>
        <w:t xml:space="preserve"> </w:t>
      </w:r>
      <w:r>
        <w:rPr>
          <w:sz w:val="24"/>
        </w:rPr>
        <w:t>particular</w:t>
      </w:r>
      <w:r>
        <w:rPr>
          <w:spacing w:val="-3"/>
          <w:sz w:val="24"/>
        </w:rPr>
        <w:t xml:space="preserve"> </w:t>
      </w:r>
      <w:r>
        <w:rPr>
          <w:sz w:val="24"/>
        </w:rPr>
        <w:t>premises</w:t>
      </w:r>
      <w:r>
        <w:rPr>
          <w:spacing w:val="-8"/>
          <w:sz w:val="24"/>
        </w:rPr>
        <w:t xml:space="preserve"> </w:t>
      </w:r>
      <w:r>
        <w:rPr>
          <w:sz w:val="24"/>
        </w:rPr>
        <w:t>by</w:t>
      </w:r>
      <w:r>
        <w:rPr>
          <w:spacing w:val="-7"/>
          <w:sz w:val="24"/>
        </w:rPr>
        <w:t xml:space="preserve"> </w:t>
      </w:r>
      <w:r>
        <w:rPr>
          <w:sz w:val="24"/>
        </w:rPr>
        <w:t>making</w:t>
      </w:r>
      <w:r>
        <w:rPr>
          <w:spacing w:val="-5"/>
          <w:sz w:val="24"/>
        </w:rPr>
        <w:t xml:space="preserve"> </w:t>
      </w:r>
      <w:r>
        <w:rPr>
          <w:sz w:val="24"/>
        </w:rPr>
        <w:t>an</w:t>
      </w:r>
      <w:r>
        <w:rPr>
          <w:spacing w:val="-5"/>
          <w:sz w:val="24"/>
        </w:rPr>
        <w:t xml:space="preserve"> </w:t>
      </w:r>
      <w:r>
        <w:rPr>
          <w:sz w:val="24"/>
        </w:rPr>
        <w:t>order</w:t>
      </w:r>
      <w:r>
        <w:rPr>
          <w:spacing w:val="-9"/>
          <w:sz w:val="24"/>
        </w:rPr>
        <w:t xml:space="preserve"> </w:t>
      </w:r>
      <w:r>
        <w:rPr>
          <w:sz w:val="24"/>
        </w:rPr>
        <w:t>under</w:t>
      </w:r>
      <w:r>
        <w:rPr>
          <w:spacing w:val="-4"/>
          <w:sz w:val="24"/>
        </w:rPr>
        <w:t xml:space="preserve"> </w:t>
      </w:r>
      <w:r>
        <w:rPr>
          <w:sz w:val="24"/>
        </w:rPr>
        <w:t>s.284 of the Act,</w:t>
      </w:r>
      <w:r>
        <w:rPr>
          <w:spacing w:val="-1"/>
          <w:sz w:val="24"/>
        </w:rPr>
        <w:t xml:space="preserve"> </w:t>
      </w:r>
      <w:r>
        <w:rPr>
          <w:sz w:val="24"/>
        </w:rPr>
        <w:t>if:</w:t>
      </w:r>
    </w:p>
    <w:p w14:paraId="54E44CB8" w14:textId="77777777" w:rsidR="00420646" w:rsidRDefault="00420646" w:rsidP="00183B70">
      <w:pPr>
        <w:pStyle w:val="BodyText"/>
        <w:spacing w:before="5"/>
        <w:jc w:val="both"/>
      </w:pPr>
    </w:p>
    <w:p w14:paraId="5560029D" w14:textId="77777777" w:rsidR="00420646" w:rsidRPr="0041619B" w:rsidRDefault="009D59BB" w:rsidP="0041619B">
      <w:pPr>
        <w:pStyle w:val="ListParagraph"/>
        <w:numPr>
          <w:ilvl w:val="0"/>
          <w:numId w:val="20"/>
        </w:numPr>
        <w:tabs>
          <w:tab w:val="left" w:pos="1500"/>
          <w:tab w:val="left" w:pos="1501"/>
        </w:tabs>
        <w:spacing w:line="235" w:lineRule="auto"/>
        <w:ind w:right="1043"/>
        <w:rPr>
          <w:sz w:val="24"/>
        </w:rPr>
      </w:pPr>
      <w:r w:rsidRPr="0041619B">
        <w:rPr>
          <w:sz w:val="24"/>
        </w:rPr>
        <w:t>provision</w:t>
      </w:r>
      <w:r w:rsidRPr="0041619B">
        <w:rPr>
          <w:spacing w:val="-5"/>
          <w:sz w:val="24"/>
        </w:rPr>
        <w:t xml:space="preserve"> </w:t>
      </w:r>
      <w:r w:rsidRPr="0041619B">
        <w:rPr>
          <w:sz w:val="24"/>
        </w:rPr>
        <w:t>of</w:t>
      </w:r>
      <w:r w:rsidRPr="0041619B">
        <w:rPr>
          <w:spacing w:val="-2"/>
          <w:sz w:val="24"/>
        </w:rPr>
        <w:t xml:space="preserve"> </w:t>
      </w:r>
      <w:r w:rsidRPr="0041619B">
        <w:rPr>
          <w:sz w:val="24"/>
        </w:rPr>
        <w:t>the</w:t>
      </w:r>
      <w:r w:rsidRPr="0041619B">
        <w:rPr>
          <w:spacing w:val="-3"/>
          <w:sz w:val="24"/>
        </w:rPr>
        <w:t xml:space="preserve"> </w:t>
      </w:r>
      <w:r w:rsidRPr="0041619B">
        <w:rPr>
          <w:sz w:val="24"/>
        </w:rPr>
        <w:t>gaming</w:t>
      </w:r>
      <w:r w:rsidRPr="0041619B">
        <w:rPr>
          <w:spacing w:val="-4"/>
          <w:sz w:val="24"/>
        </w:rPr>
        <w:t xml:space="preserve"> </w:t>
      </w:r>
      <w:r w:rsidRPr="0041619B">
        <w:rPr>
          <w:sz w:val="24"/>
        </w:rPr>
        <w:t>is</w:t>
      </w:r>
      <w:r w:rsidRPr="0041619B">
        <w:rPr>
          <w:spacing w:val="-7"/>
          <w:sz w:val="24"/>
        </w:rPr>
        <w:t xml:space="preserve"> </w:t>
      </w:r>
      <w:r w:rsidRPr="0041619B">
        <w:rPr>
          <w:sz w:val="24"/>
        </w:rPr>
        <w:t>not</w:t>
      </w:r>
      <w:r w:rsidRPr="0041619B">
        <w:rPr>
          <w:spacing w:val="-3"/>
          <w:sz w:val="24"/>
        </w:rPr>
        <w:t xml:space="preserve"> </w:t>
      </w:r>
      <w:r w:rsidRPr="0041619B">
        <w:rPr>
          <w:sz w:val="24"/>
        </w:rPr>
        <w:t>reasonably</w:t>
      </w:r>
      <w:r w:rsidRPr="0041619B">
        <w:rPr>
          <w:spacing w:val="-7"/>
          <w:sz w:val="24"/>
        </w:rPr>
        <w:t xml:space="preserve"> </w:t>
      </w:r>
      <w:r w:rsidRPr="0041619B">
        <w:rPr>
          <w:sz w:val="24"/>
        </w:rPr>
        <w:t>consistent</w:t>
      </w:r>
      <w:r w:rsidRPr="0041619B">
        <w:rPr>
          <w:spacing w:val="-5"/>
          <w:sz w:val="24"/>
        </w:rPr>
        <w:t xml:space="preserve"> </w:t>
      </w:r>
      <w:r w:rsidRPr="0041619B">
        <w:rPr>
          <w:sz w:val="24"/>
        </w:rPr>
        <w:t>with</w:t>
      </w:r>
      <w:r w:rsidRPr="0041619B">
        <w:rPr>
          <w:spacing w:val="-4"/>
          <w:sz w:val="24"/>
        </w:rPr>
        <w:t xml:space="preserve"> </w:t>
      </w:r>
      <w:r w:rsidRPr="0041619B">
        <w:rPr>
          <w:sz w:val="24"/>
        </w:rPr>
        <w:t>the</w:t>
      </w:r>
      <w:r w:rsidRPr="0041619B">
        <w:rPr>
          <w:spacing w:val="-6"/>
          <w:sz w:val="24"/>
        </w:rPr>
        <w:t xml:space="preserve"> </w:t>
      </w:r>
      <w:r w:rsidRPr="0041619B">
        <w:rPr>
          <w:sz w:val="24"/>
        </w:rPr>
        <w:t>pursuit</w:t>
      </w:r>
      <w:r w:rsidRPr="0041619B">
        <w:rPr>
          <w:spacing w:val="-7"/>
          <w:sz w:val="24"/>
        </w:rPr>
        <w:t xml:space="preserve"> </w:t>
      </w:r>
      <w:r w:rsidRPr="0041619B">
        <w:rPr>
          <w:sz w:val="24"/>
        </w:rPr>
        <w:t>of the licensing objectives</w:t>
      </w:r>
    </w:p>
    <w:p w14:paraId="5F511DB8" w14:textId="77777777" w:rsidR="00420646" w:rsidRPr="0041619B" w:rsidRDefault="009D59BB" w:rsidP="0041619B">
      <w:pPr>
        <w:pStyle w:val="ListParagraph"/>
        <w:numPr>
          <w:ilvl w:val="0"/>
          <w:numId w:val="20"/>
        </w:numPr>
        <w:tabs>
          <w:tab w:val="left" w:pos="1500"/>
          <w:tab w:val="left" w:pos="1501"/>
        </w:tabs>
        <w:spacing w:before="3"/>
        <w:ind w:right="1172"/>
        <w:rPr>
          <w:sz w:val="24"/>
        </w:rPr>
      </w:pPr>
      <w:r w:rsidRPr="0041619B">
        <w:rPr>
          <w:sz w:val="24"/>
        </w:rPr>
        <w:t xml:space="preserve">gaming has taken place on the </w:t>
      </w:r>
      <w:r w:rsidRPr="0041619B">
        <w:rPr>
          <w:sz w:val="24"/>
        </w:rPr>
        <w:t>premises that breaches a condition of s.279,</w:t>
      </w:r>
      <w:r w:rsidRPr="0041619B">
        <w:rPr>
          <w:spacing w:val="-6"/>
          <w:sz w:val="24"/>
        </w:rPr>
        <w:t xml:space="preserve"> </w:t>
      </w:r>
      <w:r w:rsidRPr="0041619B">
        <w:rPr>
          <w:sz w:val="24"/>
        </w:rPr>
        <w:t>for</w:t>
      </w:r>
      <w:r w:rsidRPr="0041619B">
        <w:rPr>
          <w:spacing w:val="-7"/>
          <w:sz w:val="24"/>
        </w:rPr>
        <w:t xml:space="preserve"> </w:t>
      </w:r>
      <w:r w:rsidRPr="0041619B">
        <w:rPr>
          <w:sz w:val="24"/>
        </w:rPr>
        <w:t>example</w:t>
      </w:r>
      <w:r w:rsidRPr="0041619B">
        <w:rPr>
          <w:spacing w:val="-5"/>
          <w:sz w:val="24"/>
        </w:rPr>
        <w:t xml:space="preserve"> </w:t>
      </w:r>
      <w:r w:rsidRPr="0041619B">
        <w:rPr>
          <w:sz w:val="24"/>
        </w:rPr>
        <w:t>the</w:t>
      </w:r>
      <w:r w:rsidRPr="0041619B">
        <w:rPr>
          <w:spacing w:val="-10"/>
          <w:sz w:val="24"/>
        </w:rPr>
        <w:t xml:space="preserve"> </w:t>
      </w:r>
      <w:r w:rsidRPr="0041619B">
        <w:rPr>
          <w:sz w:val="24"/>
        </w:rPr>
        <w:t>gaming</w:t>
      </w:r>
      <w:r w:rsidRPr="0041619B">
        <w:rPr>
          <w:spacing w:val="-5"/>
          <w:sz w:val="24"/>
        </w:rPr>
        <w:t xml:space="preserve"> </w:t>
      </w:r>
      <w:r w:rsidRPr="0041619B">
        <w:rPr>
          <w:sz w:val="24"/>
        </w:rPr>
        <w:t>does</w:t>
      </w:r>
      <w:r w:rsidRPr="0041619B">
        <w:rPr>
          <w:spacing w:val="-5"/>
          <w:sz w:val="24"/>
        </w:rPr>
        <w:t xml:space="preserve"> </w:t>
      </w:r>
      <w:r w:rsidRPr="0041619B">
        <w:rPr>
          <w:sz w:val="24"/>
        </w:rPr>
        <w:t>not</w:t>
      </w:r>
      <w:r w:rsidRPr="0041619B">
        <w:rPr>
          <w:spacing w:val="-4"/>
          <w:sz w:val="24"/>
        </w:rPr>
        <w:t xml:space="preserve"> </w:t>
      </w:r>
      <w:r w:rsidRPr="0041619B">
        <w:rPr>
          <w:sz w:val="24"/>
        </w:rPr>
        <w:t>abide</w:t>
      </w:r>
      <w:r w:rsidRPr="0041619B">
        <w:rPr>
          <w:spacing w:val="-5"/>
          <w:sz w:val="24"/>
        </w:rPr>
        <w:t xml:space="preserve"> </w:t>
      </w:r>
      <w:r w:rsidRPr="0041619B">
        <w:rPr>
          <w:sz w:val="24"/>
        </w:rPr>
        <w:t>by</w:t>
      </w:r>
      <w:r w:rsidRPr="0041619B">
        <w:rPr>
          <w:spacing w:val="-7"/>
          <w:sz w:val="24"/>
        </w:rPr>
        <w:t xml:space="preserve"> </w:t>
      </w:r>
      <w:r w:rsidRPr="0041619B">
        <w:rPr>
          <w:sz w:val="24"/>
        </w:rPr>
        <w:t>the</w:t>
      </w:r>
      <w:r w:rsidRPr="0041619B">
        <w:rPr>
          <w:spacing w:val="-6"/>
          <w:sz w:val="24"/>
        </w:rPr>
        <w:t xml:space="preserve"> </w:t>
      </w:r>
      <w:r w:rsidRPr="0041619B">
        <w:rPr>
          <w:sz w:val="24"/>
        </w:rPr>
        <w:t>prescribed</w:t>
      </w:r>
      <w:r w:rsidRPr="0041619B">
        <w:rPr>
          <w:spacing w:val="-2"/>
          <w:sz w:val="24"/>
        </w:rPr>
        <w:t xml:space="preserve"> </w:t>
      </w:r>
      <w:r w:rsidRPr="0041619B">
        <w:rPr>
          <w:sz w:val="24"/>
        </w:rPr>
        <w:t>limits</w:t>
      </w:r>
      <w:r w:rsidRPr="0041619B">
        <w:rPr>
          <w:spacing w:val="-4"/>
          <w:sz w:val="24"/>
        </w:rPr>
        <w:t xml:space="preserve"> </w:t>
      </w:r>
      <w:r w:rsidRPr="0041619B">
        <w:rPr>
          <w:sz w:val="24"/>
        </w:rPr>
        <w:t>for stakes and prizes, a participation fee is charged for the gaming or an amount is deducted or levied from sums staked or</w:t>
      </w:r>
      <w:r w:rsidRPr="0041619B">
        <w:rPr>
          <w:spacing w:val="-9"/>
          <w:sz w:val="24"/>
        </w:rPr>
        <w:t xml:space="preserve"> </w:t>
      </w:r>
      <w:r w:rsidRPr="0041619B">
        <w:rPr>
          <w:sz w:val="24"/>
        </w:rPr>
        <w:t>won</w:t>
      </w:r>
    </w:p>
    <w:p w14:paraId="45EE1022" w14:textId="77777777" w:rsidR="00420646" w:rsidRPr="0041619B" w:rsidRDefault="009D59BB" w:rsidP="0041619B">
      <w:pPr>
        <w:pStyle w:val="ListParagraph"/>
        <w:numPr>
          <w:ilvl w:val="0"/>
          <w:numId w:val="20"/>
        </w:numPr>
        <w:tabs>
          <w:tab w:val="left" w:pos="1500"/>
          <w:tab w:val="left" w:pos="1501"/>
        </w:tabs>
        <w:spacing w:line="283" w:lineRule="exact"/>
        <w:rPr>
          <w:sz w:val="24"/>
        </w:rPr>
      </w:pPr>
      <w:r w:rsidRPr="0041619B">
        <w:rPr>
          <w:sz w:val="24"/>
        </w:rPr>
        <w:t>the premises are mainly used for</w:t>
      </w:r>
      <w:r w:rsidRPr="0041619B">
        <w:rPr>
          <w:spacing w:val="-13"/>
          <w:sz w:val="24"/>
        </w:rPr>
        <w:t xml:space="preserve"> </w:t>
      </w:r>
      <w:r w:rsidRPr="0041619B">
        <w:rPr>
          <w:sz w:val="24"/>
        </w:rPr>
        <w:t>gaming</w:t>
      </w:r>
    </w:p>
    <w:p w14:paraId="58EDBE98" w14:textId="77777777" w:rsidR="00420646" w:rsidRPr="0041619B" w:rsidRDefault="009D59BB" w:rsidP="0041619B">
      <w:pPr>
        <w:pStyle w:val="ListParagraph"/>
        <w:numPr>
          <w:ilvl w:val="0"/>
          <w:numId w:val="20"/>
        </w:numPr>
        <w:tabs>
          <w:tab w:val="left" w:pos="1500"/>
          <w:tab w:val="left" w:pos="1501"/>
        </w:tabs>
        <w:spacing w:line="293" w:lineRule="exact"/>
        <w:rPr>
          <w:sz w:val="24"/>
        </w:rPr>
      </w:pPr>
      <w:r w:rsidRPr="0041619B">
        <w:rPr>
          <w:sz w:val="24"/>
        </w:rPr>
        <w:t>an offence under the Act has been committed on the</w:t>
      </w:r>
      <w:r w:rsidRPr="0041619B">
        <w:rPr>
          <w:spacing w:val="-28"/>
          <w:sz w:val="24"/>
        </w:rPr>
        <w:t xml:space="preserve"> </w:t>
      </w:r>
      <w:r w:rsidRPr="0041619B">
        <w:rPr>
          <w:spacing w:val="-3"/>
          <w:sz w:val="24"/>
        </w:rPr>
        <w:t>premises.</w:t>
      </w:r>
    </w:p>
    <w:p w14:paraId="33B5A9AE" w14:textId="77777777" w:rsidR="00420646" w:rsidRDefault="00420646" w:rsidP="00183B70">
      <w:pPr>
        <w:pStyle w:val="BodyText"/>
        <w:spacing w:before="1"/>
        <w:jc w:val="both"/>
      </w:pPr>
    </w:p>
    <w:p w14:paraId="5B3B5798" w14:textId="77777777" w:rsidR="00420646" w:rsidRDefault="009D59BB" w:rsidP="0022073F">
      <w:pPr>
        <w:pStyle w:val="ListParagraph"/>
        <w:numPr>
          <w:ilvl w:val="1"/>
          <w:numId w:val="11"/>
        </w:numPr>
        <w:ind w:left="1276" w:right="1092" w:hanging="850"/>
        <w:jc w:val="both"/>
        <w:rPr>
          <w:sz w:val="24"/>
        </w:rPr>
      </w:pPr>
      <w:r>
        <w:rPr>
          <w:sz w:val="24"/>
        </w:rPr>
        <w:t>Before</w:t>
      </w:r>
      <w:r>
        <w:rPr>
          <w:spacing w:val="-8"/>
          <w:sz w:val="24"/>
        </w:rPr>
        <w:t xml:space="preserve"> </w:t>
      </w:r>
      <w:r>
        <w:rPr>
          <w:sz w:val="24"/>
        </w:rPr>
        <w:t>making</w:t>
      </w:r>
      <w:r>
        <w:rPr>
          <w:spacing w:val="-6"/>
          <w:sz w:val="24"/>
        </w:rPr>
        <w:t xml:space="preserve"> </w:t>
      </w:r>
      <w:r>
        <w:rPr>
          <w:sz w:val="24"/>
        </w:rPr>
        <w:t>an</w:t>
      </w:r>
      <w:r>
        <w:rPr>
          <w:spacing w:val="-6"/>
          <w:sz w:val="24"/>
        </w:rPr>
        <w:t xml:space="preserve"> </w:t>
      </w:r>
      <w:r>
        <w:rPr>
          <w:sz w:val="24"/>
        </w:rPr>
        <w:t>order,</w:t>
      </w:r>
      <w:r>
        <w:rPr>
          <w:spacing w:val="-3"/>
          <w:sz w:val="24"/>
        </w:rPr>
        <w:t xml:space="preserve"> </w:t>
      </w:r>
      <w:r>
        <w:rPr>
          <w:sz w:val="24"/>
        </w:rPr>
        <w:t>the</w:t>
      </w:r>
      <w:r>
        <w:rPr>
          <w:spacing w:val="-8"/>
          <w:sz w:val="24"/>
        </w:rPr>
        <w:t xml:space="preserve"> </w:t>
      </w:r>
      <w:r>
        <w:rPr>
          <w:sz w:val="24"/>
        </w:rPr>
        <w:t>Licensing</w:t>
      </w:r>
      <w:r>
        <w:rPr>
          <w:spacing w:val="-4"/>
          <w:sz w:val="24"/>
        </w:rPr>
        <w:t xml:space="preserve"> </w:t>
      </w:r>
      <w:r>
        <w:rPr>
          <w:sz w:val="24"/>
        </w:rPr>
        <w:t>Authority</w:t>
      </w:r>
      <w:r>
        <w:rPr>
          <w:spacing w:val="-2"/>
          <w:sz w:val="24"/>
        </w:rPr>
        <w:t xml:space="preserve"> </w:t>
      </w:r>
      <w:r>
        <w:rPr>
          <w:sz w:val="24"/>
        </w:rPr>
        <w:t>will</w:t>
      </w:r>
      <w:r>
        <w:rPr>
          <w:spacing w:val="-1"/>
          <w:sz w:val="24"/>
        </w:rPr>
        <w:t xml:space="preserve"> </w:t>
      </w:r>
      <w:r>
        <w:rPr>
          <w:sz w:val="24"/>
        </w:rPr>
        <w:t>give</w:t>
      </w:r>
      <w:r>
        <w:rPr>
          <w:spacing w:val="-4"/>
          <w:sz w:val="24"/>
        </w:rPr>
        <w:t xml:space="preserve"> </w:t>
      </w:r>
      <w:r>
        <w:rPr>
          <w:sz w:val="24"/>
        </w:rPr>
        <w:t>the</w:t>
      </w:r>
      <w:r>
        <w:rPr>
          <w:spacing w:val="-4"/>
          <w:sz w:val="24"/>
        </w:rPr>
        <w:t xml:space="preserve"> </w:t>
      </w:r>
      <w:r>
        <w:rPr>
          <w:sz w:val="24"/>
        </w:rPr>
        <w:t>licensee</w:t>
      </w:r>
      <w:r>
        <w:rPr>
          <w:spacing w:val="-5"/>
          <w:sz w:val="24"/>
        </w:rPr>
        <w:t xml:space="preserve"> </w:t>
      </w:r>
      <w:r>
        <w:rPr>
          <w:sz w:val="24"/>
        </w:rPr>
        <w:t>at</w:t>
      </w:r>
      <w:r>
        <w:rPr>
          <w:spacing w:val="-5"/>
          <w:sz w:val="24"/>
        </w:rPr>
        <w:t xml:space="preserve"> </w:t>
      </w:r>
      <w:r>
        <w:rPr>
          <w:sz w:val="24"/>
        </w:rPr>
        <w:t xml:space="preserve">least 21 days’ notice of the intention to make the order and consider any </w:t>
      </w:r>
      <w:r>
        <w:rPr>
          <w:sz w:val="24"/>
        </w:rPr>
        <w:t>representations that they may make. The Licensing Authority will hold a hearing if the licensee so requests and will comply with any other procedural requirements set out in regulations. If there is no appeal, the order will take effect</w:t>
      </w:r>
      <w:r>
        <w:rPr>
          <w:spacing w:val="-8"/>
          <w:sz w:val="24"/>
        </w:rPr>
        <w:t xml:space="preserve"> </w:t>
      </w:r>
      <w:r>
        <w:rPr>
          <w:sz w:val="24"/>
        </w:rPr>
        <w:t>21</w:t>
      </w:r>
      <w:r>
        <w:rPr>
          <w:spacing w:val="-6"/>
          <w:sz w:val="24"/>
        </w:rPr>
        <w:t xml:space="preserve"> </w:t>
      </w:r>
      <w:r>
        <w:rPr>
          <w:sz w:val="24"/>
        </w:rPr>
        <w:t>days</w:t>
      </w:r>
      <w:r>
        <w:rPr>
          <w:spacing w:val="-3"/>
          <w:sz w:val="24"/>
        </w:rPr>
        <w:t xml:space="preserve"> </w:t>
      </w:r>
      <w:r>
        <w:rPr>
          <w:sz w:val="24"/>
        </w:rPr>
        <w:t>after</w:t>
      </w:r>
      <w:r>
        <w:rPr>
          <w:spacing w:val="-5"/>
          <w:sz w:val="24"/>
        </w:rPr>
        <w:t xml:space="preserve"> </w:t>
      </w:r>
      <w:r>
        <w:rPr>
          <w:sz w:val="24"/>
        </w:rPr>
        <w:t>notice</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intention</w:t>
      </w:r>
      <w:r>
        <w:rPr>
          <w:spacing w:val="-1"/>
          <w:sz w:val="24"/>
        </w:rPr>
        <w:t xml:space="preserve"> </w:t>
      </w:r>
      <w:r>
        <w:rPr>
          <w:sz w:val="24"/>
        </w:rPr>
        <w:t>was</w:t>
      </w:r>
      <w:r>
        <w:rPr>
          <w:spacing w:val="-9"/>
          <w:sz w:val="24"/>
        </w:rPr>
        <w:t xml:space="preserve"> </w:t>
      </w:r>
      <w:r>
        <w:rPr>
          <w:sz w:val="24"/>
        </w:rPr>
        <w:t>given.</w:t>
      </w:r>
      <w:r>
        <w:rPr>
          <w:spacing w:val="-2"/>
          <w:sz w:val="24"/>
        </w:rPr>
        <w:t xml:space="preserve"> </w:t>
      </w:r>
      <w:r>
        <w:rPr>
          <w:sz w:val="24"/>
        </w:rPr>
        <w:t>The</w:t>
      </w:r>
      <w:r>
        <w:rPr>
          <w:spacing w:val="-6"/>
          <w:sz w:val="24"/>
        </w:rPr>
        <w:t xml:space="preserve"> </w:t>
      </w:r>
      <w:r>
        <w:rPr>
          <w:sz w:val="24"/>
        </w:rPr>
        <w:t>Licensing</w:t>
      </w:r>
      <w:r>
        <w:rPr>
          <w:spacing w:val="-7"/>
          <w:sz w:val="24"/>
        </w:rPr>
        <w:t xml:space="preserve"> </w:t>
      </w:r>
      <w:r>
        <w:rPr>
          <w:sz w:val="24"/>
        </w:rPr>
        <w:t>Authority must give the licensee a copy of the order and written reasons for making it. The licensee may appeal to the Magistrates’</w:t>
      </w:r>
      <w:r>
        <w:rPr>
          <w:spacing w:val="-12"/>
          <w:sz w:val="24"/>
        </w:rPr>
        <w:t xml:space="preserve"> </w:t>
      </w:r>
      <w:r>
        <w:rPr>
          <w:sz w:val="24"/>
        </w:rPr>
        <w:t>Court.</w:t>
      </w:r>
    </w:p>
    <w:p w14:paraId="0E9C44D4" w14:textId="77777777" w:rsidR="00420646" w:rsidRDefault="00420646" w:rsidP="00784C1D">
      <w:pPr>
        <w:pStyle w:val="BodyText"/>
        <w:spacing w:before="1"/>
        <w:ind w:left="1276" w:hanging="850"/>
        <w:jc w:val="both"/>
        <w:rPr>
          <w:sz w:val="22"/>
        </w:rPr>
      </w:pPr>
    </w:p>
    <w:p w14:paraId="1C092DFE" w14:textId="77777777" w:rsidR="00420646" w:rsidRDefault="009D59BB" w:rsidP="0022073F">
      <w:pPr>
        <w:pStyle w:val="Heading1"/>
        <w:numPr>
          <w:ilvl w:val="0"/>
          <w:numId w:val="11"/>
        </w:numPr>
        <w:ind w:left="1276" w:hanging="850"/>
        <w:jc w:val="both"/>
      </w:pPr>
      <w:r>
        <w:t>Gambling in</w:t>
      </w:r>
      <w:r>
        <w:rPr>
          <w:spacing w:val="-8"/>
        </w:rPr>
        <w:t xml:space="preserve"> </w:t>
      </w:r>
      <w:r>
        <w:rPr>
          <w:spacing w:val="-5"/>
        </w:rPr>
        <w:t>Clubs</w:t>
      </w:r>
    </w:p>
    <w:p w14:paraId="27362CDC" w14:textId="77777777" w:rsidR="00420646" w:rsidRDefault="00420646" w:rsidP="00784C1D">
      <w:pPr>
        <w:pStyle w:val="BodyText"/>
        <w:spacing w:before="2"/>
        <w:ind w:left="1276" w:hanging="850"/>
        <w:jc w:val="both"/>
        <w:rPr>
          <w:b/>
        </w:rPr>
      </w:pPr>
    </w:p>
    <w:p w14:paraId="6463C79D" w14:textId="77777777" w:rsidR="00420646" w:rsidRDefault="009D59BB" w:rsidP="00784C1D">
      <w:pPr>
        <w:pStyle w:val="BodyText"/>
        <w:ind w:left="1276" w:hanging="850"/>
        <w:jc w:val="both"/>
      </w:pPr>
      <w:r>
        <w:rPr>
          <w:u w:val="single"/>
        </w:rPr>
        <w:t>Defining Clubs</w:t>
      </w:r>
    </w:p>
    <w:p w14:paraId="62EDCE1D" w14:textId="77777777" w:rsidR="00420646" w:rsidRDefault="00420646" w:rsidP="00784C1D">
      <w:pPr>
        <w:pStyle w:val="BodyText"/>
        <w:spacing w:before="9"/>
        <w:ind w:left="1276" w:hanging="850"/>
        <w:jc w:val="both"/>
        <w:rPr>
          <w:sz w:val="15"/>
        </w:rPr>
      </w:pPr>
    </w:p>
    <w:p w14:paraId="580926F2" w14:textId="77777777" w:rsidR="00420646" w:rsidRDefault="009D59BB" w:rsidP="0022073F">
      <w:pPr>
        <w:pStyle w:val="ListParagraph"/>
        <w:numPr>
          <w:ilvl w:val="1"/>
          <w:numId w:val="11"/>
        </w:numPr>
        <w:spacing w:before="92"/>
        <w:ind w:left="1276" w:right="1616" w:hanging="850"/>
        <w:jc w:val="both"/>
        <w:rPr>
          <w:sz w:val="24"/>
        </w:rPr>
      </w:pPr>
      <w:r>
        <w:rPr>
          <w:sz w:val="24"/>
        </w:rPr>
        <w:t xml:space="preserve">The Act creates a separate </w:t>
      </w:r>
      <w:r>
        <w:rPr>
          <w:sz w:val="24"/>
        </w:rPr>
        <w:t>regime for gaming in clubs from that in</w:t>
      </w:r>
      <w:r>
        <w:rPr>
          <w:spacing w:val="-49"/>
          <w:sz w:val="24"/>
        </w:rPr>
        <w:t xml:space="preserve"> </w:t>
      </w:r>
      <w:r>
        <w:rPr>
          <w:sz w:val="24"/>
        </w:rPr>
        <w:t>other relevant alcohol licensed premises. It defines two types of club for the purposes of</w:t>
      </w:r>
      <w:r>
        <w:rPr>
          <w:spacing w:val="-3"/>
          <w:sz w:val="24"/>
        </w:rPr>
        <w:t xml:space="preserve"> </w:t>
      </w:r>
      <w:r>
        <w:rPr>
          <w:sz w:val="24"/>
        </w:rPr>
        <w:t>gaming:</w:t>
      </w:r>
    </w:p>
    <w:p w14:paraId="7227E7C7" w14:textId="77777777" w:rsidR="00420646" w:rsidRDefault="00420646" w:rsidP="00784C1D">
      <w:pPr>
        <w:pStyle w:val="BodyText"/>
        <w:spacing w:before="8"/>
        <w:ind w:left="1276" w:hanging="850"/>
        <w:jc w:val="both"/>
        <w:rPr>
          <w:sz w:val="23"/>
        </w:rPr>
      </w:pPr>
    </w:p>
    <w:p w14:paraId="7FF3C3A3" w14:textId="77777777" w:rsidR="00420646" w:rsidRPr="0041619B" w:rsidRDefault="009D59BB" w:rsidP="0041619B">
      <w:pPr>
        <w:pStyle w:val="ListParagraph"/>
        <w:numPr>
          <w:ilvl w:val="0"/>
          <w:numId w:val="21"/>
        </w:numPr>
        <w:tabs>
          <w:tab w:val="left" w:pos="1500"/>
          <w:tab w:val="left" w:pos="1501"/>
        </w:tabs>
        <w:spacing w:line="293" w:lineRule="exact"/>
        <w:rPr>
          <w:sz w:val="24"/>
        </w:rPr>
      </w:pPr>
      <w:r w:rsidRPr="0041619B">
        <w:rPr>
          <w:sz w:val="24"/>
        </w:rPr>
        <w:t>members’ clubs (including miners’ welfare</w:t>
      </w:r>
      <w:r w:rsidRPr="0041619B">
        <w:rPr>
          <w:spacing w:val="-19"/>
          <w:sz w:val="24"/>
        </w:rPr>
        <w:t xml:space="preserve"> </w:t>
      </w:r>
      <w:r w:rsidRPr="0041619B">
        <w:rPr>
          <w:spacing w:val="-3"/>
          <w:sz w:val="24"/>
        </w:rPr>
        <w:t>institutes)</w:t>
      </w:r>
    </w:p>
    <w:p w14:paraId="45A53847" w14:textId="77777777" w:rsidR="00420646" w:rsidRPr="0041619B" w:rsidRDefault="009D59BB" w:rsidP="0041619B">
      <w:pPr>
        <w:pStyle w:val="ListParagraph"/>
        <w:numPr>
          <w:ilvl w:val="0"/>
          <w:numId w:val="21"/>
        </w:numPr>
        <w:tabs>
          <w:tab w:val="left" w:pos="1500"/>
          <w:tab w:val="left" w:pos="1501"/>
        </w:tabs>
        <w:spacing w:line="293" w:lineRule="exact"/>
        <w:rPr>
          <w:sz w:val="24"/>
        </w:rPr>
      </w:pPr>
      <w:r w:rsidRPr="0041619B">
        <w:rPr>
          <w:sz w:val="24"/>
        </w:rPr>
        <w:t>commercial</w:t>
      </w:r>
      <w:r w:rsidRPr="0041619B">
        <w:rPr>
          <w:spacing w:val="-1"/>
          <w:sz w:val="24"/>
        </w:rPr>
        <w:t xml:space="preserve"> </w:t>
      </w:r>
      <w:r w:rsidRPr="0041619B">
        <w:rPr>
          <w:spacing w:val="-3"/>
          <w:sz w:val="24"/>
        </w:rPr>
        <w:t>clubs.</w:t>
      </w:r>
    </w:p>
    <w:p w14:paraId="6E6CE391" w14:textId="77777777" w:rsidR="00420646" w:rsidRDefault="00420646" w:rsidP="00183B70">
      <w:pPr>
        <w:pStyle w:val="BodyText"/>
        <w:spacing w:before="5"/>
        <w:jc w:val="both"/>
      </w:pPr>
    </w:p>
    <w:p w14:paraId="62632178" w14:textId="77777777" w:rsidR="00420646" w:rsidRDefault="009D59BB" w:rsidP="0022073F">
      <w:pPr>
        <w:pStyle w:val="ListParagraph"/>
        <w:numPr>
          <w:ilvl w:val="1"/>
          <w:numId w:val="11"/>
        </w:numPr>
        <w:spacing w:before="1"/>
        <w:ind w:left="1276" w:hanging="850"/>
        <w:jc w:val="both"/>
        <w:rPr>
          <w:sz w:val="24"/>
        </w:rPr>
      </w:pPr>
      <w:r>
        <w:rPr>
          <w:sz w:val="24"/>
        </w:rPr>
        <w:t>This is an important distinction in respect of the gaming that may take</w:t>
      </w:r>
      <w:r>
        <w:rPr>
          <w:spacing w:val="-36"/>
          <w:sz w:val="24"/>
        </w:rPr>
        <w:t xml:space="preserve"> </w:t>
      </w:r>
      <w:r>
        <w:rPr>
          <w:sz w:val="24"/>
        </w:rPr>
        <w:t>place.</w:t>
      </w:r>
    </w:p>
    <w:p w14:paraId="1007D2BC" w14:textId="77777777" w:rsidR="00420646" w:rsidRDefault="009D59BB" w:rsidP="0022073F">
      <w:pPr>
        <w:pStyle w:val="ListParagraph"/>
        <w:numPr>
          <w:ilvl w:val="1"/>
          <w:numId w:val="11"/>
        </w:numPr>
        <w:spacing w:before="76"/>
        <w:ind w:left="1276" w:right="1195" w:hanging="850"/>
        <w:jc w:val="both"/>
        <w:rPr>
          <w:sz w:val="24"/>
        </w:rPr>
      </w:pPr>
      <w:r>
        <w:rPr>
          <w:sz w:val="24"/>
        </w:rPr>
        <w:t>A</w:t>
      </w:r>
      <w:r>
        <w:rPr>
          <w:spacing w:val="-4"/>
          <w:sz w:val="24"/>
        </w:rPr>
        <w:t xml:space="preserve"> </w:t>
      </w:r>
      <w:r>
        <w:rPr>
          <w:sz w:val="24"/>
        </w:rPr>
        <w:t>members’</w:t>
      </w:r>
      <w:r>
        <w:rPr>
          <w:spacing w:val="-7"/>
          <w:sz w:val="24"/>
        </w:rPr>
        <w:t xml:space="preserve"> </w:t>
      </w:r>
      <w:r>
        <w:rPr>
          <w:sz w:val="24"/>
        </w:rPr>
        <w:t>club</w:t>
      </w:r>
      <w:r>
        <w:rPr>
          <w:spacing w:val="-2"/>
          <w:sz w:val="24"/>
        </w:rPr>
        <w:t xml:space="preserve"> </w:t>
      </w:r>
      <w:r>
        <w:rPr>
          <w:sz w:val="24"/>
        </w:rPr>
        <w:t>is</w:t>
      </w:r>
      <w:r>
        <w:rPr>
          <w:spacing w:val="-7"/>
          <w:sz w:val="24"/>
        </w:rPr>
        <w:t xml:space="preserve"> </w:t>
      </w:r>
      <w:r>
        <w:rPr>
          <w:sz w:val="24"/>
        </w:rPr>
        <w:t>a</w:t>
      </w:r>
      <w:r>
        <w:rPr>
          <w:spacing w:val="-3"/>
          <w:sz w:val="24"/>
        </w:rPr>
        <w:t xml:space="preserve"> </w:t>
      </w:r>
      <w:r>
        <w:rPr>
          <w:sz w:val="24"/>
        </w:rPr>
        <w:t>club</w:t>
      </w:r>
      <w:r>
        <w:rPr>
          <w:spacing w:val="-3"/>
          <w:sz w:val="24"/>
        </w:rPr>
        <w:t xml:space="preserve"> </w:t>
      </w:r>
      <w:r>
        <w:rPr>
          <w:sz w:val="24"/>
        </w:rPr>
        <w:t>that</w:t>
      </w:r>
      <w:r>
        <w:rPr>
          <w:spacing w:val="-4"/>
          <w:sz w:val="24"/>
        </w:rPr>
        <w:t xml:space="preserve"> </w:t>
      </w:r>
      <w:r>
        <w:rPr>
          <w:sz w:val="24"/>
        </w:rPr>
        <w:t>is</w:t>
      </w:r>
      <w:r>
        <w:rPr>
          <w:spacing w:val="-6"/>
          <w:sz w:val="24"/>
        </w:rPr>
        <w:t xml:space="preserve"> </w:t>
      </w:r>
      <w:r>
        <w:rPr>
          <w:sz w:val="24"/>
        </w:rPr>
        <w:t>not</w:t>
      </w:r>
      <w:r>
        <w:rPr>
          <w:spacing w:val="-6"/>
          <w:sz w:val="24"/>
        </w:rPr>
        <w:t xml:space="preserve"> </w:t>
      </w:r>
      <w:r>
        <w:rPr>
          <w:sz w:val="24"/>
        </w:rPr>
        <w:t>established</w:t>
      </w:r>
      <w:r>
        <w:rPr>
          <w:spacing w:val="-2"/>
          <w:sz w:val="24"/>
        </w:rPr>
        <w:t xml:space="preserve"> </w:t>
      </w:r>
      <w:r>
        <w:rPr>
          <w:sz w:val="24"/>
        </w:rPr>
        <w:t>as</w:t>
      </w:r>
      <w:r>
        <w:rPr>
          <w:spacing w:val="-9"/>
          <w:sz w:val="24"/>
        </w:rPr>
        <w:t xml:space="preserve"> </w:t>
      </w:r>
      <w:r>
        <w:rPr>
          <w:sz w:val="24"/>
        </w:rPr>
        <w:t>a</w:t>
      </w:r>
      <w:r>
        <w:rPr>
          <w:spacing w:val="-1"/>
          <w:sz w:val="24"/>
        </w:rPr>
        <w:t xml:space="preserve"> </w:t>
      </w:r>
      <w:r>
        <w:rPr>
          <w:sz w:val="24"/>
        </w:rPr>
        <w:t>commercial</w:t>
      </w:r>
      <w:r>
        <w:rPr>
          <w:spacing w:val="-6"/>
          <w:sz w:val="24"/>
        </w:rPr>
        <w:t xml:space="preserve"> </w:t>
      </w:r>
      <w:r>
        <w:rPr>
          <w:sz w:val="24"/>
        </w:rPr>
        <w:t>enterprise and is conducted for the benefit of its members. Examples include working mens' clubs, miners' welfare institutes, branches of the Royal British Legion and clubs with political</w:t>
      </w:r>
      <w:r>
        <w:rPr>
          <w:spacing w:val="-6"/>
          <w:sz w:val="24"/>
        </w:rPr>
        <w:t xml:space="preserve"> </w:t>
      </w:r>
      <w:r>
        <w:rPr>
          <w:sz w:val="24"/>
        </w:rPr>
        <w:t>affiliations.</w:t>
      </w:r>
    </w:p>
    <w:p w14:paraId="172C3D7B" w14:textId="77777777" w:rsidR="00420646" w:rsidRDefault="00420646" w:rsidP="00784C1D">
      <w:pPr>
        <w:pStyle w:val="BodyText"/>
        <w:spacing w:before="1"/>
        <w:ind w:left="1276" w:hanging="850"/>
        <w:jc w:val="both"/>
      </w:pPr>
    </w:p>
    <w:p w14:paraId="173F6097" w14:textId="77777777" w:rsidR="00420646" w:rsidRDefault="009D59BB" w:rsidP="0022073F">
      <w:pPr>
        <w:pStyle w:val="ListParagraph"/>
        <w:numPr>
          <w:ilvl w:val="1"/>
          <w:numId w:val="11"/>
        </w:numPr>
        <w:ind w:left="1276" w:right="1015" w:hanging="850"/>
        <w:jc w:val="both"/>
        <w:rPr>
          <w:sz w:val="24"/>
        </w:rPr>
      </w:pPr>
      <w:r>
        <w:rPr>
          <w:sz w:val="24"/>
        </w:rPr>
        <w:t>Miners’ welfare institutes are associations established for recreational or social purposes. They are managed by representatives of miners or use premises</w:t>
      </w:r>
      <w:r>
        <w:rPr>
          <w:spacing w:val="-6"/>
          <w:sz w:val="24"/>
        </w:rPr>
        <w:t xml:space="preserve"> </w:t>
      </w:r>
      <w:r>
        <w:rPr>
          <w:sz w:val="24"/>
        </w:rPr>
        <w:t>regulated</w:t>
      </w:r>
      <w:r>
        <w:rPr>
          <w:spacing w:val="-3"/>
          <w:sz w:val="24"/>
        </w:rPr>
        <w:t xml:space="preserve"> </w:t>
      </w:r>
      <w:r>
        <w:rPr>
          <w:sz w:val="24"/>
        </w:rPr>
        <w:t>by</w:t>
      </w:r>
      <w:r>
        <w:rPr>
          <w:spacing w:val="-11"/>
          <w:sz w:val="24"/>
        </w:rPr>
        <w:t xml:space="preserve"> </w:t>
      </w:r>
      <w:r>
        <w:rPr>
          <w:sz w:val="24"/>
        </w:rPr>
        <w:t>a charitable</w:t>
      </w:r>
      <w:r>
        <w:rPr>
          <w:spacing w:val="-5"/>
          <w:sz w:val="24"/>
        </w:rPr>
        <w:t xml:space="preserve"> </w:t>
      </w:r>
      <w:r>
        <w:rPr>
          <w:sz w:val="24"/>
        </w:rPr>
        <w:t>trust</w:t>
      </w:r>
      <w:r>
        <w:rPr>
          <w:spacing w:val="-2"/>
          <w:sz w:val="24"/>
        </w:rPr>
        <w:t xml:space="preserve"> </w:t>
      </w:r>
      <w:r>
        <w:rPr>
          <w:sz w:val="24"/>
        </w:rPr>
        <w:t>which</w:t>
      </w:r>
      <w:r>
        <w:rPr>
          <w:spacing w:val="-5"/>
          <w:sz w:val="24"/>
        </w:rPr>
        <w:t xml:space="preserve"> </w:t>
      </w:r>
      <w:r>
        <w:rPr>
          <w:sz w:val="24"/>
        </w:rPr>
        <w:t>has</w:t>
      </w:r>
      <w:r>
        <w:rPr>
          <w:spacing w:val="-3"/>
          <w:sz w:val="24"/>
        </w:rPr>
        <w:t xml:space="preserve"> </w:t>
      </w:r>
      <w:r>
        <w:rPr>
          <w:sz w:val="24"/>
        </w:rPr>
        <w:t>received</w:t>
      </w:r>
      <w:r>
        <w:rPr>
          <w:spacing w:val="-4"/>
          <w:sz w:val="24"/>
        </w:rPr>
        <w:t xml:space="preserve"> </w:t>
      </w:r>
      <w:r>
        <w:rPr>
          <w:sz w:val="24"/>
        </w:rPr>
        <w:t>funds</w:t>
      </w:r>
      <w:r>
        <w:rPr>
          <w:spacing w:val="-5"/>
          <w:sz w:val="24"/>
        </w:rPr>
        <w:t xml:space="preserve"> </w:t>
      </w:r>
      <w:r>
        <w:rPr>
          <w:sz w:val="24"/>
        </w:rPr>
        <w:t>from</w:t>
      </w:r>
      <w:r>
        <w:rPr>
          <w:spacing w:val="-2"/>
          <w:sz w:val="24"/>
        </w:rPr>
        <w:t xml:space="preserve"> </w:t>
      </w:r>
      <w:r>
        <w:rPr>
          <w:sz w:val="24"/>
        </w:rPr>
        <w:t>one</w:t>
      </w:r>
      <w:r>
        <w:rPr>
          <w:spacing w:val="-7"/>
          <w:sz w:val="24"/>
        </w:rPr>
        <w:t xml:space="preserve"> </w:t>
      </w:r>
      <w:r>
        <w:rPr>
          <w:sz w:val="24"/>
        </w:rPr>
        <w:t>of a number of mining</w:t>
      </w:r>
      <w:r>
        <w:rPr>
          <w:spacing w:val="-5"/>
          <w:sz w:val="24"/>
        </w:rPr>
        <w:t xml:space="preserve"> </w:t>
      </w:r>
      <w:r>
        <w:rPr>
          <w:sz w:val="24"/>
        </w:rPr>
        <w:t>organisations.</w:t>
      </w:r>
    </w:p>
    <w:p w14:paraId="75695094" w14:textId="77777777" w:rsidR="00420646" w:rsidRDefault="00420646" w:rsidP="00784C1D">
      <w:pPr>
        <w:pStyle w:val="BodyText"/>
        <w:ind w:left="1276" w:hanging="850"/>
        <w:jc w:val="both"/>
      </w:pPr>
    </w:p>
    <w:p w14:paraId="644521CB" w14:textId="77777777" w:rsidR="00420646" w:rsidRDefault="009D59BB" w:rsidP="0022073F">
      <w:pPr>
        <w:pStyle w:val="ListParagraph"/>
        <w:numPr>
          <w:ilvl w:val="1"/>
          <w:numId w:val="11"/>
        </w:numPr>
        <w:ind w:left="1276" w:right="1102" w:hanging="850"/>
        <w:jc w:val="both"/>
        <w:rPr>
          <w:sz w:val="24"/>
        </w:rPr>
      </w:pPr>
      <w:r>
        <w:rPr>
          <w:sz w:val="24"/>
        </w:rPr>
        <w:t>A commercial club is a club established for commercial gain, whether or not they are actually making a commercial gain. Examples include commercial snooker</w:t>
      </w:r>
      <w:r>
        <w:rPr>
          <w:spacing w:val="-7"/>
          <w:sz w:val="24"/>
        </w:rPr>
        <w:t xml:space="preserve"> </w:t>
      </w:r>
      <w:r>
        <w:rPr>
          <w:sz w:val="24"/>
        </w:rPr>
        <w:t>clubs,</w:t>
      </w:r>
      <w:r>
        <w:rPr>
          <w:spacing w:val="-5"/>
          <w:sz w:val="24"/>
        </w:rPr>
        <w:t xml:space="preserve"> </w:t>
      </w:r>
      <w:r>
        <w:rPr>
          <w:sz w:val="24"/>
        </w:rPr>
        <w:t>clubs</w:t>
      </w:r>
      <w:r>
        <w:rPr>
          <w:spacing w:val="-9"/>
          <w:sz w:val="24"/>
        </w:rPr>
        <w:t xml:space="preserve"> </w:t>
      </w:r>
      <w:r>
        <w:rPr>
          <w:sz w:val="24"/>
        </w:rPr>
        <w:t>established</w:t>
      </w:r>
      <w:r>
        <w:rPr>
          <w:spacing w:val="-5"/>
          <w:sz w:val="24"/>
        </w:rPr>
        <w:t xml:space="preserve"> </w:t>
      </w:r>
      <w:r>
        <w:rPr>
          <w:sz w:val="24"/>
        </w:rPr>
        <w:t>as</w:t>
      </w:r>
      <w:r>
        <w:rPr>
          <w:spacing w:val="-9"/>
          <w:sz w:val="24"/>
        </w:rPr>
        <w:t xml:space="preserve"> </w:t>
      </w:r>
      <w:r>
        <w:rPr>
          <w:sz w:val="24"/>
        </w:rPr>
        <w:t>private</w:t>
      </w:r>
      <w:r>
        <w:rPr>
          <w:spacing w:val="-4"/>
          <w:sz w:val="24"/>
        </w:rPr>
        <w:t xml:space="preserve"> </w:t>
      </w:r>
      <w:r>
        <w:rPr>
          <w:sz w:val="24"/>
        </w:rPr>
        <w:t>companies</w:t>
      </w:r>
      <w:r>
        <w:rPr>
          <w:spacing w:val="-8"/>
          <w:sz w:val="24"/>
        </w:rPr>
        <w:t xml:space="preserve"> </w:t>
      </w:r>
      <w:r>
        <w:rPr>
          <w:sz w:val="24"/>
        </w:rPr>
        <w:t>and</w:t>
      </w:r>
      <w:r>
        <w:rPr>
          <w:spacing w:val="-5"/>
          <w:sz w:val="24"/>
        </w:rPr>
        <w:t xml:space="preserve"> </w:t>
      </w:r>
      <w:r>
        <w:rPr>
          <w:sz w:val="24"/>
        </w:rPr>
        <w:t>clubs</w:t>
      </w:r>
      <w:r>
        <w:rPr>
          <w:spacing w:val="-9"/>
          <w:sz w:val="24"/>
        </w:rPr>
        <w:t xml:space="preserve"> </w:t>
      </w:r>
      <w:r>
        <w:rPr>
          <w:sz w:val="24"/>
        </w:rPr>
        <w:t>established for personal</w:t>
      </w:r>
      <w:r>
        <w:rPr>
          <w:spacing w:val="-1"/>
          <w:sz w:val="24"/>
        </w:rPr>
        <w:t xml:space="preserve"> </w:t>
      </w:r>
      <w:r>
        <w:rPr>
          <w:sz w:val="24"/>
        </w:rPr>
        <w:t>profit.</w:t>
      </w:r>
    </w:p>
    <w:p w14:paraId="4B2E5577" w14:textId="77777777" w:rsidR="00420646" w:rsidRDefault="00420646" w:rsidP="00784C1D">
      <w:pPr>
        <w:pStyle w:val="BodyText"/>
        <w:ind w:left="1276" w:hanging="850"/>
        <w:jc w:val="both"/>
      </w:pPr>
    </w:p>
    <w:p w14:paraId="4B91A593" w14:textId="77777777" w:rsidR="00420646" w:rsidRDefault="009D59BB" w:rsidP="0022073F">
      <w:pPr>
        <w:pStyle w:val="ListParagraph"/>
        <w:numPr>
          <w:ilvl w:val="1"/>
          <w:numId w:val="11"/>
        </w:numPr>
        <w:spacing w:line="242" w:lineRule="auto"/>
        <w:ind w:left="1276" w:right="1245" w:hanging="850"/>
        <w:jc w:val="both"/>
        <w:rPr>
          <w:sz w:val="24"/>
        </w:rPr>
      </w:pPr>
      <w:r>
        <w:rPr>
          <w:sz w:val="24"/>
        </w:rPr>
        <w:t>The Licensing Authority expects exempt gaming in clubs to comply with the Gambling Commission’s code of practice on equal chance gaming in clubs and premises with an alcohol</w:t>
      </w:r>
      <w:r>
        <w:rPr>
          <w:spacing w:val="-6"/>
          <w:sz w:val="24"/>
        </w:rPr>
        <w:t xml:space="preserve"> </w:t>
      </w:r>
      <w:r>
        <w:rPr>
          <w:sz w:val="24"/>
        </w:rPr>
        <w:t>licence.</w:t>
      </w:r>
    </w:p>
    <w:p w14:paraId="2D89CF19" w14:textId="77777777" w:rsidR="00420646" w:rsidRDefault="00420646" w:rsidP="00784C1D">
      <w:pPr>
        <w:pStyle w:val="BodyText"/>
        <w:spacing w:before="6"/>
        <w:ind w:left="1276" w:hanging="850"/>
        <w:jc w:val="both"/>
        <w:rPr>
          <w:sz w:val="23"/>
        </w:rPr>
      </w:pPr>
    </w:p>
    <w:p w14:paraId="1ADAABA1" w14:textId="77777777" w:rsidR="00420646" w:rsidRDefault="009D59BB" w:rsidP="00784C1D">
      <w:pPr>
        <w:pStyle w:val="BodyText"/>
        <w:ind w:left="1276" w:hanging="850"/>
        <w:jc w:val="both"/>
      </w:pPr>
      <w:r>
        <w:rPr>
          <w:u w:val="single"/>
        </w:rPr>
        <w:t>Exempt Gaming</w:t>
      </w:r>
    </w:p>
    <w:p w14:paraId="51F70625" w14:textId="77777777" w:rsidR="00420646" w:rsidRDefault="00420646" w:rsidP="00784C1D">
      <w:pPr>
        <w:pStyle w:val="BodyText"/>
        <w:spacing w:before="9"/>
        <w:ind w:left="1276" w:hanging="850"/>
        <w:jc w:val="both"/>
        <w:rPr>
          <w:sz w:val="15"/>
        </w:rPr>
      </w:pPr>
    </w:p>
    <w:p w14:paraId="0CB39E4C" w14:textId="77777777" w:rsidR="00420646" w:rsidRDefault="009D59BB" w:rsidP="0022073F">
      <w:pPr>
        <w:pStyle w:val="ListParagraph"/>
        <w:numPr>
          <w:ilvl w:val="1"/>
          <w:numId w:val="11"/>
        </w:numPr>
        <w:spacing w:before="92"/>
        <w:ind w:left="1276" w:right="1370" w:hanging="850"/>
        <w:jc w:val="both"/>
        <w:rPr>
          <w:sz w:val="24"/>
        </w:rPr>
      </w:pPr>
      <w:r>
        <w:rPr>
          <w:sz w:val="24"/>
        </w:rPr>
        <w:t>Exempt</w:t>
      </w:r>
      <w:r>
        <w:rPr>
          <w:spacing w:val="-6"/>
          <w:sz w:val="24"/>
        </w:rPr>
        <w:t xml:space="preserve"> </w:t>
      </w:r>
      <w:r>
        <w:rPr>
          <w:sz w:val="24"/>
        </w:rPr>
        <w:t>gaming</w:t>
      </w:r>
      <w:r>
        <w:rPr>
          <w:spacing w:val="-4"/>
          <w:sz w:val="24"/>
        </w:rPr>
        <w:t xml:space="preserve"> </w:t>
      </w:r>
      <w:r>
        <w:rPr>
          <w:sz w:val="24"/>
        </w:rPr>
        <w:t>is</w:t>
      </w:r>
      <w:r>
        <w:rPr>
          <w:spacing w:val="-7"/>
          <w:sz w:val="24"/>
        </w:rPr>
        <w:t xml:space="preserve"> </w:t>
      </w:r>
      <w:r>
        <w:rPr>
          <w:sz w:val="24"/>
        </w:rPr>
        <w:t>generally</w:t>
      </w:r>
      <w:r>
        <w:rPr>
          <w:spacing w:val="-9"/>
          <w:sz w:val="24"/>
        </w:rPr>
        <w:t xml:space="preserve"> </w:t>
      </w:r>
      <w:r>
        <w:rPr>
          <w:sz w:val="24"/>
        </w:rPr>
        <w:t>permissible</w:t>
      </w:r>
      <w:r>
        <w:rPr>
          <w:spacing w:val="-3"/>
          <w:sz w:val="24"/>
        </w:rPr>
        <w:t xml:space="preserve"> </w:t>
      </w:r>
      <w:r>
        <w:rPr>
          <w:sz w:val="24"/>
        </w:rPr>
        <w:t>in</w:t>
      </w:r>
      <w:r>
        <w:rPr>
          <w:spacing w:val="-3"/>
          <w:sz w:val="24"/>
        </w:rPr>
        <w:t xml:space="preserve"> </w:t>
      </w:r>
      <w:r>
        <w:rPr>
          <w:sz w:val="24"/>
        </w:rPr>
        <w:t>any</w:t>
      </w:r>
      <w:r>
        <w:rPr>
          <w:spacing w:val="-9"/>
          <w:sz w:val="24"/>
        </w:rPr>
        <w:t xml:space="preserve"> </w:t>
      </w:r>
      <w:r>
        <w:rPr>
          <w:sz w:val="24"/>
        </w:rPr>
        <w:t>club.</w:t>
      </w:r>
      <w:r>
        <w:rPr>
          <w:spacing w:val="-4"/>
          <w:sz w:val="24"/>
        </w:rPr>
        <w:t xml:space="preserve"> </w:t>
      </w:r>
      <w:r>
        <w:rPr>
          <w:sz w:val="24"/>
        </w:rPr>
        <w:t>Such</w:t>
      </w:r>
      <w:r>
        <w:rPr>
          <w:spacing w:val="-6"/>
          <w:sz w:val="24"/>
        </w:rPr>
        <w:t xml:space="preserve"> </w:t>
      </w:r>
      <w:r>
        <w:rPr>
          <w:sz w:val="24"/>
        </w:rPr>
        <w:t>gaming</w:t>
      </w:r>
      <w:r>
        <w:rPr>
          <w:spacing w:val="-7"/>
          <w:sz w:val="24"/>
        </w:rPr>
        <w:t xml:space="preserve"> </w:t>
      </w:r>
      <w:r>
        <w:rPr>
          <w:sz w:val="24"/>
        </w:rPr>
        <w:t>must</w:t>
      </w:r>
      <w:r>
        <w:rPr>
          <w:spacing w:val="-4"/>
          <w:sz w:val="24"/>
        </w:rPr>
        <w:t xml:space="preserve"> </w:t>
      </w:r>
      <w:r>
        <w:rPr>
          <w:sz w:val="24"/>
        </w:rPr>
        <w:t xml:space="preserve">be equal chance gaming and be ancillary to the purposes of the club. This provision is automatically available to all such premises but is subject to statutory stakes and prize limits </w:t>
      </w:r>
      <w:r>
        <w:rPr>
          <w:sz w:val="24"/>
        </w:rPr>
        <w:t>determined by the Secretary of</w:t>
      </w:r>
      <w:r>
        <w:rPr>
          <w:spacing w:val="-12"/>
          <w:sz w:val="24"/>
        </w:rPr>
        <w:t xml:space="preserve"> </w:t>
      </w:r>
      <w:r>
        <w:rPr>
          <w:sz w:val="24"/>
        </w:rPr>
        <w:t>State.</w:t>
      </w:r>
    </w:p>
    <w:p w14:paraId="61CC8FD1" w14:textId="77777777" w:rsidR="00420646" w:rsidRDefault="00420646" w:rsidP="00784C1D">
      <w:pPr>
        <w:pStyle w:val="BodyText"/>
        <w:spacing w:before="3"/>
        <w:ind w:left="1276" w:hanging="850"/>
        <w:jc w:val="both"/>
      </w:pPr>
    </w:p>
    <w:p w14:paraId="7FB62654" w14:textId="77777777" w:rsidR="00420646" w:rsidRDefault="009D59BB" w:rsidP="0022073F">
      <w:pPr>
        <w:pStyle w:val="ListParagraph"/>
        <w:numPr>
          <w:ilvl w:val="1"/>
          <w:numId w:val="11"/>
        </w:numPr>
        <w:ind w:left="1276" w:right="1066" w:hanging="850"/>
        <w:jc w:val="both"/>
        <w:rPr>
          <w:sz w:val="24"/>
        </w:rPr>
      </w:pPr>
      <w:r>
        <w:rPr>
          <w:sz w:val="24"/>
        </w:rPr>
        <w:t>Equal chance gaming is gaming that does not involve staking against a bank and the chances of winning are equally favourable to all participants. It includes</w:t>
      </w:r>
      <w:r>
        <w:rPr>
          <w:spacing w:val="-7"/>
          <w:sz w:val="24"/>
        </w:rPr>
        <w:t xml:space="preserve"> </w:t>
      </w:r>
      <w:r>
        <w:rPr>
          <w:sz w:val="24"/>
        </w:rPr>
        <w:t>games</w:t>
      </w:r>
      <w:r>
        <w:rPr>
          <w:spacing w:val="-6"/>
          <w:sz w:val="24"/>
        </w:rPr>
        <w:t xml:space="preserve"> </w:t>
      </w:r>
      <w:r>
        <w:rPr>
          <w:sz w:val="24"/>
        </w:rPr>
        <w:t>such</w:t>
      </w:r>
      <w:r>
        <w:rPr>
          <w:spacing w:val="-6"/>
          <w:sz w:val="24"/>
        </w:rPr>
        <w:t xml:space="preserve"> </w:t>
      </w:r>
      <w:r>
        <w:rPr>
          <w:sz w:val="24"/>
        </w:rPr>
        <w:t>as</w:t>
      </w:r>
      <w:r>
        <w:rPr>
          <w:spacing w:val="-5"/>
          <w:sz w:val="24"/>
        </w:rPr>
        <w:t xml:space="preserve"> </w:t>
      </w:r>
      <w:r>
        <w:rPr>
          <w:sz w:val="24"/>
        </w:rPr>
        <w:t>backgammon,</w:t>
      </w:r>
      <w:r>
        <w:rPr>
          <w:spacing w:val="-7"/>
          <w:sz w:val="24"/>
        </w:rPr>
        <w:t xml:space="preserve"> </w:t>
      </w:r>
      <w:r>
        <w:rPr>
          <w:sz w:val="24"/>
        </w:rPr>
        <w:t>mah-jong,</w:t>
      </w:r>
      <w:r>
        <w:rPr>
          <w:spacing w:val="-7"/>
          <w:sz w:val="24"/>
        </w:rPr>
        <w:t xml:space="preserve"> </w:t>
      </w:r>
      <w:r>
        <w:rPr>
          <w:sz w:val="24"/>
        </w:rPr>
        <w:t>rummy,</w:t>
      </w:r>
      <w:r>
        <w:rPr>
          <w:spacing w:val="-7"/>
          <w:sz w:val="24"/>
        </w:rPr>
        <w:t xml:space="preserve"> </w:t>
      </w:r>
      <w:r>
        <w:rPr>
          <w:sz w:val="24"/>
        </w:rPr>
        <w:t>kalooki,</w:t>
      </w:r>
      <w:r>
        <w:rPr>
          <w:spacing w:val="-8"/>
          <w:sz w:val="24"/>
        </w:rPr>
        <w:t xml:space="preserve"> </w:t>
      </w:r>
      <w:r>
        <w:rPr>
          <w:sz w:val="24"/>
        </w:rPr>
        <w:t>dominoes, cribbage, bingo and</w:t>
      </w:r>
      <w:r>
        <w:rPr>
          <w:spacing w:val="-5"/>
          <w:sz w:val="24"/>
        </w:rPr>
        <w:t xml:space="preserve"> </w:t>
      </w:r>
      <w:r>
        <w:rPr>
          <w:sz w:val="24"/>
        </w:rPr>
        <w:t>poker.</w:t>
      </w:r>
    </w:p>
    <w:p w14:paraId="09E969D1" w14:textId="77777777" w:rsidR="00420646" w:rsidRDefault="00420646" w:rsidP="00784C1D">
      <w:pPr>
        <w:pStyle w:val="BodyText"/>
        <w:ind w:left="1276" w:hanging="850"/>
        <w:jc w:val="both"/>
      </w:pPr>
    </w:p>
    <w:p w14:paraId="5A8D2FCC" w14:textId="77777777" w:rsidR="00420646" w:rsidRDefault="009D59BB" w:rsidP="0022073F">
      <w:pPr>
        <w:pStyle w:val="ListParagraph"/>
        <w:numPr>
          <w:ilvl w:val="1"/>
          <w:numId w:val="11"/>
        </w:numPr>
        <w:ind w:left="1276" w:right="1156" w:hanging="850"/>
        <w:jc w:val="both"/>
        <w:rPr>
          <w:sz w:val="24"/>
        </w:rPr>
      </w:pPr>
      <w:r>
        <w:rPr>
          <w:sz w:val="24"/>
        </w:rPr>
        <w:t>The Secretary of State has set both daily and weekly prize limits for exempt gaming.</w:t>
      </w:r>
      <w:r>
        <w:rPr>
          <w:spacing w:val="-3"/>
          <w:sz w:val="24"/>
        </w:rPr>
        <w:t xml:space="preserve"> </w:t>
      </w:r>
      <w:r>
        <w:rPr>
          <w:sz w:val="24"/>
        </w:rPr>
        <w:t>Different</w:t>
      </w:r>
      <w:r>
        <w:rPr>
          <w:spacing w:val="-8"/>
          <w:sz w:val="24"/>
        </w:rPr>
        <w:t xml:space="preserve"> </w:t>
      </w:r>
      <w:r>
        <w:rPr>
          <w:sz w:val="24"/>
        </w:rPr>
        <w:t>higher</w:t>
      </w:r>
      <w:r>
        <w:rPr>
          <w:spacing w:val="-5"/>
          <w:sz w:val="24"/>
        </w:rPr>
        <w:t xml:space="preserve"> </w:t>
      </w:r>
      <w:r>
        <w:rPr>
          <w:sz w:val="24"/>
        </w:rPr>
        <w:t>stakes</w:t>
      </w:r>
      <w:r>
        <w:rPr>
          <w:spacing w:val="-5"/>
          <w:sz w:val="24"/>
        </w:rPr>
        <w:t xml:space="preserve"> </w:t>
      </w:r>
      <w:r>
        <w:rPr>
          <w:sz w:val="24"/>
        </w:rPr>
        <w:t>and</w:t>
      </w:r>
      <w:r>
        <w:rPr>
          <w:spacing w:val="-6"/>
          <w:sz w:val="24"/>
        </w:rPr>
        <w:t xml:space="preserve"> </w:t>
      </w:r>
      <w:r>
        <w:rPr>
          <w:sz w:val="24"/>
        </w:rPr>
        <w:t>prizes</w:t>
      </w:r>
      <w:r>
        <w:rPr>
          <w:spacing w:val="-3"/>
          <w:sz w:val="24"/>
        </w:rPr>
        <w:t xml:space="preserve"> </w:t>
      </w:r>
      <w:r>
        <w:rPr>
          <w:sz w:val="24"/>
        </w:rPr>
        <w:t>are</w:t>
      </w:r>
      <w:r>
        <w:rPr>
          <w:spacing w:val="-2"/>
          <w:sz w:val="24"/>
        </w:rPr>
        <w:t xml:space="preserve"> </w:t>
      </w:r>
      <w:r>
        <w:rPr>
          <w:sz w:val="24"/>
        </w:rPr>
        <w:t>allowed</w:t>
      </w:r>
      <w:r>
        <w:rPr>
          <w:spacing w:val="-6"/>
          <w:sz w:val="24"/>
        </w:rPr>
        <w:t xml:space="preserve"> </w:t>
      </w:r>
      <w:r>
        <w:rPr>
          <w:sz w:val="24"/>
        </w:rPr>
        <w:t>for</w:t>
      </w:r>
      <w:r>
        <w:rPr>
          <w:spacing w:val="-7"/>
          <w:sz w:val="24"/>
        </w:rPr>
        <w:t xml:space="preserve"> </w:t>
      </w:r>
      <w:r>
        <w:rPr>
          <w:sz w:val="24"/>
        </w:rPr>
        <w:t>exempt</w:t>
      </w:r>
      <w:r>
        <w:rPr>
          <w:spacing w:val="-3"/>
          <w:sz w:val="24"/>
        </w:rPr>
        <w:t xml:space="preserve"> </w:t>
      </w:r>
      <w:r>
        <w:rPr>
          <w:sz w:val="24"/>
        </w:rPr>
        <w:t>gaming</w:t>
      </w:r>
      <w:r>
        <w:rPr>
          <w:spacing w:val="-3"/>
          <w:sz w:val="24"/>
        </w:rPr>
        <w:t xml:space="preserve"> </w:t>
      </w:r>
      <w:r>
        <w:rPr>
          <w:sz w:val="24"/>
        </w:rPr>
        <w:t>in clubs than are allowed in alcohol-licensed premises and details of these can be found on the Gambling Commission’s</w:t>
      </w:r>
      <w:r>
        <w:rPr>
          <w:spacing w:val="-3"/>
          <w:sz w:val="24"/>
        </w:rPr>
        <w:t xml:space="preserve"> </w:t>
      </w:r>
      <w:r>
        <w:rPr>
          <w:sz w:val="24"/>
        </w:rPr>
        <w:t>website.</w:t>
      </w:r>
    </w:p>
    <w:p w14:paraId="756F79C7" w14:textId="77777777" w:rsidR="00420646" w:rsidRDefault="00420646" w:rsidP="00784C1D">
      <w:pPr>
        <w:pStyle w:val="BodyText"/>
        <w:spacing w:before="9"/>
        <w:ind w:left="1276" w:hanging="850"/>
        <w:jc w:val="both"/>
        <w:rPr>
          <w:sz w:val="23"/>
        </w:rPr>
      </w:pPr>
    </w:p>
    <w:p w14:paraId="509FAADF" w14:textId="77777777" w:rsidR="00420646" w:rsidRDefault="009D59BB" w:rsidP="0022073F">
      <w:pPr>
        <w:pStyle w:val="ListParagraph"/>
        <w:numPr>
          <w:ilvl w:val="1"/>
          <w:numId w:val="11"/>
        </w:numPr>
        <w:spacing w:before="1"/>
        <w:ind w:left="1276" w:right="1067" w:hanging="850"/>
        <w:jc w:val="both"/>
        <w:rPr>
          <w:sz w:val="24"/>
        </w:rPr>
      </w:pPr>
      <w:r>
        <w:rPr>
          <w:sz w:val="24"/>
        </w:rPr>
        <w:t>Clubs may levy a charge for participation in equal chance gaming under the exempt gaming rules. The amount they may charge is as prescribed in regulations and the relevant details can be found on the Gambling Commission’s website. However, in order to qualify as exempt gaming, clubs may not charge a rake on games (a commission or fee deducted from the prize fund), or levy or deduct an amount from stakes or</w:t>
      </w:r>
      <w:r>
        <w:rPr>
          <w:spacing w:val="-14"/>
          <w:sz w:val="24"/>
        </w:rPr>
        <w:t xml:space="preserve"> </w:t>
      </w:r>
      <w:r>
        <w:rPr>
          <w:sz w:val="24"/>
        </w:rPr>
        <w:t>winnings.</w:t>
      </w:r>
    </w:p>
    <w:p w14:paraId="186B164A" w14:textId="77777777" w:rsidR="00420646" w:rsidRDefault="00420646" w:rsidP="00784C1D">
      <w:pPr>
        <w:pStyle w:val="BodyText"/>
        <w:ind w:left="1276" w:hanging="850"/>
        <w:jc w:val="both"/>
      </w:pPr>
    </w:p>
    <w:p w14:paraId="5F42D039" w14:textId="77777777" w:rsidR="00420646" w:rsidRDefault="009D59BB" w:rsidP="0022073F">
      <w:pPr>
        <w:pStyle w:val="ListParagraph"/>
        <w:numPr>
          <w:ilvl w:val="1"/>
          <w:numId w:val="11"/>
        </w:numPr>
        <w:ind w:left="1276" w:right="1245" w:hanging="850"/>
        <w:jc w:val="both"/>
        <w:rPr>
          <w:sz w:val="24"/>
        </w:rPr>
      </w:pPr>
      <w:r>
        <w:rPr>
          <w:sz w:val="24"/>
        </w:rPr>
        <w:t>The Licensing Authority expects exempt gaming in clubs to comply with the Gambling Commission’s code of practice on equal chance gaming in clubs and premises with an alcohol</w:t>
      </w:r>
      <w:r>
        <w:rPr>
          <w:spacing w:val="-6"/>
          <w:sz w:val="24"/>
        </w:rPr>
        <w:t xml:space="preserve"> </w:t>
      </w:r>
      <w:r>
        <w:rPr>
          <w:sz w:val="24"/>
        </w:rPr>
        <w:t>licence.</w:t>
      </w:r>
    </w:p>
    <w:p w14:paraId="213B1584" w14:textId="77777777" w:rsidR="00420646" w:rsidRDefault="00420646" w:rsidP="00784C1D">
      <w:pPr>
        <w:pStyle w:val="BodyText"/>
        <w:ind w:left="1276" w:hanging="850"/>
        <w:jc w:val="both"/>
      </w:pPr>
    </w:p>
    <w:p w14:paraId="72B537A0" w14:textId="77777777" w:rsidR="00420646" w:rsidRDefault="009D59BB" w:rsidP="00784C1D">
      <w:pPr>
        <w:pStyle w:val="BodyText"/>
        <w:ind w:left="1276" w:hanging="850"/>
        <w:jc w:val="both"/>
      </w:pPr>
      <w:r>
        <w:rPr>
          <w:u w:val="single"/>
        </w:rPr>
        <w:t>Club Gaming Permits</w:t>
      </w:r>
    </w:p>
    <w:p w14:paraId="2D23EAB0" w14:textId="77777777" w:rsidR="00420646" w:rsidRDefault="00420646" w:rsidP="00784C1D">
      <w:pPr>
        <w:pStyle w:val="BodyText"/>
        <w:ind w:left="1276" w:hanging="850"/>
        <w:jc w:val="both"/>
        <w:rPr>
          <w:sz w:val="16"/>
        </w:rPr>
      </w:pPr>
    </w:p>
    <w:p w14:paraId="55EF3BA0" w14:textId="77777777" w:rsidR="00420646" w:rsidRDefault="009D59BB" w:rsidP="0022073F">
      <w:pPr>
        <w:pStyle w:val="ListParagraph"/>
        <w:numPr>
          <w:ilvl w:val="1"/>
          <w:numId w:val="11"/>
        </w:numPr>
        <w:spacing w:before="93"/>
        <w:ind w:left="1276" w:right="1087" w:hanging="850"/>
        <w:jc w:val="both"/>
        <w:rPr>
          <w:sz w:val="24"/>
        </w:rPr>
      </w:pPr>
      <w:r>
        <w:rPr>
          <w:sz w:val="24"/>
        </w:rPr>
        <w:t xml:space="preserve">The Licensing Authority may grant members’ clubs and miners’ welfare </w:t>
      </w:r>
      <w:r>
        <w:rPr>
          <w:sz w:val="24"/>
        </w:rPr>
        <w:t>institutes</w:t>
      </w:r>
      <w:r>
        <w:rPr>
          <w:spacing w:val="-8"/>
          <w:sz w:val="24"/>
        </w:rPr>
        <w:t xml:space="preserve"> </w:t>
      </w:r>
      <w:r>
        <w:rPr>
          <w:sz w:val="24"/>
        </w:rPr>
        <w:t>(but</w:t>
      </w:r>
      <w:r>
        <w:rPr>
          <w:spacing w:val="-5"/>
          <w:sz w:val="24"/>
        </w:rPr>
        <w:t xml:space="preserve"> </w:t>
      </w:r>
      <w:r>
        <w:rPr>
          <w:sz w:val="24"/>
        </w:rPr>
        <w:t>not</w:t>
      </w:r>
      <w:r>
        <w:rPr>
          <w:spacing w:val="-6"/>
          <w:sz w:val="24"/>
        </w:rPr>
        <w:t xml:space="preserve"> </w:t>
      </w:r>
      <w:r>
        <w:rPr>
          <w:sz w:val="24"/>
        </w:rPr>
        <w:t>commercial</w:t>
      </w:r>
      <w:r>
        <w:rPr>
          <w:spacing w:val="-6"/>
          <w:sz w:val="24"/>
        </w:rPr>
        <w:t xml:space="preserve"> </w:t>
      </w:r>
      <w:r>
        <w:rPr>
          <w:sz w:val="24"/>
        </w:rPr>
        <w:t>clubs)</w:t>
      </w:r>
      <w:r>
        <w:rPr>
          <w:spacing w:val="-7"/>
          <w:sz w:val="24"/>
        </w:rPr>
        <w:t xml:space="preserve"> </w:t>
      </w:r>
      <w:r>
        <w:rPr>
          <w:sz w:val="24"/>
        </w:rPr>
        <w:t>club</w:t>
      </w:r>
      <w:r>
        <w:rPr>
          <w:spacing w:val="-5"/>
          <w:sz w:val="24"/>
        </w:rPr>
        <w:t xml:space="preserve"> </w:t>
      </w:r>
      <w:r>
        <w:rPr>
          <w:sz w:val="24"/>
        </w:rPr>
        <w:t>gaming</w:t>
      </w:r>
      <w:r>
        <w:rPr>
          <w:spacing w:val="-5"/>
          <w:sz w:val="24"/>
        </w:rPr>
        <w:t xml:space="preserve"> </w:t>
      </w:r>
      <w:r>
        <w:rPr>
          <w:sz w:val="24"/>
        </w:rPr>
        <w:t>permits</w:t>
      </w:r>
      <w:r>
        <w:rPr>
          <w:spacing w:val="-6"/>
          <w:sz w:val="24"/>
        </w:rPr>
        <w:t xml:space="preserve"> </w:t>
      </w:r>
      <w:r>
        <w:rPr>
          <w:sz w:val="24"/>
        </w:rPr>
        <w:t>which</w:t>
      </w:r>
      <w:r>
        <w:rPr>
          <w:spacing w:val="-5"/>
          <w:sz w:val="24"/>
        </w:rPr>
        <w:t xml:space="preserve"> </w:t>
      </w:r>
      <w:r>
        <w:rPr>
          <w:sz w:val="24"/>
        </w:rPr>
        <w:t>authorise</w:t>
      </w:r>
      <w:r>
        <w:rPr>
          <w:spacing w:val="-3"/>
          <w:sz w:val="24"/>
        </w:rPr>
        <w:t xml:space="preserve"> </w:t>
      </w:r>
      <w:r>
        <w:rPr>
          <w:sz w:val="24"/>
        </w:rPr>
        <w:t>the establishments to provide gaming machines, equal chance gaming (without having to abide by the stake and prize limits which would apply to exempt gaming in the absence of a permit) and games of chance as prescribed</w:t>
      </w:r>
      <w:r>
        <w:rPr>
          <w:spacing w:val="-25"/>
          <w:sz w:val="24"/>
        </w:rPr>
        <w:t xml:space="preserve"> </w:t>
      </w:r>
      <w:r>
        <w:rPr>
          <w:sz w:val="24"/>
        </w:rPr>
        <w:t>in</w:t>
      </w:r>
    </w:p>
    <w:p w14:paraId="55CF5339" w14:textId="77777777" w:rsidR="00420646" w:rsidRDefault="009D59BB" w:rsidP="00784C1D">
      <w:pPr>
        <w:pStyle w:val="BodyText"/>
        <w:spacing w:before="76"/>
        <w:ind w:left="1276" w:right="1295"/>
        <w:jc w:val="both"/>
      </w:pPr>
      <w:r>
        <w:t>regulations namely pontoon and chemin de fer. This is in addition to the exempt gaming authorisation detailed above.</w:t>
      </w:r>
    </w:p>
    <w:p w14:paraId="0DB89358" w14:textId="77777777" w:rsidR="00420646" w:rsidRDefault="00420646" w:rsidP="00183B70">
      <w:pPr>
        <w:pStyle w:val="BodyText"/>
        <w:jc w:val="both"/>
      </w:pPr>
    </w:p>
    <w:p w14:paraId="7CF93E14" w14:textId="77777777" w:rsidR="00420646" w:rsidRDefault="009D59BB" w:rsidP="0022073F">
      <w:pPr>
        <w:pStyle w:val="ListParagraph"/>
        <w:numPr>
          <w:ilvl w:val="1"/>
          <w:numId w:val="11"/>
        </w:numPr>
        <w:ind w:left="1276" w:right="1197" w:hanging="850"/>
        <w:jc w:val="both"/>
        <w:rPr>
          <w:sz w:val="24"/>
        </w:rPr>
      </w:pPr>
      <w:r>
        <w:rPr>
          <w:sz w:val="24"/>
        </w:rPr>
        <w:t>Club gaming permits allow the provision of no more than three gaming machines.</w:t>
      </w:r>
      <w:r>
        <w:rPr>
          <w:spacing w:val="-5"/>
          <w:sz w:val="24"/>
        </w:rPr>
        <w:t xml:space="preserve"> </w:t>
      </w:r>
      <w:r>
        <w:rPr>
          <w:sz w:val="24"/>
        </w:rPr>
        <w:t>These</w:t>
      </w:r>
      <w:r>
        <w:rPr>
          <w:spacing w:val="-6"/>
          <w:sz w:val="24"/>
        </w:rPr>
        <w:t xml:space="preserve"> </w:t>
      </w:r>
      <w:r>
        <w:rPr>
          <w:sz w:val="24"/>
        </w:rPr>
        <w:t>may</w:t>
      </w:r>
      <w:r>
        <w:rPr>
          <w:spacing w:val="-8"/>
          <w:sz w:val="24"/>
        </w:rPr>
        <w:t xml:space="preserve"> </w:t>
      </w:r>
      <w:r>
        <w:rPr>
          <w:sz w:val="24"/>
        </w:rPr>
        <w:t>be</w:t>
      </w:r>
      <w:r>
        <w:rPr>
          <w:spacing w:val="-5"/>
          <w:sz w:val="24"/>
        </w:rPr>
        <w:t xml:space="preserve"> </w:t>
      </w:r>
      <w:r>
        <w:rPr>
          <w:sz w:val="24"/>
        </w:rPr>
        <w:t>from categories</w:t>
      </w:r>
      <w:r>
        <w:rPr>
          <w:spacing w:val="-2"/>
          <w:sz w:val="24"/>
        </w:rPr>
        <w:t xml:space="preserve"> </w:t>
      </w:r>
      <w:r>
        <w:rPr>
          <w:sz w:val="24"/>
        </w:rPr>
        <w:t>B3A,</w:t>
      </w:r>
      <w:r>
        <w:rPr>
          <w:spacing w:val="-3"/>
          <w:sz w:val="24"/>
        </w:rPr>
        <w:t xml:space="preserve"> </w:t>
      </w:r>
      <w:r>
        <w:rPr>
          <w:sz w:val="24"/>
        </w:rPr>
        <w:t>B4,</w:t>
      </w:r>
      <w:r>
        <w:rPr>
          <w:spacing w:val="-2"/>
          <w:sz w:val="24"/>
        </w:rPr>
        <w:t xml:space="preserve"> </w:t>
      </w:r>
      <w:r>
        <w:rPr>
          <w:sz w:val="24"/>
        </w:rPr>
        <w:t>C</w:t>
      </w:r>
      <w:r>
        <w:rPr>
          <w:spacing w:val="-7"/>
          <w:sz w:val="24"/>
        </w:rPr>
        <w:t xml:space="preserve"> </w:t>
      </w:r>
      <w:r>
        <w:rPr>
          <w:sz w:val="24"/>
        </w:rPr>
        <w:t>or</w:t>
      </w:r>
      <w:r>
        <w:rPr>
          <w:spacing w:val="-4"/>
          <w:sz w:val="24"/>
        </w:rPr>
        <w:t xml:space="preserve"> </w:t>
      </w:r>
      <w:r>
        <w:rPr>
          <w:sz w:val="24"/>
        </w:rPr>
        <w:t>D</w:t>
      </w:r>
      <w:r>
        <w:rPr>
          <w:spacing w:val="-4"/>
          <w:sz w:val="24"/>
        </w:rPr>
        <w:t xml:space="preserve"> </w:t>
      </w:r>
      <w:r>
        <w:rPr>
          <w:sz w:val="24"/>
        </w:rPr>
        <w:t>but</w:t>
      </w:r>
      <w:r>
        <w:rPr>
          <w:spacing w:val="-7"/>
          <w:sz w:val="24"/>
        </w:rPr>
        <w:t xml:space="preserve"> </w:t>
      </w:r>
      <w:r>
        <w:rPr>
          <w:sz w:val="24"/>
        </w:rPr>
        <w:t>only</w:t>
      </w:r>
      <w:r>
        <w:rPr>
          <w:spacing w:val="-8"/>
          <w:sz w:val="24"/>
        </w:rPr>
        <w:t xml:space="preserve"> </w:t>
      </w:r>
      <w:r>
        <w:rPr>
          <w:sz w:val="24"/>
        </w:rPr>
        <w:t>one</w:t>
      </w:r>
      <w:r>
        <w:rPr>
          <w:spacing w:val="-6"/>
          <w:sz w:val="24"/>
        </w:rPr>
        <w:t xml:space="preserve"> </w:t>
      </w:r>
      <w:r>
        <w:rPr>
          <w:sz w:val="24"/>
        </w:rPr>
        <w:t>B3A machine can be sited as part of this</w:t>
      </w:r>
      <w:r>
        <w:rPr>
          <w:spacing w:val="-11"/>
          <w:sz w:val="24"/>
        </w:rPr>
        <w:t xml:space="preserve"> </w:t>
      </w:r>
      <w:r>
        <w:rPr>
          <w:sz w:val="24"/>
        </w:rPr>
        <w:t>entitlement.</w:t>
      </w:r>
    </w:p>
    <w:p w14:paraId="00CF7E6E" w14:textId="77777777" w:rsidR="00420646" w:rsidRDefault="00420646" w:rsidP="00784C1D">
      <w:pPr>
        <w:pStyle w:val="BodyText"/>
        <w:spacing w:before="1"/>
        <w:ind w:left="1276" w:hanging="850"/>
        <w:jc w:val="both"/>
      </w:pPr>
    </w:p>
    <w:p w14:paraId="3331EA80" w14:textId="77777777" w:rsidR="00420646" w:rsidRDefault="009D59BB" w:rsidP="0022073F">
      <w:pPr>
        <w:pStyle w:val="ListParagraph"/>
        <w:numPr>
          <w:ilvl w:val="1"/>
          <w:numId w:val="11"/>
        </w:numPr>
        <w:ind w:left="1276" w:right="984" w:hanging="850"/>
        <w:jc w:val="both"/>
        <w:rPr>
          <w:sz w:val="24"/>
        </w:rPr>
      </w:pPr>
      <w:r>
        <w:rPr>
          <w:sz w:val="24"/>
        </w:rPr>
        <w:t>Where a club has</w:t>
      </w:r>
      <w:r>
        <w:rPr>
          <w:spacing w:val="-49"/>
          <w:sz w:val="24"/>
        </w:rPr>
        <w:t xml:space="preserve"> </w:t>
      </w:r>
      <w:r>
        <w:rPr>
          <w:sz w:val="24"/>
        </w:rPr>
        <w:t>gaming machines the licensing authority expects the club to comply with the Gambling Commission’s code of practice for gaming machines in clubs and premises with an alcohol</w:t>
      </w:r>
      <w:r>
        <w:rPr>
          <w:spacing w:val="-12"/>
          <w:sz w:val="24"/>
        </w:rPr>
        <w:t xml:space="preserve"> </w:t>
      </w:r>
      <w:r>
        <w:rPr>
          <w:sz w:val="24"/>
        </w:rPr>
        <w:t>licence.</w:t>
      </w:r>
    </w:p>
    <w:p w14:paraId="1CFDEE3F" w14:textId="77777777" w:rsidR="00420646" w:rsidRDefault="00420646" w:rsidP="00784C1D">
      <w:pPr>
        <w:pStyle w:val="BodyText"/>
        <w:ind w:left="1276" w:hanging="850"/>
        <w:jc w:val="both"/>
      </w:pPr>
    </w:p>
    <w:p w14:paraId="54A99946" w14:textId="77777777" w:rsidR="00420646" w:rsidRDefault="009D59BB" w:rsidP="00784C1D">
      <w:pPr>
        <w:pStyle w:val="BodyText"/>
        <w:ind w:left="1276" w:hanging="850"/>
        <w:jc w:val="both"/>
      </w:pPr>
      <w:r>
        <w:rPr>
          <w:u w:val="single"/>
        </w:rPr>
        <w:t>Club Machine Permits</w:t>
      </w:r>
    </w:p>
    <w:p w14:paraId="096A0556" w14:textId="77777777" w:rsidR="00420646" w:rsidRDefault="00420646" w:rsidP="00784C1D">
      <w:pPr>
        <w:pStyle w:val="BodyText"/>
        <w:ind w:left="1276" w:hanging="850"/>
        <w:jc w:val="both"/>
        <w:rPr>
          <w:sz w:val="16"/>
        </w:rPr>
      </w:pPr>
    </w:p>
    <w:p w14:paraId="435B6971" w14:textId="77777777" w:rsidR="00420646" w:rsidRDefault="009D59BB" w:rsidP="0022073F">
      <w:pPr>
        <w:pStyle w:val="ListParagraph"/>
        <w:numPr>
          <w:ilvl w:val="1"/>
          <w:numId w:val="11"/>
        </w:numPr>
        <w:spacing w:before="92"/>
        <w:ind w:left="1276" w:right="1083" w:hanging="850"/>
        <w:jc w:val="both"/>
        <w:rPr>
          <w:sz w:val="24"/>
        </w:rPr>
      </w:pPr>
      <w:r>
        <w:rPr>
          <w:sz w:val="24"/>
        </w:rPr>
        <w:t>If</w:t>
      </w:r>
      <w:r>
        <w:rPr>
          <w:spacing w:val="-3"/>
          <w:sz w:val="24"/>
        </w:rPr>
        <w:t xml:space="preserve"> </w:t>
      </w:r>
      <w:r>
        <w:rPr>
          <w:sz w:val="24"/>
        </w:rPr>
        <w:t>a</w:t>
      </w:r>
      <w:r>
        <w:rPr>
          <w:spacing w:val="-5"/>
          <w:sz w:val="24"/>
        </w:rPr>
        <w:t xml:space="preserve"> </w:t>
      </w:r>
      <w:r>
        <w:rPr>
          <w:sz w:val="24"/>
        </w:rPr>
        <w:t>members’</w:t>
      </w:r>
      <w:r>
        <w:rPr>
          <w:spacing w:val="-6"/>
          <w:sz w:val="24"/>
        </w:rPr>
        <w:t xml:space="preserve"> </w:t>
      </w:r>
      <w:r>
        <w:rPr>
          <w:sz w:val="24"/>
        </w:rPr>
        <w:t>club</w:t>
      </w:r>
      <w:r>
        <w:rPr>
          <w:spacing w:val="-4"/>
          <w:sz w:val="24"/>
        </w:rPr>
        <w:t xml:space="preserve"> </w:t>
      </w:r>
      <w:r>
        <w:rPr>
          <w:sz w:val="24"/>
        </w:rPr>
        <w:t>or</w:t>
      </w:r>
      <w:r>
        <w:rPr>
          <w:spacing w:val="-4"/>
          <w:sz w:val="24"/>
        </w:rPr>
        <w:t xml:space="preserve"> </w:t>
      </w:r>
      <w:r>
        <w:rPr>
          <w:sz w:val="24"/>
        </w:rPr>
        <w:t>a</w:t>
      </w:r>
      <w:r>
        <w:rPr>
          <w:spacing w:val="-6"/>
          <w:sz w:val="24"/>
        </w:rPr>
        <w:t xml:space="preserve"> </w:t>
      </w:r>
      <w:r>
        <w:rPr>
          <w:sz w:val="24"/>
        </w:rPr>
        <w:t>miners’</w:t>
      </w:r>
      <w:r>
        <w:rPr>
          <w:spacing w:val="-7"/>
          <w:sz w:val="24"/>
        </w:rPr>
        <w:t xml:space="preserve"> </w:t>
      </w:r>
      <w:r>
        <w:rPr>
          <w:sz w:val="24"/>
        </w:rPr>
        <w:t>welfare</w:t>
      </w:r>
      <w:r>
        <w:rPr>
          <w:spacing w:val="-2"/>
          <w:sz w:val="24"/>
        </w:rPr>
        <w:t xml:space="preserve"> </w:t>
      </w:r>
      <w:r>
        <w:rPr>
          <w:sz w:val="24"/>
        </w:rPr>
        <w:t>institute</w:t>
      </w:r>
      <w:r>
        <w:rPr>
          <w:spacing w:val="-2"/>
          <w:sz w:val="24"/>
        </w:rPr>
        <w:t xml:space="preserve"> </w:t>
      </w:r>
      <w:r>
        <w:rPr>
          <w:sz w:val="24"/>
        </w:rPr>
        <w:t>does</w:t>
      </w:r>
      <w:r>
        <w:rPr>
          <w:spacing w:val="-3"/>
          <w:sz w:val="24"/>
        </w:rPr>
        <w:t xml:space="preserve"> </w:t>
      </w:r>
      <w:r>
        <w:rPr>
          <w:sz w:val="24"/>
        </w:rPr>
        <w:t>not wish</w:t>
      </w:r>
      <w:r>
        <w:rPr>
          <w:spacing w:val="-1"/>
          <w:sz w:val="24"/>
        </w:rPr>
        <w:t xml:space="preserve"> </w:t>
      </w:r>
      <w:r>
        <w:rPr>
          <w:sz w:val="24"/>
        </w:rPr>
        <w:t>to</w:t>
      </w:r>
      <w:r>
        <w:rPr>
          <w:spacing w:val="-2"/>
          <w:sz w:val="24"/>
        </w:rPr>
        <w:t xml:space="preserve"> </w:t>
      </w:r>
      <w:r>
        <w:rPr>
          <w:sz w:val="24"/>
        </w:rPr>
        <w:t>have</w:t>
      </w:r>
      <w:r>
        <w:rPr>
          <w:spacing w:val="-2"/>
          <w:sz w:val="24"/>
        </w:rPr>
        <w:t xml:space="preserve"> </w:t>
      </w:r>
      <w:r>
        <w:rPr>
          <w:sz w:val="24"/>
        </w:rPr>
        <w:t>the</w:t>
      </w:r>
      <w:r>
        <w:rPr>
          <w:spacing w:val="-5"/>
          <w:sz w:val="24"/>
        </w:rPr>
        <w:t xml:space="preserve"> </w:t>
      </w:r>
      <w:r>
        <w:rPr>
          <w:sz w:val="24"/>
        </w:rPr>
        <w:t xml:space="preserve">full range of facilities permitted by a club gaming permit, they may apply to the Licensing Authority for a </w:t>
      </w:r>
      <w:r>
        <w:rPr>
          <w:sz w:val="24"/>
        </w:rPr>
        <w:t>club machine permit under s.273 of the Act. This type of permit authorises the holder to have up to three gaming machines of categories B3A, B4, C and</w:t>
      </w:r>
      <w:r>
        <w:rPr>
          <w:spacing w:val="-4"/>
          <w:sz w:val="24"/>
        </w:rPr>
        <w:t xml:space="preserve"> </w:t>
      </w:r>
      <w:r>
        <w:rPr>
          <w:sz w:val="24"/>
        </w:rPr>
        <w:t>D.</w:t>
      </w:r>
    </w:p>
    <w:p w14:paraId="24E8EC8B" w14:textId="77777777" w:rsidR="00420646" w:rsidRDefault="00420646" w:rsidP="00784C1D">
      <w:pPr>
        <w:pStyle w:val="BodyText"/>
        <w:spacing w:before="3"/>
        <w:ind w:left="1276" w:hanging="850"/>
        <w:jc w:val="both"/>
      </w:pPr>
    </w:p>
    <w:p w14:paraId="16C757D5" w14:textId="77777777" w:rsidR="00420646" w:rsidRDefault="009D59BB" w:rsidP="0022073F">
      <w:pPr>
        <w:pStyle w:val="ListParagraph"/>
        <w:numPr>
          <w:ilvl w:val="1"/>
          <w:numId w:val="11"/>
        </w:numPr>
        <w:ind w:left="1276" w:right="1110" w:hanging="850"/>
        <w:jc w:val="both"/>
        <w:rPr>
          <w:sz w:val="24"/>
        </w:rPr>
      </w:pPr>
      <w:r>
        <w:rPr>
          <w:sz w:val="24"/>
        </w:rPr>
        <w:t xml:space="preserve">Commercial clubs are also able to apply for a club machine permit, although such a permit does not </w:t>
      </w:r>
      <w:r>
        <w:rPr>
          <w:sz w:val="24"/>
        </w:rPr>
        <w:t>allow the siting of category B3A gaming machines by commercial</w:t>
      </w:r>
      <w:r>
        <w:rPr>
          <w:spacing w:val="-1"/>
          <w:sz w:val="24"/>
        </w:rPr>
        <w:t xml:space="preserve"> </w:t>
      </w:r>
      <w:r>
        <w:rPr>
          <w:sz w:val="24"/>
        </w:rPr>
        <w:t>clubs.</w:t>
      </w:r>
    </w:p>
    <w:p w14:paraId="788136DB" w14:textId="77777777" w:rsidR="00420646" w:rsidRDefault="00420646" w:rsidP="00784C1D">
      <w:pPr>
        <w:pStyle w:val="BodyText"/>
        <w:ind w:left="1276" w:hanging="850"/>
        <w:jc w:val="both"/>
      </w:pPr>
    </w:p>
    <w:p w14:paraId="10225D68" w14:textId="77777777" w:rsidR="00420646" w:rsidRDefault="009D59BB" w:rsidP="0022073F">
      <w:pPr>
        <w:pStyle w:val="ListParagraph"/>
        <w:numPr>
          <w:ilvl w:val="1"/>
          <w:numId w:val="11"/>
        </w:numPr>
        <w:ind w:left="1276" w:right="1143" w:hanging="850"/>
        <w:jc w:val="both"/>
        <w:rPr>
          <w:sz w:val="24"/>
        </w:rPr>
      </w:pPr>
      <w:r>
        <w:rPr>
          <w:sz w:val="24"/>
        </w:rPr>
        <w:t>Where a club has gaming machines the Licensing Authority expects the</w:t>
      </w:r>
      <w:r>
        <w:rPr>
          <w:spacing w:val="-45"/>
          <w:sz w:val="24"/>
        </w:rPr>
        <w:t xml:space="preserve"> </w:t>
      </w:r>
      <w:r>
        <w:rPr>
          <w:sz w:val="24"/>
        </w:rPr>
        <w:t>club to comply with the Gambling Commission’s code of practice for gaming machines in clubs and premises with an alcohol</w:t>
      </w:r>
      <w:r>
        <w:rPr>
          <w:spacing w:val="-12"/>
          <w:sz w:val="24"/>
        </w:rPr>
        <w:t xml:space="preserve"> </w:t>
      </w:r>
      <w:r>
        <w:rPr>
          <w:sz w:val="24"/>
        </w:rPr>
        <w:t>licence.</w:t>
      </w:r>
    </w:p>
    <w:p w14:paraId="11661D59" w14:textId="77777777" w:rsidR="00420646" w:rsidRDefault="00420646" w:rsidP="00784C1D">
      <w:pPr>
        <w:pStyle w:val="BodyText"/>
        <w:ind w:left="1276" w:hanging="850"/>
        <w:jc w:val="both"/>
      </w:pPr>
    </w:p>
    <w:p w14:paraId="1580AC83" w14:textId="77777777" w:rsidR="00420646" w:rsidRDefault="009D59BB" w:rsidP="00784C1D">
      <w:pPr>
        <w:pStyle w:val="BodyText"/>
        <w:ind w:left="1276" w:hanging="850"/>
        <w:jc w:val="both"/>
      </w:pPr>
      <w:r>
        <w:rPr>
          <w:u w:val="single"/>
        </w:rPr>
        <w:t>Applications for Club Gaming Permits and Club Machine Permits</w:t>
      </w:r>
    </w:p>
    <w:p w14:paraId="0466D484" w14:textId="77777777" w:rsidR="00420646" w:rsidRDefault="00420646" w:rsidP="00784C1D">
      <w:pPr>
        <w:pStyle w:val="BodyText"/>
        <w:spacing w:before="9"/>
        <w:ind w:left="1276" w:hanging="850"/>
        <w:jc w:val="both"/>
        <w:rPr>
          <w:sz w:val="15"/>
        </w:rPr>
      </w:pPr>
    </w:p>
    <w:p w14:paraId="77F384E5" w14:textId="77777777" w:rsidR="00420646" w:rsidRDefault="009D59BB" w:rsidP="0022073F">
      <w:pPr>
        <w:pStyle w:val="ListParagraph"/>
        <w:numPr>
          <w:ilvl w:val="1"/>
          <w:numId w:val="11"/>
        </w:numPr>
        <w:spacing w:before="93"/>
        <w:ind w:left="1276" w:right="1006" w:hanging="850"/>
        <w:jc w:val="both"/>
        <w:rPr>
          <w:sz w:val="24"/>
        </w:rPr>
      </w:pPr>
      <w:r>
        <w:rPr>
          <w:sz w:val="24"/>
        </w:rPr>
        <w:t>Applications for permits must be accompanied by the prescribed documents and fees and must be copied to the Gambling Commission and the Chief Officer of Police within the prescribed period. The Commission and the Police may object to the permit being granted and if such objections are received, the Licensing Authority will hold a</w:t>
      </w:r>
      <w:r>
        <w:rPr>
          <w:spacing w:val="-6"/>
          <w:sz w:val="24"/>
        </w:rPr>
        <w:t xml:space="preserve"> </w:t>
      </w:r>
      <w:r>
        <w:rPr>
          <w:sz w:val="24"/>
        </w:rPr>
        <w:t>hearing.</w:t>
      </w:r>
    </w:p>
    <w:p w14:paraId="543E4731" w14:textId="77777777" w:rsidR="00420646" w:rsidRDefault="00420646" w:rsidP="00784C1D">
      <w:pPr>
        <w:pStyle w:val="BodyText"/>
        <w:ind w:left="1276" w:hanging="850"/>
        <w:jc w:val="both"/>
      </w:pPr>
    </w:p>
    <w:p w14:paraId="743E0255" w14:textId="77777777" w:rsidR="00420646" w:rsidRDefault="009D59BB" w:rsidP="0022073F">
      <w:pPr>
        <w:pStyle w:val="ListParagraph"/>
        <w:numPr>
          <w:ilvl w:val="1"/>
          <w:numId w:val="11"/>
        </w:numPr>
        <w:ind w:left="1276" w:right="1385" w:hanging="850"/>
        <w:jc w:val="both"/>
        <w:rPr>
          <w:sz w:val="24"/>
        </w:rPr>
      </w:pPr>
      <w:r>
        <w:rPr>
          <w:sz w:val="24"/>
        </w:rPr>
        <w:t>The</w:t>
      </w:r>
      <w:r>
        <w:rPr>
          <w:spacing w:val="-3"/>
          <w:sz w:val="24"/>
        </w:rPr>
        <w:t xml:space="preserve"> </w:t>
      </w:r>
      <w:r>
        <w:rPr>
          <w:sz w:val="24"/>
        </w:rPr>
        <w:t>Licensing</w:t>
      </w:r>
      <w:r>
        <w:rPr>
          <w:spacing w:val="-3"/>
          <w:sz w:val="24"/>
        </w:rPr>
        <w:t xml:space="preserve"> </w:t>
      </w:r>
      <w:r>
        <w:rPr>
          <w:sz w:val="24"/>
        </w:rPr>
        <w:t>Authority</w:t>
      </w:r>
      <w:r>
        <w:rPr>
          <w:spacing w:val="-5"/>
          <w:sz w:val="24"/>
        </w:rPr>
        <w:t xml:space="preserve"> </w:t>
      </w:r>
      <w:r>
        <w:rPr>
          <w:sz w:val="24"/>
        </w:rPr>
        <w:t>may</w:t>
      </w:r>
      <w:r>
        <w:rPr>
          <w:spacing w:val="-9"/>
          <w:sz w:val="24"/>
        </w:rPr>
        <w:t xml:space="preserve"> </w:t>
      </w:r>
      <w:r>
        <w:rPr>
          <w:sz w:val="24"/>
        </w:rPr>
        <w:t>grant</w:t>
      </w:r>
      <w:r>
        <w:rPr>
          <w:spacing w:val="-3"/>
          <w:sz w:val="24"/>
        </w:rPr>
        <w:t xml:space="preserve"> </w:t>
      </w:r>
      <w:r>
        <w:rPr>
          <w:sz w:val="24"/>
        </w:rPr>
        <w:t>or</w:t>
      </w:r>
      <w:r>
        <w:rPr>
          <w:spacing w:val="-4"/>
          <w:sz w:val="24"/>
        </w:rPr>
        <w:t xml:space="preserve"> </w:t>
      </w:r>
      <w:r>
        <w:rPr>
          <w:sz w:val="24"/>
        </w:rPr>
        <w:t>refuse</w:t>
      </w:r>
      <w:r>
        <w:rPr>
          <w:spacing w:val="-6"/>
          <w:sz w:val="24"/>
        </w:rPr>
        <w:t xml:space="preserve"> </w:t>
      </w:r>
      <w:r>
        <w:rPr>
          <w:sz w:val="24"/>
        </w:rPr>
        <w:t>a</w:t>
      </w:r>
      <w:r>
        <w:rPr>
          <w:spacing w:val="-5"/>
          <w:sz w:val="24"/>
        </w:rPr>
        <w:t xml:space="preserve"> </w:t>
      </w:r>
      <w:r>
        <w:rPr>
          <w:sz w:val="24"/>
        </w:rPr>
        <w:t>permit,</w:t>
      </w:r>
      <w:r>
        <w:rPr>
          <w:spacing w:val="-7"/>
          <w:sz w:val="24"/>
        </w:rPr>
        <w:t xml:space="preserve"> </w:t>
      </w:r>
      <w:r>
        <w:rPr>
          <w:sz w:val="24"/>
        </w:rPr>
        <w:t>but</w:t>
      </w:r>
      <w:r>
        <w:rPr>
          <w:spacing w:val="-4"/>
          <w:sz w:val="24"/>
        </w:rPr>
        <w:t xml:space="preserve"> </w:t>
      </w:r>
      <w:r>
        <w:rPr>
          <w:sz w:val="24"/>
        </w:rPr>
        <w:t>it</w:t>
      </w:r>
      <w:r>
        <w:rPr>
          <w:spacing w:val="-8"/>
          <w:sz w:val="24"/>
        </w:rPr>
        <w:t xml:space="preserve"> </w:t>
      </w:r>
      <w:r>
        <w:rPr>
          <w:sz w:val="24"/>
        </w:rPr>
        <w:t>may</w:t>
      </w:r>
      <w:r>
        <w:rPr>
          <w:spacing w:val="-5"/>
          <w:sz w:val="24"/>
        </w:rPr>
        <w:t xml:space="preserve"> </w:t>
      </w:r>
      <w:r>
        <w:rPr>
          <w:sz w:val="24"/>
        </w:rPr>
        <w:t>not</w:t>
      </w:r>
      <w:r>
        <w:rPr>
          <w:spacing w:val="-5"/>
          <w:sz w:val="24"/>
        </w:rPr>
        <w:t xml:space="preserve"> </w:t>
      </w:r>
      <w:r>
        <w:rPr>
          <w:sz w:val="24"/>
        </w:rPr>
        <w:t xml:space="preserve">attach any </w:t>
      </w:r>
      <w:r>
        <w:rPr>
          <w:sz w:val="24"/>
        </w:rPr>
        <w:t>conditions to a</w:t>
      </w:r>
      <w:r>
        <w:rPr>
          <w:spacing w:val="-4"/>
          <w:sz w:val="24"/>
        </w:rPr>
        <w:t xml:space="preserve"> </w:t>
      </w:r>
      <w:r>
        <w:rPr>
          <w:sz w:val="24"/>
        </w:rPr>
        <w:t>permit.</w:t>
      </w:r>
    </w:p>
    <w:p w14:paraId="09EC676D" w14:textId="77777777" w:rsidR="00420646" w:rsidRDefault="00420646" w:rsidP="00784C1D">
      <w:pPr>
        <w:pStyle w:val="BodyText"/>
        <w:ind w:left="1276" w:hanging="850"/>
        <w:jc w:val="both"/>
      </w:pPr>
    </w:p>
    <w:p w14:paraId="4D486D7B" w14:textId="77777777" w:rsidR="00420646" w:rsidRDefault="009D59BB" w:rsidP="0022073F">
      <w:pPr>
        <w:pStyle w:val="ListParagraph"/>
        <w:numPr>
          <w:ilvl w:val="1"/>
          <w:numId w:val="11"/>
        </w:numPr>
        <w:ind w:left="1276" w:hanging="850"/>
        <w:jc w:val="both"/>
        <w:rPr>
          <w:sz w:val="24"/>
        </w:rPr>
      </w:pPr>
      <w:r>
        <w:rPr>
          <w:sz w:val="24"/>
        </w:rPr>
        <w:t>The Licensing Authority can only refuse an application on the grounds</w:t>
      </w:r>
      <w:r>
        <w:rPr>
          <w:spacing w:val="-42"/>
          <w:sz w:val="24"/>
        </w:rPr>
        <w:t xml:space="preserve"> </w:t>
      </w:r>
      <w:r>
        <w:rPr>
          <w:sz w:val="24"/>
        </w:rPr>
        <w:t>that:</w:t>
      </w:r>
    </w:p>
    <w:p w14:paraId="6E9CD9F4" w14:textId="77777777" w:rsidR="00420646" w:rsidRDefault="00420646" w:rsidP="00784C1D">
      <w:pPr>
        <w:pStyle w:val="BodyText"/>
        <w:ind w:left="1276" w:hanging="850"/>
        <w:jc w:val="both"/>
      </w:pPr>
    </w:p>
    <w:p w14:paraId="1262506B" w14:textId="77777777" w:rsidR="00420646" w:rsidRDefault="009D59BB" w:rsidP="00784C1D">
      <w:pPr>
        <w:pStyle w:val="ListParagraph"/>
        <w:numPr>
          <w:ilvl w:val="0"/>
          <w:numId w:val="4"/>
        </w:numPr>
        <w:spacing w:before="1"/>
        <w:ind w:left="1560" w:right="1068" w:hanging="284"/>
        <w:jc w:val="both"/>
        <w:rPr>
          <w:sz w:val="24"/>
        </w:rPr>
      </w:pPr>
      <w:r>
        <w:rPr>
          <w:sz w:val="24"/>
        </w:rPr>
        <w:t>the applicant does not fulfil the requirements for a members’ or commercial</w:t>
      </w:r>
      <w:r>
        <w:rPr>
          <w:spacing w:val="-6"/>
          <w:sz w:val="24"/>
        </w:rPr>
        <w:t xml:space="preserve"> </w:t>
      </w:r>
      <w:r>
        <w:rPr>
          <w:sz w:val="24"/>
        </w:rPr>
        <w:t>club</w:t>
      </w:r>
      <w:r>
        <w:rPr>
          <w:spacing w:val="-4"/>
          <w:sz w:val="24"/>
        </w:rPr>
        <w:t xml:space="preserve"> </w:t>
      </w:r>
      <w:r>
        <w:rPr>
          <w:sz w:val="24"/>
        </w:rPr>
        <w:t>or</w:t>
      </w:r>
      <w:r>
        <w:rPr>
          <w:spacing w:val="-10"/>
          <w:sz w:val="24"/>
        </w:rPr>
        <w:t xml:space="preserve"> </w:t>
      </w:r>
      <w:r>
        <w:rPr>
          <w:sz w:val="24"/>
        </w:rPr>
        <w:t>miners’</w:t>
      </w:r>
      <w:r>
        <w:rPr>
          <w:spacing w:val="-7"/>
          <w:sz w:val="24"/>
        </w:rPr>
        <w:t xml:space="preserve"> </w:t>
      </w:r>
      <w:r>
        <w:rPr>
          <w:sz w:val="24"/>
        </w:rPr>
        <w:t>welfare</w:t>
      </w:r>
      <w:r>
        <w:rPr>
          <w:spacing w:val="-2"/>
          <w:sz w:val="24"/>
        </w:rPr>
        <w:t xml:space="preserve"> </w:t>
      </w:r>
      <w:r>
        <w:rPr>
          <w:sz w:val="24"/>
        </w:rPr>
        <w:t>institute</w:t>
      </w:r>
      <w:r>
        <w:rPr>
          <w:spacing w:val="-5"/>
          <w:sz w:val="24"/>
        </w:rPr>
        <w:t xml:space="preserve"> </w:t>
      </w:r>
      <w:r>
        <w:rPr>
          <w:sz w:val="24"/>
        </w:rPr>
        <w:t>and</w:t>
      </w:r>
      <w:r>
        <w:rPr>
          <w:spacing w:val="-2"/>
          <w:sz w:val="24"/>
        </w:rPr>
        <w:t xml:space="preserve"> </w:t>
      </w:r>
      <w:r>
        <w:rPr>
          <w:sz w:val="24"/>
        </w:rPr>
        <w:t>therefore</w:t>
      </w:r>
      <w:r>
        <w:rPr>
          <w:spacing w:val="-2"/>
          <w:sz w:val="24"/>
        </w:rPr>
        <w:t xml:space="preserve"> </w:t>
      </w:r>
      <w:r>
        <w:rPr>
          <w:sz w:val="24"/>
        </w:rPr>
        <w:t>is</w:t>
      </w:r>
      <w:r>
        <w:rPr>
          <w:spacing w:val="-6"/>
          <w:sz w:val="24"/>
        </w:rPr>
        <w:t xml:space="preserve"> </w:t>
      </w:r>
      <w:r>
        <w:rPr>
          <w:sz w:val="24"/>
        </w:rPr>
        <w:t>not</w:t>
      </w:r>
      <w:r>
        <w:rPr>
          <w:spacing w:val="-5"/>
          <w:sz w:val="24"/>
        </w:rPr>
        <w:t xml:space="preserve"> </w:t>
      </w:r>
      <w:r>
        <w:rPr>
          <w:sz w:val="24"/>
        </w:rPr>
        <w:t>entitled</w:t>
      </w:r>
      <w:r>
        <w:rPr>
          <w:spacing w:val="-3"/>
          <w:sz w:val="24"/>
        </w:rPr>
        <w:t xml:space="preserve"> </w:t>
      </w:r>
      <w:r>
        <w:rPr>
          <w:sz w:val="24"/>
        </w:rPr>
        <w:t xml:space="preserve">to </w:t>
      </w:r>
      <w:r>
        <w:rPr>
          <w:sz w:val="24"/>
        </w:rPr>
        <w:t>receive the type of permit for which it has</w:t>
      </w:r>
      <w:r>
        <w:rPr>
          <w:spacing w:val="-9"/>
          <w:sz w:val="24"/>
        </w:rPr>
        <w:t xml:space="preserve"> </w:t>
      </w:r>
      <w:r>
        <w:rPr>
          <w:sz w:val="24"/>
        </w:rPr>
        <w:t>applied</w:t>
      </w:r>
    </w:p>
    <w:p w14:paraId="60B3C633" w14:textId="77777777" w:rsidR="00420646" w:rsidRDefault="009D59BB" w:rsidP="00784C1D">
      <w:pPr>
        <w:pStyle w:val="ListParagraph"/>
        <w:numPr>
          <w:ilvl w:val="0"/>
          <w:numId w:val="4"/>
        </w:numPr>
        <w:ind w:left="1560" w:right="1579" w:hanging="284"/>
        <w:jc w:val="both"/>
        <w:rPr>
          <w:sz w:val="24"/>
        </w:rPr>
      </w:pPr>
      <w:r>
        <w:rPr>
          <w:sz w:val="24"/>
        </w:rPr>
        <w:t>the</w:t>
      </w:r>
      <w:r>
        <w:rPr>
          <w:spacing w:val="-8"/>
          <w:sz w:val="24"/>
        </w:rPr>
        <w:t xml:space="preserve"> </w:t>
      </w:r>
      <w:r>
        <w:rPr>
          <w:sz w:val="24"/>
        </w:rPr>
        <w:t>applicant’s</w:t>
      </w:r>
      <w:r>
        <w:rPr>
          <w:spacing w:val="-4"/>
          <w:sz w:val="24"/>
        </w:rPr>
        <w:t xml:space="preserve"> </w:t>
      </w:r>
      <w:r>
        <w:rPr>
          <w:sz w:val="24"/>
        </w:rPr>
        <w:t>premises</w:t>
      </w:r>
      <w:r>
        <w:rPr>
          <w:spacing w:val="-4"/>
          <w:sz w:val="24"/>
        </w:rPr>
        <w:t xml:space="preserve"> </w:t>
      </w:r>
      <w:r>
        <w:rPr>
          <w:sz w:val="24"/>
        </w:rPr>
        <w:t>are</w:t>
      </w:r>
      <w:r>
        <w:rPr>
          <w:spacing w:val="-5"/>
          <w:sz w:val="24"/>
        </w:rPr>
        <w:t xml:space="preserve"> </w:t>
      </w:r>
      <w:r>
        <w:rPr>
          <w:sz w:val="24"/>
        </w:rPr>
        <w:t>used</w:t>
      </w:r>
      <w:r>
        <w:rPr>
          <w:spacing w:val="-3"/>
          <w:sz w:val="24"/>
        </w:rPr>
        <w:t xml:space="preserve"> </w:t>
      </w:r>
      <w:r>
        <w:rPr>
          <w:sz w:val="24"/>
        </w:rPr>
        <w:t>wholly</w:t>
      </w:r>
      <w:r>
        <w:rPr>
          <w:spacing w:val="-8"/>
          <w:sz w:val="24"/>
        </w:rPr>
        <w:t xml:space="preserve"> </w:t>
      </w:r>
      <w:r>
        <w:rPr>
          <w:sz w:val="24"/>
        </w:rPr>
        <w:t>or</w:t>
      </w:r>
      <w:r>
        <w:rPr>
          <w:spacing w:val="-5"/>
          <w:sz w:val="24"/>
        </w:rPr>
        <w:t xml:space="preserve"> </w:t>
      </w:r>
      <w:r>
        <w:rPr>
          <w:sz w:val="24"/>
        </w:rPr>
        <w:t>mainly</w:t>
      </w:r>
      <w:r>
        <w:rPr>
          <w:spacing w:val="-8"/>
          <w:sz w:val="24"/>
        </w:rPr>
        <w:t xml:space="preserve"> </w:t>
      </w:r>
      <w:r>
        <w:rPr>
          <w:sz w:val="24"/>
        </w:rPr>
        <w:t>by</w:t>
      </w:r>
      <w:r>
        <w:rPr>
          <w:spacing w:val="-8"/>
          <w:sz w:val="24"/>
        </w:rPr>
        <w:t xml:space="preserve"> </w:t>
      </w:r>
      <w:r>
        <w:rPr>
          <w:sz w:val="24"/>
        </w:rPr>
        <w:t>children</w:t>
      </w:r>
      <w:r>
        <w:rPr>
          <w:spacing w:val="-1"/>
          <w:sz w:val="24"/>
        </w:rPr>
        <w:t xml:space="preserve"> </w:t>
      </w:r>
      <w:r>
        <w:rPr>
          <w:sz w:val="24"/>
        </w:rPr>
        <w:t>and/or young</w:t>
      </w:r>
      <w:r>
        <w:rPr>
          <w:spacing w:val="-1"/>
          <w:sz w:val="24"/>
        </w:rPr>
        <w:t xml:space="preserve"> </w:t>
      </w:r>
      <w:r>
        <w:rPr>
          <w:sz w:val="24"/>
        </w:rPr>
        <w:t>persons</w:t>
      </w:r>
    </w:p>
    <w:p w14:paraId="6BC78E9B" w14:textId="77777777" w:rsidR="00420646" w:rsidRDefault="009D59BB" w:rsidP="00784C1D">
      <w:pPr>
        <w:pStyle w:val="ListParagraph"/>
        <w:numPr>
          <w:ilvl w:val="0"/>
          <w:numId w:val="4"/>
        </w:numPr>
        <w:ind w:left="1560" w:right="1257" w:hanging="284"/>
        <w:jc w:val="both"/>
        <w:rPr>
          <w:sz w:val="24"/>
        </w:rPr>
      </w:pPr>
      <w:r>
        <w:rPr>
          <w:sz w:val="24"/>
        </w:rPr>
        <w:t>an</w:t>
      </w:r>
      <w:r>
        <w:rPr>
          <w:spacing w:val="-3"/>
          <w:sz w:val="24"/>
        </w:rPr>
        <w:t xml:space="preserve"> </w:t>
      </w:r>
      <w:r>
        <w:rPr>
          <w:sz w:val="24"/>
        </w:rPr>
        <w:t>offence</w:t>
      </w:r>
      <w:r>
        <w:rPr>
          <w:spacing w:val="-4"/>
          <w:sz w:val="24"/>
        </w:rPr>
        <w:t xml:space="preserve"> </w:t>
      </w:r>
      <w:r>
        <w:rPr>
          <w:sz w:val="24"/>
        </w:rPr>
        <w:t>under</w:t>
      </w:r>
      <w:r>
        <w:rPr>
          <w:spacing w:val="-3"/>
          <w:sz w:val="24"/>
        </w:rPr>
        <w:t xml:space="preserve"> </w:t>
      </w:r>
      <w:r>
        <w:rPr>
          <w:sz w:val="24"/>
        </w:rPr>
        <w:t>the</w:t>
      </w:r>
      <w:r>
        <w:rPr>
          <w:spacing w:val="-6"/>
          <w:sz w:val="24"/>
        </w:rPr>
        <w:t xml:space="preserve"> </w:t>
      </w:r>
      <w:r>
        <w:rPr>
          <w:sz w:val="24"/>
        </w:rPr>
        <w:t>Act</w:t>
      </w:r>
      <w:r>
        <w:rPr>
          <w:spacing w:val="-4"/>
          <w:sz w:val="24"/>
        </w:rPr>
        <w:t xml:space="preserve"> </w:t>
      </w:r>
      <w:r>
        <w:rPr>
          <w:sz w:val="24"/>
        </w:rPr>
        <w:t>or</w:t>
      </w:r>
      <w:r>
        <w:rPr>
          <w:spacing w:val="-4"/>
          <w:sz w:val="24"/>
        </w:rPr>
        <w:t xml:space="preserve"> </w:t>
      </w:r>
      <w:r>
        <w:rPr>
          <w:sz w:val="24"/>
        </w:rPr>
        <w:t>a</w:t>
      </w:r>
      <w:r>
        <w:rPr>
          <w:spacing w:val="-6"/>
          <w:sz w:val="24"/>
        </w:rPr>
        <w:t xml:space="preserve"> </w:t>
      </w:r>
      <w:r>
        <w:rPr>
          <w:sz w:val="24"/>
        </w:rPr>
        <w:t>breach</w:t>
      </w:r>
      <w:r>
        <w:rPr>
          <w:spacing w:val="-3"/>
          <w:sz w:val="24"/>
        </w:rPr>
        <w:t xml:space="preserve"> </w:t>
      </w:r>
      <w:r>
        <w:rPr>
          <w:sz w:val="24"/>
        </w:rPr>
        <w:t>of</w:t>
      </w:r>
      <w:r>
        <w:rPr>
          <w:spacing w:val="-3"/>
          <w:sz w:val="24"/>
        </w:rPr>
        <w:t xml:space="preserve"> </w:t>
      </w:r>
      <w:r>
        <w:rPr>
          <w:sz w:val="24"/>
        </w:rPr>
        <w:t>a</w:t>
      </w:r>
      <w:r>
        <w:rPr>
          <w:spacing w:val="-6"/>
          <w:sz w:val="24"/>
        </w:rPr>
        <w:t xml:space="preserve"> </w:t>
      </w:r>
      <w:r>
        <w:rPr>
          <w:sz w:val="24"/>
        </w:rPr>
        <w:t>permit</w:t>
      </w:r>
      <w:r>
        <w:rPr>
          <w:spacing w:val="-6"/>
          <w:sz w:val="24"/>
        </w:rPr>
        <w:t xml:space="preserve"> </w:t>
      </w:r>
      <w:r>
        <w:rPr>
          <w:sz w:val="24"/>
        </w:rPr>
        <w:t>has</w:t>
      </w:r>
      <w:r>
        <w:rPr>
          <w:spacing w:val="-3"/>
          <w:sz w:val="24"/>
        </w:rPr>
        <w:t xml:space="preserve"> </w:t>
      </w:r>
      <w:r>
        <w:rPr>
          <w:sz w:val="24"/>
        </w:rPr>
        <w:t>been</w:t>
      </w:r>
      <w:r>
        <w:rPr>
          <w:spacing w:val="-5"/>
          <w:sz w:val="24"/>
        </w:rPr>
        <w:t xml:space="preserve"> </w:t>
      </w:r>
      <w:r>
        <w:rPr>
          <w:sz w:val="24"/>
        </w:rPr>
        <w:t>committed</w:t>
      </w:r>
      <w:r>
        <w:rPr>
          <w:spacing w:val="-2"/>
          <w:sz w:val="24"/>
        </w:rPr>
        <w:t xml:space="preserve"> </w:t>
      </w:r>
      <w:r>
        <w:rPr>
          <w:sz w:val="24"/>
        </w:rPr>
        <w:t>by the applicant while providing gaming</w:t>
      </w:r>
      <w:r>
        <w:rPr>
          <w:spacing w:val="-6"/>
          <w:sz w:val="24"/>
        </w:rPr>
        <w:t xml:space="preserve"> </w:t>
      </w:r>
      <w:r>
        <w:rPr>
          <w:sz w:val="24"/>
        </w:rPr>
        <w:t>facilities</w:t>
      </w:r>
    </w:p>
    <w:p w14:paraId="61B6C8B7" w14:textId="77777777" w:rsidR="00420646" w:rsidRDefault="009D59BB" w:rsidP="00784C1D">
      <w:pPr>
        <w:pStyle w:val="ListParagraph"/>
        <w:numPr>
          <w:ilvl w:val="0"/>
          <w:numId w:val="4"/>
        </w:numPr>
        <w:ind w:left="1560" w:right="1610" w:hanging="284"/>
        <w:jc w:val="both"/>
        <w:rPr>
          <w:sz w:val="24"/>
        </w:rPr>
      </w:pPr>
      <w:r>
        <w:rPr>
          <w:sz w:val="24"/>
        </w:rPr>
        <w:t>a</w:t>
      </w:r>
      <w:r>
        <w:rPr>
          <w:spacing w:val="-3"/>
          <w:sz w:val="24"/>
        </w:rPr>
        <w:t xml:space="preserve"> </w:t>
      </w:r>
      <w:r>
        <w:rPr>
          <w:sz w:val="24"/>
        </w:rPr>
        <w:t>permit</w:t>
      </w:r>
      <w:r>
        <w:rPr>
          <w:spacing w:val="-6"/>
          <w:sz w:val="24"/>
        </w:rPr>
        <w:t xml:space="preserve"> </w:t>
      </w:r>
      <w:r>
        <w:rPr>
          <w:sz w:val="24"/>
        </w:rPr>
        <w:t>held</w:t>
      </w:r>
      <w:r>
        <w:rPr>
          <w:spacing w:val="-5"/>
          <w:sz w:val="24"/>
        </w:rPr>
        <w:t xml:space="preserve"> </w:t>
      </w:r>
      <w:r>
        <w:rPr>
          <w:sz w:val="24"/>
        </w:rPr>
        <w:t>by</w:t>
      </w:r>
      <w:r>
        <w:rPr>
          <w:spacing w:val="-8"/>
          <w:sz w:val="24"/>
        </w:rPr>
        <w:t xml:space="preserve"> </w:t>
      </w:r>
      <w:r>
        <w:rPr>
          <w:sz w:val="24"/>
        </w:rPr>
        <w:t>the</w:t>
      </w:r>
      <w:r>
        <w:rPr>
          <w:spacing w:val="-6"/>
          <w:sz w:val="24"/>
        </w:rPr>
        <w:t xml:space="preserve"> </w:t>
      </w:r>
      <w:r>
        <w:rPr>
          <w:sz w:val="24"/>
        </w:rPr>
        <w:t>applicant</w:t>
      </w:r>
      <w:r>
        <w:rPr>
          <w:spacing w:val="-8"/>
          <w:sz w:val="24"/>
        </w:rPr>
        <w:t xml:space="preserve"> </w:t>
      </w:r>
      <w:r>
        <w:rPr>
          <w:sz w:val="24"/>
        </w:rPr>
        <w:t>has</w:t>
      </w:r>
      <w:r>
        <w:rPr>
          <w:spacing w:val="-5"/>
          <w:sz w:val="24"/>
        </w:rPr>
        <w:t xml:space="preserve"> </w:t>
      </w:r>
      <w:r>
        <w:rPr>
          <w:sz w:val="24"/>
        </w:rPr>
        <w:t>been</w:t>
      </w:r>
      <w:r>
        <w:rPr>
          <w:spacing w:val="-3"/>
          <w:sz w:val="24"/>
        </w:rPr>
        <w:t xml:space="preserve"> </w:t>
      </w:r>
      <w:r>
        <w:rPr>
          <w:sz w:val="24"/>
        </w:rPr>
        <w:t>cancelled</w:t>
      </w:r>
      <w:r>
        <w:rPr>
          <w:spacing w:val="-3"/>
          <w:sz w:val="24"/>
        </w:rPr>
        <w:t xml:space="preserve"> </w:t>
      </w:r>
      <w:r>
        <w:rPr>
          <w:sz w:val="24"/>
        </w:rPr>
        <w:t>in</w:t>
      </w:r>
      <w:r>
        <w:rPr>
          <w:spacing w:val="-6"/>
          <w:sz w:val="24"/>
        </w:rPr>
        <w:t xml:space="preserve"> </w:t>
      </w:r>
      <w:r>
        <w:rPr>
          <w:sz w:val="24"/>
        </w:rPr>
        <w:t>the</w:t>
      </w:r>
      <w:r>
        <w:rPr>
          <w:spacing w:val="-4"/>
          <w:sz w:val="24"/>
        </w:rPr>
        <w:t xml:space="preserve"> </w:t>
      </w:r>
      <w:r>
        <w:rPr>
          <w:sz w:val="24"/>
        </w:rPr>
        <w:t>previous</w:t>
      </w:r>
      <w:r>
        <w:rPr>
          <w:spacing w:val="-6"/>
          <w:sz w:val="24"/>
        </w:rPr>
        <w:t xml:space="preserve"> </w:t>
      </w:r>
      <w:r>
        <w:rPr>
          <w:sz w:val="24"/>
        </w:rPr>
        <w:t xml:space="preserve">ten </w:t>
      </w:r>
      <w:r>
        <w:rPr>
          <w:spacing w:val="-3"/>
          <w:sz w:val="24"/>
        </w:rPr>
        <w:t>years</w:t>
      </w:r>
    </w:p>
    <w:p w14:paraId="3C3F10C9" w14:textId="77777777" w:rsidR="00420646" w:rsidRDefault="009D59BB" w:rsidP="00784C1D">
      <w:pPr>
        <w:pStyle w:val="ListParagraph"/>
        <w:numPr>
          <w:ilvl w:val="0"/>
          <w:numId w:val="4"/>
        </w:numPr>
        <w:ind w:left="1560" w:hanging="284"/>
        <w:jc w:val="both"/>
        <w:rPr>
          <w:sz w:val="24"/>
        </w:rPr>
      </w:pPr>
      <w:r>
        <w:rPr>
          <w:sz w:val="24"/>
        </w:rPr>
        <w:t>an</w:t>
      </w:r>
      <w:r>
        <w:rPr>
          <w:spacing w:val="-7"/>
          <w:sz w:val="24"/>
        </w:rPr>
        <w:t xml:space="preserve"> </w:t>
      </w:r>
      <w:r>
        <w:rPr>
          <w:sz w:val="24"/>
        </w:rPr>
        <w:t>objection</w:t>
      </w:r>
      <w:r>
        <w:rPr>
          <w:spacing w:val="-5"/>
          <w:sz w:val="24"/>
        </w:rPr>
        <w:t xml:space="preserve"> </w:t>
      </w:r>
      <w:r>
        <w:rPr>
          <w:sz w:val="24"/>
        </w:rPr>
        <w:t>has</w:t>
      </w:r>
      <w:r>
        <w:rPr>
          <w:spacing w:val="-7"/>
          <w:sz w:val="24"/>
        </w:rPr>
        <w:t xml:space="preserve"> </w:t>
      </w:r>
      <w:r>
        <w:rPr>
          <w:sz w:val="24"/>
        </w:rPr>
        <w:t>been</w:t>
      </w:r>
      <w:r>
        <w:rPr>
          <w:spacing w:val="-8"/>
          <w:sz w:val="24"/>
        </w:rPr>
        <w:t xml:space="preserve"> </w:t>
      </w:r>
      <w:r>
        <w:rPr>
          <w:sz w:val="24"/>
        </w:rPr>
        <w:t>lodged</w:t>
      </w:r>
      <w:r>
        <w:rPr>
          <w:spacing w:val="-5"/>
          <w:sz w:val="24"/>
        </w:rPr>
        <w:t xml:space="preserve"> </w:t>
      </w:r>
      <w:r>
        <w:rPr>
          <w:sz w:val="24"/>
        </w:rPr>
        <w:t>by</w:t>
      </w:r>
      <w:r>
        <w:rPr>
          <w:spacing w:val="-5"/>
          <w:sz w:val="24"/>
        </w:rPr>
        <w:t xml:space="preserve"> </w:t>
      </w:r>
      <w:r>
        <w:rPr>
          <w:sz w:val="24"/>
        </w:rPr>
        <w:t>the</w:t>
      </w:r>
      <w:r>
        <w:rPr>
          <w:spacing w:val="-9"/>
          <w:sz w:val="24"/>
        </w:rPr>
        <w:t xml:space="preserve"> </w:t>
      </w:r>
      <w:r>
        <w:rPr>
          <w:sz w:val="24"/>
        </w:rPr>
        <w:t>Commission</w:t>
      </w:r>
      <w:r>
        <w:rPr>
          <w:spacing w:val="-3"/>
          <w:sz w:val="24"/>
        </w:rPr>
        <w:t xml:space="preserve"> </w:t>
      </w:r>
      <w:r>
        <w:rPr>
          <w:sz w:val="24"/>
        </w:rPr>
        <w:t>or</w:t>
      </w:r>
      <w:r>
        <w:rPr>
          <w:spacing w:val="-8"/>
          <w:sz w:val="24"/>
        </w:rPr>
        <w:t xml:space="preserve"> </w:t>
      </w:r>
      <w:r>
        <w:rPr>
          <w:sz w:val="24"/>
        </w:rPr>
        <w:t>the</w:t>
      </w:r>
      <w:r>
        <w:rPr>
          <w:spacing w:val="-5"/>
          <w:sz w:val="24"/>
        </w:rPr>
        <w:t xml:space="preserve"> </w:t>
      </w:r>
      <w:r>
        <w:rPr>
          <w:spacing w:val="-3"/>
          <w:sz w:val="24"/>
        </w:rPr>
        <w:t>police.</w:t>
      </w:r>
    </w:p>
    <w:p w14:paraId="5A73D5F8" w14:textId="77777777" w:rsidR="00420646" w:rsidRDefault="00420646" w:rsidP="00784C1D">
      <w:pPr>
        <w:pStyle w:val="BodyText"/>
        <w:ind w:left="1276" w:hanging="850"/>
        <w:jc w:val="both"/>
      </w:pPr>
    </w:p>
    <w:p w14:paraId="28E47AF7" w14:textId="77777777" w:rsidR="00420646" w:rsidRDefault="009D59BB" w:rsidP="0022073F">
      <w:pPr>
        <w:pStyle w:val="ListParagraph"/>
        <w:numPr>
          <w:ilvl w:val="1"/>
          <w:numId w:val="11"/>
        </w:numPr>
        <w:ind w:left="1276" w:right="1102" w:hanging="850"/>
        <w:jc w:val="both"/>
        <w:rPr>
          <w:sz w:val="24"/>
        </w:rPr>
      </w:pPr>
      <w:r>
        <w:rPr>
          <w:sz w:val="24"/>
        </w:rPr>
        <w:t>If the Licensing Authority is satisfied that (a) or (b) is the case, it must refuse the</w:t>
      </w:r>
      <w:r>
        <w:rPr>
          <w:spacing w:val="-9"/>
          <w:sz w:val="24"/>
        </w:rPr>
        <w:t xml:space="preserve"> </w:t>
      </w:r>
      <w:r>
        <w:rPr>
          <w:sz w:val="24"/>
        </w:rPr>
        <w:t>application.</w:t>
      </w:r>
      <w:r>
        <w:rPr>
          <w:spacing w:val="-7"/>
          <w:sz w:val="24"/>
        </w:rPr>
        <w:t xml:space="preserve"> </w:t>
      </w:r>
      <w:r>
        <w:rPr>
          <w:sz w:val="24"/>
        </w:rPr>
        <w:t>The</w:t>
      </w:r>
      <w:r>
        <w:rPr>
          <w:spacing w:val="-8"/>
          <w:sz w:val="24"/>
        </w:rPr>
        <w:t xml:space="preserve"> </w:t>
      </w:r>
      <w:r>
        <w:rPr>
          <w:sz w:val="24"/>
        </w:rPr>
        <w:t>Licensing</w:t>
      </w:r>
      <w:r>
        <w:rPr>
          <w:spacing w:val="-5"/>
          <w:sz w:val="24"/>
        </w:rPr>
        <w:t xml:space="preserve"> </w:t>
      </w:r>
      <w:r>
        <w:rPr>
          <w:sz w:val="24"/>
        </w:rPr>
        <w:t>Authority</w:t>
      </w:r>
      <w:r>
        <w:rPr>
          <w:spacing w:val="-5"/>
          <w:sz w:val="24"/>
        </w:rPr>
        <w:t xml:space="preserve"> </w:t>
      </w:r>
      <w:r>
        <w:rPr>
          <w:sz w:val="24"/>
        </w:rPr>
        <w:t>will</w:t>
      </w:r>
      <w:r>
        <w:rPr>
          <w:spacing w:val="-8"/>
          <w:sz w:val="24"/>
        </w:rPr>
        <w:t xml:space="preserve"> </w:t>
      </w:r>
      <w:r>
        <w:rPr>
          <w:sz w:val="24"/>
        </w:rPr>
        <w:t>have</w:t>
      </w:r>
      <w:r>
        <w:rPr>
          <w:spacing w:val="-3"/>
          <w:sz w:val="24"/>
        </w:rPr>
        <w:t xml:space="preserve"> </w:t>
      </w:r>
      <w:r>
        <w:rPr>
          <w:sz w:val="24"/>
        </w:rPr>
        <w:t>regard</w:t>
      </w:r>
      <w:r>
        <w:rPr>
          <w:spacing w:val="-4"/>
          <w:sz w:val="24"/>
        </w:rPr>
        <w:t xml:space="preserve"> </w:t>
      </w:r>
      <w:r>
        <w:rPr>
          <w:sz w:val="24"/>
        </w:rPr>
        <w:t>to</w:t>
      </w:r>
      <w:r>
        <w:rPr>
          <w:spacing w:val="-4"/>
          <w:sz w:val="24"/>
        </w:rPr>
        <w:t xml:space="preserve"> </w:t>
      </w:r>
      <w:r>
        <w:rPr>
          <w:sz w:val="24"/>
        </w:rPr>
        <w:t>relevant</w:t>
      </w:r>
      <w:r>
        <w:rPr>
          <w:spacing w:val="-7"/>
          <w:sz w:val="24"/>
        </w:rPr>
        <w:t xml:space="preserve"> </w:t>
      </w:r>
      <w:r>
        <w:rPr>
          <w:sz w:val="24"/>
        </w:rPr>
        <w:t xml:space="preserve">guidance issued by the Commission and (subject to that guidance), the licensing </w:t>
      </w:r>
      <w:r>
        <w:rPr>
          <w:spacing w:val="-3"/>
          <w:sz w:val="24"/>
        </w:rPr>
        <w:t>objectives.</w:t>
      </w:r>
    </w:p>
    <w:p w14:paraId="604E1079" w14:textId="77777777" w:rsidR="00420646" w:rsidRDefault="009D59BB" w:rsidP="0022073F">
      <w:pPr>
        <w:pStyle w:val="ListParagraph"/>
        <w:numPr>
          <w:ilvl w:val="1"/>
          <w:numId w:val="11"/>
        </w:numPr>
        <w:spacing w:before="72"/>
        <w:ind w:left="1276" w:right="957" w:hanging="850"/>
        <w:jc w:val="both"/>
        <w:rPr>
          <w:sz w:val="24"/>
        </w:rPr>
      </w:pPr>
      <w:r>
        <w:rPr>
          <w:sz w:val="24"/>
        </w:rPr>
        <w:t>In</w:t>
      </w:r>
      <w:r>
        <w:rPr>
          <w:spacing w:val="-2"/>
          <w:sz w:val="24"/>
        </w:rPr>
        <w:t xml:space="preserve"> </w:t>
      </w:r>
      <w:r>
        <w:rPr>
          <w:sz w:val="24"/>
        </w:rPr>
        <w:t>cases</w:t>
      </w:r>
      <w:r>
        <w:rPr>
          <w:spacing w:val="-4"/>
          <w:sz w:val="24"/>
        </w:rPr>
        <w:t xml:space="preserve"> </w:t>
      </w:r>
      <w:r>
        <w:rPr>
          <w:sz w:val="24"/>
        </w:rPr>
        <w:t>where</w:t>
      </w:r>
      <w:r>
        <w:rPr>
          <w:spacing w:val="-3"/>
          <w:sz w:val="24"/>
        </w:rPr>
        <w:t xml:space="preserve"> </w:t>
      </w:r>
      <w:r>
        <w:rPr>
          <w:sz w:val="24"/>
        </w:rPr>
        <w:t>an</w:t>
      </w:r>
      <w:r>
        <w:rPr>
          <w:spacing w:val="-6"/>
          <w:sz w:val="24"/>
        </w:rPr>
        <w:t xml:space="preserve"> </w:t>
      </w:r>
      <w:r>
        <w:rPr>
          <w:sz w:val="24"/>
        </w:rPr>
        <w:t>objection</w:t>
      </w:r>
      <w:r>
        <w:rPr>
          <w:spacing w:val="-5"/>
          <w:sz w:val="24"/>
        </w:rPr>
        <w:t xml:space="preserve"> </w:t>
      </w:r>
      <w:r>
        <w:rPr>
          <w:sz w:val="24"/>
        </w:rPr>
        <w:t>has</w:t>
      </w:r>
      <w:r>
        <w:rPr>
          <w:spacing w:val="-5"/>
          <w:sz w:val="24"/>
        </w:rPr>
        <w:t xml:space="preserve"> </w:t>
      </w:r>
      <w:r>
        <w:rPr>
          <w:sz w:val="24"/>
        </w:rPr>
        <w:t>been</w:t>
      </w:r>
      <w:r>
        <w:rPr>
          <w:spacing w:val="-3"/>
          <w:sz w:val="24"/>
        </w:rPr>
        <w:t xml:space="preserve"> </w:t>
      </w:r>
      <w:r>
        <w:rPr>
          <w:sz w:val="24"/>
        </w:rPr>
        <w:t>lodged</w:t>
      </w:r>
      <w:r>
        <w:rPr>
          <w:spacing w:val="-3"/>
          <w:sz w:val="24"/>
        </w:rPr>
        <w:t xml:space="preserve"> </w:t>
      </w:r>
      <w:r>
        <w:rPr>
          <w:sz w:val="24"/>
        </w:rPr>
        <w:t>by</w:t>
      </w:r>
      <w:r>
        <w:rPr>
          <w:spacing w:val="-7"/>
          <w:sz w:val="24"/>
        </w:rPr>
        <w:t xml:space="preserve"> </w:t>
      </w:r>
      <w:r>
        <w:rPr>
          <w:sz w:val="24"/>
        </w:rPr>
        <w:t>the</w:t>
      </w:r>
      <w:r>
        <w:rPr>
          <w:spacing w:val="-3"/>
          <w:sz w:val="24"/>
        </w:rPr>
        <w:t xml:space="preserve"> </w:t>
      </w:r>
      <w:r>
        <w:rPr>
          <w:sz w:val="24"/>
        </w:rPr>
        <w:t>Commission</w:t>
      </w:r>
      <w:r>
        <w:rPr>
          <w:spacing w:val="-2"/>
          <w:sz w:val="24"/>
        </w:rPr>
        <w:t xml:space="preserve"> </w:t>
      </w:r>
      <w:r>
        <w:rPr>
          <w:sz w:val="24"/>
        </w:rPr>
        <w:t>or</w:t>
      </w:r>
      <w:r>
        <w:rPr>
          <w:spacing w:val="-6"/>
          <w:sz w:val="24"/>
        </w:rPr>
        <w:t xml:space="preserve"> </w:t>
      </w:r>
      <w:r>
        <w:rPr>
          <w:sz w:val="24"/>
        </w:rPr>
        <w:t>the</w:t>
      </w:r>
      <w:r>
        <w:rPr>
          <w:spacing w:val="-3"/>
          <w:sz w:val="24"/>
        </w:rPr>
        <w:t xml:space="preserve"> </w:t>
      </w:r>
      <w:r>
        <w:rPr>
          <w:sz w:val="24"/>
        </w:rPr>
        <w:t xml:space="preserve">police, the Licensing Authority is </w:t>
      </w:r>
      <w:r>
        <w:rPr>
          <w:sz w:val="24"/>
        </w:rPr>
        <w:t>obliged to determine whether the objection is</w:t>
      </w:r>
      <w:r>
        <w:rPr>
          <w:spacing w:val="-26"/>
          <w:sz w:val="24"/>
        </w:rPr>
        <w:t xml:space="preserve"> </w:t>
      </w:r>
      <w:r>
        <w:rPr>
          <w:sz w:val="24"/>
        </w:rPr>
        <w:t>valid.</w:t>
      </w:r>
    </w:p>
    <w:p w14:paraId="2DDADB62" w14:textId="77777777" w:rsidR="00420646" w:rsidRDefault="00420646" w:rsidP="00784C1D">
      <w:pPr>
        <w:pStyle w:val="BodyText"/>
        <w:ind w:left="1276" w:hanging="850"/>
        <w:jc w:val="both"/>
      </w:pPr>
    </w:p>
    <w:p w14:paraId="401F07E2" w14:textId="77777777" w:rsidR="00420646" w:rsidRDefault="009D59BB" w:rsidP="0022073F">
      <w:pPr>
        <w:pStyle w:val="ListParagraph"/>
        <w:numPr>
          <w:ilvl w:val="1"/>
          <w:numId w:val="11"/>
        </w:numPr>
        <w:spacing w:before="1"/>
        <w:ind w:left="1276" w:right="1001" w:hanging="850"/>
        <w:jc w:val="both"/>
        <w:rPr>
          <w:sz w:val="24"/>
        </w:rPr>
      </w:pPr>
      <w:r>
        <w:rPr>
          <w:sz w:val="24"/>
        </w:rPr>
        <w:t>There is a fast-track procedure for clubs in England and Wales which hold a</w:t>
      </w:r>
      <w:r w:rsidR="00784C1D">
        <w:rPr>
          <w:sz w:val="24"/>
        </w:rPr>
        <w:t xml:space="preserve"> </w:t>
      </w:r>
      <w:r>
        <w:rPr>
          <w:sz w:val="24"/>
        </w:rPr>
        <w:t>club</w:t>
      </w:r>
      <w:r>
        <w:rPr>
          <w:spacing w:val="-3"/>
          <w:sz w:val="24"/>
        </w:rPr>
        <w:t xml:space="preserve"> </w:t>
      </w:r>
      <w:r>
        <w:rPr>
          <w:sz w:val="24"/>
        </w:rPr>
        <w:t>premises</w:t>
      </w:r>
      <w:r>
        <w:rPr>
          <w:spacing w:val="-3"/>
          <w:sz w:val="24"/>
        </w:rPr>
        <w:t xml:space="preserve"> </w:t>
      </w:r>
      <w:r>
        <w:rPr>
          <w:sz w:val="24"/>
        </w:rPr>
        <w:t>certificate</w:t>
      </w:r>
      <w:r>
        <w:rPr>
          <w:spacing w:val="-2"/>
          <w:sz w:val="24"/>
        </w:rPr>
        <w:t xml:space="preserve"> </w:t>
      </w:r>
      <w:r>
        <w:rPr>
          <w:sz w:val="24"/>
        </w:rPr>
        <w:t>under</w:t>
      </w:r>
      <w:r>
        <w:rPr>
          <w:spacing w:val="-7"/>
          <w:sz w:val="24"/>
        </w:rPr>
        <w:t xml:space="preserve"> </w:t>
      </w:r>
      <w:r>
        <w:rPr>
          <w:sz w:val="24"/>
        </w:rPr>
        <w:t>s.72</w:t>
      </w:r>
      <w:r>
        <w:rPr>
          <w:spacing w:val="-7"/>
          <w:sz w:val="24"/>
        </w:rPr>
        <w:t xml:space="preserve"> </w:t>
      </w:r>
      <w:r>
        <w:rPr>
          <w:sz w:val="24"/>
        </w:rPr>
        <w:t>of</w:t>
      </w:r>
      <w:r>
        <w:rPr>
          <w:spacing w:val="-3"/>
          <w:sz w:val="24"/>
        </w:rPr>
        <w:t xml:space="preserve"> </w:t>
      </w:r>
      <w:r>
        <w:rPr>
          <w:sz w:val="24"/>
        </w:rPr>
        <w:t>the</w:t>
      </w:r>
      <w:r>
        <w:rPr>
          <w:spacing w:val="-7"/>
          <w:sz w:val="24"/>
        </w:rPr>
        <w:t xml:space="preserve"> </w:t>
      </w:r>
      <w:r>
        <w:rPr>
          <w:sz w:val="24"/>
        </w:rPr>
        <w:t>Licensing</w:t>
      </w:r>
      <w:r>
        <w:rPr>
          <w:spacing w:val="-5"/>
          <w:sz w:val="24"/>
        </w:rPr>
        <w:t xml:space="preserve"> </w:t>
      </w:r>
      <w:r>
        <w:rPr>
          <w:sz w:val="24"/>
        </w:rPr>
        <w:t>Act</w:t>
      </w:r>
      <w:r>
        <w:rPr>
          <w:spacing w:val="-5"/>
          <w:sz w:val="24"/>
        </w:rPr>
        <w:t xml:space="preserve"> </w:t>
      </w:r>
      <w:r>
        <w:rPr>
          <w:sz w:val="24"/>
        </w:rPr>
        <w:t>2003.</w:t>
      </w:r>
      <w:r>
        <w:rPr>
          <w:spacing w:val="-3"/>
          <w:sz w:val="24"/>
        </w:rPr>
        <w:t xml:space="preserve"> </w:t>
      </w:r>
      <w:r>
        <w:rPr>
          <w:sz w:val="24"/>
        </w:rPr>
        <w:t>Under</w:t>
      </w:r>
      <w:r>
        <w:rPr>
          <w:spacing w:val="-4"/>
          <w:sz w:val="24"/>
        </w:rPr>
        <w:t xml:space="preserve"> </w:t>
      </w:r>
      <w:r>
        <w:rPr>
          <w:sz w:val="24"/>
        </w:rPr>
        <w:t>the</w:t>
      </w:r>
      <w:r>
        <w:rPr>
          <w:spacing w:val="-4"/>
          <w:sz w:val="24"/>
        </w:rPr>
        <w:t xml:space="preserve"> </w:t>
      </w:r>
      <w:r>
        <w:rPr>
          <w:sz w:val="24"/>
        </w:rPr>
        <w:t xml:space="preserve">fast- track procedure there is no </w:t>
      </w:r>
      <w:r>
        <w:rPr>
          <w:sz w:val="24"/>
        </w:rPr>
        <w:t>opportunity for objections to be made by the Commission or the police, and the grounds upon which the Licensing Authority can refuse a permit are</w:t>
      </w:r>
      <w:r>
        <w:rPr>
          <w:spacing w:val="-6"/>
          <w:sz w:val="24"/>
        </w:rPr>
        <w:t xml:space="preserve"> </w:t>
      </w:r>
      <w:r>
        <w:rPr>
          <w:sz w:val="24"/>
        </w:rPr>
        <w:t>reduced.</w:t>
      </w:r>
    </w:p>
    <w:p w14:paraId="017E354F" w14:textId="77777777" w:rsidR="00420646" w:rsidRDefault="00420646" w:rsidP="00784C1D">
      <w:pPr>
        <w:pStyle w:val="BodyText"/>
        <w:ind w:left="1276" w:hanging="850"/>
        <w:jc w:val="both"/>
      </w:pPr>
    </w:p>
    <w:p w14:paraId="61CFC0C2" w14:textId="77777777" w:rsidR="00420646" w:rsidRDefault="009D59BB" w:rsidP="0022073F">
      <w:pPr>
        <w:pStyle w:val="ListParagraph"/>
        <w:numPr>
          <w:ilvl w:val="1"/>
          <w:numId w:val="11"/>
        </w:numPr>
        <w:ind w:left="1276" w:right="944" w:hanging="850"/>
        <w:jc w:val="both"/>
        <w:rPr>
          <w:sz w:val="24"/>
        </w:rPr>
      </w:pPr>
      <w:r>
        <w:rPr>
          <w:sz w:val="24"/>
        </w:rPr>
        <w:t>This is because the club or institute will already have been through a licensing process in relation to its club premises certificate under the 2003 Act, and it is therefore unnecessary to impose the full requirements of Schedule</w:t>
      </w:r>
      <w:r>
        <w:rPr>
          <w:spacing w:val="-15"/>
          <w:sz w:val="24"/>
        </w:rPr>
        <w:t xml:space="preserve"> </w:t>
      </w:r>
      <w:r>
        <w:rPr>
          <w:sz w:val="24"/>
        </w:rPr>
        <w:t>12.</w:t>
      </w:r>
    </w:p>
    <w:p w14:paraId="7A22C0FE" w14:textId="77777777" w:rsidR="00420646" w:rsidRDefault="00420646" w:rsidP="00784C1D">
      <w:pPr>
        <w:pStyle w:val="BodyText"/>
        <w:ind w:left="1276" w:hanging="850"/>
        <w:jc w:val="both"/>
      </w:pPr>
    </w:p>
    <w:p w14:paraId="2252D8DF" w14:textId="77777777" w:rsidR="00420646" w:rsidRDefault="009D59BB" w:rsidP="0022073F">
      <w:pPr>
        <w:pStyle w:val="ListParagraph"/>
        <w:numPr>
          <w:ilvl w:val="1"/>
          <w:numId w:val="11"/>
        </w:numPr>
        <w:ind w:left="1276" w:right="1124" w:hanging="850"/>
        <w:jc w:val="both"/>
        <w:rPr>
          <w:sz w:val="24"/>
        </w:rPr>
      </w:pPr>
      <w:r>
        <w:rPr>
          <w:sz w:val="24"/>
        </w:rPr>
        <w:t>Commercial</w:t>
      </w:r>
      <w:r>
        <w:rPr>
          <w:spacing w:val="-4"/>
          <w:sz w:val="24"/>
        </w:rPr>
        <w:t xml:space="preserve"> </w:t>
      </w:r>
      <w:r>
        <w:rPr>
          <w:sz w:val="24"/>
        </w:rPr>
        <w:t>clubs</w:t>
      </w:r>
      <w:r>
        <w:rPr>
          <w:spacing w:val="-5"/>
          <w:sz w:val="24"/>
        </w:rPr>
        <w:t xml:space="preserve"> </w:t>
      </w:r>
      <w:r>
        <w:rPr>
          <w:sz w:val="24"/>
        </w:rPr>
        <w:t>cannot</w:t>
      </w:r>
      <w:r>
        <w:rPr>
          <w:spacing w:val="-8"/>
          <w:sz w:val="24"/>
        </w:rPr>
        <w:t xml:space="preserve"> </w:t>
      </w:r>
      <w:r>
        <w:rPr>
          <w:sz w:val="24"/>
        </w:rPr>
        <w:t>hold</w:t>
      </w:r>
      <w:r>
        <w:rPr>
          <w:spacing w:val="-5"/>
          <w:sz w:val="24"/>
        </w:rPr>
        <w:t xml:space="preserve"> </w:t>
      </w:r>
      <w:r>
        <w:rPr>
          <w:sz w:val="24"/>
        </w:rPr>
        <w:t>club</w:t>
      </w:r>
      <w:r>
        <w:rPr>
          <w:spacing w:val="-5"/>
          <w:sz w:val="24"/>
        </w:rPr>
        <w:t xml:space="preserve"> </w:t>
      </w:r>
      <w:r>
        <w:rPr>
          <w:sz w:val="24"/>
        </w:rPr>
        <w:t>premises</w:t>
      </w:r>
      <w:r>
        <w:rPr>
          <w:spacing w:val="-7"/>
          <w:sz w:val="24"/>
        </w:rPr>
        <w:t xml:space="preserve"> </w:t>
      </w:r>
      <w:r>
        <w:rPr>
          <w:sz w:val="24"/>
        </w:rPr>
        <w:t>certificates</w:t>
      </w:r>
      <w:r>
        <w:rPr>
          <w:spacing w:val="-7"/>
          <w:sz w:val="24"/>
        </w:rPr>
        <w:t xml:space="preserve"> </w:t>
      </w:r>
      <w:r>
        <w:rPr>
          <w:sz w:val="24"/>
        </w:rPr>
        <w:t>under</w:t>
      </w:r>
      <w:r>
        <w:rPr>
          <w:spacing w:val="-4"/>
          <w:sz w:val="24"/>
        </w:rPr>
        <w:t xml:space="preserve"> </w:t>
      </w:r>
      <w:r>
        <w:rPr>
          <w:sz w:val="24"/>
        </w:rPr>
        <w:t>the</w:t>
      </w:r>
      <w:r>
        <w:rPr>
          <w:spacing w:val="-7"/>
          <w:sz w:val="24"/>
        </w:rPr>
        <w:t xml:space="preserve"> </w:t>
      </w:r>
      <w:r>
        <w:rPr>
          <w:sz w:val="24"/>
        </w:rPr>
        <w:t xml:space="preserve">Licensing Act 2003 and so cannot use the </w:t>
      </w:r>
      <w:r>
        <w:rPr>
          <w:sz w:val="24"/>
        </w:rPr>
        <w:t>fast-track</w:t>
      </w:r>
      <w:r>
        <w:rPr>
          <w:spacing w:val="-10"/>
          <w:sz w:val="24"/>
        </w:rPr>
        <w:t xml:space="preserve"> </w:t>
      </w:r>
      <w:r>
        <w:rPr>
          <w:sz w:val="24"/>
        </w:rPr>
        <w:t>procedure.</w:t>
      </w:r>
    </w:p>
    <w:p w14:paraId="5F569B95" w14:textId="77777777" w:rsidR="00420646" w:rsidRDefault="00420646" w:rsidP="00784C1D">
      <w:pPr>
        <w:pStyle w:val="BodyText"/>
        <w:ind w:left="1276" w:hanging="850"/>
        <w:jc w:val="both"/>
      </w:pPr>
    </w:p>
    <w:p w14:paraId="189B824A" w14:textId="77777777" w:rsidR="00420646" w:rsidRDefault="009D59BB" w:rsidP="00784C1D">
      <w:pPr>
        <w:pStyle w:val="BodyText"/>
        <w:spacing w:before="1"/>
        <w:ind w:left="1276" w:hanging="850"/>
        <w:jc w:val="both"/>
      </w:pPr>
      <w:r>
        <w:rPr>
          <w:u w:val="single"/>
        </w:rPr>
        <w:t>Determining Applications for Club Gaming Permits</w:t>
      </w:r>
    </w:p>
    <w:p w14:paraId="20E21E96" w14:textId="77777777" w:rsidR="00420646" w:rsidRDefault="00420646" w:rsidP="00784C1D">
      <w:pPr>
        <w:pStyle w:val="BodyText"/>
        <w:spacing w:before="11"/>
        <w:ind w:left="1276" w:hanging="850"/>
        <w:jc w:val="both"/>
        <w:rPr>
          <w:sz w:val="15"/>
        </w:rPr>
      </w:pPr>
    </w:p>
    <w:p w14:paraId="1DBC21D5" w14:textId="77777777" w:rsidR="00420646" w:rsidRDefault="009D59BB" w:rsidP="0022073F">
      <w:pPr>
        <w:pStyle w:val="ListParagraph"/>
        <w:numPr>
          <w:ilvl w:val="1"/>
          <w:numId w:val="11"/>
        </w:numPr>
        <w:spacing w:before="92"/>
        <w:ind w:left="1276" w:right="1212" w:hanging="850"/>
        <w:jc w:val="both"/>
        <w:rPr>
          <w:sz w:val="24"/>
        </w:rPr>
      </w:pPr>
      <w:r>
        <w:rPr>
          <w:sz w:val="24"/>
        </w:rPr>
        <w:t>When determining applications for Club Gaming Permits the Licensing Authority will take steps to satisfy itself that the club meets the</w:t>
      </w:r>
      <w:r>
        <w:rPr>
          <w:spacing w:val="-47"/>
          <w:sz w:val="24"/>
        </w:rPr>
        <w:t xml:space="preserve"> </w:t>
      </w:r>
      <w:r>
        <w:rPr>
          <w:sz w:val="24"/>
        </w:rPr>
        <w:t>requirements of the Act and to enable this to happen, clubs may be asked to supply additional information and documents in support of their</w:t>
      </w:r>
      <w:r>
        <w:rPr>
          <w:spacing w:val="-14"/>
          <w:sz w:val="24"/>
        </w:rPr>
        <w:t xml:space="preserve"> </w:t>
      </w:r>
      <w:r>
        <w:rPr>
          <w:sz w:val="24"/>
        </w:rPr>
        <w:t>application.</w:t>
      </w:r>
    </w:p>
    <w:p w14:paraId="556AAAD7" w14:textId="77777777" w:rsidR="00420646" w:rsidRDefault="00420646" w:rsidP="00784C1D">
      <w:pPr>
        <w:pStyle w:val="BodyText"/>
        <w:spacing w:before="2"/>
        <w:ind w:left="1276" w:hanging="850"/>
        <w:jc w:val="both"/>
      </w:pPr>
    </w:p>
    <w:p w14:paraId="7828D85D" w14:textId="77777777" w:rsidR="00420646" w:rsidRDefault="009D59BB" w:rsidP="0022073F">
      <w:pPr>
        <w:pStyle w:val="ListParagraph"/>
        <w:numPr>
          <w:ilvl w:val="1"/>
          <w:numId w:val="11"/>
        </w:numPr>
        <w:spacing w:before="1"/>
        <w:ind w:left="1276" w:right="1212" w:hanging="850"/>
        <w:jc w:val="both"/>
        <w:rPr>
          <w:sz w:val="24"/>
        </w:rPr>
      </w:pPr>
      <w:r>
        <w:rPr>
          <w:sz w:val="24"/>
        </w:rPr>
        <w:t>The</w:t>
      </w:r>
      <w:r>
        <w:rPr>
          <w:spacing w:val="-3"/>
          <w:sz w:val="24"/>
        </w:rPr>
        <w:t xml:space="preserve"> </w:t>
      </w:r>
      <w:r>
        <w:rPr>
          <w:sz w:val="24"/>
        </w:rPr>
        <w:t>Licensing</w:t>
      </w:r>
      <w:r>
        <w:rPr>
          <w:spacing w:val="-4"/>
          <w:sz w:val="24"/>
        </w:rPr>
        <w:t xml:space="preserve"> </w:t>
      </w:r>
      <w:r>
        <w:rPr>
          <w:sz w:val="24"/>
        </w:rPr>
        <w:t>Authority</w:t>
      </w:r>
      <w:r>
        <w:rPr>
          <w:spacing w:val="-6"/>
          <w:sz w:val="24"/>
        </w:rPr>
        <w:t xml:space="preserve"> </w:t>
      </w:r>
      <w:r>
        <w:rPr>
          <w:sz w:val="24"/>
        </w:rPr>
        <w:t>is</w:t>
      </w:r>
      <w:r>
        <w:rPr>
          <w:spacing w:val="-4"/>
          <w:sz w:val="24"/>
        </w:rPr>
        <w:t xml:space="preserve"> </w:t>
      </w:r>
      <w:r>
        <w:rPr>
          <w:sz w:val="24"/>
        </w:rPr>
        <w:t>particularly</w:t>
      </w:r>
      <w:r>
        <w:rPr>
          <w:spacing w:val="-5"/>
          <w:sz w:val="24"/>
        </w:rPr>
        <w:t xml:space="preserve"> </w:t>
      </w:r>
      <w:r>
        <w:rPr>
          <w:sz w:val="24"/>
        </w:rPr>
        <w:t>aware</w:t>
      </w:r>
      <w:r>
        <w:rPr>
          <w:spacing w:val="-6"/>
          <w:sz w:val="24"/>
        </w:rPr>
        <w:t xml:space="preserve"> </w:t>
      </w:r>
      <w:r>
        <w:rPr>
          <w:sz w:val="24"/>
        </w:rPr>
        <w:t>of</w:t>
      </w:r>
      <w:r>
        <w:rPr>
          <w:spacing w:val="-2"/>
          <w:sz w:val="24"/>
        </w:rPr>
        <w:t xml:space="preserve"> </w:t>
      </w:r>
      <w:r>
        <w:rPr>
          <w:sz w:val="24"/>
        </w:rPr>
        <w:t>the</w:t>
      </w:r>
      <w:r>
        <w:rPr>
          <w:spacing w:val="-2"/>
          <w:sz w:val="24"/>
        </w:rPr>
        <w:t xml:space="preserve"> </w:t>
      </w:r>
      <w:r>
        <w:rPr>
          <w:sz w:val="24"/>
        </w:rPr>
        <w:t>potential</w:t>
      </w:r>
      <w:r>
        <w:rPr>
          <w:spacing w:val="-5"/>
          <w:sz w:val="24"/>
        </w:rPr>
        <w:t xml:space="preserve"> </w:t>
      </w:r>
      <w:r>
        <w:rPr>
          <w:sz w:val="24"/>
        </w:rPr>
        <w:t>for</w:t>
      </w:r>
      <w:r>
        <w:rPr>
          <w:spacing w:val="-5"/>
          <w:sz w:val="24"/>
        </w:rPr>
        <w:t xml:space="preserve"> </w:t>
      </w:r>
      <w:r>
        <w:rPr>
          <w:sz w:val="24"/>
        </w:rPr>
        <w:t>club</w:t>
      </w:r>
      <w:r>
        <w:rPr>
          <w:spacing w:val="-8"/>
          <w:sz w:val="24"/>
        </w:rPr>
        <w:t xml:space="preserve"> </w:t>
      </w:r>
      <w:r>
        <w:rPr>
          <w:sz w:val="24"/>
        </w:rPr>
        <w:t>gaming permits to be misused for illegal poker</w:t>
      </w:r>
      <w:r>
        <w:rPr>
          <w:spacing w:val="-8"/>
          <w:sz w:val="24"/>
        </w:rPr>
        <w:t xml:space="preserve"> </w:t>
      </w:r>
      <w:r>
        <w:rPr>
          <w:sz w:val="24"/>
        </w:rPr>
        <w:t>clubs.</w:t>
      </w:r>
    </w:p>
    <w:p w14:paraId="520154F4" w14:textId="77777777" w:rsidR="00420646" w:rsidRDefault="00420646" w:rsidP="00784C1D">
      <w:pPr>
        <w:pStyle w:val="BodyText"/>
        <w:spacing w:before="11"/>
        <w:ind w:left="1276" w:hanging="850"/>
        <w:jc w:val="both"/>
        <w:rPr>
          <w:sz w:val="23"/>
        </w:rPr>
      </w:pPr>
    </w:p>
    <w:p w14:paraId="18250782" w14:textId="77777777" w:rsidR="00420646" w:rsidRDefault="009D59BB" w:rsidP="0022073F">
      <w:pPr>
        <w:pStyle w:val="ListParagraph"/>
        <w:numPr>
          <w:ilvl w:val="1"/>
          <w:numId w:val="11"/>
        </w:numPr>
        <w:ind w:left="1276" w:right="1580" w:hanging="850"/>
        <w:jc w:val="both"/>
        <w:rPr>
          <w:sz w:val="24"/>
        </w:rPr>
      </w:pPr>
      <w:r>
        <w:rPr>
          <w:sz w:val="24"/>
        </w:rPr>
        <w:t>In</w:t>
      </w:r>
      <w:r>
        <w:rPr>
          <w:spacing w:val="-3"/>
          <w:sz w:val="24"/>
        </w:rPr>
        <w:t xml:space="preserve"> </w:t>
      </w:r>
      <w:r>
        <w:rPr>
          <w:sz w:val="24"/>
        </w:rPr>
        <w:t>determining</w:t>
      </w:r>
      <w:r>
        <w:rPr>
          <w:spacing w:val="-3"/>
          <w:sz w:val="24"/>
        </w:rPr>
        <w:t xml:space="preserve"> </w:t>
      </w:r>
      <w:r>
        <w:rPr>
          <w:sz w:val="24"/>
        </w:rPr>
        <w:t>whether</w:t>
      </w:r>
      <w:r>
        <w:rPr>
          <w:spacing w:val="-11"/>
          <w:sz w:val="24"/>
        </w:rPr>
        <w:t xml:space="preserve"> </w:t>
      </w:r>
      <w:r>
        <w:rPr>
          <w:sz w:val="24"/>
        </w:rPr>
        <w:t>a</w:t>
      </w:r>
      <w:r>
        <w:rPr>
          <w:spacing w:val="-2"/>
          <w:sz w:val="24"/>
        </w:rPr>
        <w:t xml:space="preserve"> </w:t>
      </w:r>
      <w:r>
        <w:rPr>
          <w:sz w:val="24"/>
        </w:rPr>
        <w:t>club</w:t>
      </w:r>
      <w:r>
        <w:rPr>
          <w:spacing w:val="-4"/>
          <w:sz w:val="24"/>
        </w:rPr>
        <w:t xml:space="preserve"> </w:t>
      </w:r>
      <w:r>
        <w:rPr>
          <w:sz w:val="24"/>
        </w:rPr>
        <w:t>is</w:t>
      </w:r>
      <w:r>
        <w:rPr>
          <w:spacing w:val="-3"/>
          <w:sz w:val="24"/>
        </w:rPr>
        <w:t xml:space="preserve"> </w:t>
      </w:r>
      <w:r>
        <w:rPr>
          <w:sz w:val="24"/>
        </w:rPr>
        <w:t>a</w:t>
      </w:r>
      <w:r>
        <w:rPr>
          <w:spacing w:val="-6"/>
          <w:sz w:val="24"/>
        </w:rPr>
        <w:t xml:space="preserve"> </w:t>
      </w:r>
      <w:r>
        <w:rPr>
          <w:sz w:val="24"/>
        </w:rPr>
        <w:t>genuine</w:t>
      </w:r>
      <w:r>
        <w:rPr>
          <w:spacing w:val="-3"/>
          <w:sz w:val="24"/>
        </w:rPr>
        <w:t xml:space="preserve"> </w:t>
      </w:r>
      <w:r>
        <w:rPr>
          <w:sz w:val="24"/>
        </w:rPr>
        <w:t>members’</w:t>
      </w:r>
      <w:r>
        <w:rPr>
          <w:spacing w:val="-6"/>
          <w:sz w:val="24"/>
        </w:rPr>
        <w:t xml:space="preserve"> </w:t>
      </w:r>
      <w:r>
        <w:rPr>
          <w:sz w:val="24"/>
        </w:rPr>
        <w:t>club,</w:t>
      </w:r>
      <w:r>
        <w:rPr>
          <w:spacing w:val="-5"/>
          <w:sz w:val="24"/>
        </w:rPr>
        <w:t xml:space="preserve"> </w:t>
      </w:r>
      <w:r>
        <w:rPr>
          <w:sz w:val="24"/>
        </w:rPr>
        <w:t>the</w:t>
      </w:r>
      <w:r>
        <w:rPr>
          <w:spacing w:val="-6"/>
          <w:sz w:val="24"/>
        </w:rPr>
        <w:t xml:space="preserve"> </w:t>
      </w:r>
      <w:r>
        <w:rPr>
          <w:sz w:val="24"/>
        </w:rPr>
        <w:t>Licensing Authority will take into account the matters set out in relevant part of the Gambling Commission’s Guidance to Licensing</w:t>
      </w:r>
      <w:r>
        <w:rPr>
          <w:spacing w:val="-7"/>
          <w:sz w:val="24"/>
        </w:rPr>
        <w:t xml:space="preserve"> </w:t>
      </w:r>
      <w:r>
        <w:rPr>
          <w:sz w:val="24"/>
        </w:rPr>
        <w:t>Authorities.</w:t>
      </w:r>
    </w:p>
    <w:p w14:paraId="5F9DCB29" w14:textId="77777777" w:rsidR="00420646" w:rsidRDefault="00420646" w:rsidP="00784C1D">
      <w:pPr>
        <w:pStyle w:val="BodyText"/>
        <w:ind w:left="1276" w:hanging="850"/>
        <w:jc w:val="both"/>
      </w:pPr>
    </w:p>
    <w:p w14:paraId="4387C1EE" w14:textId="77777777" w:rsidR="00420646" w:rsidRDefault="009D59BB" w:rsidP="0022073F">
      <w:pPr>
        <w:pStyle w:val="ListParagraph"/>
        <w:numPr>
          <w:ilvl w:val="1"/>
          <w:numId w:val="11"/>
        </w:numPr>
        <w:spacing w:before="1"/>
        <w:ind w:left="1276" w:right="1208" w:hanging="850"/>
        <w:jc w:val="both"/>
        <w:rPr>
          <w:sz w:val="24"/>
        </w:rPr>
      </w:pPr>
      <w:r>
        <w:rPr>
          <w:sz w:val="24"/>
        </w:rPr>
        <w:t>A</w:t>
      </w:r>
      <w:r>
        <w:rPr>
          <w:spacing w:val="-3"/>
          <w:sz w:val="24"/>
        </w:rPr>
        <w:t xml:space="preserve"> </w:t>
      </w:r>
      <w:r>
        <w:rPr>
          <w:sz w:val="24"/>
        </w:rPr>
        <w:t>visit</w:t>
      </w:r>
      <w:r>
        <w:rPr>
          <w:spacing w:val="-3"/>
          <w:sz w:val="24"/>
        </w:rPr>
        <w:t xml:space="preserve"> </w:t>
      </w:r>
      <w:r>
        <w:rPr>
          <w:sz w:val="24"/>
        </w:rPr>
        <w:t>to</w:t>
      </w:r>
      <w:r>
        <w:rPr>
          <w:spacing w:val="-2"/>
          <w:sz w:val="24"/>
        </w:rPr>
        <w:t xml:space="preserve"> </w:t>
      </w:r>
      <w:r>
        <w:rPr>
          <w:sz w:val="24"/>
        </w:rPr>
        <w:t>the</w:t>
      </w:r>
      <w:r>
        <w:rPr>
          <w:spacing w:val="-5"/>
          <w:sz w:val="24"/>
        </w:rPr>
        <w:t xml:space="preserve"> </w:t>
      </w:r>
      <w:r>
        <w:rPr>
          <w:sz w:val="24"/>
        </w:rPr>
        <w:t>premises</w:t>
      </w:r>
      <w:r>
        <w:rPr>
          <w:spacing w:val="-7"/>
          <w:sz w:val="24"/>
        </w:rPr>
        <w:t xml:space="preserve"> </w:t>
      </w:r>
      <w:r>
        <w:rPr>
          <w:sz w:val="24"/>
        </w:rPr>
        <w:t>before</w:t>
      </w:r>
      <w:r>
        <w:rPr>
          <w:spacing w:val="-5"/>
          <w:sz w:val="24"/>
        </w:rPr>
        <w:t xml:space="preserve"> </w:t>
      </w:r>
      <w:r>
        <w:rPr>
          <w:sz w:val="24"/>
        </w:rPr>
        <w:t>granting</w:t>
      </w:r>
      <w:r>
        <w:rPr>
          <w:spacing w:val="-6"/>
          <w:sz w:val="24"/>
        </w:rPr>
        <w:t xml:space="preserve"> </w:t>
      </w:r>
      <w:r>
        <w:rPr>
          <w:sz w:val="24"/>
        </w:rPr>
        <w:t>of</w:t>
      </w:r>
      <w:r>
        <w:rPr>
          <w:spacing w:val="-1"/>
          <w:sz w:val="24"/>
        </w:rPr>
        <w:t xml:space="preserve"> </w:t>
      </w:r>
      <w:r>
        <w:rPr>
          <w:sz w:val="24"/>
        </w:rPr>
        <w:t>the</w:t>
      </w:r>
      <w:r>
        <w:rPr>
          <w:spacing w:val="-6"/>
          <w:sz w:val="24"/>
        </w:rPr>
        <w:t xml:space="preserve"> </w:t>
      </w:r>
      <w:r>
        <w:rPr>
          <w:sz w:val="24"/>
        </w:rPr>
        <w:t>permit</w:t>
      </w:r>
      <w:r>
        <w:rPr>
          <w:spacing w:val="-6"/>
          <w:sz w:val="24"/>
        </w:rPr>
        <w:t xml:space="preserve"> </w:t>
      </w:r>
      <w:r>
        <w:rPr>
          <w:sz w:val="24"/>
        </w:rPr>
        <w:t>may</w:t>
      </w:r>
      <w:r>
        <w:rPr>
          <w:spacing w:val="-8"/>
          <w:sz w:val="24"/>
        </w:rPr>
        <w:t xml:space="preserve"> </w:t>
      </w:r>
      <w:r>
        <w:rPr>
          <w:sz w:val="24"/>
        </w:rPr>
        <w:t>also</w:t>
      </w:r>
      <w:r>
        <w:rPr>
          <w:spacing w:val="-4"/>
          <w:sz w:val="24"/>
        </w:rPr>
        <w:t xml:space="preserve"> </w:t>
      </w:r>
      <w:r>
        <w:rPr>
          <w:sz w:val="24"/>
        </w:rPr>
        <w:t>be</w:t>
      </w:r>
      <w:r>
        <w:rPr>
          <w:spacing w:val="-5"/>
          <w:sz w:val="24"/>
        </w:rPr>
        <w:t xml:space="preserve"> </w:t>
      </w:r>
      <w:r>
        <w:rPr>
          <w:sz w:val="24"/>
        </w:rPr>
        <w:t>undertaken to assist the Licensing Authority to understand how the club will</w:t>
      </w:r>
      <w:r>
        <w:rPr>
          <w:spacing w:val="-15"/>
          <w:sz w:val="24"/>
        </w:rPr>
        <w:t xml:space="preserve"> </w:t>
      </w:r>
      <w:r>
        <w:rPr>
          <w:sz w:val="24"/>
        </w:rPr>
        <w:t>operate.</w:t>
      </w:r>
    </w:p>
    <w:p w14:paraId="4A279FBA" w14:textId="77777777" w:rsidR="00420646" w:rsidRDefault="00420646" w:rsidP="00784C1D">
      <w:pPr>
        <w:pStyle w:val="BodyText"/>
        <w:ind w:left="1276" w:hanging="850"/>
        <w:jc w:val="both"/>
      </w:pPr>
    </w:p>
    <w:p w14:paraId="6D277B5C" w14:textId="77777777" w:rsidR="00420646" w:rsidRDefault="009D59BB" w:rsidP="00784C1D">
      <w:pPr>
        <w:pStyle w:val="BodyText"/>
        <w:ind w:left="1276" w:hanging="850"/>
        <w:jc w:val="both"/>
      </w:pPr>
      <w:r>
        <w:rPr>
          <w:u w:val="single"/>
        </w:rPr>
        <w:t>Maintenance of Permits</w:t>
      </w:r>
    </w:p>
    <w:p w14:paraId="1EB45BA1" w14:textId="77777777" w:rsidR="00420646" w:rsidRDefault="00420646" w:rsidP="00784C1D">
      <w:pPr>
        <w:pStyle w:val="BodyText"/>
        <w:spacing w:before="9"/>
        <w:ind w:left="1276" w:hanging="850"/>
        <w:jc w:val="both"/>
        <w:rPr>
          <w:sz w:val="15"/>
        </w:rPr>
      </w:pPr>
    </w:p>
    <w:p w14:paraId="082BF5DA" w14:textId="77777777" w:rsidR="00420646" w:rsidRDefault="009D59BB" w:rsidP="0022073F">
      <w:pPr>
        <w:pStyle w:val="ListParagraph"/>
        <w:numPr>
          <w:ilvl w:val="1"/>
          <w:numId w:val="11"/>
        </w:numPr>
        <w:spacing w:before="92"/>
        <w:ind w:left="1276" w:right="1050" w:hanging="850"/>
        <w:jc w:val="both"/>
        <w:rPr>
          <w:sz w:val="24"/>
        </w:rPr>
      </w:pPr>
      <w:r>
        <w:rPr>
          <w:sz w:val="24"/>
        </w:rPr>
        <w:t>Club Gaming Permits and Club Machine Permits will have effect for</w:t>
      </w:r>
      <w:r w:rsidR="00444F7A">
        <w:rPr>
          <w:sz w:val="24"/>
        </w:rPr>
        <w:t xml:space="preserve"> </w:t>
      </w:r>
      <w:r>
        <w:rPr>
          <w:spacing w:val="-48"/>
          <w:sz w:val="24"/>
        </w:rPr>
        <w:t xml:space="preserve"> </w:t>
      </w:r>
      <w:r>
        <w:rPr>
          <w:sz w:val="24"/>
        </w:rPr>
        <w:t>ten years unless it ceases to have effect because it is surrendered or lapses or is renewed. However, a permit granted under the fast-track procedure does not expire, unless it ceases to have effect because it is surrendered, cancelled</w:t>
      </w:r>
      <w:r>
        <w:rPr>
          <w:spacing w:val="-48"/>
          <w:sz w:val="24"/>
        </w:rPr>
        <w:t xml:space="preserve"> </w:t>
      </w:r>
      <w:r>
        <w:rPr>
          <w:sz w:val="24"/>
        </w:rPr>
        <w:t>or forfeited or it</w:t>
      </w:r>
      <w:r>
        <w:rPr>
          <w:spacing w:val="-1"/>
          <w:sz w:val="24"/>
        </w:rPr>
        <w:t xml:space="preserve"> </w:t>
      </w:r>
      <w:r>
        <w:rPr>
          <w:sz w:val="24"/>
        </w:rPr>
        <w:t>lapses.</w:t>
      </w:r>
    </w:p>
    <w:p w14:paraId="19834ED1" w14:textId="77777777" w:rsidR="00420646" w:rsidRDefault="00420646" w:rsidP="00784C1D">
      <w:pPr>
        <w:pStyle w:val="BodyText"/>
        <w:ind w:left="1276" w:hanging="850"/>
        <w:jc w:val="both"/>
      </w:pPr>
    </w:p>
    <w:p w14:paraId="5D735841" w14:textId="77777777" w:rsidR="00420646" w:rsidRDefault="009D59BB" w:rsidP="0022073F">
      <w:pPr>
        <w:pStyle w:val="ListParagraph"/>
        <w:numPr>
          <w:ilvl w:val="1"/>
          <w:numId w:val="11"/>
        </w:numPr>
        <w:spacing w:before="1"/>
        <w:ind w:left="1276" w:right="967" w:hanging="850"/>
        <w:jc w:val="both"/>
        <w:rPr>
          <w:sz w:val="24"/>
        </w:rPr>
      </w:pPr>
      <w:r>
        <w:rPr>
          <w:sz w:val="24"/>
        </w:rPr>
        <w:t xml:space="preserve">A permit will lapse if the holder of the </w:t>
      </w:r>
      <w:r>
        <w:rPr>
          <w:sz w:val="24"/>
        </w:rPr>
        <w:t>permit stops being a club or miners’ welfare institute, or if it no longer qualifies under the fast-track system for a permit. In addition, a permit will cease to have effect upon being surrendered to</w:t>
      </w:r>
      <w:r>
        <w:rPr>
          <w:spacing w:val="-1"/>
          <w:sz w:val="24"/>
        </w:rPr>
        <w:t xml:space="preserve"> </w:t>
      </w:r>
      <w:r>
        <w:rPr>
          <w:sz w:val="24"/>
        </w:rPr>
        <w:t>the</w:t>
      </w:r>
      <w:r>
        <w:rPr>
          <w:spacing w:val="-6"/>
          <w:sz w:val="24"/>
        </w:rPr>
        <w:t xml:space="preserve"> </w:t>
      </w:r>
      <w:r>
        <w:rPr>
          <w:sz w:val="24"/>
        </w:rPr>
        <w:t>authority.</w:t>
      </w:r>
      <w:r>
        <w:rPr>
          <w:spacing w:val="-2"/>
          <w:sz w:val="24"/>
        </w:rPr>
        <w:t xml:space="preserve"> </w:t>
      </w:r>
      <w:r>
        <w:rPr>
          <w:sz w:val="24"/>
        </w:rPr>
        <w:t>A</w:t>
      </w:r>
      <w:r>
        <w:rPr>
          <w:spacing w:val="-5"/>
          <w:sz w:val="24"/>
        </w:rPr>
        <w:t xml:space="preserve"> </w:t>
      </w:r>
      <w:r>
        <w:rPr>
          <w:sz w:val="24"/>
        </w:rPr>
        <w:t>notice</w:t>
      </w:r>
      <w:r>
        <w:rPr>
          <w:spacing w:val="-3"/>
          <w:sz w:val="24"/>
        </w:rPr>
        <w:t xml:space="preserve"> </w:t>
      </w:r>
      <w:r>
        <w:rPr>
          <w:sz w:val="24"/>
        </w:rPr>
        <w:t>to</w:t>
      </w:r>
      <w:r>
        <w:rPr>
          <w:spacing w:val="-3"/>
          <w:sz w:val="24"/>
        </w:rPr>
        <w:t xml:space="preserve"> </w:t>
      </w:r>
      <w:r>
        <w:rPr>
          <w:sz w:val="24"/>
        </w:rPr>
        <w:t>surrender</w:t>
      </w:r>
      <w:r>
        <w:rPr>
          <w:spacing w:val="-6"/>
          <w:sz w:val="24"/>
        </w:rPr>
        <w:t xml:space="preserve"> </w:t>
      </w:r>
      <w:r>
        <w:rPr>
          <w:sz w:val="24"/>
        </w:rPr>
        <w:t>must</w:t>
      </w:r>
      <w:r>
        <w:rPr>
          <w:spacing w:val="-3"/>
          <w:sz w:val="24"/>
        </w:rPr>
        <w:t xml:space="preserve"> </w:t>
      </w:r>
      <w:r>
        <w:rPr>
          <w:sz w:val="24"/>
        </w:rPr>
        <w:t>be</w:t>
      </w:r>
      <w:r>
        <w:rPr>
          <w:spacing w:val="-8"/>
          <w:sz w:val="24"/>
        </w:rPr>
        <w:t xml:space="preserve"> </w:t>
      </w:r>
      <w:r>
        <w:rPr>
          <w:sz w:val="24"/>
        </w:rPr>
        <w:t>accompanied</w:t>
      </w:r>
      <w:r>
        <w:rPr>
          <w:spacing w:val="-4"/>
          <w:sz w:val="24"/>
        </w:rPr>
        <w:t xml:space="preserve"> </w:t>
      </w:r>
      <w:r>
        <w:rPr>
          <w:sz w:val="24"/>
        </w:rPr>
        <w:t>by</w:t>
      </w:r>
      <w:r>
        <w:rPr>
          <w:spacing w:val="-6"/>
          <w:sz w:val="24"/>
        </w:rPr>
        <w:t xml:space="preserve"> </w:t>
      </w:r>
      <w:r>
        <w:rPr>
          <w:sz w:val="24"/>
        </w:rPr>
        <w:t>the</w:t>
      </w:r>
      <w:r>
        <w:rPr>
          <w:spacing w:val="-6"/>
          <w:sz w:val="24"/>
        </w:rPr>
        <w:t xml:space="preserve"> </w:t>
      </w:r>
      <w:r>
        <w:rPr>
          <w:sz w:val="24"/>
        </w:rPr>
        <w:t>permit</w:t>
      </w:r>
      <w:r>
        <w:rPr>
          <w:spacing w:val="-6"/>
          <w:sz w:val="24"/>
        </w:rPr>
        <w:t xml:space="preserve"> </w:t>
      </w:r>
      <w:r>
        <w:rPr>
          <w:sz w:val="24"/>
        </w:rPr>
        <w:t>or</w:t>
      </w:r>
      <w:r>
        <w:rPr>
          <w:spacing w:val="-6"/>
          <w:sz w:val="24"/>
        </w:rPr>
        <w:t xml:space="preserve"> </w:t>
      </w:r>
      <w:r>
        <w:rPr>
          <w:sz w:val="24"/>
        </w:rPr>
        <w:t>a statement</w:t>
      </w:r>
      <w:r>
        <w:rPr>
          <w:spacing w:val="-7"/>
          <w:sz w:val="24"/>
        </w:rPr>
        <w:t xml:space="preserve"> </w:t>
      </w:r>
      <w:r>
        <w:rPr>
          <w:sz w:val="24"/>
        </w:rPr>
        <w:t>explaining</w:t>
      </w:r>
      <w:r>
        <w:rPr>
          <w:spacing w:val="-5"/>
          <w:sz w:val="24"/>
        </w:rPr>
        <w:t xml:space="preserve"> </w:t>
      </w:r>
      <w:r>
        <w:rPr>
          <w:sz w:val="24"/>
        </w:rPr>
        <w:t>why</w:t>
      </w:r>
      <w:r>
        <w:rPr>
          <w:spacing w:val="-10"/>
          <w:sz w:val="24"/>
        </w:rPr>
        <w:t xml:space="preserve"> </w:t>
      </w:r>
      <w:r>
        <w:rPr>
          <w:sz w:val="24"/>
        </w:rPr>
        <w:t>it</w:t>
      </w:r>
      <w:r>
        <w:rPr>
          <w:spacing w:val="-5"/>
          <w:sz w:val="24"/>
        </w:rPr>
        <w:t xml:space="preserve"> </w:t>
      </w:r>
      <w:r>
        <w:rPr>
          <w:sz w:val="24"/>
        </w:rPr>
        <w:t>cannot</w:t>
      </w:r>
      <w:r>
        <w:rPr>
          <w:spacing w:val="-7"/>
          <w:sz w:val="24"/>
        </w:rPr>
        <w:t xml:space="preserve"> </w:t>
      </w:r>
      <w:r>
        <w:rPr>
          <w:sz w:val="24"/>
        </w:rPr>
        <w:t>be</w:t>
      </w:r>
      <w:r>
        <w:rPr>
          <w:spacing w:val="-4"/>
          <w:sz w:val="24"/>
        </w:rPr>
        <w:t xml:space="preserve"> </w:t>
      </w:r>
      <w:r>
        <w:rPr>
          <w:sz w:val="24"/>
        </w:rPr>
        <w:t>produced.</w:t>
      </w:r>
      <w:r>
        <w:rPr>
          <w:spacing w:val="-5"/>
          <w:sz w:val="24"/>
        </w:rPr>
        <w:t xml:space="preserve"> </w:t>
      </w:r>
      <w:r>
        <w:rPr>
          <w:sz w:val="24"/>
        </w:rPr>
        <w:t>The</w:t>
      </w:r>
      <w:r>
        <w:rPr>
          <w:spacing w:val="-7"/>
          <w:sz w:val="24"/>
        </w:rPr>
        <w:t xml:space="preserve"> </w:t>
      </w:r>
      <w:r>
        <w:rPr>
          <w:sz w:val="24"/>
        </w:rPr>
        <w:t>Licensing</w:t>
      </w:r>
      <w:r>
        <w:rPr>
          <w:spacing w:val="-6"/>
          <w:sz w:val="24"/>
        </w:rPr>
        <w:t xml:space="preserve"> </w:t>
      </w:r>
      <w:r>
        <w:rPr>
          <w:sz w:val="24"/>
        </w:rPr>
        <w:t>Authority</w:t>
      </w:r>
      <w:r>
        <w:rPr>
          <w:spacing w:val="-7"/>
          <w:sz w:val="24"/>
        </w:rPr>
        <w:t xml:space="preserve"> </w:t>
      </w:r>
      <w:r>
        <w:rPr>
          <w:sz w:val="24"/>
        </w:rPr>
        <w:t>must inform the Police and the Commission when a permit has been surrendered or</w:t>
      </w:r>
      <w:r>
        <w:rPr>
          <w:spacing w:val="-1"/>
          <w:sz w:val="24"/>
        </w:rPr>
        <w:t xml:space="preserve"> </w:t>
      </w:r>
      <w:r>
        <w:rPr>
          <w:sz w:val="24"/>
        </w:rPr>
        <w:t>lapsed.</w:t>
      </w:r>
    </w:p>
    <w:p w14:paraId="2D0D9586" w14:textId="77777777" w:rsidR="00420646" w:rsidRDefault="00420646" w:rsidP="00784C1D">
      <w:pPr>
        <w:pStyle w:val="BodyText"/>
        <w:ind w:left="1276" w:hanging="850"/>
        <w:jc w:val="both"/>
      </w:pPr>
    </w:p>
    <w:p w14:paraId="7D2DFC55" w14:textId="77777777" w:rsidR="00420646" w:rsidRDefault="009D59BB" w:rsidP="00784C1D">
      <w:pPr>
        <w:pStyle w:val="BodyText"/>
        <w:ind w:left="1276" w:hanging="850"/>
        <w:jc w:val="both"/>
      </w:pPr>
      <w:r>
        <w:rPr>
          <w:u w:val="single"/>
        </w:rPr>
        <w:t>Cancellation and forfeiture of permits</w:t>
      </w:r>
    </w:p>
    <w:p w14:paraId="68365418" w14:textId="77777777" w:rsidR="00420646" w:rsidRDefault="00420646" w:rsidP="00784C1D">
      <w:pPr>
        <w:pStyle w:val="BodyText"/>
        <w:spacing w:before="11"/>
        <w:ind w:left="1276" w:hanging="850"/>
        <w:jc w:val="both"/>
        <w:rPr>
          <w:sz w:val="15"/>
        </w:rPr>
      </w:pPr>
    </w:p>
    <w:p w14:paraId="07450972" w14:textId="77777777" w:rsidR="00420646" w:rsidRDefault="009D59BB" w:rsidP="0022073F">
      <w:pPr>
        <w:pStyle w:val="ListParagraph"/>
        <w:numPr>
          <w:ilvl w:val="1"/>
          <w:numId w:val="11"/>
        </w:numPr>
        <w:spacing w:before="92"/>
        <w:ind w:left="1276" w:hanging="850"/>
        <w:jc w:val="both"/>
        <w:rPr>
          <w:sz w:val="24"/>
        </w:rPr>
      </w:pPr>
      <w:r>
        <w:rPr>
          <w:sz w:val="24"/>
        </w:rPr>
        <w:t>The Licensing Authority may cancel the permit</w:t>
      </w:r>
      <w:r>
        <w:rPr>
          <w:spacing w:val="-24"/>
          <w:sz w:val="24"/>
        </w:rPr>
        <w:t xml:space="preserve"> </w:t>
      </w:r>
      <w:r>
        <w:rPr>
          <w:spacing w:val="-4"/>
          <w:sz w:val="24"/>
        </w:rPr>
        <w:t>if:</w:t>
      </w:r>
    </w:p>
    <w:p w14:paraId="7E87FD07" w14:textId="77777777" w:rsidR="00420646" w:rsidRDefault="00420646" w:rsidP="00784C1D">
      <w:pPr>
        <w:pStyle w:val="BodyText"/>
        <w:spacing w:before="1"/>
        <w:ind w:left="1276" w:hanging="850"/>
        <w:jc w:val="both"/>
      </w:pPr>
    </w:p>
    <w:p w14:paraId="4202F299" w14:textId="77777777" w:rsidR="00420646" w:rsidRPr="0041619B" w:rsidRDefault="009D59BB" w:rsidP="0041619B">
      <w:pPr>
        <w:pStyle w:val="ListParagraph"/>
        <w:numPr>
          <w:ilvl w:val="0"/>
          <w:numId w:val="22"/>
        </w:numPr>
        <w:rPr>
          <w:sz w:val="24"/>
        </w:rPr>
      </w:pPr>
      <w:r w:rsidRPr="0041619B">
        <w:rPr>
          <w:sz w:val="24"/>
        </w:rPr>
        <w:t>the premises are used wholly by children and/or young</w:t>
      </w:r>
      <w:r w:rsidRPr="0041619B">
        <w:rPr>
          <w:spacing w:val="-31"/>
          <w:sz w:val="24"/>
        </w:rPr>
        <w:t xml:space="preserve"> </w:t>
      </w:r>
      <w:r w:rsidRPr="0041619B">
        <w:rPr>
          <w:spacing w:val="-3"/>
          <w:sz w:val="24"/>
        </w:rPr>
        <w:t>persons</w:t>
      </w:r>
    </w:p>
    <w:p w14:paraId="0621B792" w14:textId="77777777" w:rsidR="00420646" w:rsidRPr="0041619B" w:rsidRDefault="009D59BB" w:rsidP="0041619B">
      <w:pPr>
        <w:pStyle w:val="ListParagraph"/>
        <w:numPr>
          <w:ilvl w:val="0"/>
          <w:numId w:val="22"/>
        </w:numPr>
        <w:spacing w:before="77"/>
        <w:ind w:right="1591"/>
        <w:rPr>
          <w:sz w:val="24"/>
        </w:rPr>
      </w:pPr>
      <w:r w:rsidRPr="0041619B">
        <w:rPr>
          <w:sz w:val="24"/>
        </w:rPr>
        <w:t>an</w:t>
      </w:r>
      <w:r w:rsidRPr="0041619B">
        <w:rPr>
          <w:spacing w:val="-6"/>
          <w:sz w:val="24"/>
        </w:rPr>
        <w:t xml:space="preserve"> </w:t>
      </w:r>
      <w:r w:rsidRPr="0041619B">
        <w:rPr>
          <w:sz w:val="24"/>
        </w:rPr>
        <w:t>offence</w:t>
      </w:r>
      <w:r w:rsidRPr="0041619B">
        <w:rPr>
          <w:spacing w:val="-4"/>
          <w:sz w:val="24"/>
        </w:rPr>
        <w:t xml:space="preserve"> </w:t>
      </w:r>
      <w:r w:rsidRPr="0041619B">
        <w:rPr>
          <w:sz w:val="24"/>
        </w:rPr>
        <w:t>or</w:t>
      </w:r>
      <w:r w:rsidRPr="0041619B">
        <w:rPr>
          <w:spacing w:val="-6"/>
          <w:sz w:val="24"/>
        </w:rPr>
        <w:t xml:space="preserve"> </w:t>
      </w:r>
      <w:r w:rsidRPr="0041619B">
        <w:rPr>
          <w:sz w:val="24"/>
        </w:rPr>
        <w:t>breach</w:t>
      </w:r>
      <w:r w:rsidRPr="0041619B">
        <w:rPr>
          <w:spacing w:val="-5"/>
          <w:sz w:val="24"/>
        </w:rPr>
        <w:t xml:space="preserve"> </w:t>
      </w:r>
      <w:r w:rsidRPr="0041619B">
        <w:rPr>
          <w:sz w:val="24"/>
        </w:rPr>
        <w:t>of</w:t>
      </w:r>
      <w:r w:rsidRPr="0041619B">
        <w:rPr>
          <w:spacing w:val="-5"/>
          <w:sz w:val="24"/>
        </w:rPr>
        <w:t xml:space="preserve"> </w:t>
      </w:r>
      <w:r w:rsidRPr="0041619B">
        <w:rPr>
          <w:sz w:val="24"/>
        </w:rPr>
        <w:t>a</w:t>
      </w:r>
      <w:r w:rsidRPr="0041619B">
        <w:rPr>
          <w:spacing w:val="-6"/>
          <w:sz w:val="24"/>
        </w:rPr>
        <w:t xml:space="preserve"> </w:t>
      </w:r>
      <w:r w:rsidRPr="0041619B">
        <w:rPr>
          <w:sz w:val="24"/>
        </w:rPr>
        <w:t>permit</w:t>
      </w:r>
      <w:r w:rsidRPr="0041619B">
        <w:rPr>
          <w:spacing w:val="-6"/>
          <w:sz w:val="24"/>
        </w:rPr>
        <w:t xml:space="preserve"> </w:t>
      </w:r>
      <w:r w:rsidRPr="0041619B">
        <w:rPr>
          <w:sz w:val="24"/>
        </w:rPr>
        <w:t>condition</w:t>
      </w:r>
      <w:r w:rsidRPr="0041619B">
        <w:rPr>
          <w:spacing w:val="-4"/>
          <w:sz w:val="24"/>
        </w:rPr>
        <w:t xml:space="preserve"> </w:t>
      </w:r>
      <w:r w:rsidRPr="0041619B">
        <w:rPr>
          <w:sz w:val="24"/>
        </w:rPr>
        <w:t>has</w:t>
      </w:r>
      <w:r w:rsidRPr="0041619B">
        <w:rPr>
          <w:spacing w:val="-7"/>
          <w:sz w:val="24"/>
        </w:rPr>
        <w:t xml:space="preserve"> </w:t>
      </w:r>
      <w:r w:rsidRPr="0041619B">
        <w:rPr>
          <w:sz w:val="24"/>
        </w:rPr>
        <w:t>been</w:t>
      </w:r>
      <w:r w:rsidRPr="0041619B">
        <w:rPr>
          <w:spacing w:val="-2"/>
          <w:sz w:val="24"/>
        </w:rPr>
        <w:t xml:space="preserve"> </w:t>
      </w:r>
      <w:r w:rsidRPr="0041619B">
        <w:rPr>
          <w:sz w:val="24"/>
        </w:rPr>
        <w:t>committed</w:t>
      </w:r>
      <w:r w:rsidRPr="0041619B">
        <w:rPr>
          <w:spacing w:val="-4"/>
          <w:sz w:val="24"/>
        </w:rPr>
        <w:t xml:space="preserve"> </w:t>
      </w:r>
      <w:r w:rsidRPr="0041619B">
        <w:rPr>
          <w:sz w:val="24"/>
        </w:rPr>
        <w:t>in</w:t>
      </w:r>
      <w:r w:rsidRPr="0041619B">
        <w:rPr>
          <w:spacing w:val="-3"/>
          <w:sz w:val="24"/>
        </w:rPr>
        <w:t xml:space="preserve"> </w:t>
      </w:r>
      <w:r w:rsidRPr="0041619B">
        <w:rPr>
          <w:sz w:val="24"/>
        </w:rPr>
        <w:t>the course of gaming activities by the permit</w:t>
      </w:r>
      <w:r w:rsidRPr="0041619B">
        <w:rPr>
          <w:spacing w:val="-5"/>
          <w:sz w:val="24"/>
        </w:rPr>
        <w:t xml:space="preserve"> </w:t>
      </w:r>
      <w:r w:rsidRPr="0041619B">
        <w:rPr>
          <w:sz w:val="24"/>
        </w:rPr>
        <w:t>holder.</w:t>
      </w:r>
    </w:p>
    <w:p w14:paraId="568C034D" w14:textId="77777777" w:rsidR="00420646" w:rsidRDefault="00420646" w:rsidP="00183B70">
      <w:pPr>
        <w:pStyle w:val="BodyText"/>
        <w:spacing w:before="9"/>
        <w:jc w:val="both"/>
        <w:rPr>
          <w:sz w:val="23"/>
        </w:rPr>
      </w:pPr>
    </w:p>
    <w:p w14:paraId="546781B4" w14:textId="77777777" w:rsidR="00420646" w:rsidRDefault="009D59BB" w:rsidP="0022073F">
      <w:pPr>
        <w:pStyle w:val="ListParagraph"/>
        <w:numPr>
          <w:ilvl w:val="1"/>
          <w:numId w:val="11"/>
        </w:numPr>
        <w:spacing w:before="1"/>
        <w:ind w:left="1276" w:right="1658" w:hanging="850"/>
        <w:jc w:val="both"/>
        <w:rPr>
          <w:sz w:val="24"/>
        </w:rPr>
      </w:pPr>
      <w:r>
        <w:rPr>
          <w:sz w:val="24"/>
        </w:rPr>
        <w:t>Reference</w:t>
      </w:r>
      <w:r>
        <w:rPr>
          <w:spacing w:val="-3"/>
          <w:sz w:val="24"/>
        </w:rPr>
        <w:t xml:space="preserve"> </w:t>
      </w:r>
      <w:r>
        <w:rPr>
          <w:sz w:val="24"/>
        </w:rPr>
        <w:t>here</w:t>
      </w:r>
      <w:r>
        <w:rPr>
          <w:spacing w:val="-5"/>
          <w:sz w:val="24"/>
        </w:rPr>
        <w:t xml:space="preserve"> </w:t>
      </w:r>
      <w:r>
        <w:rPr>
          <w:sz w:val="24"/>
        </w:rPr>
        <w:t>to</w:t>
      </w:r>
      <w:r>
        <w:rPr>
          <w:spacing w:val="-6"/>
          <w:sz w:val="24"/>
        </w:rPr>
        <w:t xml:space="preserve"> </w:t>
      </w:r>
      <w:r>
        <w:rPr>
          <w:sz w:val="24"/>
        </w:rPr>
        <w:t>‘a</w:t>
      </w:r>
      <w:r>
        <w:rPr>
          <w:spacing w:val="-6"/>
          <w:sz w:val="24"/>
        </w:rPr>
        <w:t xml:space="preserve"> </w:t>
      </w:r>
      <w:r>
        <w:rPr>
          <w:sz w:val="24"/>
        </w:rPr>
        <w:t>permit</w:t>
      </w:r>
      <w:r>
        <w:rPr>
          <w:spacing w:val="-1"/>
          <w:sz w:val="24"/>
        </w:rPr>
        <w:t xml:space="preserve"> </w:t>
      </w:r>
      <w:r>
        <w:rPr>
          <w:sz w:val="24"/>
        </w:rPr>
        <w:t>condition’</w:t>
      </w:r>
      <w:r>
        <w:rPr>
          <w:spacing w:val="-6"/>
          <w:sz w:val="24"/>
        </w:rPr>
        <w:t xml:space="preserve"> </w:t>
      </w:r>
      <w:r>
        <w:rPr>
          <w:sz w:val="24"/>
        </w:rPr>
        <w:t>means</w:t>
      </w:r>
      <w:r>
        <w:rPr>
          <w:spacing w:val="-8"/>
          <w:sz w:val="24"/>
        </w:rPr>
        <w:t xml:space="preserve"> </w:t>
      </w:r>
      <w:r>
        <w:rPr>
          <w:sz w:val="24"/>
        </w:rPr>
        <w:t>a</w:t>
      </w:r>
      <w:r>
        <w:rPr>
          <w:spacing w:val="-1"/>
          <w:sz w:val="24"/>
        </w:rPr>
        <w:t xml:space="preserve"> </w:t>
      </w:r>
      <w:r>
        <w:rPr>
          <w:sz w:val="24"/>
        </w:rPr>
        <w:t>condition</w:t>
      </w:r>
      <w:r>
        <w:rPr>
          <w:spacing w:val="-2"/>
          <w:sz w:val="24"/>
        </w:rPr>
        <w:t xml:space="preserve"> </w:t>
      </w:r>
      <w:r>
        <w:rPr>
          <w:sz w:val="24"/>
        </w:rPr>
        <w:t>in</w:t>
      </w:r>
      <w:r>
        <w:rPr>
          <w:spacing w:val="-3"/>
          <w:sz w:val="24"/>
        </w:rPr>
        <w:t xml:space="preserve"> </w:t>
      </w:r>
      <w:r>
        <w:rPr>
          <w:sz w:val="24"/>
        </w:rPr>
        <w:t>the</w:t>
      </w:r>
      <w:r>
        <w:rPr>
          <w:spacing w:val="-6"/>
          <w:sz w:val="24"/>
        </w:rPr>
        <w:t xml:space="preserve"> </w:t>
      </w:r>
      <w:r>
        <w:rPr>
          <w:sz w:val="24"/>
        </w:rPr>
        <w:t>Act</w:t>
      </w:r>
      <w:r>
        <w:rPr>
          <w:spacing w:val="-7"/>
          <w:sz w:val="24"/>
        </w:rPr>
        <w:t xml:space="preserve"> </w:t>
      </w:r>
      <w:r>
        <w:rPr>
          <w:sz w:val="24"/>
        </w:rPr>
        <w:t>or</w:t>
      </w:r>
      <w:r>
        <w:rPr>
          <w:spacing w:val="-5"/>
          <w:sz w:val="24"/>
        </w:rPr>
        <w:t xml:space="preserve"> </w:t>
      </w:r>
      <w:r>
        <w:rPr>
          <w:sz w:val="24"/>
        </w:rPr>
        <w:t>in regulations that the permit is operating</w:t>
      </w:r>
      <w:r>
        <w:rPr>
          <w:spacing w:val="-3"/>
          <w:sz w:val="24"/>
        </w:rPr>
        <w:t xml:space="preserve"> </w:t>
      </w:r>
      <w:r>
        <w:rPr>
          <w:sz w:val="24"/>
        </w:rPr>
        <w:t>under.</w:t>
      </w:r>
    </w:p>
    <w:p w14:paraId="21E7C357" w14:textId="77777777" w:rsidR="00420646" w:rsidRDefault="00420646" w:rsidP="00784C1D">
      <w:pPr>
        <w:pStyle w:val="BodyText"/>
        <w:ind w:left="1276" w:hanging="850"/>
        <w:jc w:val="both"/>
      </w:pPr>
    </w:p>
    <w:p w14:paraId="533D9820" w14:textId="77777777" w:rsidR="00420646" w:rsidRDefault="009D59BB" w:rsidP="0022073F">
      <w:pPr>
        <w:pStyle w:val="ListParagraph"/>
        <w:numPr>
          <w:ilvl w:val="1"/>
          <w:numId w:val="11"/>
        </w:numPr>
        <w:ind w:left="1276" w:right="1144" w:hanging="850"/>
        <w:jc w:val="both"/>
        <w:rPr>
          <w:sz w:val="24"/>
        </w:rPr>
      </w:pPr>
      <w:r>
        <w:rPr>
          <w:sz w:val="24"/>
        </w:rPr>
        <w:t>Before cancelling a permit, the Licensing Authority will</w:t>
      </w:r>
      <w:r>
        <w:rPr>
          <w:spacing w:val="-49"/>
          <w:sz w:val="24"/>
        </w:rPr>
        <w:t xml:space="preserve"> </w:t>
      </w:r>
      <w:r>
        <w:rPr>
          <w:sz w:val="24"/>
        </w:rPr>
        <w:t>give the permit holder at least 21 days’ notice of the intention to cancel and consider any representations that they may</w:t>
      </w:r>
      <w:r>
        <w:rPr>
          <w:spacing w:val="-3"/>
          <w:sz w:val="24"/>
        </w:rPr>
        <w:t xml:space="preserve"> </w:t>
      </w:r>
      <w:r>
        <w:rPr>
          <w:sz w:val="24"/>
        </w:rPr>
        <w:t>make.</w:t>
      </w:r>
    </w:p>
    <w:p w14:paraId="7D01F450" w14:textId="77777777" w:rsidR="00420646" w:rsidRDefault="00420646" w:rsidP="00784C1D">
      <w:pPr>
        <w:pStyle w:val="BodyText"/>
        <w:ind w:left="1276" w:hanging="850"/>
        <w:jc w:val="both"/>
      </w:pPr>
    </w:p>
    <w:p w14:paraId="4F06A875" w14:textId="77777777" w:rsidR="00420646" w:rsidRDefault="009D59BB" w:rsidP="0022073F">
      <w:pPr>
        <w:pStyle w:val="ListParagraph"/>
        <w:numPr>
          <w:ilvl w:val="1"/>
          <w:numId w:val="11"/>
        </w:numPr>
        <w:ind w:left="1276" w:right="976" w:hanging="850"/>
        <w:jc w:val="both"/>
        <w:rPr>
          <w:sz w:val="24"/>
        </w:rPr>
      </w:pPr>
      <w:r>
        <w:rPr>
          <w:sz w:val="24"/>
        </w:rPr>
        <w:t>The Licensing Authority will hold a hearing if the permit holder so requests and will comply with any other procedural requirements set out in regulations. If there is no appeal, the cancellation will take effect 21 days after notice of the</w:t>
      </w:r>
      <w:r>
        <w:rPr>
          <w:spacing w:val="-3"/>
          <w:sz w:val="24"/>
        </w:rPr>
        <w:t xml:space="preserve"> </w:t>
      </w:r>
      <w:r>
        <w:rPr>
          <w:sz w:val="24"/>
        </w:rPr>
        <w:t>intention</w:t>
      </w:r>
      <w:r>
        <w:rPr>
          <w:spacing w:val="-5"/>
          <w:sz w:val="24"/>
        </w:rPr>
        <w:t xml:space="preserve"> </w:t>
      </w:r>
      <w:r>
        <w:rPr>
          <w:sz w:val="24"/>
        </w:rPr>
        <w:t>to</w:t>
      </w:r>
      <w:r>
        <w:rPr>
          <w:spacing w:val="-3"/>
          <w:sz w:val="24"/>
        </w:rPr>
        <w:t xml:space="preserve"> </w:t>
      </w:r>
      <w:r>
        <w:rPr>
          <w:sz w:val="24"/>
        </w:rPr>
        <w:t>cancel</w:t>
      </w:r>
      <w:r>
        <w:rPr>
          <w:spacing w:val="-9"/>
          <w:sz w:val="24"/>
        </w:rPr>
        <w:t xml:space="preserve"> </w:t>
      </w:r>
      <w:r>
        <w:rPr>
          <w:sz w:val="24"/>
        </w:rPr>
        <w:t>was</w:t>
      </w:r>
      <w:r>
        <w:rPr>
          <w:spacing w:val="-4"/>
          <w:sz w:val="24"/>
        </w:rPr>
        <w:t xml:space="preserve"> </w:t>
      </w:r>
      <w:r>
        <w:rPr>
          <w:sz w:val="24"/>
        </w:rPr>
        <w:t>given.</w:t>
      </w:r>
      <w:r>
        <w:rPr>
          <w:spacing w:val="-3"/>
          <w:sz w:val="24"/>
        </w:rPr>
        <w:t xml:space="preserve"> </w:t>
      </w:r>
      <w:r>
        <w:rPr>
          <w:sz w:val="24"/>
        </w:rPr>
        <w:t>The</w:t>
      </w:r>
      <w:r>
        <w:rPr>
          <w:spacing w:val="-4"/>
          <w:sz w:val="24"/>
        </w:rPr>
        <w:t xml:space="preserve"> </w:t>
      </w:r>
      <w:r>
        <w:rPr>
          <w:sz w:val="24"/>
        </w:rPr>
        <w:t>Licensing</w:t>
      </w:r>
      <w:r>
        <w:rPr>
          <w:spacing w:val="-5"/>
          <w:sz w:val="24"/>
        </w:rPr>
        <w:t xml:space="preserve"> </w:t>
      </w:r>
      <w:r>
        <w:rPr>
          <w:sz w:val="24"/>
        </w:rPr>
        <w:t>Authority</w:t>
      </w:r>
      <w:r>
        <w:rPr>
          <w:spacing w:val="-3"/>
          <w:sz w:val="24"/>
        </w:rPr>
        <w:t xml:space="preserve"> </w:t>
      </w:r>
      <w:r>
        <w:rPr>
          <w:sz w:val="24"/>
        </w:rPr>
        <w:t>will</w:t>
      </w:r>
      <w:r>
        <w:rPr>
          <w:spacing w:val="-5"/>
          <w:sz w:val="24"/>
        </w:rPr>
        <w:t xml:space="preserve"> </w:t>
      </w:r>
      <w:r>
        <w:rPr>
          <w:sz w:val="24"/>
        </w:rPr>
        <w:t>notify</w:t>
      </w:r>
      <w:r>
        <w:rPr>
          <w:spacing w:val="-8"/>
          <w:sz w:val="24"/>
        </w:rPr>
        <w:t xml:space="preserve"> </w:t>
      </w:r>
      <w:r>
        <w:rPr>
          <w:sz w:val="24"/>
        </w:rPr>
        <w:t>the</w:t>
      </w:r>
      <w:r>
        <w:rPr>
          <w:spacing w:val="-3"/>
          <w:sz w:val="24"/>
        </w:rPr>
        <w:t xml:space="preserve"> </w:t>
      </w:r>
      <w:r>
        <w:rPr>
          <w:sz w:val="24"/>
        </w:rPr>
        <w:t>permit holder,</w:t>
      </w:r>
      <w:r>
        <w:rPr>
          <w:spacing w:val="-9"/>
          <w:sz w:val="24"/>
        </w:rPr>
        <w:t xml:space="preserve"> </w:t>
      </w:r>
      <w:r>
        <w:rPr>
          <w:sz w:val="24"/>
        </w:rPr>
        <w:t>the</w:t>
      </w:r>
      <w:r>
        <w:rPr>
          <w:spacing w:val="-6"/>
          <w:sz w:val="24"/>
        </w:rPr>
        <w:t xml:space="preserve"> </w:t>
      </w:r>
      <w:r>
        <w:rPr>
          <w:sz w:val="24"/>
        </w:rPr>
        <w:t>Commission</w:t>
      </w:r>
      <w:r>
        <w:rPr>
          <w:spacing w:val="-2"/>
          <w:sz w:val="24"/>
        </w:rPr>
        <w:t xml:space="preserve"> </w:t>
      </w:r>
      <w:r>
        <w:rPr>
          <w:sz w:val="24"/>
        </w:rPr>
        <w:t>and</w:t>
      </w:r>
      <w:r>
        <w:rPr>
          <w:spacing w:val="-3"/>
          <w:sz w:val="24"/>
        </w:rPr>
        <w:t xml:space="preserve"> </w:t>
      </w:r>
      <w:r>
        <w:rPr>
          <w:sz w:val="24"/>
        </w:rPr>
        <w:t>the</w:t>
      </w:r>
      <w:r>
        <w:rPr>
          <w:spacing w:val="-6"/>
          <w:sz w:val="24"/>
        </w:rPr>
        <w:t xml:space="preserve"> </w:t>
      </w:r>
      <w:r>
        <w:rPr>
          <w:sz w:val="24"/>
        </w:rPr>
        <w:t>police</w:t>
      </w:r>
      <w:r>
        <w:rPr>
          <w:spacing w:val="-3"/>
          <w:sz w:val="24"/>
        </w:rPr>
        <w:t xml:space="preserve"> </w:t>
      </w:r>
      <w:r>
        <w:rPr>
          <w:sz w:val="24"/>
        </w:rPr>
        <w:t>that</w:t>
      </w:r>
      <w:r>
        <w:rPr>
          <w:spacing w:val="-8"/>
          <w:sz w:val="24"/>
        </w:rPr>
        <w:t xml:space="preserve"> </w:t>
      </w:r>
      <w:r>
        <w:rPr>
          <w:sz w:val="24"/>
        </w:rPr>
        <w:t>the</w:t>
      </w:r>
      <w:r>
        <w:rPr>
          <w:spacing w:val="-3"/>
          <w:sz w:val="24"/>
        </w:rPr>
        <w:t xml:space="preserve"> </w:t>
      </w:r>
      <w:r>
        <w:rPr>
          <w:sz w:val="24"/>
        </w:rPr>
        <w:t>permit</w:t>
      </w:r>
      <w:r>
        <w:rPr>
          <w:spacing w:val="-4"/>
          <w:sz w:val="24"/>
        </w:rPr>
        <w:t xml:space="preserve"> </w:t>
      </w:r>
      <w:r>
        <w:rPr>
          <w:sz w:val="24"/>
        </w:rPr>
        <w:t>has</w:t>
      </w:r>
      <w:r>
        <w:rPr>
          <w:spacing w:val="-7"/>
          <w:sz w:val="24"/>
        </w:rPr>
        <w:t xml:space="preserve"> </w:t>
      </w:r>
      <w:r>
        <w:rPr>
          <w:sz w:val="24"/>
        </w:rPr>
        <w:t>been</w:t>
      </w:r>
      <w:r>
        <w:rPr>
          <w:spacing w:val="-5"/>
          <w:sz w:val="24"/>
        </w:rPr>
        <w:t xml:space="preserve"> </w:t>
      </w:r>
      <w:r>
        <w:rPr>
          <w:sz w:val="24"/>
        </w:rPr>
        <w:t>cancelled</w:t>
      </w:r>
      <w:r>
        <w:rPr>
          <w:spacing w:val="-3"/>
          <w:sz w:val="24"/>
        </w:rPr>
        <w:t xml:space="preserve"> </w:t>
      </w:r>
      <w:r>
        <w:rPr>
          <w:sz w:val="24"/>
        </w:rPr>
        <w:t>and the reasons for the</w:t>
      </w:r>
      <w:r>
        <w:rPr>
          <w:spacing w:val="-4"/>
          <w:sz w:val="24"/>
        </w:rPr>
        <w:t xml:space="preserve"> </w:t>
      </w:r>
      <w:r>
        <w:rPr>
          <w:sz w:val="24"/>
        </w:rPr>
        <w:t>cancellation.</w:t>
      </w:r>
    </w:p>
    <w:p w14:paraId="4D797309" w14:textId="77777777" w:rsidR="00420646" w:rsidRDefault="00420646" w:rsidP="00784C1D">
      <w:pPr>
        <w:pStyle w:val="BodyText"/>
        <w:spacing w:before="10"/>
        <w:ind w:left="1276" w:hanging="850"/>
        <w:jc w:val="both"/>
        <w:rPr>
          <w:sz w:val="23"/>
        </w:rPr>
      </w:pPr>
    </w:p>
    <w:p w14:paraId="473EF4A4" w14:textId="77777777" w:rsidR="00420646" w:rsidRDefault="009D59BB" w:rsidP="00784C1D">
      <w:pPr>
        <w:pStyle w:val="BodyText"/>
        <w:ind w:left="1276" w:hanging="850"/>
        <w:jc w:val="both"/>
      </w:pPr>
      <w:r>
        <w:rPr>
          <w:u w:val="single"/>
        </w:rPr>
        <w:t>Renewal of permits</w:t>
      </w:r>
    </w:p>
    <w:p w14:paraId="553BFF49" w14:textId="77777777" w:rsidR="00420646" w:rsidRDefault="00420646" w:rsidP="00784C1D">
      <w:pPr>
        <w:pStyle w:val="BodyText"/>
        <w:spacing w:before="2"/>
        <w:ind w:left="1276" w:hanging="850"/>
        <w:jc w:val="both"/>
        <w:rPr>
          <w:sz w:val="16"/>
        </w:rPr>
      </w:pPr>
    </w:p>
    <w:p w14:paraId="79BD66D6" w14:textId="77777777" w:rsidR="00420646" w:rsidRDefault="009D59BB" w:rsidP="0022073F">
      <w:pPr>
        <w:pStyle w:val="ListParagraph"/>
        <w:numPr>
          <w:ilvl w:val="1"/>
          <w:numId w:val="11"/>
        </w:numPr>
        <w:spacing w:before="92"/>
        <w:ind w:left="1276" w:right="1059" w:hanging="850"/>
        <w:jc w:val="both"/>
        <w:rPr>
          <w:sz w:val="24"/>
        </w:rPr>
      </w:pPr>
      <w:r>
        <w:rPr>
          <w:sz w:val="24"/>
        </w:rPr>
        <w:t>In</w:t>
      </w:r>
      <w:r>
        <w:rPr>
          <w:spacing w:val="-3"/>
          <w:sz w:val="24"/>
        </w:rPr>
        <w:t xml:space="preserve"> </w:t>
      </w:r>
      <w:r>
        <w:rPr>
          <w:sz w:val="24"/>
        </w:rPr>
        <w:t>accordance</w:t>
      </w:r>
      <w:r>
        <w:rPr>
          <w:spacing w:val="-2"/>
          <w:sz w:val="24"/>
        </w:rPr>
        <w:t xml:space="preserve"> </w:t>
      </w:r>
      <w:r>
        <w:rPr>
          <w:sz w:val="24"/>
        </w:rPr>
        <w:t>with</w:t>
      </w:r>
      <w:r>
        <w:rPr>
          <w:spacing w:val="-4"/>
          <w:sz w:val="24"/>
        </w:rPr>
        <w:t xml:space="preserve"> </w:t>
      </w:r>
      <w:r>
        <w:rPr>
          <w:sz w:val="24"/>
        </w:rPr>
        <w:t>paragraph</w:t>
      </w:r>
      <w:r>
        <w:rPr>
          <w:spacing w:val="-3"/>
          <w:sz w:val="24"/>
        </w:rPr>
        <w:t xml:space="preserve"> </w:t>
      </w:r>
      <w:r>
        <w:rPr>
          <w:sz w:val="24"/>
        </w:rPr>
        <w:t>24</w:t>
      </w:r>
      <w:r>
        <w:rPr>
          <w:spacing w:val="-5"/>
          <w:sz w:val="24"/>
        </w:rPr>
        <w:t xml:space="preserve"> </w:t>
      </w:r>
      <w:r>
        <w:rPr>
          <w:sz w:val="24"/>
        </w:rPr>
        <w:t>of</w:t>
      </w:r>
      <w:r>
        <w:rPr>
          <w:spacing w:val="-6"/>
          <w:sz w:val="24"/>
        </w:rPr>
        <w:t xml:space="preserve"> </w:t>
      </w:r>
      <w:r>
        <w:rPr>
          <w:sz w:val="24"/>
        </w:rPr>
        <w:t>Schedule</w:t>
      </w:r>
      <w:r>
        <w:rPr>
          <w:spacing w:val="-7"/>
          <w:sz w:val="24"/>
        </w:rPr>
        <w:t xml:space="preserve"> </w:t>
      </w:r>
      <w:r>
        <w:rPr>
          <w:sz w:val="24"/>
        </w:rPr>
        <w:t>12</w:t>
      </w:r>
      <w:r>
        <w:rPr>
          <w:spacing w:val="-7"/>
          <w:sz w:val="24"/>
        </w:rPr>
        <w:t xml:space="preserve"> </w:t>
      </w:r>
      <w:r>
        <w:rPr>
          <w:sz w:val="24"/>
        </w:rPr>
        <w:t>of</w:t>
      </w:r>
      <w:r>
        <w:rPr>
          <w:spacing w:val="-4"/>
          <w:sz w:val="24"/>
        </w:rPr>
        <w:t xml:space="preserve"> </w:t>
      </w:r>
      <w:r>
        <w:rPr>
          <w:sz w:val="24"/>
        </w:rPr>
        <w:t>the</w:t>
      </w:r>
      <w:r>
        <w:rPr>
          <w:spacing w:val="-3"/>
          <w:sz w:val="24"/>
        </w:rPr>
        <w:t xml:space="preserve"> </w:t>
      </w:r>
      <w:r>
        <w:rPr>
          <w:sz w:val="24"/>
        </w:rPr>
        <w:t>Act,</w:t>
      </w:r>
      <w:r>
        <w:rPr>
          <w:spacing w:val="-4"/>
          <w:sz w:val="24"/>
        </w:rPr>
        <w:t xml:space="preserve"> </w:t>
      </w:r>
      <w:r>
        <w:rPr>
          <w:sz w:val="24"/>
        </w:rPr>
        <w:t>an</w:t>
      </w:r>
      <w:r>
        <w:rPr>
          <w:spacing w:val="-6"/>
          <w:sz w:val="24"/>
        </w:rPr>
        <w:t xml:space="preserve"> </w:t>
      </w:r>
      <w:r>
        <w:rPr>
          <w:sz w:val="24"/>
        </w:rPr>
        <w:t>application</w:t>
      </w:r>
      <w:r>
        <w:rPr>
          <w:spacing w:val="-7"/>
          <w:sz w:val="24"/>
        </w:rPr>
        <w:t xml:space="preserve"> </w:t>
      </w:r>
      <w:r>
        <w:rPr>
          <w:sz w:val="24"/>
        </w:rPr>
        <w:t>for renewal of a permit must be made during the period beginning three months before the licence expires and ending six weeks before it expires. The procedure for renewal is the same as for an</w:t>
      </w:r>
      <w:r>
        <w:rPr>
          <w:spacing w:val="-12"/>
          <w:sz w:val="24"/>
        </w:rPr>
        <w:t xml:space="preserve"> </w:t>
      </w:r>
      <w:r>
        <w:rPr>
          <w:sz w:val="24"/>
        </w:rPr>
        <w:t>application.</w:t>
      </w:r>
    </w:p>
    <w:p w14:paraId="721F1F58" w14:textId="77777777" w:rsidR="00420646" w:rsidRDefault="00420646" w:rsidP="00784C1D">
      <w:pPr>
        <w:pStyle w:val="BodyText"/>
        <w:spacing w:before="9"/>
        <w:ind w:left="1276" w:hanging="850"/>
        <w:jc w:val="both"/>
        <w:rPr>
          <w:sz w:val="23"/>
        </w:rPr>
      </w:pPr>
    </w:p>
    <w:p w14:paraId="2F0259B2" w14:textId="77777777" w:rsidR="00420646" w:rsidRDefault="009D59BB" w:rsidP="0022073F">
      <w:pPr>
        <w:pStyle w:val="ListParagraph"/>
        <w:numPr>
          <w:ilvl w:val="1"/>
          <w:numId w:val="11"/>
        </w:numPr>
        <w:spacing w:before="1"/>
        <w:ind w:left="1276" w:right="1227" w:hanging="850"/>
        <w:jc w:val="both"/>
        <w:rPr>
          <w:sz w:val="24"/>
        </w:rPr>
      </w:pPr>
      <w:r>
        <w:rPr>
          <w:sz w:val="24"/>
        </w:rPr>
        <w:t>The</w:t>
      </w:r>
      <w:r>
        <w:rPr>
          <w:spacing w:val="-3"/>
          <w:sz w:val="24"/>
        </w:rPr>
        <w:t xml:space="preserve"> </w:t>
      </w:r>
      <w:r>
        <w:rPr>
          <w:sz w:val="24"/>
        </w:rPr>
        <w:t>duration</w:t>
      </w:r>
      <w:r>
        <w:rPr>
          <w:spacing w:val="-7"/>
          <w:sz w:val="24"/>
        </w:rPr>
        <w:t xml:space="preserve"> </w:t>
      </w:r>
      <w:r>
        <w:rPr>
          <w:sz w:val="24"/>
        </w:rPr>
        <w:t>of</w:t>
      </w:r>
      <w:r>
        <w:rPr>
          <w:spacing w:val="-3"/>
          <w:sz w:val="24"/>
        </w:rPr>
        <w:t xml:space="preserve"> </w:t>
      </w:r>
      <w:r>
        <w:rPr>
          <w:sz w:val="24"/>
        </w:rPr>
        <w:t>the</w:t>
      </w:r>
      <w:r>
        <w:rPr>
          <w:spacing w:val="-6"/>
          <w:sz w:val="24"/>
        </w:rPr>
        <w:t xml:space="preserve"> </w:t>
      </w:r>
      <w:r>
        <w:rPr>
          <w:sz w:val="24"/>
        </w:rPr>
        <w:t>permit</w:t>
      </w:r>
      <w:r>
        <w:rPr>
          <w:spacing w:val="-4"/>
          <w:sz w:val="24"/>
        </w:rPr>
        <w:t xml:space="preserve"> </w:t>
      </w:r>
      <w:r>
        <w:rPr>
          <w:sz w:val="24"/>
        </w:rPr>
        <w:t>will</w:t>
      </w:r>
      <w:r>
        <w:rPr>
          <w:spacing w:val="-5"/>
          <w:sz w:val="24"/>
        </w:rPr>
        <w:t xml:space="preserve"> </w:t>
      </w:r>
      <w:r>
        <w:rPr>
          <w:sz w:val="24"/>
        </w:rPr>
        <w:t>not</w:t>
      </w:r>
      <w:r>
        <w:rPr>
          <w:spacing w:val="-4"/>
          <w:sz w:val="24"/>
        </w:rPr>
        <w:t xml:space="preserve"> </w:t>
      </w:r>
      <w:r>
        <w:rPr>
          <w:sz w:val="24"/>
        </w:rPr>
        <w:t>be</w:t>
      </w:r>
      <w:r>
        <w:rPr>
          <w:spacing w:val="-3"/>
          <w:sz w:val="24"/>
        </w:rPr>
        <w:t xml:space="preserve"> </w:t>
      </w:r>
      <w:r>
        <w:rPr>
          <w:sz w:val="24"/>
        </w:rPr>
        <w:t>curtailed</w:t>
      </w:r>
      <w:r>
        <w:rPr>
          <w:spacing w:val="-8"/>
          <w:sz w:val="24"/>
        </w:rPr>
        <w:t xml:space="preserve"> </w:t>
      </w:r>
      <w:r>
        <w:rPr>
          <w:sz w:val="24"/>
        </w:rPr>
        <w:t>while</w:t>
      </w:r>
      <w:r>
        <w:rPr>
          <w:spacing w:val="-4"/>
          <w:sz w:val="24"/>
        </w:rPr>
        <w:t xml:space="preserve"> </w:t>
      </w:r>
      <w:r>
        <w:rPr>
          <w:sz w:val="24"/>
        </w:rPr>
        <w:t>a</w:t>
      </w:r>
      <w:r>
        <w:rPr>
          <w:spacing w:val="-1"/>
          <w:sz w:val="24"/>
        </w:rPr>
        <w:t xml:space="preserve"> </w:t>
      </w:r>
      <w:r>
        <w:rPr>
          <w:sz w:val="24"/>
        </w:rPr>
        <w:t>renewal</w:t>
      </w:r>
      <w:r>
        <w:rPr>
          <w:spacing w:val="-6"/>
          <w:sz w:val="24"/>
        </w:rPr>
        <w:t xml:space="preserve"> </w:t>
      </w:r>
      <w:r>
        <w:rPr>
          <w:sz w:val="24"/>
        </w:rPr>
        <w:t>application</w:t>
      </w:r>
      <w:r>
        <w:rPr>
          <w:spacing w:val="-2"/>
          <w:sz w:val="24"/>
        </w:rPr>
        <w:t xml:space="preserve"> </w:t>
      </w:r>
      <w:r>
        <w:rPr>
          <w:sz w:val="24"/>
        </w:rPr>
        <w:t>is pending, including an appeal against a decision not to</w:t>
      </w:r>
      <w:r>
        <w:rPr>
          <w:spacing w:val="-11"/>
          <w:sz w:val="24"/>
        </w:rPr>
        <w:t xml:space="preserve"> </w:t>
      </w:r>
      <w:r>
        <w:rPr>
          <w:sz w:val="24"/>
        </w:rPr>
        <w:t>renew.</w:t>
      </w:r>
    </w:p>
    <w:p w14:paraId="0837DCB5" w14:textId="77777777" w:rsidR="00420646" w:rsidRDefault="00420646" w:rsidP="00784C1D">
      <w:pPr>
        <w:pStyle w:val="BodyText"/>
        <w:spacing w:before="11"/>
        <w:ind w:left="1276" w:hanging="850"/>
        <w:jc w:val="both"/>
        <w:rPr>
          <w:sz w:val="23"/>
        </w:rPr>
      </w:pPr>
    </w:p>
    <w:p w14:paraId="621AB377" w14:textId="77777777" w:rsidR="00420646" w:rsidRDefault="009D59BB" w:rsidP="0022073F">
      <w:pPr>
        <w:pStyle w:val="ListParagraph"/>
        <w:numPr>
          <w:ilvl w:val="1"/>
          <w:numId w:val="11"/>
        </w:numPr>
        <w:ind w:left="1276" w:right="1333" w:hanging="850"/>
        <w:jc w:val="both"/>
        <w:rPr>
          <w:sz w:val="24"/>
        </w:rPr>
      </w:pPr>
      <w:r>
        <w:rPr>
          <w:sz w:val="24"/>
        </w:rPr>
        <w:t>If, at the time a permit is renewed, the applicant holds a club premises certificate, the fast-track procedure will apply</w:t>
      </w:r>
      <w:r>
        <w:rPr>
          <w:spacing w:val="-50"/>
          <w:sz w:val="24"/>
        </w:rPr>
        <w:t xml:space="preserve"> </w:t>
      </w:r>
      <w:r>
        <w:rPr>
          <w:sz w:val="24"/>
        </w:rPr>
        <w:t xml:space="preserve">as it does when application is </w:t>
      </w:r>
      <w:r>
        <w:rPr>
          <w:sz w:val="24"/>
        </w:rPr>
        <w:t>first made for the</w:t>
      </w:r>
      <w:r>
        <w:rPr>
          <w:spacing w:val="-1"/>
          <w:sz w:val="24"/>
        </w:rPr>
        <w:t xml:space="preserve"> </w:t>
      </w:r>
      <w:r>
        <w:rPr>
          <w:sz w:val="24"/>
        </w:rPr>
        <w:t>permit.</w:t>
      </w:r>
    </w:p>
    <w:p w14:paraId="3563C069" w14:textId="77777777" w:rsidR="00420646" w:rsidRDefault="00420646" w:rsidP="00784C1D">
      <w:pPr>
        <w:pStyle w:val="BodyText"/>
        <w:ind w:left="1276" w:hanging="850"/>
        <w:jc w:val="both"/>
        <w:rPr>
          <w:sz w:val="22"/>
        </w:rPr>
      </w:pPr>
    </w:p>
    <w:p w14:paraId="4ED9505D" w14:textId="77777777" w:rsidR="00420646" w:rsidRDefault="009D59BB" w:rsidP="0022073F">
      <w:pPr>
        <w:pStyle w:val="Heading1"/>
        <w:numPr>
          <w:ilvl w:val="0"/>
          <w:numId w:val="11"/>
        </w:numPr>
        <w:spacing w:before="1"/>
        <w:ind w:left="1276" w:hanging="850"/>
        <w:jc w:val="both"/>
      </w:pPr>
      <w:r>
        <w:t>Unlicensed Family Entertainment Centre</w:t>
      </w:r>
      <w:r>
        <w:rPr>
          <w:spacing w:val="-47"/>
        </w:rPr>
        <w:t xml:space="preserve"> </w:t>
      </w:r>
      <w:r>
        <w:rPr>
          <w:spacing w:val="-3"/>
        </w:rPr>
        <w:t>Permits</w:t>
      </w:r>
    </w:p>
    <w:p w14:paraId="01ECDFEC" w14:textId="77777777" w:rsidR="00420646" w:rsidRDefault="00420646" w:rsidP="00784C1D">
      <w:pPr>
        <w:pStyle w:val="BodyText"/>
        <w:spacing w:before="2"/>
        <w:ind w:left="1276" w:hanging="850"/>
        <w:jc w:val="both"/>
        <w:rPr>
          <w:b/>
        </w:rPr>
      </w:pPr>
    </w:p>
    <w:p w14:paraId="775715EE" w14:textId="77777777" w:rsidR="00420646" w:rsidRDefault="009D59BB" w:rsidP="00784C1D">
      <w:pPr>
        <w:pStyle w:val="BodyText"/>
        <w:ind w:left="1276" w:hanging="850"/>
        <w:jc w:val="both"/>
      </w:pPr>
      <w:r>
        <w:rPr>
          <w:u w:val="single"/>
        </w:rPr>
        <w:t>Introduction</w:t>
      </w:r>
    </w:p>
    <w:p w14:paraId="62F14A51" w14:textId="77777777" w:rsidR="00420646" w:rsidRDefault="00420646" w:rsidP="00784C1D">
      <w:pPr>
        <w:pStyle w:val="BodyText"/>
        <w:spacing w:before="9"/>
        <w:ind w:left="1276" w:hanging="850"/>
        <w:jc w:val="both"/>
        <w:rPr>
          <w:sz w:val="15"/>
        </w:rPr>
      </w:pPr>
    </w:p>
    <w:p w14:paraId="5DBCE3C2" w14:textId="77777777" w:rsidR="00420646" w:rsidRDefault="009D59BB" w:rsidP="0022073F">
      <w:pPr>
        <w:pStyle w:val="ListParagraph"/>
        <w:numPr>
          <w:ilvl w:val="1"/>
          <w:numId w:val="11"/>
        </w:numPr>
        <w:spacing w:before="92"/>
        <w:ind w:left="1276" w:right="1047" w:hanging="850"/>
        <w:jc w:val="both"/>
        <w:rPr>
          <w:sz w:val="24"/>
        </w:rPr>
      </w:pPr>
      <w:r>
        <w:rPr>
          <w:sz w:val="24"/>
        </w:rPr>
        <w:t>Unlicensed family entertainment centres (uFEC) are able to offer only category</w:t>
      </w:r>
      <w:r>
        <w:rPr>
          <w:spacing w:val="-9"/>
          <w:sz w:val="24"/>
        </w:rPr>
        <w:t xml:space="preserve"> </w:t>
      </w:r>
      <w:r>
        <w:rPr>
          <w:sz w:val="24"/>
        </w:rPr>
        <w:t>D</w:t>
      </w:r>
      <w:r>
        <w:rPr>
          <w:spacing w:val="-4"/>
          <w:sz w:val="24"/>
        </w:rPr>
        <w:t xml:space="preserve"> </w:t>
      </w:r>
      <w:r>
        <w:rPr>
          <w:sz w:val="24"/>
        </w:rPr>
        <w:t>machines</w:t>
      </w:r>
      <w:r>
        <w:rPr>
          <w:spacing w:val="-2"/>
          <w:sz w:val="24"/>
        </w:rPr>
        <w:t xml:space="preserve"> </w:t>
      </w:r>
      <w:r>
        <w:rPr>
          <w:sz w:val="24"/>
        </w:rPr>
        <w:t>in</w:t>
      </w:r>
      <w:r>
        <w:rPr>
          <w:spacing w:val="2"/>
          <w:sz w:val="24"/>
        </w:rPr>
        <w:t xml:space="preserve"> </w:t>
      </w:r>
      <w:r>
        <w:rPr>
          <w:sz w:val="24"/>
        </w:rPr>
        <w:t>reliance</w:t>
      </w:r>
      <w:r>
        <w:rPr>
          <w:spacing w:val="-5"/>
          <w:sz w:val="24"/>
        </w:rPr>
        <w:t xml:space="preserve"> </w:t>
      </w:r>
      <w:r>
        <w:rPr>
          <w:sz w:val="24"/>
        </w:rPr>
        <w:t>on</w:t>
      </w:r>
      <w:r>
        <w:rPr>
          <w:spacing w:val="-7"/>
          <w:sz w:val="24"/>
        </w:rPr>
        <w:t xml:space="preserve"> </w:t>
      </w:r>
      <w:r>
        <w:rPr>
          <w:sz w:val="24"/>
        </w:rPr>
        <w:t>a</w:t>
      </w:r>
      <w:r>
        <w:rPr>
          <w:spacing w:val="-3"/>
          <w:sz w:val="24"/>
        </w:rPr>
        <w:t xml:space="preserve"> </w:t>
      </w:r>
      <w:r>
        <w:rPr>
          <w:sz w:val="24"/>
        </w:rPr>
        <w:t>gaming</w:t>
      </w:r>
      <w:r>
        <w:rPr>
          <w:spacing w:val="-4"/>
          <w:sz w:val="24"/>
        </w:rPr>
        <w:t xml:space="preserve"> </w:t>
      </w:r>
      <w:r>
        <w:rPr>
          <w:sz w:val="24"/>
        </w:rPr>
        <w:t>machine</w:t>
      </w:r>
      <w:r>
        <w:rPr>
          <w:spacing w:val="-5"/>
          <w:sz w:val="24"/>
        </w:rPr>
        <w:t xml:space="preserve"> </w:t>
      </w:r>
      <w:r>
        <w:rPr>
          <w:sz w:val="24"/>
        </w:rPr>
        <w:t>permit.</w:t>
      </w:r>
      <w:r>
        <w:rPr>
          <w:spacing w:val="-4"/>
          <w:sz w:val="24"/>
        </w:rPr>
        <w:t xml:space="preserve"> </w:t>
      </w:r>
      <w:r>
        <w:rPr>
          <w:sz w:val="24"/>
        </w:rPr>
        <w:t>Any</w:t>
      </w:r>
      <w:r>
        <w:rPr>
          <w:spacing w:val="-8"/>
          <w:sz w:val="24"/>
        </w:rPr>
        <w:t xml:space="preserve"> </w:t>
      </w:r>
      <w:r>
        <w:rPr>
          <w:sz w:val="24"/>
        </w:rPr>
        <w:t>number</w:t>
      </w:r>
      <w:r>
        <w:rPr>
          <w:spacing w:val="-4"/>
          <w:sz w:val="24"/>
        </w:rPr>
        <w:t xml:space="preserve"> </w:t>
      </w:r>
      <w:r>
        <w:rPr>
          <w:sz w:val="24"/>
        </w:rPr>
        <w:t>of category D machines can be made available with such a permit, although there may be other considerations, such as fire regulations and health and safety, to take into account. Permits cannot be issued in respect</w:t>
      </w:r>
      <w:r>
        <w:rPr>
          <w:spacing w:val="-48"/>
          <w:sz w:val="24"/>
        </w:rPr>
        <w:t xml:space="preserve"> </w:t>
      </w:r>
      <w:r>
        <w:rPr>
          <w:sz w:val="24"/>
        </w:rPr>
        <w:t xml:space="preserve">of vessels or </w:t>
      </w:r>
      <w:r>
        <w:rPr>
          <w:spacing w:val="-3"/>
          <w:sz w:val="24"/>
        </w:rPr>
        <w:t>vehicles.</w:t>
      </w:r>
    </w:p>
    <w:p w14:paraId="327A7D9E" w14:textId="77777777" w:rsidR="00420646" w:rsidRDefault="00420646" w:rsidP="00784C1D">
      <w:pPr>
        <w:pStyle w:val="BodyText"/>
        <w:spacing w:before="1"/>
        <w:ind w:left="1276" w:hanging="850"/>
        <w:jc w:val="both"/>
      </w:pPr>
    </w:p>
    <w:p w14:paraId="2031DEB5" w14:textId="77777777" w:rsidR="00420646" w:rsidRDefault="009D59BB" w:rsidP="0022073F">
      <w:pPr>
        <w:pStyle w:val="ListParagraph"/>
        <w:numPr>
          <w:ilvl w:val="1"/>
          <w:numId w:val="11"/>
        </w:numPr>
        <w:ind w:left="1276" w:right="1426" w:hanging="850"/>
        <w:jc w:val="both"/>
        <w:rPr>
          <w:sz w:val="24"/>
        </w:rPr>
      </w:pPr>
      <w:r>
        <w:rPr>
          <w:sz w:val="24"/>
        </w:rPr>
        <w:t>uFECs are premises which are ‘wholly or mainly’ used for making gaming machines available. The permit cannot therefore be granted for an entire shopping centre, airport or bowling alley, for</w:t>
      </w:r>
      <w:r>
        <w:rPr>
          <w:spacing w:val="-5"/>
          <w:sz w:val="24"/>
        </w:rPr>
        <w:t xml:space="preserve"> </w:t>
      </w:r>
      <w:r>
        <w:rPr>
          <w:sz w:val="24"/>
        </w:rPr>
        <w:t>example.</w:t>
      </w:r>
    </w:p>
    <w:p w14:paraId="34398418" w14:textId="77777777" w:rsidR="00420646" w:rsidRDefault="00420646" w:rsidP="00784C1D">
      <w:pPr>
        <w:pStyle w:val="BodyText"/>
        <w:spacing w:before="2"/>
        <w:ind w:left="1276" w:hanging="850"/>
        <w:jc w:val="both"/>
      </w:pPr>
    </w:p>
    <w:p w14:paraId="1D8D6B5B" w14:textId="77777777" w:rsidR="00420646" w:rsidRDefault="009D59BB" w:rsidP="00784C1D">
      <w:pPr>
        <w:pStyle w:val="BodyText"/>
        <w:spacing w:before="1"/>
        <w:ind w:left="1276" w:hanging="850"/>
        <w:jc w:val="both"/>
      </w:pPr>
      <w:r>
        <w:rPr>
          <w:u w:val="single"/>
        </w:rPr>
        <w:t>Applications for Unlicensed Family Entertainment Centre Permits</w:t>
      </w:r>
    </w:p>
    <w:p w14:paraId="555C4558" w14:textId="77777777" w:rsidR="00420646" w:rsidRDefault="00420646" w:rsidP="00784C1D">
      <w:pPr>
        <w:pStyle w:val="BodyText"/>
        <w:spacing w:before="8"/>
        <w:ind w:left="1276" w:hanging="850"/>
        <w:jc w:val="both"/>
        <w:rPr>
          <w:sz w:val="15"/>
        </w:rPr>
      </w:pPr>
    </w:p>
    <w:p w14:paraId="4FDD1F27" w14:textId="77777777" w:rsidR="00420646" w:rsidRDefault="009D59BB" w:rsidP="0022073F">
      <w:pPr>
        <w:pStyle w:val="ListParagraph"/>
        <w:numPr>
          <w:ilvl w:val="1"/>
          <w:numId w:val="11"/>
        </w:numPr>
        <w:spacing w:before="93"/>
        <w:ind w:left="1276" w:right="964" w:hanging="850"/>
        <w:jc w:val="both"/>
        <w:rPr>
          <w:sz w:val="24"/>
        </w:rPr>
      </w:pPr>
      <w:r>
        <w:rPr>
          <w:sz w:val="24"/>
        </w:rPr>
        <w:t>The application for a permit can only be made by a person who occupies or plans to occupy the premises to be used as an uFEC and, if the applicant is an individual, he or she must be aged 18 or over. Applications for a permit cannot</w:t>
      </w:r>
      <w:r>
        <w:rPr>
          <w:spacing w:val="-3"/>
          <w:sz w:val="24"/>
        </w:rPr>
        <w:t xml:space="preserve"> </w:t>
      </w:r>
      <w:r>
        <w:rPr>
          <w:sz w:val="24"/>
        </w:rPr>
        <w:t>be</w:t>
      </w:r>
      <w:r>
        <w:rPr>
          <w:spacing w:val="-6"/>
          <w:sz w:val="24"/>
        </w:rPr>
        <w:t xml:space="preserve"> </w:t>
      </w:r>
      <w:r>
        <w:rPr>
          <w:sz w:val="24"/>
        </w:rPr>
        <w:t>made</w:t>
      </w:r>
      <w:r>
        <w:rPr>
          <w:spacing w:val="-2"/>
          <w:sz w:val="24"/>
        </w:rPr>
        <w:t xml:space="preserve"> </w:t>
      </w:r>
      <w:r>
        <w:rPr>
          <w:sz w:val="24"/>
        </w:rPr>
        <w:t>if</w:t>
      </w:r>
      <w:r>
        <w:rPr>
          <w:spacing w:val="-6"/>
          <w:sz w:val="24"/>
        </w:rPr>
        <w:t xml:space="preserve"> </w:t>
      </w:r>
      <w:r>
        <w:rPr>
          <w:sz w:val="24"/>
        </w:rPr>
        <w:t>a</w:t>
      </w:r>
      <w:r>
        <w:rPr>
          <w:spacing w:val="-3"/>
          <w:sz w:val="24"/>
        </w:rPr>
        <w:t xml:space="preserve"> </w:t>
      </w:r>
      <w:r>
        <w:rPr>
          <w:sz w:val="24"/>
        </w:rPr>
        <w:t>premises</w:t>
      </w:r>
      <w:r>
        <w:rPr>
          <w:spacing w:val="-2"/>
          <w:sz w:val="24"/>
        </w:rPr>
        <w:t xml:space="preserve"> </w:t>
      </w:r>
      <w:r>
        <w:rPr>
          <w:sz w:val="24"/>
        </w:rPr>
        <w:t>licence</w:t>
      </w:r>
      <w:r>
        <w:rPr>
          <w:spacing w:val="-5"/>
          <w:sz w:val="24"/>
        </w:rPr>
        <w:t xml:space="preserve"> </w:t>
      </w:r>
      <w:r>
        <w:rPr>
          <w:sz w:val="24"/>
        </w:rPr>
        <w:t>under</w:t>
      </w:r>
      <w:r>
        <w:rPr>
          <w:spacing w:val="-4"/>
          <w:sz w:val="24"/>
        </w:rPr>
        <w:t xml:space="preserve"> </w:t>
      </w:r>
      <w:r>
        <w:rPr>
          <w:sz w:val="24"/>
        </w:rPr>
        <w:t>the</w:t>
      </w:r>
      <w:r>
        <w:rPr>
          <w:spacing w:val="-3"/>
          <w:sz w:val="24"/>
        </w:rPr>
        <w:t xml:space="preserve"> </w:t>
      </w:r>
      <w:r>
        <w:rPr>
          <w:sz w:val="24"/>
        </w:rPr>
        <w:t>Gambling</w:t>
      </w:r>
      <w:r>
        <w:rPr>
          <w:spacing w:val="-5"/>
          <w:sz w:val="24"/>
        </w:rPr>
        <w:t xml:space="preserve"> </w:t>
      </w:r>
      <w:r>
        <w:rPr>
          <w:sz w:val="24"/>
        </w:rPr>
        <w:t>Act</w:t>
      </w:r>
      <w:r>
        <w:rPr>
          <w:spacing w:val="-4"/>
          <w:sz w:val="24"/>
        </w:rPr>
        <w:t xml:space="preserve"> </w:t>
      </w:r>
      <w:r>
        <w:rPr>
          <w:sz w:val="24"/>
        </w:rPr>
        <w:t>2005</w:t>
      </w:r>
      <w:r>
        <w:rPr>
          <w:spacing w:val="-8"/>
          <w:sz w:val="24"/>
        </w:rPr>
        <w:t xml:space="preserve"> </w:t>
      </w:r>
      <w:r>
        <w:rPr>
          <w:sz w:val="24"/>
        </w:rPr>
        <w:t>is</w:t>
      </w:r>
      <w:r>
        <w:rPr>
          <w:spacing w:val="-4"/>
          <w:sz w:val="24"/>
        </w:rPr>
        <w:t xml:space="preserve"> </w:t>
      </w:r>
      <w:r>
        <w:rPr>
          <w:sz w:val="24"/>
        </w:rPr>
        <w:t>in</w:t>
      </w:r>
      <w:r>
        <w:rPr>
          <w:spacing w:val="-3"/>
          <w:sz w:val="24"/>
        </w:rPr>
        <w:t xml:space="preserve"> </w:t>
      </w:r>
      <w:r>
        <w:rPr>
          <w:sz w:val="24"/>
        </w:rPr>
        <w:t>effect for the same premises. The application must be made to the licensing authority in whose area the premises are wholly or partly</w:t>
      </w:r>
      <w:r>
        <w:rPr>
          <w:spacing w:val="-10"/>
          <w:sz w:val="24"/>
        </w:rPr>
        <w:t xml:space="preserve"> </w:t>
      </w:r>
      <w:r>
        <w:rPr>
          <w:sz w:val="24"/>
        </w:rPr>
        <w:t>situated.</w:t>
      </w:r>
    </w:p>
    <w:p w14:paraId="7101015E" w14:textId="77777777" w:rsidR="00420646" w:rsidRDefault="00420646" w:rsidP="00784C1D">
      <w:pPr>
        <w:ind w:left="1276" w:hanging="850"/>
        <w:jc w:val="both"/>
        <w:rPr>
          <w:sz w:val="24"/>
        </w:rPr>
        <w:sectPr w:rsidR="00420646">
          <w:footerReference w:type="default" r:id="rId21"/>
          <w:pgSz w:w="11920" w:h="16850"/>
          <w:pgMar w:top="480" w:right="520" w:bottom="940" w:left="1020" w:header="0" w:footer="666" w:gutter="0"/>
          <w:cols w:space="720"/>
        </w:sectPr>
      </w:pPr>
    </w:p>
    <w:p w14:paraId="4E9E6A0F" w14:textId="77777777" w:rsidR="00420646" w:rsidRDefault="009D59BB" w:rsidP="0022073F">
      <w:pPr>
        <w:pStyle w:val="ListParagraph"/>
        <w:numPr>
          <w:ilvl w:val="1"/>
          <w:numId w:val="11"/>
        </w:numPr>
        <w:spacing w:before="76"/>
        <w:ind w:left="1276" w:right="971" w:hanging="850"/>
        <w:jc w:val="both"/>
        <w:rPr>
          <w:sz w:val="24"/>
        </w:rPr>
      </w:pPr>
      <w:r>
        <w:rPr>
          <w:sz w:val="24"/>
        </w:rPr>
        <w:t>The application must be submitted on Licensing Authority’s standard form</w:t>
      </w:r>
      <w:r>
        <w:rPr>
          <w:spacing w:val="-37"/>
          <w:sz w:val="24"/>
        </w:rPr>
        <w:t xml:space="preserve"> </w:t>
      </w:r>
      <w:r>
        <w:rPr>
          <w:sz w:val="24"/>
        </w:rPr>
        <w:t>and be accompanied by the prescribed application fee. The Licensing Authority also</w:t>
      </w:r>
      <w:r>
        <w:rPr>
          <w:spacing w:val="-4"/>
          <w:sz w:val="24"/>
        </w:rPr>
        <w:t xml:space="preserve"> </w:t>
      </w:r>
      <w:r>
        <w:rPr>
          <w:sz w:val="24"/>
        </w:rPr>
        <w:t>requires</w:t>
      </w:r>
      <w:r>
        <w:rPr>
          <w:spacing w:val="-4"/>
          <w:sz w:val="24"/>
        </w:rPr>
        <w:t xml:space="preserve"> </w:t>
      </w:r>
      <w:r>
        <w:rPr>
          <w:sz w:val="24"/>
        </w:rPr>
        <w:t>the</w:t>
      </w:r>
      <w:r>
        <w:rPr>
          <w:spacing w:val="-5"/>
          <w:sz w:val="24"/>
        </w:rPr>
        <w:t xml:space="preserve"> </w:t>
      </w:r>
      <w:r>
        <w:rPr>
          <w:sz w:val="24"/>
        </w:rPr>
        <w:t>application</w:t>
      </w:r>
      <w:r>
        <w:rPr>
          <w:spacing w:val="-7"/>
          <w:sz w:val="24"/>
        </w:rPr>
        <w:t xml:space="preserve"> </w:t>
      </w:r>
      <w:r>
        <w:rPr>
          <w:sz w:val="24"/>
        </w:rPr>
        <w:t>to</w:t>
      </w:r>
      <w:r>
        <w:rPr>
          <w:spacing w:val="-6"/>
          <w:sz w:val="24"/>
        </w:rPr>
        <w:t xml:space="preserve"> </w:t>
      </w:r>
      <w:r>
        <w:rPr>
          <w:sz w:val="24"/>
        </w:rPr>
        <w:t>be</w:t>
      </w:r>
      <w:r>
        <w:rPr>
          <w:spacing w:val="-6"/>
          <w:sz w:val="24"/>
        </w:rPr>
        <w:t xml:space="preserve"> </w:t>
      </w:r>
      <w:r>
        <w:rPr>
          <w:sz w:val="24"/>
        </w:rPr>
        <w:t>accompanied</w:t>
      </w:r>
      <w:r>
        <w:rPr>
          <w:spacing w:val="-4"/>
          <w:sz w:val="24"/>
        </w:rPr>
        <w:t xml:space="preserve"> </w:t>
      </w:r>
      <w:r>
        <w:rPr>
          <w:sz w:val="24"/>
        </w:rPr>
        <w:t>by</w:t>
      </w:r>
      <w:r>
        <w:rPr>
          <w:spacing w:val="-8"/>
          <w:sz w:val="24"/>
        </w:rPr>
        <w:t xml:space="preserve"> </w:t>
      </w:r>
      <w:r>
        <w:rPr>
          <w:sz w:val="24"/>
        </w:rPr>
        <w:t>a</w:t>
      </w:r>
      <w:r>
        <w:rPr>
          <w:spacing w:val="-3"/>
          <w:sz w:val="24"/>
        </w:rPr>
        <w:t xml:space="preserve"> </w:t>
      </w:r>
      <w:r>
        <w:rPr>
          <w:sz w:val="24"/>
        </w:rPr>
        <w:t>plan</w:t>
      </w:r>
      <w:r>
        <w:rPr>
          <w:spacing w:val="-6"/>
          <w:sz w:val="24"/>
        </w:rPr>
        <w:t xml:space="preserve"> </w:t>
      </w:r>
      <w:r>
        <w:rPr>
          <w:sz w:val="24"/>
        </w:rPr>
        <w:t>of</w:t>
      </w:r>
      <w:r>
        <w:rPr>
          <w:spacing w:val="-3"/>
          <w:sz w:val="24"/>
        </w:rPr>
        <w:t xml:space="preserve"> </w:t>
      </w:r>
      <w:r>
        <w:rPr>
          <w:sz w:val="24"/>
        </w:rPr>
        <w:t>the</w:t>
      </w:r>
      <w:r>
        <w:rPr>
          <w:spacing w:val="-6"/>
          <w:sz w:val="24"/>
        </w:rPr>
        <w:t xml:space="preserve"> </w:t>
      </w:r>
      <w:r>
        <w:rPr>
          <w:sz w:val="24"/>
        </w:rPr>
        <w:t>premises</w:t>
      </w:r>
      <w:r>
        <w:rPr>
          <w:spacing w:val="-6"/>
          <w:sz w:val="24"/>
        </w:rPr>
        <w:t xml:space="preserve"> </w:t>
      </w:r>
      <w:r>
        <w:rPr>
          <w:sz w:val="24"/>
        </w:rPr>
        <w:t>that will be used as an uFEC, which shows the location of any gaming machines that will be provided if the permit were to be</w:t>
      </w:r>
      <w:r>
        <w:rPr>
          <w:spacing w:val="-10"/>
          <w:sz w:val="24"/>
        </w:rPr>
        <w:t xml:space="preserve"> </w:t>
      </w:r>
      <w:r>
        <w:rPr>
          <w:sz w:val="24"/>
        </w:rPr>
        <w:t>granted.</w:t>
      </w:r>
    </w:p>
    <w:p w14:paraId="2E57A57B" w14:textId="77777777" w:rsidR="00420646" w:rsidRDefault="00420646" w:rsidP="00784C1D">
      <w:pPr>
        <w:pStyle w:val="BodyText"/>
        <w:spacing w:before="1"/>
        <w:ind w:left="1276" w:hanging="850"/>
        <w:jc w:val="both"/>
      </w:pPr>
    </w:p>
    <w:p w14:paraId="737425F7" w14:textId="77777777" w:rsidR="00420646" w:rsidRDefault="009D59BB" w:rsidP="0022073F">
      <w:pPr>
        <w:pStyle w:val="ListParagraph"/>
        <w:numPr>
          <w:ilvl w:val="1"/>
          <w:numId w:val="11"/>
        </w:numPr>
        <w:ind w:left="1276" w:right="1082" w:hanging="850"/>
        <w:jc w:val="both"/>
        <w:rPr>
          <w:sz w:val="24"/>
        </w:rPr>
      </w:pPr>
      <w:r>
        <w:rPr>
          <w:sz w:val="24"/>
        </w:rPr>
        <w:t xml:space="preserve">The Licensing Authority requires applicants for uFEC permits to provide a Basic Disclosure certificate issued by the Disclosure and Barring </w:t>
      </w:r>
      <w:r>
        <w:rPr>
          <w:sz w:val="24"/>
        </w:rPr>
        <w:t>Service (DBS) within a period of one month before the application is made. Where the</w:t>
      </w:r>
      <w:r>
        <w:rPr>
          <w:spacing w:val="-6"/>
          <w:sz w:val="24"/>
        </w:rPr>
        <w:t xml:space="preserve"> </w:t>
      </w:r>
      <w:r>
        <w:rPr>
          <w:sz w:val="24"/>
        </w:rPr>
        <w:t>applicant</w:t>
      </w:r>
      <w:r>
        <w:rPr>
          <w:spacing w:val="-3"/>
          <w:sz w:val="24"/>
        </w:rPr>
        <w:t xml:space="preserve"> </w:t>
      </w:r>
      <w:r>
        <w:rPr>
          <w:sz w:val="24"/>
        </w:rPr>
        <w:t>is</w:t>
      </w:r>
      <w:r>
        <w:rPr>
          <w:spacing w:val="-4"/>
          <w:sz w:val="24"/>
        </w:rPr>
        <w:t xml:space="preserve"> </w:t>
      </w:r>
      <w:r>
        <w:rPr>
          <w:sz w:val="24"/>
        </w:rPr>
        <w:t>a</w:t>
      </w:r>
      <w:r>
        <w:rPr>
          <w:spacing w:val="-6"/>
          <w:sz w:val="24"/>
        </w:rPr>
        <w:t xml:space="preserve"> </w:t>
      </w:r>
      <w:r>
        <w:rPr>
          <w:sz w:val="24"/>
        </w:rPr>
        <w:t>company,</w:t>
      </w:r>
      <w:r>
        <w:rPr>
          <w:spacing w:val="-3"/>
          <w:sz w:val="24"/>
        </w:rPr>
        <w:t xml:space="preserve"> </w:t>
      </w:r>
      <w:r>
        <w:rPr>
          <w:sz w:val="24"/>
        </w:rPr>
        <w:t>a</w:t>
      </w:r>
      <w:r>
        <w:rPr>
          <w:spacing w:val="-4"/>
          <w:sz w:val="24"/>
        </w:rPr>
        <w:t xml:space="preserve"> </w:t>
      </w:r>
      <w:r>
        <w:rPr>
          <w:sz w:val="24"/>
        </w:rPr>
        <w:t>Basic</w:t>
      </w:r>
      <w:r>
        <w:rPr>
          <w:spacing w:val="-4"/>
          <w:sz w:val="24"/>
        </w:rPr>
        <w:t xml:space="preserve"> </w:t>
      </w:r>
      <w:r>
        <w:rPr>
          <w:sz w:val="24"/>
        </w:rPr>
        <w:t>Disclosure</w:t>
      </w:r>
      <w:r>
        <w:rPr>
          <w:spacing w:val="-3"/>
          <w:sz w:val="24"/>
        </w:rPr>
        <w:t xml:space="preserve"> </w:t>
      </w:r>
      <w:r>
        <w:rPr>
          <w:sz w:val="24"/>
        </w:rPr>
        <w:t>certificate</w:t>
      </w:r>
      <w:r>
        <w:rPr>
          <w:spacing w:val="-7"/>
          <w:sz w:val="24"/>
        </w:rPr>
        <w:t xml:space="preserve"> </w:t>
      </w:r>
      <w:r>
        <w:rPr>
          <w:sz w:val="24"/>
        </w:rPr>
        <w:t>must</w:t>
      </w:r>
      <w:r>
        <w:rPr>
          <w:spacing w:val="-5"/>
          <w:sz w:val="24"/>
        </w:rPr>
        <w:t xml:space="preserve"> </w:t>
      </w:r>
      <w:r>
        <w:rPr>
          <w:sz w:val="24"/>
        </w:rPr>
        <w:t>be</w:t>
      </w:r>
      <w:r>
        <w:rPr>
          <w:spacing w:val="-3"/>
          <w:sz w:val="24"/>
        </w:rPr>
        <w:t xml:space="preserve"> </w:t>
      </w:r>
      <w:r>
        <w:rPr>
          <w:sz w:val="24"/>
        </w:rPr>
        <w:t>supplied</w:t>
      </w:r>
      <w:r>
        <w:rPr>
          <w:spacing w:val="-5"/>
          <w:sz w:val="24"/>
        </w:rPr>
        <w:t xml:space="preserve"> </w:t>
      </w:r>
      <w:r>
        <w:rPr>
          <w:sz w:val="24"/>
        </w:rPr>
        <w:t>in respect of each director of the</w:t>
      </w:r>
      <w:r>
        <w:rPr>
          <w:spacing w:val="-5"/>
          <w:sz w:val="24"/>
        </w:rPr>
        <w:t xml:space="preserve"> </w:t>
      </w:r>
      <w:r>
        <w:rPr>
          <w:sz w:val="24"/>
        </w:rPr>
        <w:t>company.</w:t>
      </w:r>
    </w:p>
    <w:p w14:paraId="49E15D1B" w14:textId="77777777" w:rsidR="00420646" w:rsidRDefault="00420646" w:rsidP="00784C1D">
      <w:pPr>
        <w:pStyle w:val="BodyText"/>
        <w:ind w:left="1276" w:hanging="850"/>
        <w:jc w:val="both"/>
      </w:pPr>
    </w:p>
    <w:p w14:paraId="65BDAFB2" w14:textId="77777777" w:rsidR="00420646" w:rsidRDefault="009D59BB" w:rsidP="00784C1D">
      <w:pPr>
        <w:pStyle w:val="BodyText"/>
        <w:ind w:left="1276" w:hanging="850"/>
        <w:jc w:val="both"/>
      </w:pPr>
      <w:r>
        <w:rPr>
          <w:u w:val="single"/>
        </w:rPr>
        <w:t>Consideration of Applications</w:t>
      </w:r>
    </w:p>
    <w:p w14:paraId="390A262B" w14:textId="77777777" w:rsidR="00420646" w:rsidRDefault="00420646" w:rsidP="00784C1D">
      <w:pPr>
        <w:pStyle w:val="BodyText"/>
        <w:spacing w:before="2"/>
        <w:ind w:left="1276" w:hanging="850"/>
        <w:jc w:val="both"/>
        <w:rPr>
          <w:sz w:val="16"/>
        </w:rPr>
      </w:pPr>
    </w:p>
    <w:p w14:paraId="556705AE" w14:textId="77777777" w:rsidR="00420646" w:rsidRDefault="009D59BB" w:rsidP="0022073F">
      <w:pPr>
        <w:pStyle w:val="ListParagraph"/>
        <w:numPr>
          <w:ilvl w:val="1"/>
          <w:numId w:val="11"/>
        </w:numPr>
        <w:spacing w:before="92"/>
        <w:ind w:left="1276" w:right="1054" w:hanging="850"/>
        <w:jc w:val="both"/>
        <w:rPr>
          <w:sz w:val="24"/>
        </w:rPr>
      </w:pPr>
      <w:r>
        <w:rPr>
          <w:sz w:val="24"/>
        </w:rPr>
        <w:t>The Licensing Authority can grant or refuse an application for a permit but cannot add conditions. An application for a permit may be granted only if the licensing</w:t>
      </w:r>
      <w:r>
        <w:rPr>
          <w:spacing w:val="-5"/>
          <w:sz w:val="24"/>
        </w:rPr>
        <w:t xml:space="preserve"> </w:t>
      </w:r>
      <w:r>
        <w:rPr>
          <w:sz w:val="24"/>
        </w:rPr>
        <w:t>authority</w:t>
      </w:r>
      <w:r>
        <w:rPr>
          <w:spacing w:val="-5"/>
          <w:sz w:val="24"/>
        </w:rPr>
        <w:t xml:space="preserve"> </w:t>
      </w:r>
      <w:r>
        <w:rPr>
          <w:sz w:val="24"/>
        </w:rPr>
        <w:t>is</w:t>
      </w:r>
      <w:r>
        <w:rPr>
          <w:spacing w:val="-4"/>
          <w:sz w:val="24"/>
        </w:rPr>
        <w:t xml:space="preserve"> </w:t>
      </w:r>
      <w:r>
        <w:rPr>
          <w:sz w:val="24"/>
        </w:rPr>
        <w:t>satisfied</w:t>
      </w:r>
      <w:r>
        <w:rPr>
          <w:spacing w:val="-5"/>
          <w:sz w:val="24"/>
        </w:rPr>
        <w:t xml:space="preserve"> </w:t>
      </w:r>
      <w:r>
        <w:rPr>
          <w:sz w:val="24"/>
        </w:rPr>
        <w:t>that</w:t>
      </w:r>
      <w:r>
        <w:rPr>
          <w:spacing w:val="-3"/>
          <w:sz w:val="24"/>
        </w:rPr>
        <w:t xml:space="preserve"> </w:t>
      </w:r>
      <w:r>
        <w:rPr>
          <w:sz w:val="24"/>
        </w:rPr>
        <w:t>the</w:t>
      </w:r>
      <w:r>
        <w:rPr>
          <w:spacing w:val="-5"/>
          <w:sz w:val="24"/>
        </w:rPr>
        <w:t xml:space="preserve"> </w:t>
      </w:r>
      <w:r>
        <w:rPr>
          <w:sz w:val="24"/>
        </w:rPr>
        <w:t>premises</w:t>
      </w:r>
      <w:r>
        <w:rPr>
          <w:spacing w:val="-3"/>
          <w:sz w:val="24"/>
        </w:rPr>
        <w:t xml:space="preserve"> </w:t>
      </w:r>
      <w:r>
        <w:rPr>
          <w:sz w:val="24"/>
        </w:rPr>
        <w:t>will</w:t>
      </w:r>
      <w:r>
        <w:rPr>
          <w:spacing w:val="-5"/>
          <w:sz w:val="24"/>
        </w:rPr>
        <w:t xml:space="preserve"> </w:t>
      </w:r>
      <w:r>
        <w:rPr>
          <w:sz w:val="24"/>
        </w:rPr>
        <w:t>be</w:t>
      </w:r>
      <w:r>
        <w:rPr>
          <w:spacing w:val="-3"/>
          <w:sz w:val="24"/>
        </w:rPr>
        <w:t xml:space="preserve"> </w:t>
      </w:r>
      <w:r>
        <w:rPr>
          <w:sz w:val="24"/>
        </w:rPr>
        <w:t>used</w:t>
      </w:r>
      <w:r>
        <w:rPr>
          <w:spacing w:val="-5"/>
          <w:sz w:val="24"/>
        </w:rPr>
        <w:t xml:space="preserve"> </w:t>
      </w:r>
      <w:r>
        <w:rPr>
          <w:sz w:val="24"/>
        </w:rPr>
        <w:t>as</w:t>
      </w:r>
      <w:r>
        <w:rPr>
          <w:spacing w:val="-4"/>
          <w:sz w:val="24"/>
        </w:rPr>
        <w:t xml:space="preserve"> </w:t>
      </w:r>
      <w:r>
        <w:rPr>
          <w:sz w:val="24"/>
        </w:rPr>
        <w:t>an</w:t>
      </w:r>
      <w:r>
        <w:rPr>
          <w:spacing w:val="-3"/>
          <w:sz w:val="24"/>
        </w:rPr>
        <w:t xml:space="preserve"> </w:t>
      </w:r>
      <w:r>
        <w:rPr>
          <w:sz w:val="24"/>
        </w:rPr>
        <w:t>uFEC,</w:t>
      </w:r>
      <w:r>
        <w:rPr>
          <w:spacing w:val="-4"/>
          <w:sz w:val="24"/>
        </w:rPr>
        <w:t xml:space="preserve"> </w:t>
      </w:r>
      <w:r>
        <w:rPr>
          <w:sz w:val="24"/>
        </w:rPr>
        <w:t>and if the chief officer of police has been consulted on the</w:t>
      </w:r>
      <w:r>
        <w:rPr>
          <w:spacing w:val="-14"/>
          <w:sz w:val="24"/>
        </w:rPr>
        <w:t xml:space="preserve"> </w:t>
      </w:r>
      <w:r>
        <w:rPr>
          <w:sz w:val="24"/>
        </w:rPr>
        <w:t>application.</w:t>
      </w:r>
    </w:p>
    <w:p w14:paraId="6C51B7AE" w14:textId="77777777" w:rsidR="00420646" w:rsidRDefault="009D59BB" w:rsidP="0022073F">
      <w:pPr>
        <w:pStyle w:val="ListParagraph"/>
        <w:numPr>
          <w:ilvl w:val="1"/>
          <w:numId w:val="11"/>
        </w:numPr>
        <w:spacing w:before="1"/>
        <w:ind w:left="1276" w:right="1119" w:hanging="850"/>
        <w:jc w:val="both"/>
        <w:rPr>
          <w:sz w:val="24"/>
        </w:rPr>
      </w:pPr>
      <w:r>
        <w:rPr>
          <w:sz w:val="24"/>
        </w:rPr>
        <w:t>When considering an application, the Licensing Authority will consider the suitability of the applicant. Given that family entertainment centres are likely to appeal particularly to children and young persons, the licensing authority will</w:t>
      </w:r>
      <w:r>
        <w:rPr>
          <w:spacing w:val="-7"/>
          <w:sz w:val="24"/>
        </w:rPr>
        <w:t xml:space="preserve"> </w:t>
      </w:r>
      <w:r>
        <w:rPr>
          <w:sz w:val="24"/>
        </w:rPr>
        <w:t>give</w:t>
      </w:r>
      <w:r>
        <w:rPr>
          <w:spacing w:val="-4"/>
          <w:sz w:val="24"/>
        </w:rPr>
        <w:t xml:space="preserve"> </w:t>
      </w:r>
      <w:r>
        <w:rPr>
          <w:sz w:val="24"/>
        </w:rPr>
        <w:t>particular</w:t>
      </w:r>
      <w:r>
        <w:rPr>
          <w:spacing w:val="-2"/>
          <w:sz w:val="24"/>
        </w:rPr>
        <w:t xml:space="preserve"> </w:t>
      </w:r>
      <w:r>
        <w:rPr>
          <w:sz w:val="24"/>
        </w:rPr>
        <w:t>weight</w:t>
      </w:r>
      <w:r>
        <w:rPr>
          <w:spacing w:val="-4"/>
          <w:sz w:val="24"/>
        </w:rPr>
        <w:t xml:space="preserve"> </w:t>
      </w:r>
      <w:r>
        <w:rPr>
          <w:sz w:val="24"/>
        </w:rPr>
        <w:t>to</w:t>
      </w:r>
      <w:r>
        <w:rPr>
          <w:spacing w:val="-6"/>
          <w:sz w:val="24"/>
        </w:rPr>
        <w:t xml:space="preserve"> </w:t>
      </w:r>
      <w:r>
        <w:rPr>
          <w:sz w:val="24"/>
        </w:rPr>
        <w:t>matters</w:t>
      </w:r>
      <w:r>
        <w:rPr>
          <w:spacing w:val="-6"/>
          <w:sz w:val="24"/>
        </w:rPr>
        <w:t xml:space="preserve"> </w:t>
      </w:r>
      <w:r>
        <w:rPr>
          <w:sz w:val="24"/>
        </w:rPr>
        <w:t>relating</w:t>
      </w:r>
      <w:r>
        <w:rPr>
          <w:spacing w:val="-5"/>
          <w:sz w:val="24"/>
        </w:rPr>
        <w:t xml:space="preserve"> </w:t>
      </w:r>
      <w:r>
        <w:rPr>
          <w:sz w:val="24"/>
        </w:rPr>
        <w:t>to</w:t>
      </w:r>
      <w:r>
        <w:rPr>
          <w:spacing w:val="-7"/>
          <w:sz w:val="24"/>
        </w:rPr>
        <w:t xml:space="preserve"> </w:t>
      </w:r>
      <w:r>
        <w:rPr>
          <w:sz w:val="24"/>
        </w:rPr>
        <w:t>the</w:t>
      </w:r>
      <w:r>
        <w:rPr>
          <w:spacing w:val="-8"/>
          <w:sz w:val="24"/>
        </w:rPr>
        <w:t xml:space="preserve"> </w:t>
      </w:r>
      <w:r>
        <w:rPr>
          <w:sz w:val="24"/>
        </w:rPr>
        <w:t>protection</w:t>
      </w:r>
      <w:r>
        <w:rPr>
          <w:spacing w:val="-7"/>
          <w:sz w:val="24"/>
        </w:rPr>
        <w:t xml:space="preserve"> </w:t>
      </w:r>
      <w:r>
        <w:rPr>
          <w:sz w:val="24"/>
        </w:rPr>
        <w:t>of</w:t>
      </w:r>
      <w:r>
        <w:rPr>
          <w:spacing w:val="-3"/>
          <w:sz w:val="24"/>
        </w:rPr>
        <w:t xml:space="preserve"> </w:t>
      </w:r>
      <w:r>
        <w:rPr>
          <w:sz w:val="24"/>
        </w:rPr>
        <w:t>children</w:t>
      </w:r>
      <w:r>
        <w:rPr>
          <w:spacing w:val="-5"/>
          <w:sz w:val="24"/>
        </w:rPr>
        <w:t xml:space="preserve"> </w:t>
      </w:r>
      <w:r>
        <w:rPr>
          <w:sz w:val="24"/>
        </w:rPr>
        <w:t>from being harmed or exploited by</w:t>
      </w:r>
      <w:r>
        <w:rPr>
          <w:spacing w:val="-6"/>
          <w:sz w:val="24"/>
        </w:rPr>
        <w:t xml:space="preserve"> </w:t>
      </w:r>
      <w:r>
        <w:rPr>
          <w:sz w:val="24"/>
        </w:rPr>
        <w:t>gambling.</w:t>
      </w:r>
    </w:p>
    <w:p w14:paraId="16007564" w14:textId="77777777" w:rsidR="00420646" w:rsidRDefault="00420646" w:rsidP="00784C1D">
      <w:pPr>
        <w:pStyle w:val="BodyText"/>
        <w:ind w:left="1276" w:hanging="850"/>
        <w:jc w:val="both"/>
      </w:pPr>
    </w:p>
    <w:p w14:paraId="2AA43573" w14:textId="77777777" w:rsidR="00420646" w:rsidRDefault="009D59BB" w:rsidP="0022073F">
      <w:pPr>
        <w:pStyle w:val="ListParagraph"/>
        <w:numPr>
          <w:ilvl w:val="1"/>
          <w:numId w:val="11"/>
        </w:numPr>
        <w:ind w:left="1276" w:right="972" w:hanging="850"/>
        <w:jc w:val="both"/>
        <w:rPr>
          <w:sz w:val="24"/>
        </w:rPr>
      </w:pPr>
      <w:r>
        <w:rPr>
          <w:sz w:val="24"/>
        </w:rPr>
        <w:t>In considering the application, the Licensing Authority shall have regard to the Gambling Commission’s Guidance to Licensing Authorities and will also have regard to the licensing</w:t>
      </w:r>
      <w:r>
        <w:rPr>
          <w:spacing w:val="-3"/>
          <w:sz w:val="24"/>
        </w:rPr>
        <w:t xml:space="preserve"> </w:t>
      </w:r>
      <w:r>
        <w:rPr>
          <w:sz w:val="24"/>
        </w:rPr>
        <w:t>objectives.</w:t>
      </w:r>
    </w:p>
    <w:p w14:paraId="78A3587D" w14:textId="77777777" w:rsidR="00420646" w:rsidRDefault="00420646" w:rsidP="00784C1D">
      <w:pPr>
        <w:pStyle w:val="BodyText"/>
        <w:ind w:left="1276" w:hanging="850"/>
        <w:jc w:val="both"/>
      </w:pPr>
    </w:p>
    <w:p w14:paraId="2D8699D7" w14:textId="77777777" w:rsidR="00420646" w:rsidRDefault="009D59BB" w:rsidP="0022073F">
      <w:pPr>
        <w:pStyle w:val="ListParagraph"/>
        <w:numPr>
          <w:ilvl w:val="1"/>
          <w:numId w:val="11"/>
        </w:numPr>
        <w:spacing w:before="1"/>
        <w:ind w:left="1276" w:hanging="850"/>
        <w:jc w:val="both"/>
        <w:rPr>
          <w:sz w:val="24"/>
        </w:rPr>
      </w:pPr>
      <w:r>
        <w:rPr>
          <w:sz w:val="24"/>
        </w:rPr>
        <w:t>The Licensing Authority may also consider asking applicants to</w:t>
      </w:r>
      <w:r>
        <w:rPr>
          <w:spacing w:val="-28"/>
          <w:sz w:val="24"/>
        </w:rPr>
        <w:t xml:space="preserve"> </w:t>
      </w:r>
      <w:r>
        <w:rPr>
          <w:spacing w:val="-3"/>
          <w:sz w:val="24"/>
        </w:rPr>
        <w:t>demonstrate:</w:t>
      </w:r>
    </w:p>
    <w:p w14:paraId="1FC88C46" w14:textId="77777777" w:rsidR="00420646" w:rsidRDefault="00420646" w:rsidP="00784C1D">
      <w:pPr>
        <w:pStyle w:val="BodyText"/>
        <w:spacing w:before="3"/>
        <w:ind w:left="1276" w:hanging="850"/>
        <w:jc w:val="both"/>
      </w:pPr>
    </w:p>
    <w:p w14:paraId="6BBA11A0" w14:textId="77777777" w:rsidR="00420646" w:rsidRPr="0041619B" w:rsidRDefault="009D59BB" w:rsidP="0041619B">
      <w:pPr>
        <w:pStyle w:val="ListParagraph"/>
        <w:numPr>
          <w:ilvl w:val="0"/>
          <w:numId w:val="23"/>
        </w:numPr>
        <w:tabs>
          <w:tab w:val="left" w:pos="1500"/>
          <w:tab w:val="left" w:pos="1501"/>
        </w:tabs>
        <w:spacing w:line="235" w:lineRule="auto"/>
        <w:ind w:right="2261"/>
        <w:rPr>
          <w:sz w:val="24"/>
        </w:rPr>
      </w:pPr>
      <w:r w:rsidRPr="0041619B">
        <w:rPr>
          <w:sz w:val="24"/>
        </w:rPr>
        <w:t>that</w:t>
      </w:r>
      <w:r w:rsidRPr="0041619B">
        <w:rPr>
          <w:spacing w:val="-8"/>
          <w:sz w:val="24"/>
        </w:rPr>
        <w:t xml:space="preserve"> </w:t>
      </w:r>
      <w:r w:rsidRPr="0041619B">
        <w:rPr>
          <w:sz w:val="24"/>
        </w:rPr>
        <w:t>they</w:t>
      </w:r>
      <w:r w:rsidRPr="0041619B">
        <w:rPr>
          <w:spacing w:val="-9"/>
          <w:sz w:val="24"/>
        </w:rPr>
        <w:t xml:space="preserve"> </w:t>
      </w:r>
      <w:r w:rsidRPr="0041619B">
        <w:rPr>
          <w:sz w:val="24"/>
        </w:rPr>
        <w:t>have</w:t>
      </w:r>
      <w:r w:rsidRPr="0041619B">
        <w:rPr>
          <w:spacing w:val="-3"/>
          <w:sz w:val="24"/>
        </w:rPr>
        <w:t xml:space="preserve"> </w:t>
      </w:r>
      <w:r w:rsidRPr="0041619B">
        <w:rPr>
          <w:sz w:val="24"/>
        </w:rPr>
        <w:t>suitable</w:t>
      </w:r>
      <w:r w:rsidRPr="0041619B">
        <w:rPr>
          <w:spacing w:val="-7"/>
          <w:sz w:val="24"/>
        </w:rPr>
        <w:t xml:space="preserve"> </w:t>
      </w:r>
      <w:r w:rsidRPr="0041619B">
        <w:rPr>
          <w:sz w:val="24"/>
        </w:rPr>
        <w:t>policies</w:t>
      </w:r>
      <w:r w:rsidRPr="0041619B">
        <w:rPr>
          <w:spacing w:val="-3"/>
          <w:sz w:val="24"/>
        </w:rPr>
        <w:t xml:space="preserve"> </w:t>
      </w:r>
      <w:r w:rsidRPr="0041619B">
        <w:rPr>
          <w:sz w:val="24"/>
        </w:rPr>
        <w:t>and</w:t>
      </w:r>
      <w:r w:rsidRPr="0041619B">
        <w:rPr>
          <w:spacing w:val="-8"/>
          <w:sz w:val="24"/>
        </w:rPr>
        <w:t xml:space="preserve"> </w:t>
      </w:r>
      <w:r w:rsidRPr="0041619B">
        <w:rPr>
          <w:sz w:val="24"/>
        </w:rPr>
        <w:t>procedures</w:t>
      </w:r>
      <w:r w:rsidRPr="0041619B">
        <w:rPr>
          <w:spacing w:val="-4"/>
          <w:sz w:val="24"/>
        </w:rPr>
        <w:t xml:space="preserve"> </w:t>
      </w:r>
      <w:r w:rsidRPr="0041619B">
        <w:rPr>
          <w:sz w:val="24"/>
        </w:rPr>
        <w:t>in</w:t>
      </w:r>
      <w:r w:rsidRPr="0041619B">
        <w:rPr>
          <w:spacing w:val="-3"/>
          <w:sz w:val="24"/>
        </w:rPr>
        <w:t xml:space="preserve"> </w:t>
      </w:r>
      <w:r w:rsidRPr="0041619B">
        <w:rPr>
          <w:sz w:val="24"/>
        </w:rPr>
        <w:t>place</w:t>
      </w:r>
      <w:r w:rsidRPr="0041619B">
        <w:rPr>
          <w:spacing w:val="-7"/>
          <w:sz w:val="24"/>
        </w:rPr>
        <w:t xml:space="preserve"> </w:t>
      </w:r>
      <w:r w:rsidRPr="0041619B">
        <w:rPr>
          <w:sz w:val="24"/>
        </w:rPr>
        <w:t>for</w:t>
      </w:r>
      <w:r w:rsidRPr="0041619B">
        <w:rPr>
          <w:spacing w:val="-5"/>
          <w:sz w:val="24"/>
        </w:rPr>
        <w:t xml:space="preserve"> </w:t>
      </w:r>
      <w:r w:rsidRPr="0041619B">
        <w:rPr>
          <w:sz w:val="24"/>
        </w:rPr>
        <w:t xml:space="preserve">the safeguarding of </w:t>
      </w:r>
      <w:r w:rsidRPr="0041619B">
        <w:rPr>
          <w:sz w:val="24"/>
        </w:rPr>
        <w:t>children and young persons.</w:t>
      </w:r>
    </w:p>
    <w:p w14:paraId="5C4309CE" w14:textId="77777777" w:rsidR="00420646" w:rsidRPr="0041619B" w:rsidRDefault="009D59BB" w:rsidP="0041619B">
      <w:pPr>
        <w:pStyle w:val="ListParagraph"/>
        <w:numPr>
          <w:ilvl w:val="0"/>
          <w:numId w:val="23"/>
        </w:numPr>
        <w:tabs>
          <w:tab w:val="left" w:pos="1500"/>
          <w:tab w:val="left" w:pos="1501"/>
        </w:tabs>
        <w:spacing w:before="3"/>
        <w:ind w:right="1395"/>
        <w:rPr>
          <w:sz w:val="24"/>
        </w:rPr>
      </w:pPr>
      <w:r w:rsidRPr="0041619B">
        <w:rPr>
          <w:sz w:val="24"/>
        </w:rPr>
        <w:t>a</w:t>
      </w:r>
      <w:r w:rsidRPr="0041619B">
        <w:rPr>
          <w:spacing w:val="-6"/>
          <w:sz w:val="24"/>
        </w:rPr>
        <w:t xml:space="preserve"> </w:t>
      </w:r>
      <w:r w:rsidRPr="0041619B">
        <w:rPr>
          <w:sz w:val="24"/>
        </w:rPr>
        <w:t>full</w:t>
      </w:r>
      <w:r w:rsidRPr="0041619B">
        <w:rPr>
          <w:spacing w:val="-7"/>
          <w:sz w:val="24"/>
        </w:rPr>
        <w:t xml:space="preserve"> </w:t>
      </w:r>
      <w:r w:rsidRPr="0041619B">
        <w:rPr>
          <w:sz w:val="24"/>
        </w:rPr>
        <w:t>understanding</w:t>
      </w:r>
      <w:r w:rsidRPr="0041619B">
        <w:rPr>
          <w:spacing w:val="-4"/>
          <w:sz w:val="24"/>
        </w:rPr>
        <w:t xml:space="preserve"> </w:t>
      </w:r>
      <w:r w:rsidRPr="0041619B">
        <w:rPr>
          <w:sz w:val="24"/>
        </w:rPr>
        <w:t>of</w:t>
      </w:r>
      <w:r w:rsidRPr="0041619B">
        <w:rPr>
          <w:spacing w:val="-9"/>
          <w:sz w:val="24"/>
        </w:rPr>
        <w:t xml:space="preserve"> </w:t>
      </w:r>
      <w:r w:rsidRPr="0041619B">
        <w:rPr>
          <w:sz w:val="24"/>
        </w:rPr>
        <w:t>the</w:t>
      </w:r>
      <w:r w:rsidRPr="0041619B">
        <w:rPr>
          <w:spacing w:val="-8"/>
          <w:sz w:val="24"/>
        </w:rPr>
        <w:t xml:space="preserve"> </w:t>
      </w:r>
      <w:r w:rsidRPr="0041619B">
        <w:rPr>
          <w:sz w:val="24"/>
        </w:rPr>
        <w:t>maximum</w:t>
      </w:r>
      <w:r w:rsidRPr="0041619B">
        <w:rPr>
          <w:spacing w:val="-2"/>
          <w:sz w:val="24"/>
        </w:rPr>
        <w:t xml:space="preserve"> </w:t>
      </w:r>
      <w:r w:rsidRPr="0041619B">
        <w:rPr>
          <w:sz w:val="24"/>
        </w:rPr>
        <w:t>stakes</w:t>
      </w:r>
      <w:r w:rsidRPr="0041619B">
        <w:rPr>
          <w:spacing w:val="-9"/>
          <w:sz w:val="24"/>
        </w:rPr>
        <w:t xml:space="preserve"> </w:t>
      </w:r>
      <w:r w:rsidRPr="0041619B">
        <w:rPr>
          <w:sz w:val="24"/>
        </w:rPr>
        <w:t>and</w:t>
      </w:r>
      <w:r w:rsidRPr="0041619B">
        <w:rPr>
          <w:spacing w:val="-6"/>
          <w:sz w:val="24"/>
        </w:rPr>
        <w:t xml:space="preserve"> </w:t>
      </w:r>
      <w:r w:rsidRPr="0041619B">
        <w:rPr>
          <w:sz w:val="24"/>
        </w:rPr>
        <w:t>prizes</w:t>
      </w:r>
      <w:r w:rsidRPr="0041619B">
        <w:rPr>
          <w:spacing w:val="-4"/>
          <w:sz w:val="24"/>
        </w:rPr>
        <w:t xml:space="preserve"> </w:t>
      </w:r>
      <w:r w:rsidRPr="0041619B">
        <w:rPr>
          <w:sz w:val="24"/>
        </w:rPr>
        <w:t>of</w:t>
      </w:r>
      <w:r w:rsidRPr="0041619B">
        <w:rPr>
          <w:spacing w:val="-3"/>
          <w:sz w:val="24"/>
        </w:rPr>
        <w:t xml:space="preserve"> </w:t>
      </w:r>
      <w:r w:rsidRPr="0041619B">
        <w:rPr>
          <w:sz w:val="24"/>
        </w:rPr>
        <w:t>the</w:t>
      </w:r>
      <w:r w:rsidRPr="0041619B">
        <w:rPr>
          <w:spacing w:val="-3"/>
          <w:sz w:val="24"/>
        </w:rPr>
        <w:t xml:space="preserve"> </w:t>
      </w:r>
      <w:r w:rsidRPr="0041619B">
        <w:rPr>
          <w:sz w:val="24"/>
        </w:rPr>
        <w:t>gambling that is permissible in</w:t>
      </w:r>
      <w:r w:rsidRPr="0041619B">
        <w:rPr>
          <w:spacing w:val="-6"/>
          <w:sz w:val="24"/>
        </w:rPr>
        <w:t xml:space="preserve"> </w:t>
      </w:r>
      <w:r w:rsidRPr="0041619B">
        <w:rPr>
          <w:sz w:val="24"/>
        </w:rPr>
        <w:t>uFECs</w:t>
      </w:r>
    </w:p>
    <w:p w14:paraId="12DC0638" w14:textId="77777777" w:rsidR="00420646" w:rsidRPr="0041619B" w:rsidRDefault="009D59BB" w:rsidP="0041619B">
      <w:pPr>
        <w:pStyle w:val="ListParagraph"/>
        <w:numPr>
          <w:ilvl w:val="0"/>
          <w:numId w:val="23"/>
        </w:numPr>
        <w:tabs>
          <w:tab w:val="left" w:pos="1500"/>
          <w:tab w:val="left" w:pos="1501"/>
        </w:tabs>
        <w:ind w:right="1454"/>
        <w:rPr>
          <w:sz w:val="24"/>
        </w:rPr>
      </w:pPr>
      <w:r w:rsidRPr="0041619B">
        <w:rPr>
          <w:sz w:val="24"/>
        </w:rPr>
        <w:t>that</w:t>
      </w:r>
      <w:r w:rsidRPr="0041619B">
        <w:rPr>
          <w:spacing w:val="-6"/>
          <w:sz w:val="24"/>
        </w:rPr>
        <w:t xml:space="preserve"> </w:t>
      </w:r>
      <w:r w:rsidRPr="0041619B">
        <w:rPr>
          <w:sz w:val="24"/>
        </w:rPr>
        <w:t>the</w:t>
      </w:r>
      <w:r w:rsidRPr="0041619B">
        <w:rPr>
          <w:spacing w:val="-3"/>
          <w:sz w:val="24"/>
        </w:rPr>
        <w:t xml:space="preserve"> </w:t>
      </w:r>
      <w:r w:rsidRPr="0041619B">
        <w:rPr>
          <w:sz w:val="24"/>
        </w:rPr>
        <w:t>applicant</w:t>
      </w:r>
      <w:r w:rsidRPr="0041619B">
        <w:rPr>
          <w:spacing w:val="-4"/>
          <w:sz w:val="24"/>
        </w:rPr>
        <w:t xml:space="preserve"> </w:t>
      </w:r>
      <w:r w:rsidRPr="0041619B">
        <w:rPr>
          <w:sz w:val="24"/>
        </w:rPr>
        <w:t>has</w:t>
      </w:r>
      <w:r w:rsidRPr="0041619B">
        <w:rPr>
          <w:spacing w:val="-7"/>
          <w:sz w:val="24"/>
        </w:rPr>
        <w:t xml:space="preserve"> </w:t>
      </w:r>
      <w:r w:rsidRPr="0041619B">
        <w:rPr>
          <w:sz w:val="24"/>
        </w:rPr>
        <w:t>no relevant</w:t>
      </w:r>
      <w:r w:rsidRPr="0041619B">
        <w:rPr>
          <w:spacing w:val="-1"/>
          <w:sz w:val="24"/>
        </w:rPr>
        <w:t xml:space="preserve"> </w:t>
      </w:r>
      <w:r w:rsidRPr="0041619B">
        <w:rPr>
          <w:sz w:val="24"/>
        </w:rPr>
        <w:t>convictions</w:t>
      </w:r>
      <w:r w:rsidRPr="0041619B">
        <w:rPr>
          <w:spacing w:val="-7"/>
          <w:sz w:val="24"/>
        </w:rPr>
        <w:t xml:space="preserve"> </w:t>
      </w:r>
      <w:r w:rsidRPr="0041619B">
        <w:rPr>
          <w:sz w:val="24"/>
        </w:rPr>
        <w:t>(those</w:t>
      </w:r>
      <w:r w:rsidRPr="0041619B">
        <w:rPr>
          <w:spacing w:val="-5"/>
          <w:sz w:val="24"/>
        </w:rPr>
        <w:t xml:space="preserve"> </w:t>
      </w:r>
      <w:r w:rsidRPr="0041619B">
        <w:rPr>
          <w:sz w:val="24"/>
        </w:rPr>
        <w:t>that</w:t>
      </w:r>
      <w:r w:rsidRPr="0041619B">
        <w:rPr>
          <w:spacing w:val="-2"/>
          <w:sz w:val="24"/>
        </w:rPr>
        <w:t xml:space="preserve"> </w:t>
      </w:r>
      <w:r w:rsidRPr="0041619B">
        <w:rPr>
          <w:sz w:val="24"/>
        </w:rPr>
        <w:t>are</w:t>
      </w:r>
      <w:r w:rsidRPr="0041619B">
        <w:rPr>
          <w:spacing w:val="-6"/>
          <w:sz w:val="24"/>
        </w:rPr>
        <w:t xml:space="preserve"> </w:t>
      </w:r>
      <w:r w:rsidRPr="0041619B">
        <w:rPr>
          <w:sz w:val="24"/>
        </w:rPr>
        <w:t>set</w:t>
      </w:r>
      <w:r w:rsidRPr="0041619B">
        <w:rPr>
          <w:spacing w:val="-5"/>
          <w:sz w:val="24"/>
        </w:rPr>
        <w:t xml:space="preserve"> </w:t>
      </w:r>
      <w:r w:rsidRPr="0041619B">
        <w:rPr>
          <w:sz w:val="24"/>
        </w:rPr>
        <w:t>out</w:t>
      </w:r>
      <w:r w:rsidRPr="0041619B">
        <w:rPr>
          <w:spacing w:val="-6"/>
          <w:sz w:val="24"/>
        </w:rPr>
        <w:t xml:space="preserve"> </w:t>
      </w:r>
      <w:r w:rsidRPr="0041619B">
        <w:rPr>
          <w:sz w:val="24"/>
        </w:rPr>
        <w:t>in Schedule 7 of the</w:t>
      </w:r>
      <w:r w:rsidRPr="0041619B">
        <w:rPr>
          <w:spacing w:val="-5"/>
          <w:sz w:val="24"/>
        </w:rPr>
        <w:t xml:space="preserve"> </w:t>
      </w:r>
      <w:r w:rsidRPr="0041619B">
        <w:rPr>
          <w:sz w:val="24"/>
        </w:rPr>
        <w:t>Act)</w:t>
      </w:r>
    </w:p>
    <w:p w14:paraId="1DE758C7" w14:textId="77777777" w:rsidR="00420646" w:rsidRPr="0041619B" w:rsidRDefault="009D59BB" w:rsidP="0041619B">
      <w:pPr>
        <w:pStyle w:val="ListParagraph"/>
        <w:numPr>
          <w:ilvl w:val="0"/>
          <w:numId w:val="23"/>
        </w:numPr>
        <w:tabs>
          <w:tab w:val="left" w:pos="1500"/>
          <w:tab w:val="left" w:pos="1501"/>
        </w:tabs>
        <w:spacing w:line="283" w:lineRule="exact"/>
        <w:rPr>
          <w:sz w:val="24"/>
        </w:rPr>
      </w:pPr>
      <w:r w:rsidRPr="0041619B">
        <w:rPr>
          <w:sz w:val="24"/>
        </w:rPr>
        <w:t xml:space="preserve">that employees are at the </w:t>
      </w:r>
      <w:r w:rsidRPr="0041619B">
        <w:rPr>
          <w:sz w:val="24"/>
        </w:rPr>
        <w:t>premises are suitably</w:t>
      </w:r>
      <w:r w:rsidRPr="0041619B">
        <w:rPr>
          <w:spacing w:val="-22"/>
          <w:sz w:val="24"/>
        </w:rPr>
        <w:t xml:space="preserve"> </w:t>
      </w:r>
      <w:r w:rsidRPr="0041619B">
        <w:rPr>
          <w:sz w:val="24"/>
        </w:rPr>
        <w:t>vetted</w:t>
      </w:r>
    </w:p>
    <w:p w14:paraId="4F459A3E" w14:textId="77777777" w:rsidR="00420646" w:rsidRPr="0041619B" w:rsidRDefault="009D59BB" w:rsidP="0041619B">
      <w:pPr>
        <w:pStyle w:val="ListParagraph"/>
        <w:numPr>
          <w:ilvl w:val="0"/>
          <w:numId w:val="23"/>
        </w:numPr>
        <w:tabs>
          <w:tab w:val="left" w:pos="1500"/>
          <w:tab w:val="left" w:pos="1501"/>
        </w:tabs>
        <w:spacing w:before="4"/>
        <w:ind w:right="1280"/>
        <w:rPr>
          <w:sz w:val="24"/>
        </w:rPr>
      </w:pPr>
      <w:r w:rsidRPr="0041619B">
        <w:rPr>
          <w:sz w:val="24"/>
        </w:rPr>
        <w:t>that</w:t>
      </w:r>
      <w:r w:rsidRPr="0041619B">
        <w:rPr>
          <w:spacing w:val="-8"/>
          <w:sz w:val="24"/>
        </w:rPr>
        <w:t xml:space="preserve"> </w:t>
      </w:r>
      <w:r w:rsidRPr="0041619B">
        <w:rPr>
          <w:sz w:val="24"/>
        </w:rPr>
        <w:t>employees</w:t>
      </w:r>
      <w:r w:rsidRPr="0041619B">
        <w:rPr>
          <w:spacing w:val="-4"/>
          <w:sz w:val="24"/>
        </w:rPr>
        <w:t xml:space="preserve"> </w:t>
      </w:r>
      <w:r w:rsidRPr="0041619B">
        <w:rPr>
          <w:sz w:val="24"/>
        </w:rPr>
        <w:t>are</w:t>
      </w:r>
      <w:r w:rsidRPr="0041619B">
        <w:rPr>
          <w:spacing w:val="-9"/>
          <w:sz w:val="24"/>
        </w:rPr>
        <w:t xml:space="preserve"> </w:t>
      </w:r>
      <w:r w:rsidRPr="0041619B">
        <w:rPr>
          <w:sz w:val="24"/>
        </w:rPr>
        <w:t>trained</w:t>
      </w:r>
      <w:r w:rsidRPr="0041619B">
        <w:rPr>
          <w:spacing w:val="-6"/>
          <w:sz w:val="24"/>
        </w:rPr>
        <w:t xml:space="preserve"> </w:t>
      </w:r>
      <w:r w:rsidRPr="0041619B">
        <w:rPr>
          <w:sz w:val="24"/>
        </w:rPr>
        <w:t>to</w:t>
      </w:r>
      <w:r w:rsidRPr="0041619B">
        <w:rPr>
          <w:spacing w:val="-5"/>
          <w:sz w:val="24"/>
        </w:rPr>
        <w:t xml:space="preserve"> </w:t>
      </w:r>
      <w:r w:rsidRPr="0041619B">
        <w:rPr>
          <w:sz w:val="24"/>
        </w:rPr>
        <w:t>have</w:t>
      </w:r>
      <w:r w:rsidRPr="0041619B">
        <w:rPr>
          <w:spacing w:val="-5"/>
          <w:sz w:val="24"/>
        </w:rPr>
        <w:t xml:space="preserve"> </w:t>
      </w:r>
      <w:r w:rsidRPr="0041619B">
        <w:rPr>
          <w:sz w:val="24"/>
        </w:rPr>
        <w:t>a</w:t>
      </w:r>
      <w:r w:rsidRPr="0041619B">
        <w:rPr>
          <w:spacing w:val="-5"/>
          <w:sz w:val="24"/>
        </w:rPr>
        <w:t xml:space="preserve"> </w:t>
      </w:r>
      <w:r w:rsidRPr="0041619B">
        <w:rPr>
          <w:sz w:val="24"/>
        </w:rPr>
        <w:t>full</w:t>
      </w:r>
      <w:r w:rsidRPr="0041619B">
        <w:rPr>
          <w:spacing w:val="-7"/>
          <w:sz w:val="24"/>
        </w:rPr>
        <w:t xml:space="preserve"> </w:t>
      </w:r>
      <w:r w:rsidRPr="0041619B">
        <w:rPr>
          <w:sz w:val="24"/>
        </w:rPr>
        <w:t>understanding</w:t>
      </w:r>
      <w:r w:rsidRPr="0041619B">
        <w:rPr>
          <w:spacing w:val="-4"/>
          <w:sz w:val="24"/>
        </w:rPr>
        <w:t xml:space="preserve"> </w:t>
      </w:r>
      <w:r w:rsidRPr="0041619B">
        <w:rPr>
          <w:sz w:val="24"/>
        </w:rPr>
        <w:t>of</w:t>
      </w:r>
      <w:r w:rsidRPr="0041619B">
        <w:rPr>
          <w:spacing w:val="-6"/>
          <w:sz w:val="24"/>
        </w:rPr>
        <w:t xml:space="preserve"> </w:t>
      </w:r>
      <w:r w:rsidRPr="0041619B">
        <w:rPr>
          <w:sz w:val="24"/>
        </w:rPr>
        <w:t>the</w:t>
      </w:r>
      <w:r w:rsidRPr="0041619B">
        <w:rPr>
          <w:spacing w:val="-5"/>
          <w:sz w:val="24"/>
        </w:rPr>
        <w:t xml:space="preserve"> </w:t>
      </w:r>
      <w:r w:rsidRPr="0041619B">
        <w:rPr>
          <w:sz w:val="24"/>
        </w:rPr>
        <w:t>maximum stakes and</w:t>
      </w:r>
      <w:r w:rsidRPr="0041619B">
        <w:rPr>
          <w:spacing w:val="-4"/>
          <w:sz w:val="24"/>
        </w:rPr>
        <w:t xml:space="preserve"> </w:t>
      </w:r>
      <w:r w:rsidRPr="0041619B">
        <w:rPr>
          <w:sz w:val="24"/>
        </w:rPr>
        <w:t>prizes.</w:t>
      </w:r>
    </w:p>
    <w:p w14:paraId="3C3B0F18" w14:textId="77777777" w:rsidR="00420646" w:rsidRDefault="00420646" w:rsidP="00784C1D">
      <w:pPr>
        <w:pStyle w:val="BodyText"/>
        <w:spacing w:before="6"/>
        <w:ind w:left="1276" w:hanging="850"/>
        <w:jc w:val="both"/>
        <w:rPr>
          <w:sz w:val="23"/>
        </w:rPr>
      </w:pPr>
    </w:p>
    <w:p w14:paraId="40BEEC00" w14:textId="77777777" w:rsidR="00420646" w:rsidRDefault="009D59BB" w:rsidP="0022073F">
      <w:pPr>
        <w:pStyle w:val="ListParagraph"/>
        <w:numPr>
          <w:ilvl w:val="1"/>
          <w:numId w:val="11"/>
        </w:numPr>
        <w:ind w:left="1276" w:right="1172" w:hanging="850"/>
        <w:jc w:val="both"/>
        <w:rPr>
          <w:sz w:val="24"/>
        </w:rPr>
      </w:pPr>
      <w:r>
        <w:rPr>
          <w:sz w:val="24"/>
        </w:rPr>
        <w:t>The Licensing Authority may not refuse an application unless it has notified the</w:t>
      </w:r>
      <w:r>
        <w:rPr>
          <w:spacing w:val="-7"/>
          <w:sz w:val="24"/>
        </w:rPr>
        <w:t xml:space="preserve"> </w:t>
      </w:r>
      <w:r>
        <w:rPr>
          <w:sz w:val="24"/>
        </w:rPr>
        <w:t>applicant</w:t>
      </w:r>
      <w:r>
        <w:rPr>
          <w:spacing w:val="-3"/>
          <w:sz w:val="24"/>
        </w:rPr>
        <w:t xml:space="preserve"> </w:t>
      </w:r>
      <w:r>
        <w:rPr>
          <w:sz w:val="24"/>
        </w:rPr>
        <w:t>of</w:t>
      </w:r>
      <w:r>
        <w:rPr>
          <w:spacing w:val="-1"/>
          <w:sz w:val="24"/>
        </w:rPr>
        <w:t xml:space="preserve"> </w:t>
      </w:r>
      <w:r>
        <w:rPr>
          <w:sz w:val="24"/>
        </w:rPr>
        <w:t>the</w:t>
      </w:r>
      <w:r>
        <w:rPr>
          <w:spacing w:val="-6"/>
          <w:sz w:val="24"/>
        </w:rPr>
        <w:t xml:space="preserve"> </w:t>
      </w:r>
      <w:r>
        <w:rPr>
          <w:sz w:val="24"/>
        </w:rPr>
        <w:t>intention</w:t>
      </w:r>
      <w:r>
        <w:rPr>
          <w:spacing w:val="-4"/>
          <w:sz w:val="24"/>
        </w:rPr>
        <w:t xml:space="preserve"> </w:t>
      </w:r>
      <w:r>
        <w:rPr>
          <w:sz w:val="24"/>
        </w:rPr>
        <w:t>to</w:t>
      </w:r>
      <w:r>
        <w:rPr>
          <w:spacing w:val="-6"/>
          <w:sz w:val="24"/>
        </w:rPr>
        <w:t xml:space="preserve"> </w:t>
      </w:r>
      <w:r>
        <w:rPr>
          <w:sz w:val="24"/>
        </w:rPr>
        <w:t>refuse</w:t>
      </w:r>
      <w:r>
        <w:rPr>
          <w:spacing w:val="-5"/>
          <w:sz w:val="24"/>
        </w:rPr>
        <w:t xml:space="preserve"> </w:t>
      </w:r>
      <w:r>
        <w:rPr>
          <w:sz w:val="24"/>
        </w:rPr>
        <w:t>and</w:t>
      </w:r>
      <w:r>
        <w:rPr>
          <w:spacing w:val="-3"/>
          <w:sz w:val="24"/>
        </w:rPr>
        <w:t xml:space="preserve"> </w:t>
      </w:r>
      <w:r>
        <w:rPr>
          <w:sz w:val="24"/>
        </w:rPr>
        <w:t>the</w:t>
      </w:r>
      <w:r>
        <w:rPr>
          <w:spacing w:val="-3"/>
          <w:sz w:val="24"/>
        </w:rPr>
        <w:t xml:space="preserve"> </w:t>
      </w:r>
      <w:r>
        <w:rPr>
          <w:sz w:val="24"/>
        </w:rPr>
        <w:t>reasons</w:t>
      </w:r>
      <w:r>
        <w:rPr>
          <w:spacing w:val="-9"/>
          <w:sz w:val="24"/>
        </w:rPr>
        <w:t xml:space="preserve"> </w:t>
      </w:r>
      <w:r>
        <w:rPr>
          <w:sz w:val="24"/>
        </w:rPr>
        <w:t>for</w:t>
      </w:r>
      <w:r>
        <w:rPr>
          <w:spacing w:val="-5"/>
          <w:sz w:val="24"/>
        </w:rPr>
        <w:t xml:space="preserve"> </w:t>
      </w:r>
      <w:r>
        <w:rPr>
          <w:sz w:val="24"/>
        </w:rPr>
        <w:t>it,</w:t>
      </w:r>
      <w:r>
        <w:rPr>
          <w:spacing w:val="-8"/>
          <w:sz w:val="24"/>
        </w:rPr>
        <w:t xml:space="preserve"> </w:t>
      </w:r>
      <w:r>
        <w:rPr>
          <w:sz w:val="24"/>
        </w:rPr>
        <w:t>and</w:t>
      </w:r>
      <w:r>
        <w:rPr>
          <w:spacing w:val="-3"/>
          <w:sz w:val="24"/>
        </w:rPr>
        <w:t xml:space="preserve"> </w:t>
      </w:r>
      <w:r>
        <w:rPr>
          <w:sz w:val="24"/>
        </w:rPr>
        <w:t>given</w:t>
      </w:r>
      <w:r>
        <w:rPr>
          <w:spacing w:val="-3"/>
          <w:sz w:val="24"/>
        </w:rPr>
        <w:t xml:space="preserve"> </w:t>
      </w:r>
      <w:r>
        <w:rPr>
          <w:sz w:val="24"/>
        </w:rPr>
        <w:t>them an opportunity to make representations orally or in writing or</w:t>
      </w:r>
      <w:r>
        <w:rPr>
          <w:spacing w:val="-15"/>
          <w:sz w:val="24"/>
        </w:rPr>
        <w:t xml:space="preserve"> </w:t>
      </w:r>
      <w:r>
        <w:rPr>
          <w:sz w:val="24"/>
        </w:rPr>
        <w:t>both.</w:t>
      </w:r>
    </w:p>
    <w:p w14:paraId="7770A57F" w14:textId="77777777" w:rsidR="00420646" w:rsidRDefault="00420646" w:rsidP="00784C1D">
      <w:pPr>
        <w:pStyle w:val="BodyText"/>
        <w:ind w:left="1276" w:hanging="850"/>
        <w:jc w:val="both"/>
      </w:pPr>
    </w:p>
    <w:p w14:paraId="3789EFC0" w14:textId="77777777" w:rsidR="00420646" w:rsidRDefault="009D59BB" w:rsidP="0022073F">
      <w:pPr>
        <w:pStyle w:val="ListParagraph"/>
        <w:numPr>
          <w:ilvl w:val="1"/>
          <w:numId w:val="11"/>
        </w:numPr>
        <w:ind w:left="1276" w:right="1150" w:hanging="850"/>
        <w:jc w:val="both"/>
        <w:rPr>
          <w:sz w:val="24"/>
        </w:rPr>
      </w:pPr>
      <w:r>
        <w:rPr>
          <w:sz w:val="24"/>
        </w:rPr>
        <w:t>The permit will have effect for ten years unless it ceases to have effect because</w:t>
      </w:r>
      <w:r>
        <w:rPr>
          <w:spacing w:val="-3"/>
          <w:sz w:val="24"/>
        </w:rPr>
        <w:t xml:space="preserve"> </w:t>
      </w:r>
      <w:r>
        <w:rPr>
          <w:sz w:val="24"/>
        </w:rPr>
        <w:t>it</w:t>
      </w:r>
      <w:r>
        <w:rPr>
          <w:spacing w:val="-4"/>
          <w:sz w:val="24"/>
        </w:rPr>
        <w:t xml:space="preserve"> </w:t>
      </w:r>
      <w:r>
        <w:rPr>
          <w:sz w:val="24"/>
        </w:rPr>
        <w:t>is</w:t>
      </w:r>
      <w:r>
        <w:rPr>
          <w:spacing w:val="-3"/>
          <w:sz w:val="24"/>
        </w:rPr>
        <w:t xml:space="preserve"> </w:t>
      </w:r>
      <w:r>
        <w:rPr>
          <w:sz w:val="24"/>
        </w:rPr>
        <w:t>surrendered</w:t>
      </w:r>
      <w:r>
        <w:rPr>
          <w:spacing w:val="-2"/>
          <w:sz w:val="24"/>
        </w:rPr>
        <w:t xml:space="preserve"> </w:t>
      </w:r>
      <w:r>
        <w:rPr>
          <w:sz w:val="24"/>
        </w:rPr>
        <w:t>or</w:t>
      </w:r>
      <w:r>
        <w:rPr>
          <w:spacing w:val="-5"/>
          <w:sz w:val="24"/>
        </w:rPr>
        <w:t xml:space="preserve"> </w:t>
      </w:r>
      <w:r>
        <w:rPr>
          <w:sz w:val="24"/>
        </w:rPr>
        <w:t>lapses</w:t>
      </w:r>
      <w:r>
        <w:rPr>
          <w:spacing w:val="-8"/>
          <w:sz w:val="24"/>
        </w:rPr>
        <w:t xml:space="preserve"> </w:t>
      </w:r>
      <w:r>
        <w:rPr>
          <w:sz w:val="24"/>
        </w:rPr>
        <w:t>or</w:t>
      </w:r>
      <w:r>
        <w:rPr>
          <w:spacing w:val="-5"/>
          <w:sz w:val="24"/>
        </w:rPr>
        <w:t xml:space="preserve"> </w:t>
      </w:r>
      <w:r>
        <w:rPr>
          <w:sz w:val="24"/>
        </w:rPr>
        <w:t>is</w:t>
      </w:r>
      <w:r>
        <w:rPr>
          <w:spacing w:val="-3"/>
          <w:sz w:val="24"/>
        </w:rPr>
        <w:t xml:space="preserve"> </w:t>
      </w:r>
      <w:r>
        <w:rPr>
          <w:sz w:val="24"/>
        </w:rPr>
        <w:t>renewed.</w:t>
      </w:r>
      <w:r>
        <w:rPr>
          <w:spacing w:val="-3"/>
          <w:sz w:val="24"/>
        </w:rPr>
        <w:t xml:space="preserve"> </w:t>
      </w:r>
      <w:r>
        <w:rPr>
          <w:sz w:val="24"/>
        </w:rPr>
        <w:t>There</w:t>
      </w:r>
      <w:r>
        <w:rPr>
          <w:spacing w:val="-3"/>
          <w:sz w:val="24"/>
        </w:rPr>
        <w:t xml:space="preserve"> </w:t>
      </w:r>
      <w:r>
        <w:rPr>
          <w:sz w:val="24"/>
        </w:rPr>
        <w:t>is</w:t>
      </w:r>
      <w:r>
        <w:rPr>
          <w:spacing w:val="-3"/>
          <w:sz w:val="24"/>
        </w:rPr>
        <w:t xml:space="preserve"> </w:t>
      </w:r>
      <w:r>
        <w:rPr>
          <w:sz w:val="24"/>
        </w:rPr>
        <w:t>no</w:t>
      </w:r>
      <w:r>
        <w:rPr>
          <w:spacing w:val="-6"/>
          <w:sz w:val="24"/>
        </w:rPr>
        <w:t xml:space="preserve"> </w:t>
      </w:r>
      <w:r>
        <w:rPr>
          <w:sz w:val="24"/>
        </w:rPr>
        <w:t>annual</w:t>
      </w:r>
      <w:r>
        <w:rPr>
          <w:spacing w:val="-6"/>
          <w:sz w:val="24"/>
        </w:rPr>
        <w:t xml:space="preserve"> </w:t>
      </w:r>
      <w:r>
        <w:rPr>
          <w:sz w:val="24"/>
        </w:rPr>
        <w:t>fee</w:t>
      </w:r>
      <w:r>
        <w:rPr>
          <w:spacing w:val="-8"/>
          <w:sz w:val="24"/>
        </w:rPr>
        <w:t xml:space="preserve"> </w:t>
      </w:r>
      <w:r>
        <w:rPr>
          <w:sz w:val="24"/>
        </w:rPr>
        <w:t xml:space="preserve">for </w:t>
      </w:r>
      <w:r>
        <w:rPr>
          <w:sz w:val="24"/>
        </w:rPr>
        <w:t>an uFEC gaming machine</w:t>
      </w:r>
      <w:r>
        <w:rPr>
          <w:spacing w:val="1"/>
          <w:sz w:val="24"/>
        </w:rPr>
        <w:t xml:space="preserve"> </w:t>
      </w:r>
      <w:r>
        <w:rPr>
          <w:sz w:val="24"/>
        </w:rPr>
        <w:t>permit</w:t>
      </w:r>
    </w:p>
    <w:p w14:paraId="41BF60E8" w14:textId="77777777" w:rsidR="00420646" w:rsidRDefault="00420646" w:rsidP="00784C1D">
      <w:pPr>
        <w:pStyle w:val="BodyText"/>
        <w:ind w:left="1276" w:hanging="850"/>
        <w:jc w:val="both"/>
      </w:pPr>
    </w:p>
    <w:p w14:paraId="65F57B0C" w14:textId="77777777" w:rsidR="00420646" w:rsidRDefault="009D59BB" w:rsidP="0022073F">
      <w:pPr>
        <w:pStyle w:val="ListParagraph"/>
        <w:numPr>
          <w:ilvl w:val="1"/>
          <w:numId w:val="11"/>
        </w:numPr>
        <w:ind w:left="1276" w:hanging="850"/>
        <w:jc w:val="both"/>
        <w:rPr>
          <w:sz w:val="24"/>
        </w:rPr>
      </w:pPr>
      <w:r>
        <w:rPr>
          <w:sz w:val="24"/>
        </w:rPr>
        <w:t>The permit may lapse for a number of reasons,</w:t>
      </w:r>
      <w:r>
        <w:rPr>
          <w:spacing w:val="-23"/>
          <w:sz w:val="24"/>
        </w:rPr>
        <w:t xml:space="preserve"> </w:t>
      </w:r>
      <w:r>
        <w:rPr>
          <w:spacing w:val="-3"/>
          <w:sz w:val="24"/>
        </w:rPr>
        <w:t>namely:</w:t>
      </w:r>
    </w:p>
    <w:p w14:paraId="157E623D" w14:textId="77777777" w:rsidR="00420646" w:rsidRDefault="00420646" w:rsidP="00784C1D">
      <w:pPr>
        <w:pStyle w:val="BodyText"/>
        <w:spacing w:before="5"/>
        <w:ind w:left="1276" w:hanging="850"/>
        <w:jc w:val="both"/>
        <w:rPr>
          <w:sz w:val="23"/>
        </w:rPr>
      </w:pPr>
    </w:p>
    <w:p w14:paraId="2C8B80B3" w14:textId="77777777" w:rsidR="00420646" w:rsidRPr="0041619B" w:rsidRDefault="009D59BB" w:rsidP="0041619B">
      <w:pPr>
        <w:pStyle w:val="ListParagraph"/>
        <w:numPr>
          <w:ilvl w:val="0"/>
          <w:numId w:val="24"/>
        </w:numPr>
        <w:tabs>
          <w:tab w:val="left" w:pos="1500"/>
          <w:tab w:val="left" w:pos="1501"/>
        </w:tabs>
        <w:rPr>
          <w:sz w:val="24"/>
        </w:rPr>
      </w:pPr>
      <w:r w:rsidRPr="0041619B">
        <w:rPr>
          <w:sz w:val="24"/>
        </w:rPr>
        <w:t>if the holder ceases to occupy the</w:t>
      </w:r>
      <w:r w:rsidRPr="0041619B">
        <w:rPr>
          <w:spacing w:val="-14"/>
          <w:sz w:val="24"/>
        </w:rPr>
        <w:t xml:space="preserve"> </w:t>
      </w:r>
      <w:r w:rsidRPr="0041619B">
        <w:rPr>
          <w:spacing w:val="-3"/>
          <w:sz w:val="24"/>
        </w:rPr>
        <w:t>premises</w:t>
      </w:r>
    </w:p>
    <w:p w14:paraId="7ED511E4" w14:textId="77777777" w:rsidR="00420646" w:rsidRPr="0041619B" w:rsidRDefault="009D59BB" w:rsidP="0041619B">
      <w:pPr>
        <w:pStyle w:val="ListParagraph"/>
        <w:numPr>
          <w:ilvl w:val="0"/>
          <w:numId w:val="24"/>
        </w:numPr>
        <w:tabs>
          <w:tab w:val="left" w:pos="1500"/>
          <w:tab w:val="left" w:pos="1501"/>
        </w:tabs>
        <w:spacing w:before="8" w:line="235" w:lineRule="auto"/>
        <w:ind w:right="1603"/>
        <w:rPr>
          <w:sz w:val="24"/>
        </w:rPr>
      </w:pPr>
      <w:r w:rsidRPr="0041619B">
        <w:rPr>
          <w:sz w:val="24"/>
        </w:rPr>
        <w:t>if</w:t>
      </w:r>
      <w:r w:rsidRPr="0041619B">
        <w:rPr>
          <w:spacing w:val="-2"/>
          <w:sz w:val="24"/>
        </w:rPr>
        <w:t xml:space="preserve"> </w:t>
      </w:r>
      <w:r w:rsidRPr="0041619B">
        <w:rPr>
          <w:sz w:val="24"/>
        </w:rPr>
        <w:t>the</w:t>
      </w:r>
      <w:r w:rsidRPr="0041619B">
        <w:rPr>
          <w:spacing w:val="-6"/>
          <w:sz w:val="24"/>
        </w:rPr>
        <w:t xml:space="preserve"> </w:t>
      </w:r>
      <w:r w:rsidRPr="0041619B">
        <w:rPr>
          <w:sz w:val="24"/>
        </w:rPr>
        <w:t>Licensing</w:t>
      </w:r>
      <w:r w:rsidRPr="0041619B">
        <w:rPr>
          <w:spacing w:val="-8"/>
          <w:sz w:val="24"/>
        </w:rPr>
        <w:t xml:space="preserve"> </w:t>
      </w:r>
      <w:r w:rsidRPr="0041619B">
        <w:rPr>
          <w:sz w:val="24"/>
        </w:rPr>
        <w:t>Authority</w:t>
      </w:r>
      <w:r w:rsidRPr="0041619B">
        <w:rPr>
          <w:spacing w:val="-5"/>
          <w:sz w:val="24"/>
        </w:rPr>
        <w:t xml:space="preserve"> </w:t>
      </w:r>
      <w:r w:rsidRPr="0041619B">
        <w:rPr>
          <w:sz w:val="24"/>
        </w:rPr>
        <w:t>notifies</w:t>
      </w:r>
      <w:r w:rsidRPr="0041619B">
        <w:rPr>
          <w:spacing w:val="-5"/>
          <w:sz w:val="24"/>
        </w:rPr>
        <w:t xml:space="preserve"> </w:t>
      </w:r>
      <w:r w:rsidRPr="0041619B">
        <w:rPr>
          <w:sz w:val="24"/>
        </w:rPr>
        <w:t>the</w:t>
      </w:r>
      <w:r w:rsidRPr="0041619B">
        <w:rPr>
          <w:spacing w:val="-5"/>
          <w:sz w:val="24"/>
        </w:rPr>
        <w:t xml:space="preserve"> </w:t>
      </w:r>
      <w:r w:rsidRPr="0041619B">
        <w:rPr>
          <w:sz w:val="24"/>
        </w:rPr>
        <w:t>holder</w:t>
      </w:r>
      <w:r w:rsidRPr="0041619B">
        <w:rPr>
          <w:spacing w:val="-3"/>
          <w:sz w:val="24"/>
        </w:rPr>
        <w:t xml:space="preserve"> </w:t>
      </w:r>
      <w:r w:rsidRPr="0041619B">
        <w:rPr>
          <w:sz w:val="24"/>
        </w:rPr>
        <w:t>that</w:t>
      </w:r>
      <w:r w:rsidRPr="0041619B">
        <w:rPr>
          <w:spacing w:val="-3"/>
          <w:sz w:val="24"/>
        </w:rPr>
        <w:t xml:space="preserve"> </w:t>
      </w:r>
      <w:r w:rsidRPr="0041619B">
        <w:rPr>
          <w:sz w:val="24"/>
        </w:rPr>
        <w:t>the</w:t>
      </w:r>
      <w:r w:rsidRPr="0041619B">
        <w:rPr>
          <w:spacing w:val="-6"/>
          <w:sz w:val="24"/>
        </w:rPr>
        <w:t xml:space="preserve"> </w:t>
      </w:r>
      <w:r w:rsidRPr="0041619B">
        <w:rPr>
          <w:sz w:val="24"/>
        </w:rPr>
        <w:t>premises</w:t>
      </w:r>
      <w:r w:rsidRPr="0041619B">
        <w:rPr>
          <w:spacing w:val="-6"/>
          <w:sz w:val="24"/>
        </w:rPr>
        <w:t xml:space="preserve"> </w:t>
      </w:r>
      <w:r w:rsidRPr="0041619B">
        <w:rPr>
          <w:sz w:val="24"/>
        </w:rPr>
        <w:t>are</w:t>
      </w:r>
      <w:r w:rsidRPr="0041619B">
        <w:rPr>
          <w:spacing w:val="-6"/>
          <w:sz w:val="24"/>
        </w:rPr>
        <w:t xml:space="preserve"> </w:t>
      </w:r>
      <w:r w:rsidRPr="0041619B">
        <w:rPr>
          <w:sz w:val="24"/>
        </w:rPr>
        <w:t>not being used as an</w:t>
      </w:r>
      <w:r w:rsidRPr="0041619B">
        <w:rPr>
          <w:spacing w:val="-6"/>
          <w:sz w:val="24"/>
        </w:rPr>
        <w:t xml:space="preserve"> </w:t>
      </w:r>
      <w:r w:rsidRPr="0041619B">
        <w:rPr>
          <w:sz w:val="24"/>
        </w:rPr>
        <w:t>uFEC</w:t>
      </w:r>
    </w:p>
    <w:p w14:paraId="4F1C40E1" w14:textId="77777777" w:rsidR="00420646" w:rsidRDefault="00420646" w:rsidP="00183B70">
      <w:pPr>
        <w:spacing w:line="235" w:lineRule="auto"/>
        <w:jc w:val="both"/>
        <w:rPr>
          <w:sz w:val="24"/>
        </w:rPr>
        <w:sectPr w:rsidR="00420646">
          <w:pgSz w:w="11920" w:h="16850"/>
          <w:pgMar w:top="480" w:right="520" w:bottom="940" w:left="1020" w:header="0" w:footer="666" w:gutter="0"/>
          <w:cols w:space="720"/>
        </w:sectPr>
      </w:pPr>
    </w:p>
    <w:p w14:paraId="09F1C4B1" w14:textId="77777777" w:rsidR="00420646" w:rsidRPr="0041619B" w:rsidRDefault="009D59BB" w:rsidP="0041619B">
      <w:pPr>
        <w:pStyle w:val="ListParagraph"/>
        <w:numPr>
          <w:ilvl w:val="0"/>
          <w:numId w:val="24"/>
        </w:numPr>
        <w:tabs>
          <w:tab w:val="left" w:pos="1501"/>
        </w:tabs>
        <w:spacing w:before="77"/>
        <w:ind w:right="981"/>
        <w:rPr>
          <w:sz w:val="24"/>
        </w:rPr>
      </w:pPr>
      <w:r w:rsidRPr="0041619B">
        <w:rPr>
          <w:sz w:val="24"/>
        </w:rPr>
        <w:t xml:space="preserve">if an individual permit holder dies, becomes incapable by reason of mental or physical incapacity, becomes bankrupt, or sequestration of his estate is </w:t>
      </w:r>
      <w:r w:rsidRPr="0041619B">
        <w:rPr>
          <w:spacing w:val="-3"/>
          <w:sz w:val="24"/>
        </w:rPr>
        <w:t>ordered</w:t>
      </w:r>
    </w:p>
    <w:p w14:paraId="1B1382AF" w14:textId="77777777" w:rsidR="00420646" w:rsidRPr="0041619B" w:rsidRDefault="009D59BB" w:rsidP="0041619B">
      <w:pPr>
        <w:pStyle w:val="ListParagraph"/>
        <w:numPr>
          <w:ilvl w:val="0"/>
          <w:numId w:val="24"/>
        </w:numPr>
        <w:tabs>
          <w:tab w:val="left" w:pos="1501"/>
        </w:tabs>
        <w:spacing w:line="286" w:lineRule="exact"/>
        <w:rPr>
          <w:sz w:val="24"/>
        </w:rPr>
      </w:pPr>
      <w:r w:rsidRPr="0041619B">
        <w:rPr>
          <w:sz w:val="24"/>
        </w:rPr>
        <w:t>if the company holding the permit ceases to exist or goes into</w:t>
      </w:r>
      <w:r w:rsidRPr="0041619B">
        <w:rPr>
          <w:spacing w:val="-28"/>
          <w:sz w:val="24"/>
        </w:rPr>
        <w:t xml:space="preserve"> </w:t>
      </w:r>
      <w:r w:rsidRPr="0041619B">
        <w:rPr>
          <w:spacing w:val="-3"/>
          <w:sz w:val="24"/>
        </w:rPr>
        <w:t>liquidation.</w:t>
      </w:r>
    </w:p>
    <w:p w14:paraId="568938E2" w14:textId="77777777" w:rsidR="00420646" w:rsidRDefault="009D59BB" w:rsidP="00B83BDF">
      <w:pPr>
        <w:pStyle w:val="BodyText"/>
        <w:spacing w:before="185"/>
        <w:ind w:left="1276" w:hanging="850"/>
      </w:pPr>
      <w:r>
        <w:rPr>
          <w:u w:val="single"/>
        </w:rPr>
        <w:t xml:space="preserve">Renewal of a </w:t>
      </w:r>
      <w:r>
        <w:rPr>
          <w:u w:val="single"/>
        </w:rPr>
        <w:t>Permit</w:t>
      </w:r>
    </w:p>
    <w:p w14:paraId="6958109D" w14:textId="77777777" w:rsidR="00420646" w:rsidRDefault="00420646" w:rsidP="00B83BDF">
      <w:pPr>
        <w:pStyle w:val="BodyText"/>
        <w:ind w:left="1276" w:hanging="850"/>
        <w:jc w:val="both"/>
        <w:rPr>
          <w:sz w:val="16"/>
        </w:rPr>
      </w:pPr>
    </w:p>
    <w:p w14:paraId="7282410E" w14:textId="77777777" w:rsidR="00420646" w:rsidRDefault="009D59BB" w:rsidP="0022073F">
      <w:pPr>
        <w:pStyle w:val="ListParagraph"/>
        <w:numPr>
          <w:ilvl w:val="1"/>
          <w:numId w:val="11"/>
        </w:numPr>
        <w:spacing w:before="92"/>
        <w:ind w:left="1134" w:right="1015" w:hanging="850"/>
        <w:jc w:val="both"/>
        <w:rPr>
          <w:sz w:val="24"/>
        </w:rPr>
      </w:pPr>
      <w:r>
        <w:rPr>
          <w:sz w:val="24"/>
        </w:rPr>
        <w:t>An application for renewal of an uFEC gaming machine permit must be made during the period beginning six months before the permit expires and ending two</w:t>
      </w:r>
      <w:r>
        <w:rPr>
          <w:spacing w:val="-3"/>
          <w:sz w:val="24"/>
        </w:rPr>
        <w:t xml:space="preserve"> </w:t>
      </w:r>
      <w:r>
        <w:rPr>
          <w:sz w:val="24"/>
        </w:rPr>
        <w:t>months</w:t>
      </w:r>
      <w:r>
        <w:rPr>
          <w:spacing w:val="-5"/>
          <w:sz w:val="24"/>
        </w:rPr>
        <w:t xml:space="preserve"> </w:t>
      </w:r>
      <w:r>
        <w:rPr>
          <w:sz w:val="24"/>
        </w:rPr>
        <w:t>before</w:t>
      </w:r>
      <w:r>
        <w:rPr>
          <w:spacing w:val="-2"/>
          <w:sz w:val="24"/>
        </w:rPr>
        <w:t xml:space="preserve"> </w:t>
      </w:r>
      <w:r>
        <w:rPr>
          <w:sz w:val="24"/>
        </w:rPr>
        <w:t>it</w:t>
      </w:r>
      <w:r>
        <w:rPr>
          <w:spacing w:val="-5"/>
          <w:sz w:val="24"/>
        </w:rPr>
        <w:t xml:space="preserve"> </w:t>
      </w:r>
      <w:r>
        <w:rPr>
          <w:sz w:val="24"/>
        </w:rPr>
        <w:t>expires.</w:t>
      </w:r>
      <w:r>
        <w:rPr>
          <w:spacing w:val="-2"/>
          <w:sz w:val="24"/>
        </w:rPr>
        <w:t xml:space="preserve"> </w:t>
      </w:r>
      <w:r>
        <w:rPr>
          <w:sz w:val="24"/>
        </w:rPr>
        <w:t>The</w:t>
      </w:r>
      <w:r>
        <w:rPr>
          <w:spacing w:val="-6"/>
          <w:sz w:val="24"/>
        </w:rPr>
        <w:t xml:space="preserve"> </w:t>
      </w:r>
      <w:r>
        <w:rPr>
          <w:sz w:val="24"/>
        </w:rPr>
        <w:t>procedure</w:t>
      </w:r>
      <w:r>
        <w:rPr>
          <w:spacing w:val="-7"/>
          <w:sz w:val="24"/>
        </w:rPr>
        <w:t xml:space="preserve"> </w:t>
      </w:r>
      <w:r>
        <w:rPr>
          <w:sz w:val="24"/>
        </w:rPr>
        <w:t>for</w:t>
      </w:r>
      <w:r>
        <w:rPr>
          <w:spacing w:val="-4"/>
          <w:sz w:val="24"/>
        </w:rPr>
        <w:t xml:space="preserve"> </w:t>
      </w:r>
      <w:r>
        <w:rPr>
          <w:sz w:val="24"/>
        </w:rPr>
        <w:t>renewal</w:t>
      </w:r>
      <w:r>
        <w:rPr>
          <w:spacing w:val="-5"/>
          <w:sz w:val="24"/>
        </w:rPr>
        <w:t xml:space="preserve"> </w:t>
      </w:r>
      <w:r>
        <w:rPr>
          <w:sz w:val="24"/>
        </w:rPr>
        <w:t>is</w:t>
      </w:r>
      <w:r>
        <w:rPr>
          <w:spacing w:val="-3"/>
          <w:sz w:val="24"/>
        </w:rPr>
        <w:t xml:space="preserve"> </w:t>
      </w:r>
      <w:r>
        <w:rPr>
          <w:sz w:val="24"/>
        </w:rPr>
        <w:t>the</w:t>
      </w:r>
      <w:r>
        <w:rPr>
          <w:spacing w:val="-2"/>
          <w:sz w:val="24"/>
        </w:rPr>
        <w:t xml:space="preserve"> </w:t>
      </w:r>
      <w:r>
        <w:rPr>
          <w:sz w:val="24"/>
        </w:rPr>
        <w:t>same</w:t>
      </w:r>
      <w:r>
        <w:rPr>
          <w:spacing w:val="-3"/>
          <w:sz w:val="24"/>
        </w:rPr>
        <w:t xml:space="preserve"> </w:t>
      </w:r>
      <w:r>
        <w:rPr>
          <w:sz w:val="24"/>
        </w:rPr>
        <w:t>as</w:t>
      </w:r>
      <w:r>
        <w:rPr>
          <w:spacing w:val="-3"/>
          <w:sz w:val="24"/>
        </w:rPr>
        <w:t xml:space="preserve"> </w:t>
      </w:r>
      <w:r>
        <w:rPr>
          <w:sz w:val="24"/>
        </w:rPr>
        <w:t>for</w:t>
      </w:r>
      <w:r>
        <w:rPr>
          <w:spacing w:val="-4"/>
          <w:sz w:val="24"/>
        </w:rPr>
        <w:t xml:space="preserve"> </w:t>
      </w:r>
      <w:r>
        <w:rPr>
          <w:sz w:val="24"/>
        </w:rPr>
        <w:t xml:space="preserve">an </w:t>
      </w:r>
      <w:r>
        <w:rPr>
          <w:sz w:val="24"/>
        </w:rPr>
        <w:t>application. Licensing Authority may only refuse to renew a permit on the grounds</w:t>
      </w:r>
      <w:r>
        <w:rPr>
          <w:spacing w:val="-1"/>
          <w:sz w:val="24"/>
        </w:rPr>
        <w:t xml:space="preserve"> </w:t>
      </w:r>
      <w:r>
        <w:rPr>
          <w:sz w:val="24"/>
        </w:rPr>
        <w:t>that:</w:t>
      </w:r>
    </w:p>
    <w:p w14:paraId="0A06B71E" w14:textId="77777777" w:rsidR="00420646" w:rsidRDefault="00420646" w:rsidP="00B83BDF">
      <w:pPr>
        <w:pStyle w:val="BodyText"/>
        <w:spacing w:before="3"/>
        <w:ind w:left="1134" w:hanging="850"/>
        <w:jc w:val="both"/>
      </w:pPr>
    </w:p>
    <w:p w14:paraId="3EABA548" w14:textId="77777777" w:rsidR="00420646" w:rsidRDefault="009D59BB" w:rsidP="0022073F">
      <w:pPr>
        <w:pStyle w:val="ListParagraph"/>
        <w:numPr>
          <w:ilvl w:val="2"/>
          <w:numId w:val="11"/>
        </w:numPr>
        <w:tabs>
          <w:tab w:val="left" w:pos="1500"/>
          <w:tab w:val="left" w:pos="1501"/>
        </w:tabs>
        <w:ind w:left="1134" w:right="1778" w:hanging="850"/>
        <w:jc w:val="both"/>
        <w:rPr>
          <w:sz w:val="24"/>
        </w:rPr>
      </w:pPr>
      <w:r>
        <w:rPr>
          <w:sz w:val="24"/>
        </w:rPr>
        <w:t>an</w:t>
      </w:r>
      <w:r>
        <w:rPr>
          <w:spacing w:val="-3"/>
          <w:sz w:val="24"/>
        </w:rPr>
        <w:t xml:space="preserve"> </w:t>
      </w:r>
      <w:r>
        <w:rPr>
          <w:sz w:val="24"/>
        </w:rPr>
        <w:t>authorised</w:t>
      </w:r>
      <w:r>
        <w:rPr>
          <w:spacing w:val="-2"/>
          <w:sz w:val="24"/>
        </w:rPr>
        <w:t xml:space="preserve"> </w:t>
      </w:r>
      <w:r>
        <w:rPr>
          <w:sz w:val="24"/>
        </w:rPr>
        <w:t>local</w:t>
      </w:r>
      <w:r>
        <w:rPr>
          <w:spacing w:val="-6"/>
          <w:sz w:val="24"/>
        </w:rPr>
        <w:t xml:space="preserve"> </w:t>
      </w:r>
      <w:r>
        <w:rPr>
          <w:sz w:val="24"/>
        </w:rPr>
        <w:t>authority</w:t>
      </w:r>
      <w:r>
        <w:rPr>
          <w:spacing w:val="-6"/>
          <w:sz w:val="24"/>
        </w:rPr>
        <w:t xml:space="preserve"> </w:t>
      </w:r>
      <w:r>
        <w:rPr>
          <w:sz w:val="24"/>
        </w:rPr>
        <w:t>officer</w:t>
      </w:r>
      <w:r>
        <w:rPr>
          <w:spacing w:val="-4"/>
          <w:sz w:val="24"/>
        </w:rPr>
        <w:t xml:space="preserve"> </w:t>
      </w:r>
      <w:r>
        <w:rPr>
          <w:sz w:val="24"/>
        </w:rPr>
        <w:t>has</w:t>
      </w:r>
      <w:r>
        <w:rPr>
          <w:spacing w:val="-6"/>
          <w:sz w:val="24"/>
        </w:rPr>
        <w:t xml:space="preserve"> </w:t>
      </w:r>
      <w:r>
        <w:rPr>
          <w:sz w:val="24"/>
        </w:rPr>
        <w:t>been</w:t>
      </w:r>
      <w:r>
        <w:rPr>
          <w:spacing w:val="-8"/>
          <w:sz w:val="24"/>
        </w:rPr>
        <w:t xml:space="preserve"> </w:t>
      </w:r>
      <w:r>
        <w:rPr>
          <w:sz w:val="24"/>
        </w:rPr>
        <w:t>refused</w:t>
      </w:r>
      <w:r>
        <w:rPr>
          <w:spacing w:val="-7"/>
          <w:sz w:val="24"/>
        </w:rPr>
        <w:t xml:space="preserve"> </w:t>
      </w:r>
      <w:r>
        <w:rPr>
          <w:sz w:val="24"/>
        </w:rPr>
        <w:t>access</w:t>
      </w:r>
      <w:r>
        <w:rPr>
          <w:spacing w:val="-8"/>
          <w:sz w:val="24"/>
        </w:rPr>
        <w:t xml:space="preserve"> </w:t>
      </w:r>
      <w:r>
        <w:rPr>
          <w:sz w:val="24"/>
        </w:rPr>
        <w:t>to</w:t>
      </w:r>
      <w:r>
        <w:rPr>
          <w:spacing w:val="-6"/>
          <w:sz w:val="24"/>
        </w:rPr>
        <w:t xml:space="preserve"> </w:t>
      </w:r>
      <w:r>
        <w:rPr>
          <w:sz w:val="24"/>
        </w:rPr>
        <w:t>the premises without reasonable</w:t>
      </w:r>
      <w:r>
        <w:rPr>
          <w:spacing w:val="-3"/>
          <w:sz w:val="24"/>
        </w:rPr>
        <w:t xml:space="preserve"> </w:t>
      </w:r>
      <w:r>
        <w:rPr>
          <w:sz w:val="24"/>
        </w:rPr>
        <w:t>excuse</w:t>
      </w:r>
    </w:p>
    <w:p w14:paraId="59F09B83" w14:textId="77777777" w:rsidR="00420646" w:rsidRDefault="009D59BB" w:rsidP="0022073F">
      <w:pPr>
        <w:pStyle w:val="ListParagraph"/>
        <w:numPr>
          <w:ilvl w:val="2"/>
          <w:numId w:val="11"/>
        </w:numPr>
        <w:tabs>
          <w:tab w:val="left" w:pos="1500"/>
          <w:tab w:val="left" w:pos="1501"/>
        </w:tabs>
        <w:ind w:left="1134" w:right="1072" w:hanging="850"/>
        <w:jc w:val="both"/>
        <w:rPr>
          <w:sz w:val="24"/>
        </w:rPr>
      </w:pPr>
      <w:r>
        <w:rPr>
          <w:sz w:val="24"/>
        </w:rPr>
        <w:t>renewal would not be reasonably consistent with the licensing objectives. In this respect, the licensing authority will have the benefit of having consulted</w:t>
      </w:r>
      <w:r>
        <w:rPr>
          <w:spacing w:val="-6"/>
          <w:sz w:val="24"/>
        </w:rPr>
        <w:t xml:space="preserve"> </w:t>
      </w:r>
      <w:r>
        <w:rPr>
          <w:sz w:val="24"/>
        </w:rPr>
        <w:t>the</w:t>
      </w:r>
      <w:r>
        <w:rPr>
          <w:spacing w:val="-5"/>
          <w:sz w:val="24"/>
        </w:rPr>
        <w:t xml:space="preserve"> </w:t>
      </w:r>
      <w:r>
        <w:rPr>
          <w:sz w:val="24"/>
        </w:rPr>
        <w:t>chief</w:t>
      </w:r>
      <w:r>
        <w:rPr>
          <w:spacing w:val="-4"/>
          <w:sz w:val="24"/>
        </w:rPr>
        <w:t xml:space="preserve"> </w:t>
      </w:r>
      <w:r>
        <w:rPr>
          <w:sz w:val="24"/>
        </w:rPr>
        <w:t>officer</w:t>
      </w:r>
      <w:r>
        <w:rPr>
          <w:spacing w:val="-5"/>
          <w:sz w:val="24"/>
        </w:rPr>
        <w:t xml:space="preserve"> </w:t>
      </w:r>
      <w:r>
        <w:rPr>
          <w:sz w:val="24"/>
        </w:rPr>
        <w:t>of</w:t>
      </w:r>
      <w:r>
        <w:rPr>
          <w:spacing w:val="-4"/>
          <w:sz w:val="24"/>
        </w:rPr>
        <w:t xml:space="preserve"> </w:t>
      </w:r>
      <w:r>
        <w:rPr>
          <w:sz w:val="24"/>
        </w:rPr>
        <w:t>police</w:t>
      </w:r>
      <w:r>
        <w:rPr>
          <w:spacing w:val="-3"/>
          <w:sz w:val="24"/>
        </w:rPr>
        <w:t xml:space="preserve"> </w:t>
      </w:r>
      <w:r>
        <w:rPr>
          <w:sz w:val="24"/>
        </w:rPr>
        <w:t>and</w:t>
      </w:r>
      <w:r>
        <w:rPr>
          <w:spacing w:val="-7"/>
          <w:sz w:val="24"/>
        </w:rPr>
        <w:t xml:space="preserve"> </w:t>
      </w:r>
      <w:r>
        <w:rPr>
          <w:sz w:val="24"/>
        </w:rPr>
        <w:t>will</w:t>
      </w:r>
      <w:r>
        <w:rPr>
          <w:spacing w:val="-5"/>
          <w:sz w:val="24"/>
        </w:rPr>
        <w:t xml:space="preserve"> </w:t>
      </w:r>
      <w:r>
        <w:rPr>
          <w:sz w:val="24"/>
        </w:rPr>
        <w:t>be</w:t>
      </w:r>
      <w:r>
        <w:rPr>
          <w:spacing w:val="-3"/>
          <w:sz w:val="24"/>
        </w:rPr>
        <w:t xml:space="preserve"> </w:t>
      </w:r>
      <w:r>
        <w:rPr>
          <w:sz w:val="24"/>
        </w:rPr>
        <w:t>aware</w:t>
      </w:r>
      <w:r>
        <w:rPr>
          <w:spacing w:val="-6"/>
          <w:sz w:val="24"/>
        </w:rPr>
        <w:t xml:space="preserve"> </w:t>
      </w:r>
      <w:r>
        <w:rPr>
          <w:sz w:val="24"/>
        </w:rPr>
        <w:t>of</w:t>
      </w:r>
      <w:r>
        <w:rPr>
          <w:spacing w:val="-4"/>
          <w:sz w:val="24"/>
        </w:rPr>
        <w:t xml:space="preserve"> </w:t>
      </w:r>
      <w:r>
        <w:rPr>
          <w:sz w:val="24"/>
        </w:rPr>
        <w:t>any</w:t>
      </w:r>
      <w:r>
        <w:rPr>
          <w:spacing w:val="-6"/>
          <w:sz w:val="24"/>
        </w:rPr>
        <w:t xml:space="preserve"> </w:t>
      </w:r>
      <w:r>
        <w:rPr>
          <w:sz w:val="24"/>
        </w:rPr>
        <w:t>concerns</w:t>
      </w:r>
      <w:r>
        <w:rPr>
          <w:spacing w:val="-4"/>
          <w:sz w:val="24"/>
        </w:rPr>
        <w:t xml:space="preserve"> </w:t>
      </w:r>
      <w:r>
        <w:rPr>
          <w:sz w:val="24"/>
        </w:rPr>
        <w:t>that have arisen about the use of the premises during the life of the</w:t>
      </w:r>
      <w:r>
        <w:rPr>
          <w:spacing w:val="-19"/>
          <w:sz w:val="24"/>
        </w:rPr>
        <w:t xml:space="preserve"> </w:t>
      </w:r>
      <w:r>
        <w:rPr>
          <w:sz w:val="24"/>
        </w:rPr>
        <w:t>permit.</w:t>
      </w:r>
    </w:p>
    <w:p w14:paraId="7E8AE10E" w14:textId="77777777" w:rsidR="00420646" w:rsidRDefault="00420646" w:rsidP="00B83BDF">
      <w:pPr>
        <w:pStyle w:val="BodyText"/>
        <w:spacing w:before="5"/>
        <w:ind w:left="1134" w:hanging="850"/>
        <w:jc w:val="both"/>
        <w:rPr>
          <w:sz w:val="23"/>
        </w:rPr>
      </w:pPr>
    </w:p>
    <w:p w14:paraId="30E8C894" w14:textId="77777777" w:rsidR="00420646" w:rsidRDefault="009D59BB" w:rsidP="0022073F">
      <w:pPr>
        <w:pStyle w:val="ListParagraph"/>
        <w:numPr>
          <w:ilvl w:val="1"/>
          <w:numId w:val="11"/>
        </w:numPr>
        <w:tabs>
          <w:tab w:val="left" w:pos="1141"/>
        </w:tabs>
        <w:ind w:left="1134" w:right="1225" w:hanging="850"/>
        <w:jc w:val="both"/>
        <w:rPr>
          <w:sz w:val="24"/>
        </w:rPr>
      </w:pPr>
      <w:r>
        <w:rPr>
          <w:sz w:val="24"/>
        </w:rPr>
        <w:t>The</w:t>
      </w:r>
      <w:r>
        <w:rPr>
          <w:spacing w:val="-3"/>
          <w:sz w:val="24"/>
        </w:rPr>
        <w:t xml:space="preserve"> </w:t>
      </w:r>
      <w:r>
        <w:rPr>
          <w:sz w:val="24"/>
        </w:rPr>
        <w:t>duration</w:t>
      </w:r>
      <w:r>
        <w:rPr>
          <w:spacing w:val="-5"/>
          <w:sz w:val="24"/>
        </w:rPr>
        <w:t xml:space="preserve"> </w:t>
      </w:r>
      <w:r>
        <w:rPr>
          <w:sz w:val="24"/>
        </w:rPr>
        <w:t>of</w:t>
      </w:r>
      <w:r>
        <w:rPr>
          <w:spacing w:val="-3"/>
          <w:sz w:val="24"/>
        </w:rPr>
        <w:t xml:space="preserve"> </w:t>
      </w:r>
      <w:r>
        <w:rPr>
          <w:sz w:val="24"/>
        </w:rPr>
        <w:t>the</w:t>
      </w:r>
      <w:r>
        <w:rPr>
          <w:spacing w:val="-6"/>
          <w:sz w:val="24"/>
        </w:rPr>
        <w:t xml:space="preserve"> </w:t>
      </w:r>
      <w:r>
        <w:rPr>
          <w:sz w:val="24"/>
        </w:rPr>
        <w:t>permit</w:t>
      </w:r>
      <w:r>
        <w:rPr>
          <w:spacing w:val="-4"/>
          <w:sz w:val="24"/>
        </w:rPr>
        <w:t xml:space="preserve"> </w:t>
      </w:r>
      <w:r>
        <w:rPr>
          <w:sz w:val="24"/>
        </w:rPr>
        <w:t>will</w:t>
      </w:r>
      <w:r>
        <w:rPr>
          <w:spacing w:val="-5"/>
          <w:sz w:val="24"/>
        </w:rPr>
        <w:t xml:space="preserve"> </w:t>
      </w:r>
      <w:r>
        <w:rPr>
          <w:sz w:val="24"/>
        </w:rPr>
        <w:t>not</w:t>
      </w:r>
      <w:r>
        <w:rPr>
          <w:spacing w:val="-4"/>
          <w:sz w:val="24"/>
        </w:rPr>
        <w:t xml:space="preserve"> </w:t>
      </w:r>
      <w:r>
        <w:rPr>
          <w:sz w:val="24"/>
        </w:rPr>
        <w:t>be</w:t>
      </w:r>
      <w:r>
        <w:rPr>
          <w:spacing w:val="-3"/>
          <w:sz w:val="24"/>
        </w:rPr>
        <w:t xml:space="preserve"> </w:t>
      </w:r>
      <w:r>
        <w:rPr>
          <w:sz w:val="24"/>
        </w:rPr>
        <w:t>curtailed</w:t>
      </w:r>
      <w:r>
        <w:rPr>
          <w:spacing w:val="-8"/>
          <w:sz w:val="24"/>
        </w:rPr>
        <w:t xml:space="preserve"> </w:t>
      </w:r>
      <w:r>
        <w:rPr>
          <w:sz w:val="24"/>
        </w:rPr>
        <w:t>while</w:t>
      </w:r>
      <w:r>
        <w:rPr>
          <w:spacing w:val="-4"/>
          <w:sz w:val="24"/>
        </w:rPr>
        <w:t xml:space="preserve"> </w:t>
      </w:r>
      <w:r>
        <w:rPr>
          <w:sz w:val="24"/>
        </w:rPr>
        <w:t>a</w:t>
      </w:r>
      <w:r>
        <w:rPr>
          <w:spacing w:val="-1"/>
          <w:sz w:val="24"/>
        </w:rPr>
        <w:t xml:space="preserve"> </w:t>
      </w:r>
      <w:r>
        <w:rPr>
          <w:sz w:val="24"/>
        </w:rPr>
        <w:t>renewal</w:t>
      </w:r>
      <w:r>
        <w:rPr>
          <w:spacing w:val="-6"/>
          <w:sz w:val="24"/>
        </w:rPr>
        <w:t xml:space="preserve"> </w:t>
      </w:r>
      <w:r>
        <w:rPr>
          <w:sz w:val="24"/>
        </w:rPr>
        <w:t>application</w:t>
      </w:r>
      <w:r>
        <w:rPr>
          <w:spacing w:val="-2"/>
          <w:sz w:val="24"/>
        </w:rPr>
        <w:t xml:space="preserve"> </w:t>
      </w:r>
      <w:r>
        <w:rPr>
          <w:sz w:val="24"/>
        </w:rPr>
        <w:t>is pending, including an appeal against a decision not to</w:t>
      </w:r>
      <w:r>
        <w:rPr>
          <w:spacing w:val="-11"/>
          <w:sz w:val="24"/>
        </w:rPr>
        <w:t xml:space="preserve"> </w:t>
      </w:r>
      <w:r>
        <w:rPr>
          <w:sz w:val="24"/>
        </w:rPr>
        <w:t>renew.</w:t>
      </w:r>
    </w:p>
    <w:p w14:paraId="6D639E38" w14:textId="77777777" w:rsidR="00420646" w:rsidRDefault="00420646" w:rsidP="00B83BDF">
      <w:pPr>
        <w:pStyle w:val="BodyText"/>
        <w:ind w:left="1134" w:hanging="850"/>
        <w:jc w:val="both"/>
        <w:rPr>
          <w:sz w:val="26"/>
        </w:rPr>
      </w:pPr>
    </w:p>
    <w:p w14:paraId="21B9BCFC" w14:textId="77777777" w:rsidR="00420646" w:rsidRDefault="009D59BB" w:rsidP="0022073F">
      <w:pPr>
        <w:pStyle w:val="Heading1"/>
        <w:numPr>
          <w:ilvl w:val="0"/>
          <w:numId w:val="11"/>
        </w:numPr>
        <w:tabs>
          <w:tab w:val="left" w:pos="1140"/>
          <w:tab w:val="left" w:pos="1141"/>
        </w:tabs>
        <w:ind w:left="1134" w:hanging="850"/>
        <w:jc w:val="both"/>
      </w:pPr>
      <w:r>
        <w:t>Prize Gaming</w:t>
      </w:r>
      <w:r>
        <w:rPr>
          <w:spacing w:val="-7"/>
        </w:rPr>
        <w:t xml:space="preserve"> </w:t>
      </w:r>
      <w:r>
        <w:rPr>
          <w:spacing w:val="-3"/>
        </w:rPr>
        <w:t>Permits</w:t>
      </w:r>
    </w:p>
    <w:p w14:paraId="6D93E616" w14:textId="77777777" w:rsidR="00420646" w:rsidRDefault="00420646" w:rsidP="00B83BDF">
      <w:pPr>
        <w:pStyle w:val="BodyText"/>
        <w:ind w:left="1134" w:hanging="850"/>
        <w:jc w:val="both"/>
        <w:rPr>
          <w:b/>
        </w:rPr>
      </w:pPr>
    </w:p>
    <w:p w14:paraId="5DEED253" w14:textId="77777777" w:rsidR="00420646" w:rsidRDefault="009D59BB" w:rsidP="0022073F">
      <w:pPr>
        <w:pStyle w:val="ListParagraph"/>
        <w:numPr>
          <w:ilvl w:val="1"/>
          <w:numId w:val="11"/>
        </w:numPr>
        <w:tabs>
          <w:tab w:val="left" w:pos="1140"/>
          <w:tab w:val="left" w:pos="1141"/>
        </w:tabs>
        <w:ind w:left="1134" w:right="961" w:hanging="850"/>
        <w:jc w:val="both"/>
        <w:rPr>
          <w:sz w:val="24"/>
        </w:rPr>
      </w:pPr>
      <w:r>
        <w:rPr>
          <w:sz w:val="24"/>
        </w:rPr>
        <w:t>Gaming</w:t>
      </w:r>
      <w:r>
        <w:rPr>
          <w:spacing w:val="-3"/>
          <w:sz w:val="24"/>
        </w:rPr>
        <w:t xml:space="preserve"> </w:t>
      </w:r>
      <w:r>
        <w:rPr>
          <w:sz w:val="24"/>
        </w:rPr>
        <w:t>is</w:t>
      </w:r>
      <w:r>
        <w:rPr>
          <w:spacing w:val="-6"/>
          <w:sz w:val="24"/>
        </w:rPr>
        <w:t xml:space="preserve"> </w:t>
      </w:r>
      <w:r>
        <w:rPr>
          <w:sz w:val="24"/>
        </w:rPr>
        <w:t>prize</w:t>
      </w:r>
      <w:r>
        <w:rPr>
          <w:spacing w:val="-2"/>
          <w:sz w:val="24"/>
        </w:rPr>
        <w:t xml:space="preserve"> </w:t>
      </w:r>
      <w:r>
        <w:rPr>
          <w:sz w:val="24"/>
        </w:rPr>
        <w:t>gaming</w:t>
      </w:r>
      <w:r>
        <w:rPr>
          <w:spacing w:val="-4"/>
          <w:sz w:val="24"/>
        </w:rPr>
        <w:t xml:space="preserve"> </w:t>
      </w:r>
      <w:r>
        <w:rPr>
          <w:sz w:val="24"/>
        </w:rPr>
        <w:t>if</w:t>
      </w:r>
      <w:r>
        <w:rPr>
          <w:spacing w:val="-2"/>
          <w:sz w:val="24"/>
        </w:rPr>
        <w:t xml:space="preserve"> </w:t>
      </w:r>
      <w:r>
        <w:rPr>
          <w:sz w:val="24"/>
        </w:rPr>
        <w:t>the</w:t>
      </w:r>
      <w:r>
        <w:rPr>
          <w:spacing w:val="-4"/>
          <w:sz w:val="24"/>
        </w:rPr>
        <w:t xml:space="preserve"> </w:t>
      </w:r>
      <w:r>
        <w:rPr>
          <w:sz w:val="24"/>
        </w:rPr>
        <w:t>nature</w:t>
      </w:r>
      <w:r>
        <w:rPr>
          <w:spacing w:val="-7"/>
          <w:sz w:val="24"/>
        </w:rPr>
        <w:t xml:space="preserve"> </w:t>
      </w:r>
      <w:r>
        <w:rPr>
          <w:sz w:val="24"/>
        </w:rPr>
        <w:t>and</w:t>
      </w:r>
      <w:r>
        <w:rPr>
          <w:spacing w:val="-2"/>
          <w:sz w:val="24"/>
        </w:rPr>
        <w:t xml:space="preserve"> </w:t>
      </w:r>
      <w:r>
        <w:rPr>
          <w:sz w:val="24"/>
        </w:rPr>
        <w:t>size</w:t>
      </w:r>
      <w:r>
        <w:rPr>
          <w:spacing w:val="-6"/>
          <w:sz w:val="24"/>
        </w:rPr>
        <w:t xml:space="preserve"> </w:t>
      </w:r>
      <w:r>
        <w:rPr>
          <w:sz w:val="24"/>
        </w:rPr>
        <w:t>of</w:t>
      </w:r>
      <w:r>
        <w:rPr>
          <w:spacing w:val="-1"/>
          <w:sz w:val="24"/>
        </w:rPr>
        <w:t xml:space="preserve"> </w:t>
      </w:r>
      <w:r>
        <w:rPr>
          <w:sz w:val="24"/>
        </w:rPr>
        <w:t>the</w:t>
      </w:r>
      <w:r>
        <w:rPr>
          <w:spacing w:val="-4"/>
          <w:sz w:val="24"/>
        </w:rPr>
        <w:t xml:space="preserve"> </w:t>
      </w:r>
      <w:r>
        <w:rPr>
          <w:sz w:val="24"/>
        </w:rPr>
        <w:t>prize</w:t>
      </w:r>
      <w:r>
        <w:rPr>
          <w:spacing w:val="-2"/>
          <w:sz w:val="24"/>
        </w:rPr>
        <w:t xml:space="preserve"> </w:t>
      </w:r>
      <w:r>
        <w:rPr>
          <w:sz w:val="24"/>
        </w:rPr>
        <w:t>is</w:t>
      </w:r>
      <w:r>
        <w:rPr>
          <w:spacing w:val="-2"/>
          <w:sz w:val="24"/>
        </w:rPr>
        <w:t xml:space="preserve"> </w:t>
      </w:r>
      <w:r>
        <w:rPr>
          <w:sz w:val="24"/>
        </w:rPr>
        <w:t>not</w:t>
      </w:r>
      <w:r>
        <w:rPr>
          <w:spacing w:val="-2"/>
          <w:sz w:val="24"/>
        </w:rPr>
        <w:t xml:space="preserve"> </w:t>
      </w:r>
      <w:r>
        <w:rPr>
          <w:sz w:val="24"/>
        </w:rPr>
        <w:t>determined</w:t>
      </w:r>
      <w:r>
        <w:rPr>
          <w:spacing w:val="-6"/>
          <w:sz w:val="24"/>
        </w:rPr>
        <w:t xml:space="preserve"> </w:t>
      </w:r>
      <w:r>
        <w:rPr>
          <w:sz w:val="24"/>
        </w:rPr>
        <w:t xml:space="preserve">by the number of people </w:t>
      </w:r>
      <w:r>
        <w:rPr>
          <w:sz w:val="24"/>
        </w:rPr>
        <w:t>playing or the amount paid for or raised by the gaming. Normally the prizes are determined by the operator before play</w:t>
      </w:r>
      <w:r>
        <w:rPr>
          <w:spacing w:val="-22"/>
          <w:sz w:val="24"/>
        </w:rPr>
        <w:t xml:space="preserve"> </w:t>
      </w:r>
      <w:r>
        <w:rPr>
          <w:sz w:val="24"/>
        </w:rPr>
        <w:t>commences.</w:t>
      </w:r>
    </w:p>
    <w:p w14:paraId="2E07AF91" w14:textId="77777777" w:rsidR="00420646" w:rsidRDefault="00420646" w:rsidP="00B83BDF">
      <w:pPr>
        <w:pStyle w:val="BodyText"/>
        <w:ind w:left="1134" w:hanging="850"/>
        <w:jc w:val="both"/>
      </w:pPr>
    </w:p>
    <w:p w14:paraId="77E7195A" w14:textId="77777777" w:rsidR="00420646" w:rsidRDefault="009D59BB" w:rsidP="0022073F">
      <w:pPr>
        <w:pStyle w:val="ListParagraph"/>
        <w:numPr>
          <w:ilvl w:val="1"/>
          <w:numId w:val="11"/>
        </w:numPr>
        <w:tabs>
          <w:tab w:val="left" w:pos="1141"/>
        </w:tabs>
        <w:ind w:left="1134" w:right="1869" w:hanging="850"/>
        <w:jc w:val="both"/>
        <w:rPr>
          <w:sz w:val="24"/>
        </w:rPr>
      </w:pPr>
      <w:r>
        <w:rPr>
          <w:sz w:val="24"/>
        </w:rPr>
        <w:t xml:space="preserve">A prize gaming permit is a permit issued by the Licensing Authority to authorise the provision of facilities for gaming with prizes on specified </w:t>
      </w:r>
      <w:r>
        <w:rPr>
          <w:spacing w:val="-3"/>
          <w:sz w:val="24"/>
        </w:rPr>
        <w:t>premises.</w:t>
      </w:r>
    </w:p>
    <w:p w14:paraId="77C47D11" w14:textId="77777777" w:rsidR="00420646" w:rsidRDefault="00420646" w:rsidP="00B83BDF">
      <w:pPr>
        <w:pStyle w:val="BodyText"/>
        <w:ind w:left="1276" w:hanging="850"/>
        <w:jc w:val="both"/>
      </w:pPr>
    </w:p>
    <w:p w14:paraId="47FEDA41" w14:textId="77777777" w:rsidR="00420646" w:rsidRDefault="009D59BB" w:rsidP="00B83BDF">
      <w:pPr>
        <w:pStyle w:val="BodyText"/>
        <w:ind w:left="1134" w:hanging="850"/>
        <w:jc w:val="both"/>
      </w:pPr>
      <w:r>
        <w:rPr>
          <w:u w:val="single"/>
        </w:rPr>
        <w:t>Applications for Prize Gaming Permits</w:t>
      </w:r>
    </w:p>
    <w:p w14:paraId="1707CACE" w14:textId="77777777" w:rsidR="00420646" w:rsidRDefault="00420646" w:rsidP="00B83BDF">
      <w:pPr>
        <w:pStyle w:val="BodyText"/>
        <w:spacing w:before="9"/>
        <w:ind w:left="1134" w:hanging="850"/>
        <w:jc w:val="both"/>
        <w:rPr>
          <w:sz w:val="15"/>
        </w:rPr>
      </w:pPr>
    </w:p>
    <w:p w14:paraId="20FBF67D" w14:textId="77777777" w:rsidR="00420646" w:rsidRDefault="009D59BB" w:rsidP="0022073F">
      <w:pPr>
        <w:pStyle w:val="ListParagraph"/>
        <w:numPr>
          <w:ilvl w:val="1"/>
          <w:numId w:val="11"/>
        </w:numPr>
        <w:tabs>
          <w:tab w:val="left" w:pos="1140"/>
          <w:tab w:val="left" w:pos="1141"/>
        </w:tabs>
        <w:spacing w:before="93"/>
        <w:ind w:left="1134" w:right="1044" w:hanging="850"/>
        <w:jc w:val="both"/>
        <w:rPr>
          <w:sz w:val="24"/>
        </w:rPr>
      </w:pPr>
      <w:r>
        <w:rPr>
          <w:sz w:val="24"/>
        </w:rPr>
        <w:t xml:space="preserve">An application for a permit can only be made by a person who occupies or plans to occupy the relevant premises and if the applicant is an individual, he must be aged 18 or over. An </w:t>
      </w:r>
      <w:r>
        <w:rPr>
          <w:sz w:val="24"/>
        </w:rPr>
        <w:t>application for a permit cannot be made if a premises licence or club gaming permit is in effect for the same premises under</w:t>
      </w:r>
      <w:r>
        <w:rPr>
          <w:spacing w:val="-5"/>
          <w:sz w:val="24"/>
        </w:rPr>
        <w:t xml:space="preserve"> </w:t>
      </w:r>
      <w:r>
        <w:rPr>
          <w:sz w:val="24"/>
        </w:rPr>
        <w:t>the</w:t>
      </w:r>
      <w:r>
        <w:rPr>
          <w:spacing w:val="-5"/>
          <w:sz w:val="24"/>
        </w:rPr>
        <w:t xml:space="preserve"> </w:t>
      </w:r>
      <w:r>
        <w:rPr>
          <w:sz w:val="24"/>
        </w:rPr>
        <w:t>Gambling</w:t>
      </w:r>
      <w:r>
        <w:rPr>
          <w:spacing w:val="-5"/>
          <w:sz w:val="24"/>
        </w:rPr>
        <w:t xml:space="preserve"> </w:t>
      </w:r>
      <w:r>
        <w:rPr>
          <w:sz w:val="24"/>
        </w:rPr>
        <w:t>Act</w:t>
      </w:r>
      <w:r>
        <w:rPr>
          <w:spacing w:val="-4"/>
          <w:sz w:val="24"/>
        </w:rPr>
        <w:t xml:space="preserve"> </w:t>
      </w:r>
      <w:r>
        <w:rPr>
          <w:sz w:val="24"/>
        </w:rPr>
        <w:t>2005.</w:t>
      </w:r>
      <w:r>
        <w:rPr>
          <w:spacing w:val="-6"/>
          <w:sz w:val="24"/>
        </w:rPr>
        <w:t xml:space="preserve"> </w:t>
      </w:r>
      <w:r>
        <w:rPr>
          <w:sz w:val="24"/>
        </w:rPr>
        <w:t>The</w:t>
      </w:r>
      <w:r>
        <w:rPr>
          <w:spacing w:val="-3"/>
          <w:sz w:val="24"/>
        </w:rPr>
        <w:t xml:space="preserve"> </w:t>
      </w:r>
      <w:r>
        <w:rPr>
          <w:sz w:val="24"/>
        </w:rPr>
        <w:t>application</w:t>
      </w:r>
      <w:r>
        <w:rPr>
          <w:spacing w:val="-7"/>
          <w:sz w:val="24"/>
        </w:rPr>
        <w:t xml:space="preserve"> </w:t>
      </w:r>
      <w:r>
        <w:rPr>
          <w:sz w:val="24"/>
        </w:rPr>
        <w:t>must</w:t>
      </w:r>
      <w:r>
        <w:rPr>
          <w:spacing w:val="-5"/>
          <w:sz w:val="24"/>
        </w:rPr>
        <w:t xml:space="preserve"> </w:t>
      </w:r>
      <w:r>
        <w:rPr>
          <w:sz w:val="24"/>
        </w:rPr>
        <w:t>be</w:t>
      </w:r>
      <w:r>
        <w:rPr>
          <w:spacing w:val="-6"/>
          <w:sz w:val="24"/>
        </w:rPr>
        <w:t xml:space="preserve"> </w:t>
      </w:r>
      <w:r>
        <w:rPr>
          <w:sz w:val="24"/>
        </w:rPr>
        <w:t>made</w:t>
      </w:r>
      <w:r>
        <w:rPr>
          <w:spacing w:val="-4"/>
          <w:sz w:val="24"/>
        </w:rPr>
        <w:t xml:space="preserve"> </w:t>
      </w:r>
      <w:r>
        <w:rPr>
          <w:sz w:val="24"/>
        </w:rPr>
        <w:t>to</w:t>
      </w:r>
      <w:r>
        <w:rPr>
          <w:spacing w:val="-5"/>
          <w:sz w:val="24"/>
        </w:rPr>
        <w:t xml:space="preserve"> </w:t>
      </w:r>
      <w:r>
        <w:rPr>
          <w:sz w:val="24"/>
        </w:rPr>
        <w:t>the</w:t>
      </w:r>
      <w:r>
        <w:rPr>
          <w:spacing w:val="-4"/>
          <w:sz w:val="24"/>
        </w:rPr>
        <w:t xml:space="preserve"> </w:t>
      </w:r>
      <w:r>
        <w:rPr>
          <w:sz w:val="24"/>
        </w:rPr>
        <w:t>Licensing Authority in whose area the premises are wholly or partly</w:t>
      </w:r>
      <w:r>
        <w:rPr>
          <w:spacing w:val="-9"/>
          <w:sz w:val="24"/>
        </w:rPr>
        <w:t xml:space="preserve"> </w:t>
      </w:r>
      <w:r>
        <w:rPr>
          <w:sz w:val="24"/>
        </w:rPr>
        <w:t>situated.</w:t>
      </w:r>
    </w:p>
    <w:p w14:paraId="7D2BCEFB" w14:textId="77777777" w:rsidR="00420646" w:rsidRDefault="00420646" w:rsidP="00B83BDF">
      <w:pPr>
        <w:pStyle w:val="BodyText"/>
        <w:spacing w:before="3"/>
        <w:ind w:left="1134" w:hanging="850"/>
        <w:jc w:val="both"/>
      </w:pPr>
    </w:p>
    <w:p w14:paraId="14B06E85" w14:textId="77777777" w:rsidR="00420646" w:rsidRDefault="009D59BB" w:rsidP="0022073F">
      <w:pPr>
        <w:pStyle w:val="ListParagraph"/>
        <w:numPr>
          <w:ilvl w:val="1"/>
          <w:numId w:val="11"/>
        </w:numPr>
        <w:tabs>
          <w:tab w:val="left" w:pos="1140"/>
          <w:tab w:val="left" w:pos="1141"/>
        </w:tabs>
        <w:ind w:left="1134" w:right="964" w:hanging="850"/>
        <w:jc w:val="both"/>
        <w:rPr>
          <w:sz w:val="24"/>
        </w:rPr>
      </w:pPr>
      <w:r>
        <w:rPr>
          <w:sz w:val="24"/>
        </w:rPr>
        <w:t>The application must be submitted on Licensing Authority’s standard form and be accompanied by the prescribed application fee. The Licensing Authority also</w:t>
      </w:r>
      <w:r>
        <w:rPr>
          <w:spacing w:val="-4"/>
          <w:sz w:val="24"/>
        </w:rPr>
        <w:t xml:space="preserve"> </w:t>
      </w:r>
      <w:r>
        <w:rPr>
          <w:sz w:val="24"/>
        </w:rPr>
        <w:t>requires</w:t>
      </w:r>
      <w:r>
        <w:rPr>
          <w:spacing w:val="-4"/>
          <w:sz w:val="24"/>
        </w:rPr>
        <w:t xml:space="preserve"> </w:t>
      </w:r>
      <w:r>
        <w:rPr>
          <w:sz w:val="24"/>
        </w:rPr>
        <w:t>the</w:t>
      </w:r>
      <w:r>
        <w:rPr>
          <w:spacing w:val="-5"/>
          <w:sz w:val="24"/>
        </w:rPr>
        <w:t xml:space="preserve"> </w:t>
      </w:r>
      <w:r>
        <w:rPr>
          <w:sz w:val="24"/>
        </w:rPr>
        <w:t>application</w:t>
      </w:r>
      <w:r>
        <w:rPr>
          <w:spacing w:val="-7"/>
          <w:sz w:val="24"/>
        </w:rPr>
        <w:t xml:space="preserve"> </w:t>
      </w:r>
      <w:r>
        <w:rPr>
          <w:sz w:val="24"/>
        </w:rPr>
        <w:t>to</w:t>
      </w:r>
      <w:r>
        <w:rPr>
          <w:spacing w:val="-6"/>
          <w:sz w:val="24"/>
        </w:rPr>
        <w:t xml:space="preserve"> </w:t>
      </w:r>
      <w:r>
        <w:rPr>
          <w:sz w:val="24"/>
        </w:rPr>
        <w:t>be</w:t>
      </w:r>
      <w:r>
        <w:rPr>
          <w:spacing w:val="-6"/>
          <w:sz w:val="24"/>
        </w:rPr>
        <w:t xml:space="preserve"> </w:t>
      </w:r>
      <w:r>
        <w:rPr>
          <w:sz w:val="24"/>
        </w:rPr>
        <w:t>accompanied</w:t>
      </w:r>
      <w:r>
        <w:rPr>
          <w:spacing w:val="-1"/>
          <w:sz w:val="24"/>
        </w:rPr>
        <w:t xml:space="preserve"> </w:t>
      </w:r>
      <w:r>
        <w:rPr>
          <w:sz w:val="24"/>
        </w:rPr>
        <w:t>by</w:t>
      </w:r>
      <w:r>
        <w:rPr>
          <w:spacing w:val="-6"/>
          <w:sz w:val="24"/>
        </w:rPr>
        <w:t xml:space="preserve"> </w:t>
      </w:r>
      <w:r>
        <w:rPr>
          <w:sz w:val="24"/>
        </w:rPr>
        <w:t>a</w:t>
      </w:r>
      <w:r>
        <w:rPr>
          <w:spacing w:val="-6"/>
          <w:sz w:val="24"/>
        </w:rPr>
        <w:t xml:space="preserve"> </w:t>
      </w:r>
      <w:r>
        <w:rPr>
          <w:sz w:val="24"/>
        </w:rPr>
        <w:t>plan</w:t>
      </w:r>
      <w:r>
        <w:rPr>
          <w:spacing w:val="-3"/>
          <w:sz w:val="24"/>
        </w:rPr>
        <w:t xml:space="preserve"> </w:t>
      </w:r>
      <w:r>
        <w:rPr>
          <w:sz w:val="24"/>
        </w:rPr>
        <w:t>of</w:t>
      </w:r>
      <w:r>
        <w:rPr>
          <w:spacing w:val="-3"/>
          <w:sz w:val="24"/>
        </w:rPr>
        <w:t xml:space="preserve"> </w:t>
      </w:r>
      <w:r>
        <w:rPr>
          <w:sz w:val="24"/>
        </w:rPr>
        <w:t>the</w:t>
      </w:r>
      <w:r>
        <w:rPr>
          <w:spacing w:val="-6"/>
          <w:sz w:val="24"/>
        </w:rPr>
        <w:t xml:space="preserve"> </w:t>
      </w:r>
      <w:r>
        <w:rPr>
          <w:sz w:val="24"/>
        </w:rPr>
        <w:t>premises</w:t>
      </w:r>
      <w:r>
        <w:rPr>
          <w:spacing w:val="-3"/>
          <w:sz w:val="24"/>
        </w:rPr>
        <w:t xml:space="preserve"> </w:t>
      </w:r>
      <w:r>
        <w:rPr>
          <w:sz w:val="24"/>
        </w:rPr>
        <w:t xml:space="preserve">that will be used for </w:t>
      </w:r>
      <w:r>
        <w:rPr>
          <w:sz w:val="24"/>
        </w:rPr>
        <w:t>gaming with</w:t>
      </w:r>
      <w:r>
        <w:rPr>
          <w:spacing w:val="-8"/>
          <w:sz w:val="24"/>
        </w:rPr>
        <w:t xml:space="preserve"> </w:t>
      </w:r>
      <w:r>
        <w:rPr>
          <w:sz w:val="24"/>
        </w:rPr>
        <w:t>prizes.</w:t>
      </w:r>
    </w:p>
    <w:p w14:paraId="4F8C9731" w14:textId="77777777" w:rsidR="00420646" w:rsidRDefault="00420646" w:rsidP="00B83BDF">
      <w:pPr>
        <w:pStyle w:val="BodyText"/>
        <w:ind w:left="1134" w:hanging="850"/>
        <w:jc w:val="both"/>
      </w:pPr>
    </w:p>
    <w:p w14:paraId="5F911973" w14:textId="77777777" w:rsidR="00420646" w:rsidRDefault="009D59BB" w:rsidP="0022073F">
      <w:pPr>
        <w:pStyle w:val="ListParagraph"/>
        <w:numPr>
          <w:ilvl w:val="1"/>
          <w:numId w:val="11"/>
        </w:numPr>
        <w:tabs>
          <w:tab w:val="left" w:pos="1140"/>
          <w:tab w:val="left" w:pos="1141"/>
        </w:tabs>
        <w:ind w:left="1134" w:right="1320" w:hanging="850"/>
        <w:jc w:val="both"/>
        <w:rPr>
          <w:sz w:val="24"/>
        </w:rPr>
      </w:pPr>
      <w:r>
        <w:rPr>
          <w:sz w:val="24"/>
        </w:rPr>
        <w:t>The Licensing Authority requires applicants for prize gaming permits to provide a Basic Disclosure certificate issued by the Disclosure and Barring Service</w:t>
      </w:r>
      <w:r>
        <w:rPr>
          <w:spacing w:val="-3"/>
          <w:sz w:val="24"/>
        </w:rPr>
        <w:t xml:space="preserve"> </w:t>
      </w:r>
      <w:r>
        <w:rPr>
          <w:sz w:val="24"/>
        </w:rPr>
        <w:t>(DBS)</w:t>
      </w:r>
      <w:r>
        <w:rPr>
          <w:spacing w:val="-2"/>
          <w:sz w:val="24"/>
        </w:rPr>
        <w:t xml:space="preserve"> </w:t>
      </w:r>
      <w:r>
        <w:rPr>
          <w:sz w:val="24"/>
        </w:rPr>
        <w:t>within</w:t>
      </w:r>
      <w:r>
        <w:rPr>
          <w:spacing w:val="-6"/>
          <w:sz w:val="24"/>
        </w:rPr>
        <w:t xml:space="preserve"> </w:t>
      </w:r>
      <w:r>
        <w:rPr>
          <w:sz w:val="24"/>
        </w:rPr>
        <w:t>a</w:t>
      </w:r>
      <w:r>
        <w:rPr>
          <w:spacing w:val="-7"/>
          <w:sz w:val="24"/>
        </w:rPr>
        <w:t xml:space="preserve"> </w:t>
      </w:r>
      <w:r>
        <w:rPr>
          <w:sz w:val="24"/>
        </w:rPr>
        <w:t>period</w:t>
      </w:r>
      <w:r>
        <w:rPr>
          <w:spacing w:val="-5"/>
          <w:sz w:val="24"/>
        </w:rPr>
        <w:t xml:space="preserve"> </w:t>
      </w:r>
      <w:r>
        <w:rPr>
          <w:sz w:val="24"/>
        </w:rPr>
        <w:t>of</w:t>
      </w:r>
      <w:r>
        <w:rPr>
          <w:spacing w:val="-6"/>
          <w:sz w:val="24"/>
        </w:rPr>
        <w:t xml:space="preserve"> </w:t>
      </w:r>
      <w:r>
        <w:rPr>
          <w:sz w:val="24"/>
        </w:rPr>
        <w:t>one</w:t>
      </w:r>
      <w:r>
        <w:rPr>
          <w:spacing w:val="-4"/>
          <w:sz w:val="24"/>
        </w:rPr>
        <w:t xml:space="preserve"> </w:t>
      </w:r>
      <w:r>
        <w:rPr>
          <w:sz w:val="24"/>
        </w:rPr>
        <w:t>month</w:t>
      </w:r>
      <w:r>
        <w:rPr>
          <w:spacing w:val="-2"/>
          <w:sz w:val="24"/>
        </w:rPr>
        <w:t xml:space="preserve"> </w:t>
      </w:r>
      <w:r>
        <w:rPr>
          <w:sz w:val="24"/>
        </w:rPr>
        <w:t>before</w:t>
      </w:r>
      <w:r>
        <w:rPr>
          <w:spacing w:val="-4"/>
          <w:sz w:val="24"/>
        </w:rPr>
        <w:t xml:space="preserve"> </w:t>
      </w:r>
      <w:r>
        <w:rPr>
          <w:sz w:val="24"/>
        </w:rPr>
        <w:t>the</w:t>
      </w:r>
      <w:r>
        <w:rPr>
          <w:spacing w:val="-5"/>
          <w:sz w:val="24"/>
        </w:rPr>
        <w:t xml:space="preserve"> </w:t>
      </w:r>
      <w:r>
        <w:rPr>
          <w:sz w:val="24"/>
        </w:rPr>
        <w:t>application</w:t>
      </w:r>
      <w:r>
        <w:rPr>
          <w:spacing w:val="-4"/>
          <w:sz w:val="24"/>
        </w:rPr>
        <w:t xml:space="preserve"> </w:t>
      </w:r>
      <w:r>
        <w:rPr>
          <w:sz w:val="24"/>
        </w:rPr>
        <w:t>is</w:t>
      </w:r>
      <w:r>
        <w:rPr>
          <w:spacing w:val="-7"/>
          <w:sz w:val="24"/>
        </w:rPr>
        <w:t xml:space="preserve"> </w:t>
      </w:r>
      <w:r>
        <w:rPr>
          <w:sz w:val="24"/>
        </w:rPr>
        <w:t>made.</w:t>
      </w:r>
    </w:p>
    <w:p w14:paraId="5C8A4B22" w14:textId="77777777" w:rsidR="00420646" w:rsidRDefault="00420646" w:rsidP="00B83BDF">
      <w:pPr>
        <w:pStyle w:val="BodyText"/>
        <w:ind w:left="1134" w:hanging="850"/>
        <w:jc w:val="both"/>
      </w:pPr>
    </w:p>
    <w:p w14:paraId="407148F1" w14:textId="77777777" w:rsidR="00B83BDF" w:rsidRPr="00B83BDF" w:rsidRDefault="009D59BB">
      <w:pPr>
        <w:rPr>
          <w:sz w:val="24"/>
          <w:szCs w:val="24"/>
        </w:rPr>
      </w:pPr>
      <w:r w:rsidRPr="00B83BDF">
        <w:rPr>
          <w:sz w:val="24"/>
          <w:szCs w:val="24"/>
        </w:rPr>
        <w:br w:type="page"/>
      </w:r>
    </w:p>
    <w:p w14:paraId="55082D7A" w14:textId="77777777" w:rsidR="00B83BDF" w:rsidRDefault="00B83BDF">
      <w:pPr>
        <w:rPr>
          <w:sz w:val="24"/>
          <w:szCs w:val="24"/>
          <w:u w:val="single"/>
        </w:rPr>
      </w:pPr>
    </w:p>
    <w:p w14:paraId="35C578B0" w14:textId="77777777" w:rsidR="00420646" w:rsidRDefault="009D59BB" w:rsidP="00B83BDF">
      <w:pPr>
        <w:pStyle w:val="BodyText"/>
        <w:ind w:left="1134" w:hanging="850"/>
        <w:jc w:val="both"/>
        <w:rPr>
          <w:u w:val="single"/>
        </w:rPr>
      </w:pPr>
      <w:r>
        <w:rPr>
          <w:u w:val="single"/>
        </w:rPr>
        <w:t>Consideration of Applications</w:t>
      </w:r>
    </w:p>
    <w:p w14:paraId="73B3C9D5" w14:textId="77777777" w:rsidR="00B83BDF" w:rsidRDefault="00B83BDF" w:rsidP="00B83BDF">
      <w:pPr>
        <w:pStyle w:val="BodyText"/>
        <w:ind w:left="1134" w:hanging="850"/>
        <w:jc w:val="both"/>
      </w:pPr>
    </w:p>
    <w:p w14:paraId="5352DEAC" w14:textId="77777777" w:rsidR="00420646" w:rsidRDefault="009D59BB" w:rsidP="0022073F">
      <w:pPr>
        <w:pStyle w:val="ListParagraph"/>
        <w:numPr>
          <w:ilvl w:val="1"/>
          <w:numId w:val="11"/>
        </w:numPr>
        <w:spacing w:before="72"/>
        <w:ind w:left="1276" w:right="1075" w:hanging="850"/>
        <w:jc w:val="both"/>
        <w:rPr>
          <w:sz w:val="24"/>
        </w:rPr>
      </w:pPr>
      <w:r>
        <w:rPr>
          <w:sz w:val="24"/>
        </w:rPr>
        <w:t>In considering an application, the licensing authority shall have regard to the Gambling</w:t>
      </w:r>
      <w:r>
        <w:rPr>
          <w:spacing w:val="-8"/>
          <w:sz w:val="24"/>
        </w:rPr>
        <w:t xml:space="preserve"> </w:t>
      </w:r>
      <w:r>
        <w:rPr>
          <w:sz w:val="24"/>
        </w:rPr>
        <w:t>Commission’s</w:t>
      </w:r>
      <w:r>
        <w:rPr>
          <w:spacing w:val="-7"/>
          <w:sz w:val="24"/>
        </w:rPr>
        <w:t xml:space="preserve"> </w:t>
      </w:r>
      <w:r>
        <w:rPr>
          <w:sz w:val="24"/>
        </w:rPr>
        <w:t>Guidance</w:t>
      </w:r>
      <w:r>
        <w:rPr>
          <w:spacing w:val="-6"/>
          <w:sz w:val="24"/>
        </w:rPr>
        <w:t xml:space="preserve"> </w:t>
      </w:r>
      <w:r>
        <w:rPr>
          <w:sz w:val="24"/>
        </w:rPr>
        <w:t>to</w:t>
      </w:r>
      <w:r>
        <w:rPr>
          <w:spacing w:val="-8"/>
          <w:sz w:val="24"/>
        </w:rPr>
        <w:t xml:space="preserve"> </w:t>
      </w:r>
      <w:r>
        <w:rPr>
          <w:sz w:val="24"/>
        </w:rPr>
        <w:t>Licensing</w:t>
      </w:r>
      <w:r>
        <w:rPr>
          <w:spacing w:val="-8"/>
          <w:sz w:val="24"/>
        </w:rPr>
        <w:t xml:space="preserve"> </w:t>
      </w:r>
      <w:r>
        <w:rPr>
          <w:sz w:val="24"/>
        </w:rPr>
        <w:t>Authorities</w:t>
      </w:r>
      <w:r>
        <w:rPr>
          <w:spacing w:val="-7"/>
          <w:sz w:val="24"/>
        </w:rPr>
        <w:t xml:space="preserve"> </w:t>
      </w:r>
      <w:r>
        <w:rPr>
          <w:sz w:val="24"/>
        </w:rPr>
        <w:t>and</w:t>
      </w:r>
      <w:r>
        <w:rPr>
          <w:spacing w:val="-6"/>
          <w:sz w:val="24"/>
        </w:rPr>
        <w:t xml:space="preserve"> </w:t>
      </w:r>
      <w:r>
        <w:rPr>
          <w:sz w:val="24"/>
        </w:rPr>
        <w:t>will</w:t>
      </w:r>
      <w:r>
        <w:rPr>
          <w:spacing w:val="-5"/>
          <w:sz w:val="24"/>
        </w:rPr>
        <w:t xml:space="preserve"> </w:t>
      </w:r>
      <w:r>
        <w:rPr>
          <w:sz w:val="24"/>
        </w:rPr>
        <w:t>also</w:t>
      </w:r>
      <w:r>
        <w:rPr>
          <w:spacing w:val="-7"/>
          <w:sz w:val="24"/>
        </w:rPr>
        <w:t xml:space="preserve"> </w:t>
      </w:r>
      <w:r>
        <w:rPr>
          <w:sz w:val="24"/>
        </w:rPr>
        <w:t>have regard to the licensing</w:t>
      </w:r>
      <w:r>
        <w:rPr>
          <w:spacing w:val="-3"/>
          <w:sz w:val="24"/>
        </w:rPr>
        <w:t xml:space="preserve"> </w:t>
      </w:r>
      <w:r>
        <w:rPr>
          <w:sz w:val="24"/>
        </w:rPr>
        <w:t>objectives.</w:t>
      </w:r>
    </w:p>
    <w:p w14:paraId="2D3554B6" w14:textId="77777777" w:rsidR="00420646" w:rsidRDefault="00420646" w:rsidP="00B83BDF">
      <w:pPr>
        <w:pStyle w:val="BodyText"/>
        <w:ind w:left="1276" w:hanging="850"/>
        <w:jc w:val="both"/>
      </w:pPr>
    </w:p>
    <w:p w14:paraId="71FF96FE" w14:textId="77777777" w:rsidR="00420646" w:rsidRDefault="009D59BB" w:rsidP="0022073F">
      <w:pPr>
        <w:pStyle w:val="ListParagraph"/>
        <w:numPr>
          <w:ilvl w:val="1"/>
          <w:numId w:val="11"/>
        </w:numPr>
        <w:spacing w:before="1"/>
        <w:ind w:left="1276" w:right="1442" w:hanging="850"/>
        <w:jc w:val="both"/>
        <w:rPr>
          <w:sz w:val="24"/>
        </w:rPr>
      </w:pPr>
      <w:r>
        <w:rPr>
          <w:sz w:val="24"/>
        </w:rPr>
        <w:t>The</w:t>
      </w:r>
      <w:r>
        <w:rPr>
          <w:spacing w:val="-3"/>
          <w:sz w:val="24"/>
        </w:rPr>
        <w:t xml:space="preserve"> </w:t>
      </w:r>
      <w:r>
        <w:rPr>
          <w:sz w:val="24"/>
        </w:rPr>
        <w:t>Licensing</w:t>
      </w:r>
      <w:r>
        <w:rPr>
          <w:spacing w:val="-4"/>
          <w:sz w:val="24"/>
        </w:rPr>
        <w:t xml:space="preserve"> </w:t>
      </w:r>
      <w:r>
        <w:rPr>
          <w:sz w:val="24"/>
        </w:rPr>
        <w:t>Authority</w:t>
      </w:r>
      <w:r>
        <w:rPr>
          <w:spacing w:val="-6"/>
          <w:sz w:val="24"/>
        </w:rPr>
        <w:t xml:space="preserve"> </w:t>
      </w:r>
      <w:r>
        <w:rPr>
          <w:sz w:val="24"/>
        </w:rPr>
        <w:t>can</w:t>
      </w:r>
      <w:r>
        <w:rPr>
          <w:spacing w:val="-2"/>
          <w:sz w:val="24"/>
        </w:rPr>
        <w:t xml:space="preserve"> </w:t>
      </w:r>
      <w:r>
        <w:rPr>
          <w:sz w:val="24"/>
        </w:rPr>
        <w:t>grant</w:t>
      </w:r>
      <w:r>
        <w:rPr>
          <w:spacing w:val="-6"/>
          <w:sz w:val="24"/>
        </w:rPr>
        <w:t xml:space="preserve"> </w:t>
      </w:r>
      <w:r>
        <w:rPr>
          <w:sz w:val="24"/>
        </w:rPr>
        <w:t>or</w:t>
      </w:r>
      <w:r>
        <w:rPr>
          <w:spacing w:val="-5"/>
          <w:sz w:val="24"/>
        </w:rPr>
        <w:t xml:space="preserve"> </w:t>
      </w:r>
      <w:r>
        <w:rPr>
          <w:sz w:val="24"/>
        </w:rPr>
        <w:t>refuse</w:t>
      </w:r>
      <w:r>
        <w:rPr>
          <w:spacing w:val="-5"/>
          <w:sz w:val="24"/>
        </w:rPr>
        <w:t xml:space="preserve"> </w:t>
      </w:r>
      <w:r>
        <w:rPr>
          <w:sz w:val="24"/>
        </w:rPr>
        <w:t>an</w:t>
      </w:r>
      <w:r>
        <w:rPr>
          <w:spacing w:val="-3"/>
          <w:sz w:val="24"/>
        </w:rPr>
        <w:t xml:space="preserve"> </w:t>
      </w:r>
      <w:r>
        <w:rPr>
          <w:sz w:val="24"/>
        </w:rPr>
        <w:t>application</w:t>
      </w:r>
      <w:r>
        <w:rPr>
          <w:spacing w:val="-7"/>
          <w:sz w:val="24"/>
        </w:rPr>
        <w:t xml:space="preserve"> </w:t>
      </w:r>
      <w:r>
        <w:rPr>
          <w:sz w:val="24"/>
        </w:rPr>
        <w:t>for</w:t>
      </w:r>
      <w:r>
        <w:rPr>
          <w:spacing w:val="-6"/>
          <w:sz w:val="24"/>
        </w:rPr>
        <w:t xml:space="preserve"> </w:t>
      </w:r>
      <w:r>
        <w:rPr>
          <w:sz w:val="24"/>
        </w:rPr>
        <w:t>a</w:t>
      </w:r>
      <w:r>
        <w:rPr>
          <w:spacing w:val="-4"/>
          <w:sz w:val="24"/>
        </w:rPr>
        <w:t xml:space="preserve"> </w:t>
      </w:r>
      <w:r>
        <w:rPr>
          <w:sz w:val="24"/>
        </w:rPr>
        <w:t>permit</w:t>
      </w:r>
      <w:r>
        <w:rPr>
          <w:spacing w:val="-6"/>
          <w:sz w:val="24"/>
        </w:rPr>
        <w:t xml:space="preserve"> </w:t>
      </w:r>
      <w:r>
        <w:rPr>
          <w:sz w:val="24"/>
        </w:rPr>
        <w:t>but cannot add</w:t>
      </w:r>
      <w:r>
        <w:rPr>
          <w:spacing w:val="-1"/>
          <w:sz w:val="24"/>
        </w:rPr>
        <w:t xml:space="preserve"> </w:t>
      </w:r>
      <w:r>
        <w:rPr>
          <w:sz w:val="24"/>
        </w:rPr>
        <w:t>conditions.</w:t>
      </w:r>
    </w:p>
    <w:p w14:paraId="7550760C" w14:textId="77777777" w:rsidR="00420646" w:rsidRDefault="00420646" w:rsidP="00B83BDF">
      <w:pPr>
        <w:pStyle w:val="BodyText"/>
        <w:ind w:left="1276" w:hanging="850"/>
        <w:jc w:val="both"/>
      </w:pPr>
    </w:p>
    <w:p w14:paraId="2ACD9A3B" w14:textId="77777777" w:rsidR="00420646" w:rsidRDefault="009D59BB" w:rsidP="0022073F">
      <w:pPr>
        <w:pStyle w:val="ListParagraph"/>
        <w:numPr>
          <w:ilvl w:val="1"/>
          <w:numId w:val="11"/>
        </w:numPr>
        <w:ind w:left="1276" w:right="1071" w:hanging="850"/>
        <w:jc w:val="both"/>
        <w:rPr>
          <w:sz w:val="24"/>
        </w:rPr>
      </w:pPr>
      <w:r>
        <w:rPr>
          <w:sz w:val="24"/>
        </w:rPr>
        <w:t>The Licensing Authority will grant a prize gaming permit only if they have consulted the chief officer of police about the application. The Licensing Authority</w:t>
      </w:r>
      <w:r>
        <w:rPr>
          <w:spacing w:val="-3"/>
          <w:sz w:val="24"/>
        </w:rPr>
        <w:t xml:space="preserve"> </w:t>
      </w:r>
      <w:r>
        <w:rPr>
          <w:sz w:val="24"/>
        </w:rPr>
        <w:t>will</w:t>
      </w:r>
      <w:r>
        <w:rPr>
          <w:spacing w:val="-5"/>
          <w:sz w:val="24"/>
        </w:rPr>
        <w:t xml:space="preserve"> </w:t>
      </w:r>
      <w:r>
        <w:rPr>
          <w:sz w:val="24"/>
        </w:rPr>
        <w:t>take</w:t>
      </w:r>
      <w:r>
        <w:rPr>
          <w:spacing w:val="-3"/>
          <w:sz w:val="24"/>
        </w:rPr>
        <w:t xml:space="preserve"> </w:t>
      </w:r>
      <w:r>
        <w:rPr>
          <w:sz w:val="24"/>
        </w:rPr>
        <w:t>account</w:t>
      </w:r>
      <w:r>
        <w:rPr>
          <w:spacing w:val="-6"/>
          <w:sz w:val="24"/>
        </w:rPr>
        <w:t xml:space="preserve"> </w:t>
      </w:r>
      <w:r>
        <w:rPr>
          <w:sz w:val="24"/>
        </w:rPr>
        <w:t>of</w:t>
      </w:r>
      <w:r>
        <w:rPr>
          <w:spacing w:val="-3"/>
          <w:sz w:val="24"/>
        </w:rPr>
        <w:t xml:space="preserve"> </w:t>
      </w:r>
      <w:r>
        <w:rPr>
          <w:sz w:val="24"/>
        </w:rPr>
        <w:t>any</w:t>
      </w:r>
      <w:r>
        <w:rPr>
          <w:spacing w:val="-8"/>
          <w:sz w:val="24"/>
        </w:rPr>
        <w:t xml:space="preserve"> </w:t>
      </w:r>
      <w:r>
        <w:rPr>
          <w:sz w:val="24"/>
        </w:rPr>
        <w:t>objections</w:t>
      </w:r>
      <w:r>
        <w:rPr>
          <w:spacing w:val="-5"/>
          <w:sz w:val="24"/>
        </w:rPr>
        <w:t xml:space="preserve"> </w:t>
      </w:r>
      <w:r>
        <w:rPr>
          <w:sz w:val="24"/>
        </w:rPr>
        <w:t>that</w:t>
      </w:r>
      <w:r>
        <w:rPr>
          <w:spacing w:val="-3"/>
          <w:sz w:val="24"/>
        </w:rPr>
        <w:t xml:space="preserve"> </w:t>
      </w:r>
      <w:r>
        <w:rPr>
          <w:sz w:val="24"/>
        </w:rPr>
        <w:t>the</w:t>
      </w:r>
      <w:r>
        <w:rPr>
          <w:spacing w:val="-5"/>
          <w:sz w:val="24"/>
        </w:rPr>
        <w:t xml:space="preserve"> </w:t>
      </w:r>
      <w:r>
        <w:rPr>
          <w:sz w:val="24"/>
        </w:rPr>
        <w:t>police</w:t>
      </w:r>
      <w:r>
        <w:rPr>
          <w:spacing w:val="-6"/>
          <w:sz w:val="24"/>
        </w:rPr>
        <w:t xml:space="preserve"> </w:t>
      </w:r>
      <w:r>
        <w:rPr>
          <w:sz w:val="24"/>
        </w:rPr>
        <w:t>may</w:t>
      </w:r>
      <w:r>
        <w:rPr>
          <w:spacing w:val="-6"/>
          <w:sz w:val="24"/>
        </w:rPr>
        <w:t xml:space="preserve"> </w:t>
      </w:r>
      <w:r>
        <w:rPr>
          <w:sz w:val="24"/>
        </w:rPr>
        <w:t>wish</w:t>
      </w:r>
      <w:r>
        <w:rPr>
          <w:spacing w:val="-3"/>
          <w:sz w:val="24"/>
        </w:rPr>
        <w:t xml:space="preserve"> </w:t>
      </w:r>
      <w:r>
        <w:rPr>
          <w:sz w:val="24"/>
        </w:rPr>
        <w:t>to</w:t>
      </w:r>
      <w:r>
        <w:rPr>
          <w:spacing w:val="-3"/>
          <w:sz w:val="24"/>
        </w:rPr>
        <w:t xml:space="preserve"> </w:t>
      </w:r>
      <w:r>
        <w:rPr>
          <w:sz w:val="24"/>
        </w:rPr>
        <w:t>make which are relevant to the licensing</w:t>
      </w:r>
      <w:r>
        <w:rPr>
          <w:spacing w:val="-5"/>
          <w:sz w:val="24"/>
        </w:rPr>
        <w:t xml:space="preserve"> </w:t>
      </w:r>
      <w:r>
        <w:rPr>
          <w:sz w:val="24"/>
        </w:rPr>
        <w:t>objectives.</w:t>
      </w:r>
    </w:p>
    <w:p w14:paraId="2CA28441" w14:textId="77777777" w:rsidR="00420646" w:rsidRDefault="00420646" w:rsidP="00B83BDF">
      <w:pPr>
        <w:pStyle w:val="BodyText"/>
        <w:ind w:left="1276" w:hanging="850"/>
        <w:jc w:val="both"/>
      </w:pPr>
    </w:p>
    <w:p w14:paraId="71B87BA4" w14:textId="77777777" w:rsidR="00420646" w:rsidRDefault="009D59BB" w:rsidP="0022073F">
      <w:pPr>
        <w:pStyle w:val="ListParagraph"/>
        <w:numPr>
          <w:ilvl w:val="1"/>
          <w:numId w:val="11"/>
        </w:numPr>
        <w:ind w:left="1276" w:right="1115" w:hanging="850"/>
        <w:jc w:val="both"/>
        <w:rPr>
          <w:sz w:val="24"/>
        </w:rPr>
      </w:pPr>
      <w:r>
        <w:rPr>
          <w:sz w:val="24"/>
        </w:rPr>
        <w:t>Relevant</w:t>
      </w:r>
      <w:r>
        <w:rPr>
          <w:spacing w:val="-6"/>
          <w:sz w:val="24"/>
        </w:rPr>
        <w:t xml:space="preserve"> </w:t>
      </w:r>
      <w:r>
        <w:rPr>
          <w:sz w:val="24"/>
        </w:rPr>
        <w:t>considerations</w:t>
      </w:r>
      <w:r>
        <w:rPr>
          <w:spacing w:val="-3"/>
          <w:sz w:val="24"/>
        </w:rPr>
        <w:t xml:space="preserve"> </w:t>
      </w:r>
      <w:r>
        <w:rPr>
          <w:sz w:val="24"/>
        </w:rPr>
        <w:t>would</w:t>
      </w:r>
      <w:r>
        <w:rPr>
          <w:spacing w:val="-6"/>
          <w:sz w:val="24"/>
        </w:rPr>
        <w:t xml:space="preserve"> </w:t>
      </w:r>
      <w:r>
        <w:rPr>
          <w:sz w:val="24"/>
        </w:rPr>
        <w:t>include</w:t>
      </w:r>
      <w:r>
        <w:rPr>
          <w:spacing w:val="-5"/>
          <w:sz w:val="24"/>
        </w:rPr>
        <w:t xml:space="preserve"> </w:t>
      </w:r>
      <w:r>
        <w:rPr>
          <w:sz w:val="24"/>
        </w:rPr>
        <w:t>the</w:t>
      </w:r>
      <w:r>
        <w:rPr>
          <w:spacing w:val="-6"/>
          <w:sz w:val="24"/>
        </w:rPr>
        <w:t xml:space="preserve"> </w:t>
      </w:r>
      <w:r>
        <w:rPr>
          <w:sz w:val="24"/>
        </w:rPr>
        <w:t>suitability</w:t>
      </w:r>
      <w:r>
        <w:rPr>
          <w:spacing w:val="-8"/>
          <w:sz w:val="24"/>
        </w:rPr>
        <w:t xml:space="preserve"> </w:t>
      </w:r>
      <w:r>
        <w:rPr>
          <w:sz w:val="24"/>
        </w:rPr>
        <w:t>of</w:t>
      </w:r>
      <w:r>
        <w:rPr>
          <w:spacing w:val="-5"/>
          <w:sz w:val="24"/>
        </w:rPr>
        <w:t xml:space="preserve"> </w:t>
      </w:r>
      <w:r>
        <w:rPr>
          <w:sz w:val="24"/>
        </w:rPr>
        <w:t>the</w:t>
      </w:r>
      <w:r>
        <w:rPr>
          <w:spacing w:val="-6"/>
          <w:sz w:val="24"/>
        </w:rPr>
        <w:t xml:space="preserve"> </w:t>
      </w:r>
      <w:r>
        <w:rPr>
          <w:sz w:val="24"/>
        </w:rPr>
        <w:t>applicant</w:t>
      </w:r>
      <w:r>
        <w:rPr>
          <w:spacing w:val="-12"/>
          <w:sz w:val="24"/>
        </w:rPr>
        <w:t xml:space="preserve"> </w:t>
      </w:r>
      <w:r>
        <w:rPr>
          <w:sz w:val="24"/>
        </w:rPr>
        <w:t>in</w:t>
      </w:r>
      <w:r>
        <w:rPr>
          <w:spacing w:val="-3"/>
          <w:sz w:val="24"/>
        </w:rPr>
        <w:t xml:space="preserve"> </w:t>
      </w:r>
      <w:r>
        <w:rPr>
          <w:sz w:val="24"/>
        </w:rPr>
        <w:t>terms of any convictions that they may have that would make them unsuitable to operate prize gaming; and the suitability of the premises in relation to their location and any issues concerning</w:t>
      </w:r>
      <w:r>
        <w:rPr>
          <w:spacing w:val="-5"/>
          <w:sz w:val="24"/>
        </w:rPr>
        <w:t xml:space="preserve"> </w:t>
      </w:r>
      <w:r>
        <w:rPr>
          <w:sz w:val="24"/>
        </w:rPr>
        <w:t>disorder.</w:t>
      </w:r>
    </w:p>
    <w:p w14:paraId="4D6C2E1A" w14:textId="77777777" w:rsidR="00420646" w:rsidRDefault="00420646" w:rsidP="00B83BDF">
      <w:pPr>
        <w:pStyle w:val="BodyText"/>
        <w:spacing w:before="3"/>
        <w:ind w:left="1276" w:hanging="850"/>
        <w:jc w:val="both"/>
      </w:pPr>
    </w:p>
    <w:p w14:paraId="4A316819" w14:textId="77777777" w:rsidR="00420646" w:rsidRDefault="009D59BB" w:rsidP="0022073F">
      <w:pPr>
        <w:pStyle w:val="ListParagraph"/>
        <w:numPr>
          <w:ilvl w:val="1"/>
          <w:numId w:val="11"/>
        </w:numPr>
        <w:ind w:left="1276" w:hanging="850"/>
        <w:jc w:val="both"/>
        <w:rPr>
          <w:sz w:val="24"/>
        </w:rPr>
      </w:pPr>
      <w:r>
        <w:rPr>
          <w:sz w:val="24"/>
        </w:rPr>
        <w:t>A permit cannot be issued in respect of a vessel or a</w:t>
      </w:r>
      <w:r>
        <w:rPr>
          <w:spacing w:val="-29"/>
          <w:sz w:val="24"/>
        </w:rPr>
        <w:t xml:space="preserve"> </w:t>
      </w:r>
      <w:r>
        <w:rPr>
          <w:spacing w:val="-3"/>
          <w:sz w:val="24"/>
        </w:rPr>
        <w:t>vehicle.</w:t>
      </w:r>
    </w:p>
    <w:p w14:paraId="647359F3" w14:textId="77777777" w:rsidR="00420646" w:rsidRDefault="00420646" w:rsidP="00B83BDF">
      <w:pPr>
        <w:pStyle w:val="BodyText"/>
        <w:ind w:left="1276" w:hanging="850"/>
        <w:jc w:val="both"/>
      </w:pPr>
    </w:p>
    <w:p w14:paraId="384EBB6F" w14:textId="77777777" w:rsidR="00420646" w:rsidRDefault="009D59BB" w:rsidP="0022073F">
      <w:pPr>
        <w:pStyle w:val="ListParagraph"/>
        <w:numPr>
          <w:ilvl w:val="1"/>
          <w:numId w:val="11"/>
        </w:numPr>
        <w:ind w:left="1276" w:right="1188" w:hanging="850"/>
        <w:jc w:val="both"/>
        <w:rPr>
          <w:sz w:val="24"/>
        </w:rPr>
      </w:pPr>
      <w:r>
        <w:rPr>
          <w:sz w:val="24"/>
        </w:rPr>
        <w:t>The Licensing Authority will ask the applicant to set out the types of gaming that</w:t>
      </w:r>
      <w:r>
        <w:rPr>
          <w:spacing w:val="-6"/>
          <w:sz w:val="24"/>
        </w:rPr>
        <w:t xml:space="preserve"> </w:t>
      </w:r>
      <w:r>
        <w:rPr>
          <w:sz w:val="24"/>
        </w:rPr>
        <w:t>they</w:t>
      </w:r>
      <w:r>
        <w:rPr>
          <w:spacing w:val="-8"/>
          <w:sz w:val="24"/>
        </w:rPr>
        <w:t xml:space="preserve"> </w:t>
      </w:r>
      <w:r>
        <w:rPr>
          <w:sz w:val="24"/>
        </w:rPr>
        <w:t>are</w:t>
      </w:r>
      <w:r>
        <w:rPr>
          <w:spacing w:val="-4"/>
          <w:sz w:val="24"/>
        </w:rPr>
        <w:t xml:space="preserve"> </w:t>
      </w:r>
      <w:r>
        <w:rPr>
          <w:sz w:val="24"/>
        </w:rPr>
        <w:t>intending</w:t>
      </w:r>
      <w:r>
        <w:rPr>
          <w:spacing w:val="-6"/>
          <w:sz w:val="24"/>
        </w:rPr>
        <w:t xml:space="preserve"> </w:t>
      </w:r>
      <w:r>
        <w:rPr>
          <w:sz w:val="24"/>
        </w:rPr>
        <w:t>to</w:t>
      </w:r>
      <w:r>
        <w:rPr>
          <w:spacing w:val="-3"/>
          <w:sz w:val="24"/>
        </w:rPr>
        <w:t xml:space="preserve"> </w:t>
      </w:r>
      <w:r>
        <w:rPr>
          <w:sz w:val="24"/>
        </w:rPr>
        <w:t>offer</w:t>
      </w:r>
      <w:r>
        <w:rPr>
          <w:spacing w:val="-6"/>
          <w:sz w:val="24"/>
        </w:rPr>
        <w:t xml:space="preserve"> </w:t>
      </w:r>
      <w:r>
        <w:rPr>
          <w:sz w:val="24"/>
        </w:rPr>
        <w:t>and</w:t>
      </w:r>
      <w:r>
        <w:rPr>
          <w:spacing w:val="-6"/>
          <w:sz w:val="24"/>
        </w:rPr>
        <w:t xml:space="preserve"> </w:t>
      </w:r>
      <w:r>
        <w:rPr>
          <w:sz w:val="24"/>
        </w:rPr>
        <w:t>expects</w:t>
      </w:r>
      <w:r>
        <w:rPr>
          <w:spacing w:val="-2"/>
          <w:sz w:val="24"/>
        </w:rPr>
        <w:t xml:space="preserve"> </w:t>
      </w:r>
      <w:r>
        <w:rPr>
          <w:sz w:val="24"/>
        </w:rPr>
        <w:t>that</w:t>
      </w:r>
      <w:r>
        <w:rPr>
          <w:spacing w:val="-4"/>
          <w:sz w:val="24"/>
        </w:rPr>
        <w:t xml:space="preserve"> </w:t>
      </w:r>
      <w:r>
        <w:rPr>
          <w:sz w:val="24"/>
        </w:rPr>
        <w:t>the</w:t>
      </w:r>
      <w:r>
        <w:rPr>
          <w:spacing w:val="-2"/>
          <w:sz w:val="24"/>
        </w:rPr>
        <w:t xml:space="preserve"> </w:t>
      </w:r>
      <w:r>
        <w:rPr>
          <w:sz w:val="24"/>
        </w:rPr>
        <w:t>applicant</w:t>
      </w:r>
      <w:r>
        <w:rPr>
          <w:spacing w:val="-2"/>
          <w:sz w:val="24"/>
        </w:rPr>
        <w:t xml:space="preserve"> </w:t>
      </w:r>
      <w:r>
        <w:rPr>
          <w:sz w:val="24"/>
        </w:rPr>
        <w:t>should</w:t>
      </w:r>
      <w:r>
        <w:rPr>
          <w:spacing w:val="-7"/>
          <w:sz w:val="24"/>
        </w:rPr>
        <w:t xml:space="preserve"> </w:t>
      </w:r>
      <w:r>
        <w:rPr>
          <w:sz w:val="24"/>
        </w:rPr>
        <w:t>be</w:t>
      </w:r>
      <w:r>
        <w:rPr>
          <w:spacing w:val="-6"/>
          <w:sz w:val="24"/>
        </w:rPr>
        <w:t xml:space="preserve"> </w:t>
      </w:r>
      <w:r>
        <w:rPr>
          <w:sz w:val="24"/>
        </w:rPr>
        <w:t>able to demonstrate</w:t>
      </w:r>
      <w:r>
        <w:rPr>
          <w:spacing w:val="1"/>
          <w:sz w:val="24"/>
        </w:rPr>
        <w:t xml:space="preserve"> </w:t>
      </w:r>
      <w:r>
        <w:rPr>
          <w:sz w:val="24"/>
        </w:rPr>
        <w:t>that:</w:t>
      </w:r>
    </w:p>
    <w:p w14:paraId="3F796A57" w14:textId="77777777" w:rsidR="00B83BDF" w:rsidRPr="00B83BDF" w:rsidRDefault="00B83BDF" w:rsidP="00B83BDF">
      <w:pPr>
        <w:tabs>
          <w:tab w:val="left" w:pos="1501"/>
        </w:tabs>
        <w:spacing w:before="8" w:line="232" w:lineRule="auto"/>
        <w:ind w:left="1276" w:right="2046" w:hanging="850"/>
        <w:jc w:val="both"/>
        <w:rPr>
          <w:sz w:val="24"/>
        </w:rPr>
      </w:pPr>
    </w:p>
    <w:p w14:paraId="2FF15D5B" w14:textId="77777777" w:rsidR="00420646" w:rsidRPr="0041619B" w:rsidRDefault="009D59BB" w:rsidP="0041619B">
      <w:pPr>
        <w:pStyle w:val="ListParagraph"/>
        <w:numPr>
          <w:ilvl w:val="0"/>
          <w:numId w:val="25"/>
        </w:numPr>
        <w:tabs>
          <w:tab w:val="left" w:pos="1501"/>
        </w:tabs>
        <w:spacing w:before="8" w:line="232" w:lineRule="auto"/>
        <w:ind w:right="2046"/>
        <w:rPr>
          <w:sz w:val="24"/>
        </w:rPr>
      </w:pPr>
      <w:r w:rsidRPr="0041619B">
        <w:rPr>
          <w:sz w:val="24"/>
        </w:rPr>
        <w:t>they</w:t>
      </w:r>
      <w:r w:rsidRPr="0041619B">
        <w:rPr>
          <w:spacing w:val="-9"/>
          <w:sz w:val="24"/>
        </w:rPr>
        <w:t xml:space="preserve"> </w:t>
      </w:r>
      <w:r w:rsidRPr="0041619B">
        <w:rPr>
          <w:sz w:val="24"/>
        </w:rPr>
        <w:t>understand</w:t>
      </w:r>
      <w:r w:rsidRPr="0041619B">
        <w:rPr>
          <w:spacing w:val="-2"/>
          <w:sz w:val="24"/>
        </w:rPr>
        <w:t xml:space="preserve"> </w:t>
      </w:r>
      <w:r w:rsidRPr="0041619B">
        <w:rPr>
          <w:sz w:val="24"/>
        </w:rPr>
        <w:t>the</w:t>
      </w:r>
      <w:r w:rsidRPr="0041619B">
        <w:rPr>
          <w:spacing w:val="-3"/>
          <w:sz w:val="24"/>
        </w:rPr>
        <w:t xml:space="preserve"> </w:t>
      </w:r>
      <w:r w:rsidRPr="0041619B">
        <w:rPr>
          <w:sz w:val="24"/>
        </w:rPr>
        <w:t>limits</w:t>
      </w:r>
      <w:r w:rsidRPr="0041619B">
        <w:rPr>
          <w:spacing w:val="-4"/>
          <w:sz w:val="24"/>
        </w:rPr>
        <w:t xml:space="preserve"> </w:t>
      </w:r>
      <w:r w:rsidRPr="0041619B">
        <w:rPr>
          <w:sz w:val="24"/>
        </w:rPr>
        <w:t>to</w:t>
      </w:r>
      <w:r w:rsidRPr="0041619B">
        <w:rPr>
          <w:spacing w:val="-5"/>
          <w:sz w:val="24"/>
        </w:rPr>
        <w:t xml:space="preserve"> </w:t>
      </w:r>
      <w:r w:rsidRPr="0041619B">
        <w:rPr>
          <w:sz w:val="24"/>
        </w:rPr>
        <w:t>stakes</w:t>
      </w:r>
      <w:r w:rsidRPr="0041619B">
        <w:rPr>
          <w:spacing w:val="-3"/>
          <w:sz w:val="24"/>
        </w:rPr>
        <w:t xml:space="preserve"> </w:t>
      </w:r>
      <w:r w:rsidRPr="0041619B">
        <w:rPr>
          <w:sz w:val="24"/>
        </w:rPr>
        <w:t>and</w:t>
      </w:r>
      <w:r w:rsidRPr="0041619B">
        <w:rPr>
          <w:spacing w:val="-6"/>
          <w:sz w:val="24"/>
        </w:rPr>
        <w:t xml:space="preserve"> </w:t>
      </w:r>
      <w:r w:rsidRPr="0041619B">
        <w:rPr>
          <w:sz w:val="24"/>
        </w:rPr>
        <w:t>prizes</w:t>
      </w:r>
      <w:r w:rsidRPr="0041619B">
        <w:rPr>
          <w:spacing w:val="-3"/>
          <w:sz w:val="24"/>
        </w:rPr>
        <w:t xml:space="preserve"> </w:t>
      </w:r>
      <w:r w:rsidRPr="0041619B">
        <w:rPr>
          <w:sz w:val="24"/>
        </w:rPr>
        <w:t>that</w:t>
      </w:r>
      <w:r w:rsidRPr="0041619B">
        <w:rPr>
          <w:spacing w:val="-4"/>
          <w:sz w:val="24"/>
        </w:rPr>
        <w:t xml:space="preserve"> </w:t>
      </w:r>
      <w:r w:rsidRPr="0041619B">
        <w:rPr>
          <w:sz w:val="24"/>
        </w:rPr>
        <w:t>are</w:t>
      </w:r>
      <w:r w:rsidRPr="0041619B">
        <w:rPr>
          <w:spacing w:val="-6"/>
          <w:sz w:val="24"/>
        </w:rPr>
        <w:t xml:space="preserve"> </w:t>
      </w:r>
      <w:r w:rsidRPr="0041619B">
        <w:rPr>
          <w:sz w:val="24"/>
        </w:rPr>
        <w:t>set</w:t>
      </w:r>
      <w:r w:rsidRPr="0041619B">
        <w:rPr>
          <w:spacing w:val="-5"/>
          <w:sz w:val="24"/>
        </w:rPr>
        <w:t xml:space="preserve"> </w:t>
      </w:r>
      <w:r w:rsidRPr="0041619B">
        <w:rPr>
          <w:sz w:val="24"/>
        </w:rPr>
        <w:t>out</w:t>
      </w:r>
      <w:r w:rsidRPr="0041619B">
        <w:rPr>
          <w:spacing w:val="-5"/>
          <w:sz w:val="24"/>
        </w:rPr>
        <w:t xml:space="preserve"> </w:t>
      </w:r>
      <w:r w:rsidRPr="0041619B">
        <w:rPr>
          <w:sz w:val="24"/>
        </w:rPr>
        <w:t xml:space="preserve">in </w:t>
      </w:r>
      <w:r w:rsidRPr="0041619B">
        <w:rPr>
          <w:spacing w:val="-3"/>
          <w:sz w:val="24"/>
        </w:rPr>
        <w:t>regulations</w:t>
      </w:r>
    </w:p>
    <w:p w14:paraId="5997260D" w14:textId="77777777" w:rsidR="00420646" w:rsidRPr="0041619B" w:rsidRDefault="009D59BB" w:rsidP="0041619B">
      <w:pPr>
        <w:pStyle w:val="ListParagraph"/>
        <w:numPr>
          <w:ilvl w:val="0"/>
          <w:numId w:val="25"/>
        </w:numPr>
        <w:tabs>
          <w:tab w:val="left" w:pos="1501"/>
        </w:tabs>
        <w:spacing w:before="4"/>
        <w:rPr>
          <w:sz w:val="24"/>
        </w:rPr>
      </w:pPr>
      <w:r w:rsidRPr="0041619B">
        <w:rPr>
          <w:sz w:val="24"/>
        </w:rPr>
        <w:t>the gaming offered is within the</w:t>
      </w:r>
      <w:r w:rsidRPr="0041619B">
        <w:rPr>
          <w:spacing w:val="-8"/>
          <w:sz w:val="24"/>
        </w:rPr>
        <w:t xml:space="preserve"> </w:t>
      </w:r>
      <w:r w:rsidRPr="0041619B">
        <w:rPr>
          <w:spacing w:val="-4"/>
          <w:sz w:val="24"/>
        </w:rPr>
        <w:t>law.</w:t>
      </w:r>
    </w:p>
    <w:p w14:paraId="169BB131" w14:textId="77777777" w:rsidR="00420646" w:rsidRDefault="00420646" w:rsidP="00B83BDF">
      <w:pPr>
        <w:pStyle w:val="BodyText"/>
        <w:spacing w:before="7"/>
        <w:ind w:left="1276" w:hanging="850"/>
        <w:jc w:val="both"/>
        <w:rPr>
          <w:sz w:val="23"/>
        </w:rPr>
      </w:pPr>
    </w:p>
    <w:p w14:paraId="6DE970ED" w14:textId="77777777" w:rsidR="00420646" w:rsidRDefault="009D59BB" w:rsidP="0022073F">
      <w:pPr>
        <w:pStyle w:val="ListParagraph"/>
        <w:numPr>
          <w:ilvl w:val="1"/>
          <w:numId w:val="11"/>
        </w:numPr>
        <w:ind w:left="1276" w:right="965" w:hanging="850"/>
        <w:jc w:val="both"/>
        <w:rPr>
          <w:sz w:val="24"/>
        </w:rPr>
      </w:pPr>
      <w:r>
        <w:rPr>
          <w:sz w:val="24"/>
        </w:rPr>
        <w:t>The</w:t>
      </w:r>
      <w:r>
        <w:rPr>
          <w:spacing w:val="-7"/>
          <w:sz w:val="24"/>
        </w:rPr>
        <w:t xml:space="preserve"> </w:t>
      </w:r>
      <w:r>
        <w:rPr>
          <w:sz w:val="24"/>
        </w:rPr>
        <w:t>Licensing</w:t>
      </w:r>
      <w:r>
        <w:rPr>
          <w:spacing w:val="-6"/>
          <w:sz w:val="24"/>
        </w:rPr>
        <w:t xml:space="preserve"> </w:t>
      </w:r>
      <w:r>
        <w:rPr>
          <w:sz w:val="24"/>
        </w:rPr>
        <w:t>Authority</w:t>
      </w:r>
      <w:r>
        <w:rPr>
          <w:spacing w:val="-3"/>
          <w:sz w:val="24"/>
        </w:rPr>
        <w:t xml:space="preserve"> </w:t>
      </w:r>
      <w:r>
        <w:rPr>
          <w:sz w:val="24"/>
        </w:rPr>
        <w:t>will</w:t>
      </w:r>
      <w:r>
        <w:rPr>
          <w:spacing w:val="-8"/>
          <w:sz w:val="24"/>
        </w:rPr>
        <w:t xml:space="preserve"> </w:t>
      </w:r>
      <w:r>
        <w:rPr>
          <w:sz w:val="24"/>
        </w:rPr>
        <w:t>not</w:t>
      </w:r>
      <w:r>
        <w:rPr>
          <w:spacing w:val="-4"/>
          <w:sz w:val="24"/>
        </w:rPr>
        <w:t xml:space="preserve"> </w:t>
      </w:r>
      <w:r>
        <w:rPr>
          <w:sz w:val="24"/>
        </w:rPr>
        <w:t>refuse</w:t>
      </w:r>
      <w:r>
        <w:rPr>
          <w:spacing w:val="-6"/>
          <w:sz w:val="24"/>
        </w:rPr>
        <w:t xml:space="preserve"> </w:t>
      </w:r>
      <w:r>
        <w:rPr>
          <w:sz w:val="24"/>
        </w:rPr>
        <w:t>an</w:t>
      </w:r>
      <w:r>
        <w:rPr>
          <w:spacing w:val="-6"/>
          <w:sz w:val="24"/>
        </w:rPr>
        <w:t xml:space="preserve"> </w:t>
      </w:r>
      <w:r>
        <w:rPr>
          <w:sz w:val="24"/>
        </w:rPr>
        <w:t>application</w:t>
      </w:r>
      <w:r>
        <w:rPr>
          <w:spacing w:val="-4"/>
          <w:sz w:val="24"/>
        </w:rPr>
        <w:t xml:space="preserve"> </w:t>
      </w:r>
      <w:r>
        <w:rPr>
          <w:sz w:val="24"/>
        </w:rPr>
        <w:t>unless</w:t>
      </w:r>
      <w:r>
        <w:rPr>
          <w:spacing w:val="-3"/>
          <w:sz w:val="24"/>
        </w:rPr>
        <w:t xml:space="preserve"> </w:t>
      </w:r>
      <w:r>
        <w:rPr>
          <w:sz w:val="24"/>
        </w:rPr>
        <w:t>they</w:t>
      </w:r>
      <w:r>
        <w:rPr>
          <w:spacing w:val="-10"/>
          <w:sz w:val="24"/>
        </w:rPr>
        <w:t xml:space="preserve"> </w:t>
      </w:r>
      <w:r>
        <w:rPr>
          <w:sz w:val="24"/>
        </w:rPr>
        <w:t>have</w:t>
      </w:r>
      <w:r>
        <w:rPr>
          <w:spacing w:val="-3"/>
          <w:sz w:val="24"/>
        </w:rPr>
        <w:t xml:space="preserve"> </w:t>
      </w:r>
      <w:r>
        <w:rPr>
          <w:sz w:val="24"/>
        </w:rPr>
        <w:t>notified the applicant of the intention to refuse and the reasons for it and given them an opportunity to make representations orally or in writing or</w:t>
      </w:r>
      <w:r>
        <w:rPr>
          <w:spacing w:val="-14"/>
          <w:sz w:val="24"/>
        </w:rPr>
        <w:t xml:space="preserve"> </w:t>
      </w:r>
      <w:r>
        <w:rPr>
          <w:sz w:val="24"/>
        </w:rPr>
        <w:t>both.</w:t>
      </w:r>
    </w:p>
    <w:p w14:paraId="2F9E22EB" w14:textId="77777777" w:rsidR="00420646" w:rsidRDefault="00420646" w:rsidP="00B83BDF">
      <w:pPr>
        <w:pStyle w:val="BodyText"/>
        <w:ind w:left="1276" w:hanging="850"/>
        <w:jc w:val="both"/>
      </w:pPr>
    </w:p>
    <w:p w14:paraId="60AE5DB9" w14:textId="77777777" w:rsidR="00420646" w:rsidRDefault="009D59BB" w:rsidP="0022073F">
      <w:pPr>
        <w:pStyle w:val="ListParagraph"/>
        <w:numPr>
          <w:ilvl w:val="1"/>
          <w:numId w:val="11"/>
        </w:numPr>
        <w:spacing w:before="1"/>
        <w:ind w:left="1276" w:right="1111" w:hanging="850"/>
        <w:jc w:val="both"/>
        <w:rPr>
          <w:sz w:val="24"/>
        </w:rPr>
      </w:pPr>
      <w:r>
        <w:rPr>
          <w:sz w:val="24"/>
        </w:rPr>
        <w:t xml:space="preserve">If granted, the permit will have </w:t>
      </w:r>
      <w:r>
        <w:rPr>
          <w:sz w:val="24"/>
        </w:rPr>
        <w:t>effect for ten years, unless it ceases to have effect,</w:t>
      </w:r>
      <w:r>
        <w:rPr>
          <w:spacing w:val="-1"/>
          <w:sz w:val="24"/>
        </w:rPr>
        <w:t xml:space="preserve"> </w:t>
      </w:r>
      <w:r>
        <w:rPr>
          <w:sz w:val="24"/>
        </w:rPr>
        <w:t>lapses</w:t>
      </w:r>
      <w:r>
        <w:rPr>
          <w:spacing w:val="-6"/>
          <w:sz w:val="24"/>
        </w:rPr>
        <w:t xml:space="preserve"> </w:t>
      </w:r>
      <w:r>
        <w:rPr>
          <w:sz w:val="24"/>
        </w:rPr>
        <w:t>or</w:t>
      </w:r>
      <w:r>
        <w:rPr>
          <w:spacing w:val="-4"/>
          <w:sz w:val="24"/>
        </w:rPr>
        <w:t xml:space="preserve"> </w:t>
      </w:r>
      <w:r>
        <w:rPr>
          <w:sz w:val="24"/>
        </w:rPr>
        <w:t>is</w:t>
      </w:r>
      <w:r>
        <w:rPr>
          <w:spacing w:val="-3"/>
          <w:sz w:val="24"/>
        </w:rPr>
        <w:t xml:space="preserve"> </w:t>
      </w:r>
      <w:r>
        <w:rPr>
          <w:sz w:val="24"/>
        </w:rPr>
        <w:t>renewed.</w:t>
      </w:r>
      <w:r>
        <w:rPr>
          <w:spacing w:val="-3"/>
          <w:sz w:val="24"/>
        </w:rPr>
        <w:t xml:space="preserve"> </w:t>
      </w:r>
      <w:r>
        <w:rPr>
          <w:sz w:val="24"/>
        </w:rPr>
        <w:t>There</w:t>
      </w:r>
      <w:r>
        <w:rPr>
          <w:spacing w:val="-4"/>
          <w:sz w:val="24"/>
        </w:rPr>
        <w:t xml:space="preserve"> </w:t>
      </w:r>
      <w:r>
        <w:rPr>
          <w:sz w:val="24"/>
        </w:rPr>
        <w:t>is</w:t>
      </w:r>
      <w:r>
        <w:rPr>
          <w:spacing w:val="-5"/>
          <w:sz w:val="24"/>
        </w:rPr>
        <w:t xml:space="preserve"> </w:t>
      </w:r>
      <w:r>
        <w:rPr>
          <w:sz w:val="24"/>
        </w:rPr>
        <w:t>no</w:t>
      </w:r>
      <w:r>
        <w:rPr>
          <w:spacing w:val="-7"/>
          <w:sz w:val="24"/>
        </w:rPr>
        <w:t xml:space="preserve"> </w:t>
      </w:r>
      <w:r>
        <w:rPr>
          <w:sz w:val="24"/>
        </w:rPr>
        <w:t>annual</w:t>
      </w:r>
      <w:r>
        <w:rPr>
          <w:spacing w:val="-6"/>
          <w:sz w:val="24"/>
        </w:rPr>
        <w:t xml:space="preserve"> </w:t>
      </w:r>
      <w:r>
        <w:rPr>
          <w:sz w:val="24"/>
        </w:rPr>
        <w:t>fee</w:t>
      </w:r>
      <w:r>
        <w:rPr>
          <w:spacing w:val="-5"/>
          <w:sz w:val="24"/>
        </w:rPr>
        <w:t xml:space="preserve"> </w:t>
      </w:r>
      <w:r>
        <w:rPr>
          <w:sz w:val="24"/>
        </w:rPr>
        <w:t>for</w:t>
      </w:r>
      <w:r>
        <w:rPr>
          <w:spacing w:val="-5"/>
          <w:sz w:val="24"/>
        </w:rPr>
        <w:t xml:space="preserve"> </w:t>
      </w:r>
      <w:r>
        <w:rPr>
          <w:sz w:val="24"/>
        </w:rPr>
        <w:t>prize</w:t>
      </w:r>
      <w:r>
        <w:rPr>
          <w:spacing w:val="-4"/>
          <w:sz w:val="24"/>
        </w:rPr>
        <w:t xml:space="preserve"> </w:t>
      </w:r>
      <w:r>
        <w:rPr>
          <w:sz w:val="24"/>
        </w:rPr>
        <w:t>gaming</w:t>
      </w:r>
      <w:r>
        <w:rPr>
          <w:spacing w:val="-5"/>
          <w:sz w:val="24"/>
        </w:rPr>
        <w:t xml:space="preserve"> </w:t>
      </w:r>
      <w:r>
        <w:rPr>
          <w:sz w:val="24"/>
        </w:rPr>
        <w:t>permits.</w:t>
      </w:r>
    </w:p>
    <w:p w14:paraId="1C4E5F92" w14:textId="77777777" w:rsidR="00420646" w:rsidRDefault="00420646" w:rsidP="00B83BDF">
      <w:pPr>
        <w:pStyle w:val="BodyText"/>
        <w:spacing w:before="11"/>
        <w:ind w:left="1276" w:hanging="850"/>
        <w:jc w:val="both"/>
        <w:rPr>
          <w:sz w:val="23"/>
        </w:rPr>
      </w:pPr>
    </w:p>
    <w:p w14:paraId="05B523F5" w14:textId="77777777" w:rsidR="00420646" w:rsidRDefault="009D59BB" w:rsidP="0022073F">
      <w:pPr>
        <w:pStyle w:val="ListParagraph"/>
        <w:numPr>
          <w:ilvl w:val="1"/>
          <w:numId w:val="11"/>
        </w:numPr>
        <w:ind w:left="1276" w:hanging="850"/>
        <w:jc w:val="both"/>
        <w:rPr>
          <w:sz w:val="24"/>
        </w:rPr>
      </w:pPr>
      <w:r>
        <w:rPr>
          <w:sz w:val="24"/>
        </w:rPr>
        <w:t>The permit may lapse for a number of</w:t>
      </w:r>
      <w:r>
        <w:rPr>
          <w:spacing w:val="-18"/>
          <w:sz w:val="24"/>
        </w:rPr>
        <w:t xml:space="preserve"> </w:t>
      </w:r>
      <w:r>
        <w:rPr>
          <w:spacing w:val="-3"/>
          <w:sz w:val="24"/>
        </w:rPr>
        <w:t>reasons:</w:t>
      </w:r>
    </w:p>
    <w:p w14:paraId="11311F29" w14:textId="77777777" w:rsidR="0041619B" w:rsidRDefault="0041619B" w:rsidP="0041619B">
      <w:pPr>
        <w:tabs>
          <w:tab w:val="left" w:pos="1501"/>
        </w:tabs>
        <w:rPr>
          <w:sz w:val="24"/>
        </w:rPr>
      </w:pPr>
    </w:p>
    <w:p w14:paraId="2485215E" w14:textId="77777777" w:rsidR="00420646" w:rsidRPr="0041619B" w:rsidRDefault="009D59BB" w:rsidP="0041619B">
      <w:pPr>
        <w:pStyle w:val="ListParagraph"/>
        <w:numPr>
          <w:ilvl w:val="0"/>
          <w:numId w:val="26"/>
        </w:numPr>
        <w:tabs>
          <w:tab w:val="left" w:pos="1501"/>
        </w:tabs>
        <w:rPr>
          <w:sz w:val="24"/>
        </w:rPr>
      </w:pPr>
      <w:r w:rsidRPr="0041619B">
        <w:rPr>
          <w:sz w:val="24"/>
        </w:rPr>
        <w:t>if the holder ceases to occupy the</w:t>
      </w:r>
      <w:r w:rsidRPr="0041619B">
        <w:rPr>
          <w:spacing w:val="-16"/>
          <w:sz w:val="24"/>
        </w:rPr>
        <w:t xml:space="preserve"> </w:t>
      </w:r>
      <w:r w:rsidRPr="0041619B">
        <w:rPr>
          <w:spacing w:val="-3"/>
          <w:sz w:val="24"/>
        </w:rPr>
        <w:t>premises</w:t>
      </w:r>
    </w:p>
    <w:p w14:paraId="225DD2D7" w14:textId="77777777" w:rsidR="00420646" w:rsidRPr="0041619B" w:rsidRDefault="009D59BB" w:rsidP="0041619B">
      <w:pPr>
        <w:pStyle w:val="ListParagraph"/>
        <w:numPr>
          <w:ilvl w:val="0"/>
          <w:numId w:val="26"/>
        </w:numPr>
        <w:tabs>
          <w:tab w:val="left" w:pos="1501"/>
        </w:tabs>
        <w:spacing w:before="11" w:line="235" w:lineRule="auto"/>
        <w:ind w:right="981"/>
        <w:rPr>
          <w:sz w:val="24"/>
        </w:rPr>
      </w:pPr>
      <w:r w:rsidRPr="0041619B">
        <w:rPr>
          <w:sz w:val="24"/>
        </w:rPr>
        <w:t xml:space="preserve">if an individual permit holder dies, becomes incapable by reason of mental or physical incapacity, becomes bankrupt, or sequestration of his estate is </w:t>
      </w:r>
      <w:r w:rsidRPr="0041619B">
        <w:rPr>
          <w:spacing w:val="-3"/>
          <w:sz w:val="24"/>
        </w:rPr>
        <w:t>ordered</w:t>
      </w:r>
    </w:p>
    <w:p w14:paraId="046E44B8" w14:textId="77777777" w:rsidR="00420646" w:rsidRPr="0041619B" w:rsidRDefault="009D59BB" w:rsidP="0041619B">
      <w:pPr>
        <w:pStyle w:val="ListParagraph"/>
        <w:numPr>
          <w:ilvl w:val="0"/>
          <w:numId w:val="26"/>
        </w:numPr>
        <w:tabs>
          <w:tab w:val="left" w:pos="1501"/>
        </w:tabs>
        <w:spacing w:line="293" w:lineRule="exact"/>
        <w:rPr>
          <w:sz w:val="24"/>
        </w:rPr>
      </w:pPr>
      <w:r w:rsidRPr="0041619B">
        <w:rPr>
          <w:sz w:val="24"/>
        </w:rPr>
        <w:t>if a company holding the permit goes into</w:t>
      </w:r>
      <w:r w:rsidRPr="0041619B">
        <w:rPr>
          <w:spacing w:val="-20"/>
          <w:sz w:val="24"/>
        </w:rPr>
        <w:t xml:space="preserve"> </w:t>
      </w:r>
      <w:r w:rsidRPr="0041619B">
        <w:rPr>
          <w:spacing w:val="-3"/>
          <w:sz w:val="24"/>
        </w:rPr>
        <w:t>liquidation</w:t>
      </w:r>
    </w:p>
    <w:p w14:paraId="154F0CAE" w14:textId="77777777" w:rsidR="00420646" w:rsidRPr="0041619B" w:rsidRDefault="009D59BB" w:rsidP="0041619B">
      <w:pPr>
        <w:pStyle w:val="ListParagraph"/>
        <w:numPr>
          <w:ilvl w:val="0"/>
          <w:numId w:val="26"/>
        </w:numPr>
        <w:tabs>
          <w:tab w:val="left" w:pos="1501"/>
        </w:tabs>
        <w:spacing w:line="293" w:lineRule="exact"/>
        <w:rPr>
          <w:sz w:val="24"/>
        </w:rPr>
      </w:pPr>
      <w:r w:rsidRPr="0041619B">
        <w:rPr>
          <w:sz w:val="24"/>
        </w:rPr>
        <w:t>if the holder (for example a partnership) otherwise ceases to</w:t>
      </w:r>
      <w:r w:rsidRPr="0041619B">
        <w:rPr>
          <w:spacing w:val="-22"/>
          <w:sz w:val="24"/>
        </w:rPr>
        <w:t xml:space="preserve"> </w:t>
      </w:r>
      <w:r w:rsidRPr="0041619B">
        <w:rPr>
          <w:spacing w:val="-3"/>
          <w:sz w:val="24"/>
        </w:rPr>
        <w:t>exist.</w:t>
      </w:r>
    </w:p>
    <w:p w14:paraId="14A62DC7" w14:textId="77777777" w:rsidR="00420646" w:rsidRDefault="00420646" w:rsidP="00B83BDF">
      <w:pPr>
        <w:pStyle w:val="BodyText"/>
        <w:spacing w:before="3"/>
        <w:ind w:left="1276" w:hanging="850"/>
        <w:jc w:val="both"/>
      </w:pPr>
    </w:p>
    <w:p w14:paraId="4636F878" w14:textId="77777777" w:rsidR="00420646" w:rsidRDefault="009D59BB" w:rsidP="00B83BDF">
      <w:pPr>
        <w:pStyle w:val="BodyText"/>
        <w:ind w:left="1276" w:hanging="850"/>
        <w:jc w:val="both"/>
      </w:pPr>
      <w:r>
        <w:rPr>
          <w:u w:val="single"/>
        </w:rPr>
        <w:t>Renewal of a Prize Gaming Permit</w:t>
      </w:r>
    </w:p>
    <w:p w14:paraId="45E6F0E1" w14:textId="77777777" w:rsidR="00420646" w:rsidRDefault="00420646" w:rsidP="00B83BDF">
      <w:pPr>
        <w:pStyle w:val="BodyText"/>
        <w:ind w:left="1276" w:hanging="850"/>
        <w:jc w:val="both"/>
        <w:rPr>
          <w:sz w:val="16"/>
        </w:rPr>
      </w:pPr>
    </w:p>
    <w:p w14:paraId="47B3C70C" w14:textId="77777777" w:rsidR="00420646" w:rsidRDefault="009D59BB" w:rsidP="0022073F">
      <w:pPr>
        <w:pStyle w:val="ListParagraph"/>
        <w:numPr>
          <w:ilvl w:val="1"/>
          <w:numId w:val="11"/>
        </w:numPr>
        <w:spacing w:before="92"/>
        <w:ind w:left="1276" w:right="991" w:hanging="850"/>
        <w:jc w:val="both"/>
        <w:rPr>
          <w:sz w:val="24"/>
        </w:rPr>
      </w:pPr>
      <w:r>
        <w:rPr>
          <w:sz w:val="24"/>
        </w:rPr>
        <w:t>An application for renewal of a permit must be made during the period beginning</w:t>
      </w:r>
      <w:r>
        <w:rPr>
          <w:spacing w:val="-5"/>
          <w:sz w:val="24"/>
        </w:rPr>
        <w:t xml:space="preserve"> </w:t>
      </w:r>
      <w:r>
        <w:rPr>
          <w:sz w:val="24"/>
        </w:rPr>
        <w:t>six</w:t>
      </w:r>
      <w:r>
        <w:rPr>
          <w:spacing w:val="-7"/>
          <w:sz w:val="24"/>
        </w:rPr>
        <w:t xml:space="preserve"> </w:t>
      </w:r>
      <w:r>
        <w:rPr>
          <w:sz w:val="24"/>
        </w:rPr>
        <w:t>months</w:t>
      </w:r>
      <w:r>
        <w:rPr>
          <w:spacing w:val="-6"/>
          <w:sz w:val="24"/>
        </w:rPr>
        <w:t xml:space="preserve"> </w:t>
      </w:r>
      <w:r>
        <w:rPr>
          <w:sz w:val="24"/>
        </w:rPr>
        <w:t>before</w:t>
      </w:r>
      <w:r>
        <w:rPr>
          <w:spacing w:val="-6"/>
          <w:sz w:val="24"/>
        </w:rPr>
        <w:t xml:space="preserve"> </w:t>
      </w:r>
      <w:r>
        <w:rPr>
          <w:sz w:val="24"/>
        </w:rPr>
        <w:t>the</w:t>
      </w:r>
      <w:r>
        <w:rPr>
          <w:spacing w:val="-8"/>
          <w:sz w:val="24"/>
        </w:rPr>
        <w:t xml:space="preserve"> </w:t>
      </w:r>
      <w:r>
        <w:rPr>
          <w:sz w:val="24"/>
        </w:rPr>
        <w:t>permit</w:t>
      </w:r>
      <w:r>
        <w:rPr>
          <w:spacing w:val="-3"/>
          <w:sz w:val="24"/>
        </w:rPr>
        <w:t xml:space="preserve"> </w:t>
      </w:r>
      <w:r>
        <w:rPr>
          <w:sz w:val="24"/>
        </w:rPr>
        <w:t>expires</w:t>
      </w:r>
      <w:r>
        <w:rPr>
          <w:spacing w:val="-4"/>
          <w:sz w:val="24"/>
        </w:rPr>
        <w:t xml:space="preserve"> </w:t>
      </w:r>
      <w:r>
        <w:rPr>
          <w:sz w:val="24"/>
        </w:rPr>
        <w:t>and</w:t>
      </w:r>
      <w:r>
        <w:rPr>
          <w:spacing w:val="-6"/>
          <w:sz w:val="24"/>
        </w:rPr>
        <w:t xml:space="preserve"> </w:t>
      </w:r>
      <w:r>
        <w:rPr>
          <w:sz w:val="24"/>
        </w:rPr>
        <w:t>ending</w:t>
      </w:r>
      <w:r>
        <w:rPr>
          <w:spacing w:val="-5"/>
          <w:sz w:val="24"/>
        </w:rPr>
        <w:t xml:space="preserve"> </w:t>
      </w:r>
      <w:r>
        <w:rPr>
          <w:sz w:val="24"/>
        </w:rPr>
        <w:t>two</w:t>
      </w:r>
      <w:r>
        <w:rPr>
          <w:spacing w:val="-5"/>
          <w:sz w:val="24"/>
        </w:rPr>
        <w:t xml:space="preserve"> </w:t>
      </w:r>
      <w:r>
        <w:rPr>
          <w:sz w:val="24"/>
        </w:rPr>
        <w:t>months</w:t>
      </w:r>
      <w:r>
        <w:rPr>
          <w:spacing w:val="-5"/>
          <w:sz w:val="24"/>
        </w:rPr>
        <w:t xml:space="preserve"> </w:t>
      </w:r>
      <w:r>
        <w:rPr>
          <w:sz w:val="24"/>
        </w:rPr>
        <w:t>before it expires. The procedure for renewal is the same as for an</w:t>
      </w:r>
      <w:r>
        <w:rPr>
          <w:spacing w:val="-19"/>
          <w:sz w:val="24"/>
        </w:rPr>
        <w:t xml:space="preserve"> </w:t>
      </w:r>
      <w:r>
        <w:rPr>
          <w:sz w:val="24"/>
        </w:rPr>
        <w:t>application.</w:t>
      </w:r>
    </w:p>
    <w:p w14:paraId="56E7F2FF" w14:textId="77777777" w:rsidR="00420646" w:rsidRDefault="00420646" w:rsidP="00B83BDF">
      <w:pPr>
        <w:pStyle w:val="BodyText"/>
        <w:ind w:left="1276" w:hanging="850"/>
        <w:jc w:val="both"/>
      </w:pPr>
    </w:p>
    <w:p w14:paraId="1B620019" w14:textId="77777777" w:rsidR="00420646" w:rsidRDefault="009D59BB" w:rsidP="0022073F">
      <w:pPr>
        <w:pStyle w:val="ListParagraph"/>
        <w:numPr>
          <w:ilvl w:val="1"/>
          <w:numId w:val="11"/>
        </w:numPr>
        <w:ind w:left="1276" w:right="1200" w:hanging="850"/>
        <w:jc w:val="both"/>
        <w:rPr>
          <w:sz w:val="24"/>
        </w:rPr>
      </w:pPr>
      <w:r>
        <w:rPr>
          <w:sz w:val="24"/>
        </w:rPr>
        <w:t>A</w:t>
      </w:r>
      <w:r>
        <w:rPr>
          <w:spacing w:val="-5"/>
          <w:sz w:val="24"/>
        </w:rPr>
        <w:t xml:space="preserve"> </w:t>
      </w:r>
      <w:r>
        <w:rPr>
          <w:sz w:val="24"/>
        </w:rPr>
        <w:t>permit</w:t>
      </w:r>
      <w:r>
        <w:rPr>
          <w:spacing w:val="-6"/>
          <w:sz w:val="24"/>
        </w:rPr>
        <w:t xml:space="preserve"> </w:t>
      </w:r>
      <w:r>
        <w:rPr>
          <w:sz w:val="24"/>
        </w:rPr>
        <w:t>will</w:t>
      </w:r>
      <w:r>
        <w:rPr>
          <w:spacing w:val="-6"/>
          <w:sz w:val="24"/>
        </w:rPr>
        <w:t xml:space="preserve"> </w:t>
      </w:r>
      <w:r>
        <w:rPr>
          <w:sz w:val="24"/>
        </w:rPr>
        <w:t>not</w:t>
      </w:r>
      <w:r>
        <w:rPr>
          <w:spacing w:val="-4"/>
          <w:sz w:val="24"/>
        </w:rPr>
        <w:t xml:space="preserve"> </w:t>
      </w:r>
      <w:r>
        <w:rPr>
          <w:sz w:val="24"/>
        </w:rPr>
        <w:t>cease</w:t>
      </w:r>
      <w:r>
        <w:rPr>
          <w:spacing w:val="-9"/>
          <w:sz w:val="24"/>
        </w:rPr>
        <w:t xml:space="preserve"> </w:t>
      </w:r>
      <w:r>
        <w:rPr>
          <w:sz w:val="24"/>
        </w:rPr>
        <w:t>to</w:t>
      </w:r>
      <w:r>
        <w:rPr>
          <w:spacing w:val="-4"/>
          <w:sz w:val="24"/>
        </w:rPr>
        <w:t xml:space="preserve"> </w:t>
      </w:r>
      <w:r>
        <w:rPr>
          <w:sz w:val="24"/>
        </w:rPr>
        <w:t>have</w:t>
      </w:r>
      <w:r>
        <w:rPr>
          <w:spacing w:val="-4"/>
          <w:sz w:val="24"/>
        </w:rPr>
        <w:t xml:space="preserve"> </w:t>
      </w:r>
      <w:r>
        <w:rPr>
          <w:sz w:val="24"/>
        </w:rPr>
        <w:t>effect</w:t>
      </w:r>
      <w:r>
        <w:rPr>
          <w:spacing w:val="-3"/>
          <w:sz w:val="24"/>
        </w:rPr>
        <w:t xml:space="preserve"> </w:t>
      </w:r>
      <w:r>
        <w:rPr>
          <w:sz w:val="24"/>
        </w:rPr>
        <w:t>while</w:t>
      </w:r>
      <w:r>
        <w:rPr>
          <w:spacing w:val="-6"/>
          <w:sz w:val="24"/>
        </w:rPr>
        <w:t xml:space="preserve"> </w:t>
      </w:r>
      <w:r>
        <w:rPr>
          <w:sz w:val="24"/>
        </w:rPr>
        <w:t>a</w:t>
      </w:r>
      <w:r>
        <w:rPr>
          <w:spacing w:val="-6"/>
          <w:sz w:val="24"/>
        </w:rPr>
        <w:t xml:space="preserve"> </w:t>
      </w:r>
      <w:r>
        <w:rPr>
          <w:sz w:val="24"/>
        </w:rPr>
        <w:t>renewal</w:t>
      </w:r>
      <w:r>
        <w:rPr>
          <w:spacing w:val="-6"/>
          <w:sz w:val="24"/>
        </w:rPr>
        <w:t xml:space="preserve"> </w:t>
      </w:r>
      <w:r>
        <w:rPr>
          <w:sz w:val="24"/>
        </w:rPr>
        <w:t>application</w:t>
      </w:r>
      <w:r>
        <w:rPr>
          <w:spacing w:val="-2"/>
          <w:sz w:val="24"/>
        </w:rPr>
        <w:t xml:space="preserve"> </w:t>
      </w:r>
      <w:r>
        <w:rPr>
          <w:sz w:val="24"/>
        </w:rPr>
        <w:t>is</w:t>
      </w:r>
      <w:r>
        <w:rPr>
          <w:spacing w:val="-9"/>
          <w:sz w:val="24"/>
        </w:rPr>
        <w:t xml:space="preserve"> </w:t>
      </w:r>
      <w:r>
        <w:rPr>
          <w:sz w:val="24"/>
        </w:rPr>
        <w:t>pending, including an appeal against a decision not to</w:t>
      </w:r>
      <w:r>
        <w:rPr>
          <w:spacing w:val="-11"/>
          <w:sz w:val="24"/>
        </w:rPr>
        <w:t xml:space="preserve"> </w:t>
      </w:r>
      <w:r>
        <w:rPr>
          <w:sz w:val="24"/>
        </w:rPr>
        <w:t>renew.</w:t>
      </w:r>
    </w:p>
    <w:p w14:paraId="19AA824C" w14:textId="77777777" w:rsidR="00420646" w:rsidRDefault="00420646" w:rsidP="00B83BDF">
      <w:pPr>
        <w:pStyle w:val="BodyText"/>
        <w:ind w:left="1276" w:hanging="850"/>
        <w:jc w:val="both"/>
        <w:rPr>
          <w:sz w:val="26"/>
        </w:rPr>
      </w:pPr>
    </w:p>
    <w:p w14:paraId="3D554E77" w14:textId="77777777" w:rsidR="00420646" w:rsidRDefault="00420646" w:rsidP="00B83BDF">
      <w:pPr>
        <w:pStyle w:val="BodyText"/>
        <w:ind w:left="1276" w:hanging="850"/>
        <w:jc w:val="both"/>
        <w:rPr>
          <w:sz w:val="22"/>
        </w:rPr>
      </w:pPr>
    </w:p>
    <w:p w14:paraId="0CAFEF32" w14:textId="77777777" w:rsidR="00420646" w:rsidRDefault="009D59BB" w:rsidP="0022073F">
      <w:pPr>
        <w:pStyle w:val="Heading1"/>
        <w:numPr>
          <w:ilvl w:val="0"/>
          <w:numId w:val="11"/>
        </w:numPr>
        <w:spacing w:before="1"/>
      </w:pPr>
      <w:r>
        <w:t>Temporary Use</w:t>
      </w:r>
      <w:r>
        <w:rPr>
          <w:spacing w:val="-18"/>
        </w:rPr>
        <w:t xml:space="preserve"> </w:t>
      </w:r>
      <w:r>
        <w:rPr>
          <w:spacing w:val="-3"/>
        </w:rPr>
        <w:t>Notices</w:t>
      </w:r>
      <w:r w:rsidR="00116F3C">
        <w:rPr>
          <w:spacing w:val="-3"/>
        </w:rPr>
        <w:br/>
      </w:r>
    </w:p>
    <w:p w14:paraId="5477FAF9" w14:textId="77777777" w:rsidR="00420646" w:rsidRDefault="009D59BB" w:rsidP="0022073F">
      <w:pPr>
        <w:pStyle w:val="ListParagraph"/>
        <w:numPr>
          <w:ilvl w:val="1"/>
          <w:numId w:val="11"/>
        </w:numPr>
        <w:spacing w:before="76"/>
        <w:ind w:left="1276" w:right="1027" w:hanging="850"/>
        <w:jc w:val="both"/>
        <w:rPr>
          <w:sz w:val="24"/>
        </w:rPr>
      </w:pPr>
      <w:r>
        <w:rPr>
          <w:sz w:val="24"/>
        </w:rPr>
        <w:t>Temporary use notices allow the use of premises for gambling where there is no premises licence but where a gambling operator wishes to use the premises temporarily for providing facilities for gambling. The Licensing Authority</w:t>
      </w:r>
      <w:r>
        <w:rPr>
          <w:spacing w:val="-3"/>
          <w:sz w:val="24"/>
        </w:rPr>
        <w:t xml:space="preserve"> </w:t>
      </w:r>
      <w:r>
        <w:rPr>
          <w:sz w:val="24"/>
        </w:rPr>
        <w:t>would</w:t>
      </w:r>
      <w:r>
        <w:rPr>
          <w:spacing w:val="-4"/>
          <w:sz w:val="24"/>
        </w:rPr>
        <w:t xml:space="preserve"> </w:t>
      </w:r>
      <w:r>
        <w:rPr>
          <w:sz w:val="24"/>
        </w:rPr>
        <w:t>object</w:t>
      </w:r>
      <w:r>
        <w:rPr>
          <w:spacing w:val="-9"/>
          <w:sz w:val="24"/>
        </w:rPr>
        <w:t xml:space="preserve"> </w:t>
      </w:r>
      <w:r>
        <w:rPr>
          <w:sz w:val="24"/>
        </w:rPr>
        <w:t>to</w:t>
      </w:r>
      <w:r>
        <w:rPr>
          <w:spacing w:val="-2"/>
          <w:sz w:val="24"/>
        </w:rPr>
        <w:t xml:space="preserve"> </w:t>
      </w:r>
      <w:r>
        <w:rPr>
          <w:sz w:val="24"/>
        </w:rPr>
        <w:t>notices</w:t>
      </w:r>
      <w:r>
        <w:rPr>
          <w:spacing w:val="-4"/>
          <w:sz w:val="24"/>
        </w:rPr>
        <w:t xml:space="preserve"> </w:t>
      </w:r>
      <w:r>
        <w:rPr>
          <w:sz w:val="24"/>
        </w:rPr>
        <w:t>where</w:t>
      </w:r>
      <w:r>
        <w:rPr>
          <w:spacing w:val="-2"/>
          <w:sz w:val="24"/>
        </w:rPr>
        <w:t xml:space="preserve"> </w:t>
      </w:r>
      <w:r>
        <w:rPr>
          <w:sz w:val="24"/>
        </w:rPr>
        <w:t>it</w:t>
      </w:r>
      <w:r>
        <w:rPr>
          <w:spacing w:val="-6"/>
          <w:sz w:val="24"/>
        </w:rPr>
        <w:t xml:space="preserve"> </w:t>
      </w:r>
      <w:r>
        <w:rPr>
          <w:sz w:val="24"/>
        </w:rPr>
        <w:t>appears</w:t>
      </w:r>
      <w:r>
        <w:rPr>
          <w:spacing w:val="-3"/>
          <w:sz w:val="24"/>
        </w:rPr>
        <w:t xml:space="preserve"> </w:t>
      </w:r>
      <w:r>
        <w:rPr>
          <w:sz w:val="24"/>
        </w:rPr>
        <w:t>that</w:t>
      </w:r>
      <w:r>
        <w:rPr>
          <w:spacing w:val="-4"/>
          <w:sz w:val="24"/>
        </w:rPr>
        <w:t xml:space="preserve"> </w:t>
      </w:r>
      <w:r>
        <w:rPr>
          <w:sz w:val="24"/>
        </w:rPr>
        <w:t>their</w:t>
      </w:r>
      <w:r>
        <w:rPr>
          <w:spacing w:val="-4"/>
          <w:sz w:val="24"/>
        </w:rPr>
        <w:t xml:space="preserve"> </w:t>
      </w:r>
      <w:r>
        <w:rPr>
          <w:sz w:val="24"/>
        </w:rPr>
        <w:t>effect</w:t>
      </w:r>
      <w:r>
        <w:rPr>
          <w:spacing w:val="-3"/>
          <w:sz w:val="24"/>
        </w:rPr>
        <w:t xml:space="preserve"> </w:t>
      </w:r>
      <w:r>
        <w:rPr>
          <w:sz w:val="24"/>
        </w:rPr>
        <w:t>would</w:t>
      </w:r>
      <w:r>
        <w:rPr>
          <w:spacing w:val="-5"/>
          <w:sz w:val="24"/>
        </w:rPr>
        <w:t xml:space="preserve"> </w:t>
      </w:r>
      <w:r>
        <w:rPr>
          <w:sz w:val="24"/>
        </w:rPr>
        <w:t>be</w:t>
      </w:r>
      <w:r>
        <w:rPr>
          <w:spacing w:val="-3"/>
          <w:sz w:val="24"/>
        </w:rPr>
        <w:t xml:space="preserve"> </w:t>
      </w:r>
      <w:r>
        <w:rPr>
          <w:sz w:val="24"/>
        </w:rPr>
        <w:t xml:space="preserve">to permit regular gambling in a place that could be described as one set of </w:t>
      </w:r>
      <w:r>
        <w:rPr>
          <w:spacing w:val="-3"/>
          <w:sz w:val="24"/>
        </w:rPr>
        <w:t>premises.</w:t>
      </w:r>
      <w:r>
        <w:rPr>
          <w:spacing w:val="-3"/>
          <w:sz w:val="24"/>
        </w:rPr>
        <w:tab/>
      </w:r>
      <w:r>
        <w:rPr>
          <w:sz w:val="24"/>
        </w:rPr>
        <w:t>Premises that might be suitable for a temporary use notice would include hotels, conference centres and sporting venues. A temporary use notice may only be granted to a person or company holding a relevant operating</w:t>
      </w:r>
      <w:r>
        <w:rPr>
          <w:spacing w:val="-1"/>
          <w:sz w:val="24"/>
        </w:rPr>
        <w:t xml:space="preserve"> </w:t>
      </w:r>
      <w:r>
        <w:rPr>
          <w:sz w:val="24"/>
        </w:rPr>
        <w:t>licence.</w:t>
      </w:r>
    </w:p>
    <w:p w14:paraId="19E409F0" w14:textId="77777777" w:rsidR="00420646" w:rsidRDefault="00420646" w:rsidP="00B83BDF">
      <w:pPr>
        <w:pStyle w:val="BodyText"/>
        <w:spacing w:before="1"/>
        <w:ind w:left="1276" w:hanging="850"/>
        <w:jc w:val="both"/>
      </w:pPr>
    </w:p>
    <w:p w14:paraId="5C5DE9BE" w14:textId="77777777" w:rsidR="00420646" w:rsidRDefault="009D59BB" w:rsidP="0022073F">
      <w:pPr>
        <w:pStyle w:val="ListParagraph"/>
        <w:numPr>
          <w:ilvl w:val="1"/>
          <w:numId w:val="11"/>
        </w:numPr>
        <w:ind w:left="1276" w:right="1239" w:hanging="850"/>
        <w:jc w:val="both"/>
        <w:rPr>
          <w:sz w:val="24"/>
        </w:rPr>
      </w:pPr>
      <w:r>
        <w:rPr>
          <w:sz w:val="24"/>
        </w:rPr>
        <w:t>Temporary use notices may only be used to permit the provision of</w:t>
      </w:r>
      <w:r>
        <w:rPr>
          <w:spacing w:val="-38"/>
          <w:sz w:val="24"/>
        </w:rPr>
        <w:t xml:space="preserve"> </w:t>
      </w:r>
      <w:r>
        <w:rPr>
          <w:sz w:val="24"/>
        </w:rPr>
        <w:t>facilities for equal chance gaming, where the gaming is intended to produce a single overall winner. Equal chance gaming is gaming which does not involve playing</w:t>
      </w:r>
      <w:r>
        <w:rPr>
          <w:spacing w:val="-5"/>
          <w:sz w:val="24"/>
        </w:rPr>
        <w:t xml:space="preserve"> </w:t>
      </w:r>
      <w:r>
        <w:rPr>
          <w:sz w:val="24"/>
        </w:rPr>
        <w:t>or</w:t>
      </w:r>
      <w:r>
        <w:rPr>
          <w:spacing w:val="-5"/>
          <w:sz w:val="24"/>
        </w:rPr>
        <w:t xml:space="preserve"> </w:t>
      </w:r>
      <w:r>
        <w:rPr>
          <w:sz w:val="24"/>
        </w:rPr>
        <w:t>staking</w:t>
      </w:r>
      <w:r>
        <w:rPr>
          <w:spacing w:val="-5"/>
          <w:sz w:val="24"/>
        </w:rPr>
        <w:t xml:space="preserve"> </w:t>
      </w:r>
      <w:r>
        <w:rPr>
          <w:sz w:val="24"/>
        </w:rPr>
        <w:t>against</w:t>
      </w:r>
      <w:r>
        <w:rPr>
          <w:spacing w:val="-2"/>
          <w:sz w:val="24"/>
        </w:rPr>
        <w:t xml:space="preserve"> </w:t>
      </w:r>
      <w:r>
        <w:rPr>
          <w:sz w:val="24"/>
        </w:rPr>
        <w:t>a</w:t>
      </w:r>
      <w:r>
        <w:rPr>
          <w:spacing w:val="-6"/>
          <w:sz w:val="24"/>
        </w:rPr>
        <w:t xml:space="preserve"> </w:t>
      </w:r>
      <w:r>
        <w:rPr>
          <w:sz w:val="24"/>
        </w:rPr>
        <w:t>bank</w:t>
      </w:r>
      <w:r>
        <w:rPr>
          <w:spacing w:val="-4"/>
          <w:sz w:val="24"/>
        </w:rPr>
        <w:t xml:space="preserve"> </w:t>
      </w:r>
      <w:r>
        <w:rPr>
          <w:sz w:val="24"/>
        </w:rPr>
        <w:t>and</w:t>
      </w:r>
      <w:r>
        <w:rPr>
          <w:spacing w:val="-3"/>
          <w:sz w:val="24"/>
        </w:rPr>
        <w:t xml:space="preserve"> </w:t>
      </w:r>
      <w:r>
        <w:rPr>
          <w:sz w:val="24"/>
        </w:rPr>
        <w:t>gives</w:t>
      </w:r>
      <w:r>
        <w:rPr>
          <w:spacing w:val="-5"/>
          <w:sz w:val="24"/>
        </w:rPr>
        <w:t xml:space="preserve"> </w:t>
      </w:r>
      <w:r>
        <w:rPr>
          <w:sz w:val="24"/>
        </w:rPr>
        <w:t>equally</w:t>
      </w:r>
      <w:r>
        <w:rPr>
          <w:spacing w:val="-6"/>
          <w:sz w:val="24"/>
        </w:rPr>
        <w:t xml:space="preserve"> </w:t>
      </w:r>
      <w:r>
        <w:rPr>
          <w:sz w:val="24"/>
        </w:rPr>
        <w:t>favourable</w:t>
      </w:r>
      <w:r>
        <w:rPr>
          <w:spacing w:val="-2"/>
          <w:sz w:val="24"/>
        </w:rPr>
        <w:t xml:space="preserve"> </w:t>
      </w:r>
      <w:r>
        <w:rPr>
          <w:sz w:val="24"/>
        </w:rPr>
        <w:t>chance</w:t>
      </w:r>
      <w:r>
        <w:rPr>
          <w:spacing w:val="-2"/>
          <w:sz w:val="24"/>
        </w:rPr>
        <w:t xml:space="preserve"> </w:t>
      </w:r>
      <w:r>
        <w:rPr>
          <w:sz w:val="24"/>
        </w:rPr>
        <w:t>to</w:t>
      </w:r>
      <w:r>
        <w:rPr>
          <w:spacing w:val="-6"/>
          <w:sz w:val="24"/>
        </w:rPr>
        <w:t xml:space="preserve"> </w:t>
      </w:r>
      <w:r>
        <w:rPr>
          <w:sz w:val="24"/>
        </w:rPr>
        <w:t>all participants. Example of equal chance gaming includes games such as: Backgammon, Mah</w:t>
      </w:r>
      <w:r w:rsidR="00203813">
        <w:rPr>
          <w:sz w:val="24"/>
        </w:rPr>
        <w:t>-</w:t>
      </w:r>
      <w:r>
        <w:rPr>
          <w:sz w:val="24"/>
        </w:rPr>
        <w:t xml:space="preserve">jong, Rummy, Kalooki, Dominoes, Cribbage, Bingo and </w:t>
      </w:r>
      <w:r>
        <w:rPr>
          <w:spacing w:val="-3"/>
          <w:sz w:val="24"/>
        </w:rPr>
        <w:t>Poker.</w:t>
      </w:r>
    </w:p>
    <w:p w14:paraId="19DD08A6" w14:textId="77777777" w:rsidR="00420646" w:rsidRDefault="00420646" w:rsidP="00B83BDF">
      <w:pPr>
        <w:pStyle w:val="BodyText"/>
        <w:spacing w:before="3"/>
        <w:ind w:left="1276" w:hanging="850"/>
        <w:jc w:val="both"/>
        <w:rPr>
          <w:sz w:val="22"/>
        </w:rPr>
      </w:pPr>
    </w:p>
    <w:p w14:paraId="4FA18DFD" w14:textId="77777777" w:rsidR="00420646" w:rsidRDefault="009D59BB" w:rsidP="0022073F">
      <w:pPr>
        <w:pStyle w:val="Heading1"/>
        <w:numPr>
          <w:ilvl w:val="0"/>
          <w:numId w:val="11"/>
        </w:numPr>
        <w:tabs>
          <w:tab w:val="left" w:pos="1137"/>
          <w:tab w:val="left" w:pos="1138"/>
        </w:tabs>
      </w:pPr>
      <w:r>
        <w:t>Occasional Use</w:t>
      </w:r>
      <w:r>
        <w:rPr>
          <w:spacing w:val="-11"/>
        </w:rPr>
        <w:t xml:space="preserve"> </w:t>
      </w:r>
      <w:r>
        <w:rPr>
          <w:spacing w:val="-3"/>
        </w:rPr>
        <w:t>Notices</w:t>
      </w:r>
    </w:p>
    <w:p w14:paraId="03D0F9E8" w14:textId="77777777" w:rsidR="00420646" w:rsidRDefault="00420646" w:rsidP="00B83BDF">
      <w:pPr>
        <w:pStyle w:val="BodyText"/>
        <w:ind w:left="1276" w:hanging="850"/>
        <w:jc w:val="both"/>
        <w:rPr>
          <w:b/>
        </w:rPr>
      </w:pPr>
    </w:p>
    <w:p w14:paraId="030FE857" w14:textId="77777777" w:rsidR="00420646" w:rsidRDefault="009D59BB" w:rsidP="0022073F">
      <w:pPr>
        <w:pStyle w:val="ListParagraph"/>
        <w:numPr>
          <w:ilvl w:val="1"/>
          <w:numId w:val="11"/>
        </w:numPr>
        <w:ind w:left="1276" w:right="969" w:hanging="850"/>
        <w:jc w:val="both"/>
        <w:rPr>
          <w:sz w:val="24"/>
        </w:rPr>
      </w:pPr>
      <w:r>
        <w:rPr>
          <w:sz w:val="24"/>
        </w:rPr>
        <w:t xml:space="preserve">The Licensing Authority have very little discretion as regards these notices aside from ensuring that the statutory limit of 8 days in a calendar year is not </w:t>
      </w:r>
      <w:r>
        <w:rPr>
          <w:sz w:val="24"/>
        </w:rPr>
        <w:t>exceeded. Whilst tracks are normally thought of as permanent racecourses, this</w:t>
      </w:r>
      <w:r>
        <w:rPr>
          <w:spacing w:val="-5"/>
          <w:sz w:val="24"/>
        </w:rPr>
        <w:t xml:space="preserve"> </w:t>
      </w:r>
      <w:r>
        <w:rPr>
          <w:sz w:val="24"/>
        </w:rPr>
        <w:t>can</w:t>
      </w:r>
      <w:r>
        <w:rPr>
          <w:spacing w:val="-2"/>
          <w:sz w:val="24"/>
        </w:rPr>
        <w:t xml:space="preserve"> </w:t>
      </w:r>
      <w:r>
        <w:rPr>
          <w:sz w:val="24"/>
        </w:rPr>
        <w:t>also</w:t>
      </w:r>
      <w:r>
        <w:rPr>
          <w:spacing w:val="-3"/>
          <w:sz w:val="24"/>
        </w:rPr>
        <w:t xml:space="preserve"> </w:t>
      </w:r>
      <w:r>
        <w:rPr>
          <w:sz w:val="24"/>
        </w:rPr>
        <w:t>include</w:t>
      </w:r>
      <w:r>
        <w:rPr>
          <w:spacing w:val="-4"/>
          <w:sz w:val="24"/>
        </w:rPr>
        <w:t xml:space="preserve"> </w:t>
      </w:r>
      <w:r>
        <w:rPr>
          <w:sz w:val="24"/>
        </w:rPr>
        <w:t>land</w:t>
      </w:r>
      <w:r>
        <w:rPr>
          <w:spacing w:val="-3"/>
          <w:sz w:val="24"/>
        </w:rPr>
        <w:t xml:space="preserve"> </w:t>
      </w:r>
      <w:r>
        <w:rPr>
          <w:sz w:val="24"/>
        </w:rPr>
        <w:t>which</w:t>
      </w:r>
      <w:r>
        <w:rPr>
          <w:spacing w:val="-5"/>
          <w:sz w:val="24"/>
        </w:rPr>
        <w:t xml:space="preserve"> </w:t>
      </w:r>
      <w:r>
        <w:rPr>
          <w:sz w:val="24"/>
        </w:rPr>
        <w:t>has</w:t>
      </w:r>
      <w:r>
        <w:rPr>
          <w:spacing w:val="-7"/>
          <w:sz w:val="24"/>
        </w:rPr>
        <w:t xml:space="preserve"> </w:t>
      </w:r>
      <w:r>
        <w:rPr>
          <w:sz w:val="24"/>
        </w:rPr>
        <w:t>a</w:t>
      </w:r>
      <w:r>
        <w:rPr>
          <w:spacing w:val="-4"/>
          <w:sz w:val="24"/>
        </w:rPr>
        <w:t xml:space="preserve"> </w:t>
      </w:r>
      <w:r>
        <w:rPr>
          <w:sz w:val="24"/>
        </w:rPr>
        <w:t>number</w:t>
      </w:r>
      <w:r>
        <w:rPr>
          <w:spacing w:val="-4"/>
          <w:sz w:val="24"/>
        </w:rPr>
        <w:t xml:space="preserve"> </w:t>
      </w:r>
      <w:r>
        <w:rPr>
          <w:sz w:val="24"/>
        </w:rPr>
        <w:t>of</w:t>
      </w:r>
      <w:r>
        <w:rPr>
          <w:spacing w:val="-1"/>
          <w:sz w:val="24"/>
        </w:rPr>
        <w:t xml:space="preserve"> </w:t>
      </w:r>
      <w:r>
        <w:rPr>
          <w:sz w:val="24"/>
        </w:rPr>
        <w:t>uses</w:t>
      </w:r>
      <w:r>
        <w:rPr>
          <w:spacing w:val="-10"/>
          <w:sz w:val="24"/>
        </w:rPr>
        <w:t xml:space="preserve"> </w:t>
      </w:r>
      <w:r>
        <w:rPr>
          <w:sz w:val="24"/>
        </w:rPr>
        <w:t>for</w:t>
      </w:r>
      <w:r>
        <w:rPr>
          <w:spacing w:val="-7"/>
          <w:sz w:val="24"/>
        </w:rPr>
        <w:t xml:space="preserve"> </w:t>
      </w:r>
      <w:r>
        <w:rPr>
          <w:sz w:val="24"/>
        </w:rPr>
        <w:t>example</w:t>
      </w:r>
      <w:r>
        <w:rPr>
          <w:spacing w:val="-4"/>
          <w:sz w:val="24"/>
        </w:rPr>
        <w:t xml:space="preserve"> </w:t>
      </w:r>
      <w:r>
        <w:rPr>
          <w:sz w:val="24"/>
        </w:rPr>
        <w:t>agricultural land upon which a point-to-point meeting takes place. Land used temporarily as</w:t>
      </w:r>
      <w:r>
        <w:rPr>
          <w:spacing w:val="-4"/>
          <w:sz w:val="24"/>
        </w:rPr>
        <w:t xml:space="preserve"> </w:t>
      </w:r>
      <w:r>
        <w:rPr>
          <w:sz w:val="24"/>
        </w:rPr>
        <w:t>a</w:t>
      </w:r>
      <w:r>
        <w:rPr>
          <w:spacing w:val="-2"/>
          <w:sz w:val="24"/>
        </w:rPr>
        <w:t xml:space="preserve"> </w:t>
      </w:r>
      <w:r>
        <w:rPr>
          <w:sz w:val="24"/>
        </w:rPr>
        <w:t>track</w:t>
      </w:r>
      <w:r>
        <w:rPr>
          <w:spacing w:val="-7"/>
          <w:sz w:val="24"/>
        </w:rPr>
        <w:t xml:space="preserve"> </w:t>
      </w:r>
      <w:r>
        <w:rPr>
          <w:sz w:val="24"/>
        </w:rPr>
        <w:t>can</w:t>
      </w:r>
      <w:r>
        <w:rPr>
          <w:spacing w:val="-4"/>
          <w:sz w:val="24"/>
        </w:rPr>
        <w:t xml:space="preserve"> </w:t>
      </w:r>
      <w:r>
        <w:rPr>
          <w:sz w:val="24"/>
        </w:rPr>
        <w:t>qualify,</w:t>
      </w:r>
      <w:r>
        <w:rPr>
          <w:spacing w:val="-5"/>
          <w:sz w:val="24"/>
        </w:rPr>
        <w:t xml:space="preserve"> </w:t>
      </w:r>
      <w:r>
        <w:rPr>
          <w:sz w:val="24"/>
        </w:rPr>
        <w:t>provided</w:t>
      </w:r>
      <w:r>
        <w:rPr>
          <w:spacing w:val="-2"/>
          <w:sz w:val="24"/>
        </w:rPr>
        <w:t xml:space="preserve"> </w:t>
      </w:r>
      <w:r>
        <w:rPr>
          <w:sz w:val="24"/>
        </w:rPr>
        <w:t>races</w:t>
      </w:r>
      <w:r>
        <w:rPr>
          <w:spacing w:val="-6"/>
          <w:sz w:val="24"/>
        </w:rPr>
        <w:t xml:space="preserve"> </w:t>
      </w:r>
      <w:r>
        <w:rPr>
          <w:sz w:val="24"/>
        </w:rPr>
        <w:t>or</w:t>
      </w:r>
      <w:r>
        <w:rPr>
          <w:spacing w:val="-4"/>
          <w:sz w:val="24"/>
        </w:rPr>
        <w:t xml:space="preserve"> </w:t>
      </w:r>
      <w:r>
        <w:rPr>
          <w:sz w:val="24"/>
        </w:rPr>
        <w:t>sporting</w:t>
      </w:r>
      <w:r>
        <w:rPr>
          <w:spacing w:val="-3"/>
          <w:sz w:val="24"/>
        </w:rPr>
        <w:t xml:space="preserve"> </w:t>
      </w:r>
      <w:r>
        <w:rPr>
          <w:sz w:val="24"/>
        </w:rPr>
        <w:t>events</w:t>
      </w:r>
      <w:r>
        <w:rPr>
          <w:spacing w:val="-5"/>
          <w:sz w:val="24"/>
        </w:rPr>
        <w:t xml:space="preserve"> </w:t>
      </w:r>
      <w:r>
        <w:rPr>
          <w:sz w:val="24"/>
        </w:rPr>
        <w:t>take</w:t>
      </w:r>
      <w:r>
        <w:rPr>
          <w:spacing w:val="-7"/>
          <w:sz w:val="24"/>
        </w:rPr>
        <w:t xml:space="preserve"> </w:t>
      </w:r>
      <w:r>
        <w:rPr>
          <w:sz w:val="24"/>
        </w:rPr>
        <w:t>place</w:t>
      </w:r>
      <w:r>
        <w:rPr>
          <w:spacing w:val="-4"/>
          <w:sz w:val="24"/>
        </w:rPr>
        <w:t xml:space="preserve"> </w:t>
      </w:r>
      <w:r>
        <w:rPr>
          <w:sz w:val="24"/>
        </w:rPr>
        <w:t>or</w:t>
      </w:r>
      <w:r>
        <w:rPr>
          <w:spacing w:val="-4"/>
          <w:sz w:val="24"/>
        </w:rPr>
        <w:t xml:space="preserve"> </w:t>
      </w:r>
      <w:r>
        <w:rPr>
          <w:sz w:val="24"/>
        </w:rPr>
        <w:t>will</w:t>
      </w:r>
      <w:r>
        <w:rPr>
          <w:spacing w:val="-5"/>
          <w:sz w:val="24"/>
        </w:rPr>
        <w:t xml:space="preserve"> </w:t>
      </w:r>
      <w:r>
        <w:rPr>
          <w:sz w:val="24"/>
        </w:rPr>
        <w:t>take place there. The track need not be a permanent</w:t>
      </w:r>
      <w:r>
        <w:rPr>
          <w:spacing w:val="-33"/>
          <w:sz w:val="24"/>
        </w:rPr>
        <w:t xml:space="preserve"> </w:t>
      </w:r>
      <w:r>
        <w:rPr>
          <w:sz w:val="24"/>
        </w:rPr>
        <w:t>fixture.</w:t>
      </w:r>
    </w:p>
    <w:p w14:paraId="145107C8" w14:textId="77777777" w:rsidR="00420646" w:rsidRDefault="00420646" w:rsidP="00B83BDF">
      <w:pPr>
        <w:pStyle w:val="BodyText"/>
        <w:ind w:left="1276" w:hanging="850"/>
        <w:jc w:val="both"/>
      </w:pPr>
    </w:p>
    <w:p w14:paraId="03A443A7" w14:textId="77777777" w:rsidR="00420646" w:rsidRDefault="009D59BB" w:rsidP="0022073F">
      <w:pPr>
        <w:pStyle w:val="ListParagraph"/>
        <w:numPr>
          <w:ilvl w:val="1"/>
          <w:numId w:val="11"/>
        </w:numPr>
        <w:spacing w:before="1"/>
        <w:ind w:left="1276" w:right="1059" w:hanging="850"/>
        <w:jc w:val="both"/>
        <w:rPr>
          <w:sz w:val="24"/>
        </w:rPr>
      </w:pPr>
      <w:r>
        <w:rPr>
          <w:sz w:val="24"/>
        </w:rPr>
        <w:t>The</w:t>
      </w:r>
      <w:r>
        <w:rPr>
          <w:spacing w:val="-7"/>
          <w:sz w:val="24"/>
        </w:rPr>
        <w:t xml:space="preserve"> </w:t>
      </w:r>
      <w:r>
        <w:rPr>
          <w:sz w:val="24"/>
        </w:rPr>
        <w:t>Licensing</w:t>
      </w:r>
      <w:r>
        <w:rPr>
          <w:spacing w:val="-5"/>
          <w:sz w:val="24"/>
        </w:rPr>
        <w:t xml:space="preserve"> </w:t>
      </w:r>
      <w:r>
        <w:rPr>
          <w:sz w:val="24"/>
        </w:rPr>
        <w:t>Authority</w:t>
      </w:r>
      <w:r>
        <w:rPr>
          <w:spacing w:val="-4"/>
          <w:sz w:val="24"/>
        </w:rPr>
        <w:t xml:space="preserve"> </w:t>
      </w:r>
      <w:r>
        <w:rPr>
          <w:sz w:val="24"/>
        </w:rPr>
        <w:t>will</w:t>
      </w:r>
      <w:r>
        <w:rPr>
          <w:spacing w:val="-7"/>
          <w:sz w:val="24"/>
        </w:rPr>
        <w:t xml:space="preserve"> </w:t>
      </w:r>
      <w:r>
        <w:rPr>
          <w:sz w:val="24"/>
        </w:rPr>
        <w:t>share</w:t>
      </w:r>
      <w:r>
        <w:rPr>
          <w:spacing w:val="-4"/>
          <w:sz w:val="24"/>
        </w:rPr>
        <w:t xml:space="preserve"> </w:t>
      </w:r>
      <w:r>
        <w:rPr>
          <w:sz w:val="24"/>
        </w:rPr>
        <w:t>information</w:t>
      </w:r>
      <w:r>
        <w:rPr>
          <w:spacing w:val="-8"/>
          <w:sz w:val="24"/>
        </w:rPr>
        <w:t xml:space="preserve"> </w:t>
      </w:r>
      <w:r>
        <w:rPr>
          <w:sz w:val="24"/>
        </w:rPr>
        <w:t>with</w:t>
      </w:r>
      <w:r>
        <w:rPr>
          <w:spacing w:val="-3"/>
          <w:sz w:val="24"/>
        </w:rPr>
        <w:t xml:space="preserve"> </w:t>
      </w:r>
      <w:r>
        <w:rPr>
          <w:sz w:val="24"/>
        </w:rPr>
        <w:t>the</w:t>
      </w:r>
      <w:r>
        <w:rPr>
          <w:spacing w:val="-6"/>
          <w:sz w:val="24"/>
        </w:rPr>
        <w:t xml:space="preserve"> </w:t>
      </w:r>
      <w:r>
        <w:rPr>
          <w:sz w:val="24"/>
        </w:rPr>
        <w:t>Gambling</w:t>
      </w:r>
      <w:r>
        <w:rPr>
          <w:spacing w:val="-8"/>
          <w:sz w:val="24"/>
        </w:rPr>
        <w:t xml:space="preserve"> </w:t>
      </w:r>
      <w:r>
        <w:rPr>
          <w:sz w:val="24"/>
        </w:rPr>
        <w:t xml:space="preserve">Commission in relation to any Occasional Use Notices received. The </w:t>
      </w:r>
      <w:r>
        <w:rPr>
          <w:sz w:val="24"/>
        </w:rPr>
        <w:t>Licensing Authority may also work in partnership with the Gambling Commission to carry out test purchase operations involving licensed operators that are providing facilities for betting in reliance on an Occasional Use</w:t>
      </w:r>
      <w:r>
        <w:rPr>
          <w:spacing w:val="-5"/>
          <w:sz w:val="24"/>
        </w:rPr>
        <w:t xml:space="preserve"> </w:t>
      </w:r>
      <w:r>
        <w:rPr>
          <w:sz w:val="24"/>
        </w:rPr>
        <w:t>Notice.</w:t>
      </w:r>
    </w:p>
    <w:p w14:paraId="4FC4066E" w14:textId="77777777" w:rsidR="00420646" w:rsidRDefault="00420646" w:rsidP="00B83BDF">
      <w:pPr>
        <w:pStyle w:val="BodyText"/>
        <w:ind w:left="1276" w:hanging="850"/>
        <w:jc w:val="both"/>
        <w:rPr>
          <w:sz w:val="26"/>
        </w:rPr>
      </w:pPr>
    </w:p>
    <w:p w14:paraId="2E377C9C" w14:textId="77777777" w:rsidR="00420646" w:rsidRDefault="009D59BB" w:rsidP="0022073F">
      <w:pPr>
        <w:pStyle w:val="Heading1"/>
        <w:numPr>
          <w:ilvl w:val="0"/>
          <w:numId w:val="11"/>
        </w:numPr>
        <w:tabs>
          <w:tab w:val="left" w:pos="1137"/>
          <w:tab w:val="left" w:pos="1138"/>
        </w:tabs>
      </w:pPr>
      <w:r>
        <w:rPr>
          <w:spacing w:val="-3"/>
        </w:rPr>
        <w:t>Lotteries</w:t>
      </w:r>
    </w:p>
    <w:p w14:paraId="21B42D90" w14:textId="77777777" w:rsidR="00420646" w:rsidRDefault="00420646" w:rsidP="00B83BDF">
      <w:pPr>
        <w:pStyle w:val="BodyText"/>
        <w:ind w:left="1276" w:hanging="850"/>
        <w:jc w:val="both"/>
        <w:rPr>
          <w:b/>
        </w:rPr>
      </w:pPr>
    </w:p>
    <w:p w14:paraId="1844AC54" w14:textId="77777777" w:rsidR="00420646" w:rsidRDefault="009D59BB" w:rsidP="00B83BDF">
      <w:pPr>
        <w:pStyle w:val="BodyText"/>
        <w:ind w:left="1276" w:hanging="850"/>
        <w:jc w:val="both"/>
      </w:pPr>
      <w:r>
        <w:rPr>
          <w:u w:val="single"/>
        </w:rPr>
        <w:t>Introduction</w:t>
      </w:r>
    </w:p>
    <w:p w14:paraId="1D93E324" w14:textId="77777777" w:rsidR="00420646" w:rsidRDefault="00420646" w:rsidP="00B83BDF">
      <w:pPr>
        <w:pStyle w:val="BodyText"/>
        <w:ind w:left="1276" w:hanging="850"/>
        <w:jc w:val="both"/>
        <w:rPr>
          <w:sz w:val="16"/>
        </w:rPr>
      </w:pPr>
    </w:p>
    <w:p w14:paraId="4D7DA0A3" w14:textId="77777777" w:rsidR="00420646" w:rsidRDefault="009D59BB" w:rsidP="0022073F">
      <w:pPr>
        <w:pStyle w:val="ListParagraph"/>
        <w:numPr>
          <w:ilvl w:val="1"/>
          <w:numId w:val="11"/>
        </w:numPr>
        <w:spacing w:before="93"/>
        <w:ind w:left="1276" w:right="1194" w:hanging="850"/>
        <w:jc w:val="both"/>
        <w:rPr>
          <w:sz w:val="24"/>
        </w:rPr>
      </w:pPr>
      <w:r>
        <w:rPr>
          <w:sz w:val="24"/>
        </w:rPr>
        <w:t>A lottery is any arrangement that satisfies all of the criteria contained within the</w:t>
      </w:r>
      <w:r>
        <w:rPr>
          <w:spacing w:val="-3"/>
          <w:sz w:val="24"/>
        </w:rPr>
        <w:t xml:space="preserve"> </w:t>
      </w:r>
      <w:r>
        <w:rPr>
          <w:sz w:val="24"/>
        </w:rPr>
        <w:t>statutory</w:t>
      </w:r>
      <w:r>
        <w:rPr>
          <w:spacing w:val="-9"/>
          <w:sz w:val="24"/>
        </w:rPr>
        <w:t xml:space="preserve"> </w:t>
      </w:r>
      <w:r>
        <w:rPr>
          <w:sz w:val="24"/>
        </w:rPr>
        <w:t>description</w:t>
      </w:r>
      <w:r>
        <w:rPr>
          <w:spacing w:val="-2"/>
          <w:sz w:val="24"/>
        </w:rPr>
        <w:t xml:space="preserve"> </w:t>
      </w:r>
      <w:r>
        <w:rPr>
          <w:sz w:val="24"/>
        </w:rPr>
        <w:t>of</w:t>
      </w:r>
      <w:r>
        <w:rPr>
          <w:spacing w:val="-6"/>
          <w:sz w:val="24"/>
        </w:rPr>
        <w:t xml:space="preserve"> </w:t>
      </w:r>
      <w:r>
        <w:rPr>
          <w:sz w:val="24"/>
        </w:rPr>
        <w:t>either</w:t>
      </w:r>
      <w:r>
        <w:rPr>
          <w:spacing w:val="-7"/>
          <w:sz w:val="24"/>
        </w:rPr>
        <w:t xml:space="preserve"> </w:t>
      </w:r>
      <w:r>
        <w:rPr>
          <w:sz w:val="24"/>
        </w:rPr>
        <w:t>a</w:t>
      </w:r>
      <w:r>
        <w:rPr>
          <w:spacing w:val="-2"/>
          <w:sz w:val="24"/>
        </w:rPr>
        <w:t xml:space="preserve"> </w:t>
      </w:r>
      <w:r>
        <w:rPr>
          <w:sz w:val="24"/>
        </w:rPr>
        <w:t>simple</w:t>
      </w:r>
      <w:r>
        <w:rPr>
          <w:spacing w:val="-5"/>
          <w:sz w:val="24"/>
        </w:rPr>
        <w:t xml:space="preserve"> </w:t>
      </w:r>
      <w:r>
        <w:rPr>
          <w:sz w:val="24"/>
        </w:rPr>
        <w:t>lottery</w:t>
      </w:r>
      <w:r>
        <w:rPr>
          <w:spacing w:val="-9"/>
          <w:sz w:val="24"/>
        </w:rPr>
        <w:t xml:space="preserve"> </w:t>
      </w:r>
      <w:r>
        <w:rPr>
          <w:sz w:val="24"/>
        </w:rPr>
        <w:t>or</w:t>
      </w:r>
      <w:r>
        <w:rPr>
          <w:spacing w:val="-2"/>
          <w:sz w:val="24"/>
        </w:rPr>
        <w:t xml:space="preserve"> </w:t>
      </w:r>
      <w:r>
        <w:rPr>
          <w:sz w:val="24"/>
        </w:rPr>
        <w:t>a</w:t>
      </w:r>
      <w:r>
        <w:rPr>
          <w:spacing w:val="-3"/>
          <w:sz w:val="24"/>
        </w:rPr>
        <w:t xml:space="preserve"> </w:t>
      </w:r>
      <w:r>
        <w:rPr>
          <w:sz w:val="24"/>
        </w:rPr>
        <w:t>complex</w:t>
      </w:r>
      <w:r>
        <w:rPr>
          <w:spacing w:val="-5"/>
          <w:sz w:val="24"/>
        </w:rPr>
        <w:t xml:space="preserve"> </w:t>
      </w:r>
      <w:r>
        <w:rPr>
          <w:sz w:val="24"/>
        </w:rPr>
        <w:t>lottery,</w:t>
      </w:r>
      <w:r>
        <w:rPr>
          <w:spacing w:val="-2"/>
          <w:sz w:val="24"/>
        </w:rPr>
        <w:t xml:space="preserve"> </w:t>
      </w:r>
      <w:r>
        <w:rPr>
          <w:sz w:val="24"/>
        </w:rPr>
        <w:t>under</w:t>
      </w:r>
    </w:p>
    <w:p w14:paraId="67886EC5" w14:textId="77777777" w:rsidR="00420646" w:rsidRDefault="009D59BB" w:rsidP="00B83BDF">
      <w:pPr>
        <w:pStyle w:val="BodyText"/>
        <w:ind w:left="1276" w:hanging="850"/>
        <w:jc w:val="both"/>
      </w:pPr>
      <w:r>
        <w:t xml:space="preserve">             </w:t>
      </w:r>
      <w:r w:rsidR="001218A8">
        <w:t>s.14 of the Act.</w:t>
      </w:r>
    </w:p>
    <w:p w14:paraId="780E686F" w14:textId="77777777" w:rsidR="00420646" w:rsidRDefault="00420646" w:rsidP="00B83BDF">
      <w:pPr>
        <w:pStyle w:val="BodyText"/>
        <w:ind w:left="1276" w:hanging="850"/>
        <w:jc w:val="both"/>
      </w:pPr>
    </w:p>
    <w:p w14:paraId="5BC9679A" w14:textId="77777777" w:rsidR="00420646" w:rsidRDefault="009D59BB" w:rsidP="0022073F">
      <w:pPr>
        <w:pStyle w:val="ListParagraph"/>
        <w:numPr>
          <w:ilvl w:val="1"/>
          <w:numId w:val="11"/>
        </w:numPr>
        <w:tabs>
          <w:tab w:val="left" w:pos="1137"/>
          <w:tab w:val="left" w:pos="1138"/>
        </w:tabs>
        <w:ind w:left="1276" w:hanging="850"/>
        <w:jc w:val="both"/>
        <w:rPr>
          <w:sz w:val="24"/>
        </w:rPr>
      </w:pPr>
      <w:r>
        <w:rPr>
          <w:sz w:val="24"/>
        </w:rPr>
        <w:t>An arrangement is a simple lottery</w:t>
      </w:r>
      <w:r>
        <w:rPr>
          <w:spacing w:val="-14"/>
          <w:sz w:val="24"/>
        </w:rPr>
        <w:t xml:space="preserve"> </w:t>
      </w:r>
      <w:r>
        <w:rPr>
          <w:spacing w:val="-5"/>
          <w:sz w:val="24"/>
        </w:rPr>
        <w:t>if:</w:t>
      </w:r>
    </w:p>
    <w:p w14:paraId="589873C2" w14:textId="77777777" w:rsidR="00420646" w:rsidRDefault="00420646" w:rsidP="00B83BDF">
      <w:pPr>
        <w:pStyle w:val="BodyText"/>
        <w:spacing w:before="4"/>
        <w:ind w:left="1276" w:hanging="850"/>
        <w:jc w:val="both"/>
        <w:rPr>
          <w:sz w:val="23"/>
        </w:rPr>
      </w:pPr>
    </w:p>
    <w:p w14:paraId="6B9DBA22" w14:textId="77777777" w:rsidR="00420646" w:rsidRPr="00116F3C" w:rsidRDefault="009D59BB" w:rsidP="00116F3C">
      <w:pPr>
        <w:pStyle w:val="ListParagraph"/>
        <w:numPr>
          <w:ilvl w:val="2"/>
          <w:numId w:val="10"/>
        </w:numPr>
        <w:spacing w:before="1"/>
        <w:jc w:val="both"/>
        <w:rPr>
          <w:sz w:val="24"/>
        </w:rPr>
      </w:pPr>
      <w:r w:rsidRPr="00116F3C">
        <w:rPr>
          <w:sz w:val="24"/>
        </w:rPr>
        <w:t xml:space="preserve">persons are </w:t>
      </w:r>
      <w:r w:rsidRPr="00116F3C">
        <w:rPr>
          <w:sz w:val="24"/>
        </w:rPr>
        <w:t>required to pay to</w:t>
      </w:r>
      <w:r w:rsidRPr="00116F3C">
        <w:rPr>
          <w:spacing w:val="-18"/>
          <w:sz w:val="24"/>
        </w:rPr>
        <w:t xml:space="preserve"> </w:t>
      </w:r>
      <w:r w:rsidRPr="00116F3C">
        <w:rPr>
          <w:spacing w:val="-3"/>
          <w:sz w:val="24"/>
        </w:rPr>
        <w:t>participate</w:t>
      </w:r>
    </w:p>
    <w:p w14:paraId="1CFA9055" w14:textId="77777777" w:rsidR="00420646" w:rsidRPr="00116F3C" w:rsidRDefault="009D59BB" w:rsidP="00116F3C">
      <w:pPr>
        <w:pStyle w:val="ListParagraph"/>
        <w:numPr>
          <w:ilvl w:val="2"/>
          <w:numId w:val="10"/>
        </w:numPr>
        <w:spacing w:before="1" w:line="293" w:lineRule="exact"/>
        <w:jc w:val="both"/>
        <w:rPr>
          <w:sz w:val="24"/>
        </w:rPr>
      </w:pPr>
      <w:r w:rsidRPr="00116F3C">
        <w:rPr>
          <w:sz w:val="24"/>
        </w:rPr>
        <w:t>one or more prizes are allocated to one or more members of a</w:t>
      </w:r>
      <w:r w:rsidRPr="00116F3C">
        <w:rPr>
          <w:spacing w:val="-32"/>
          <w:sz w:val="24"/>
        </w:rPr>
        <w:t xml:space="preserve"> </w:t>
      </w:r>
      <w:r w:rsidRPr="00116F3C">
        <w:rPr>
          <w:spacing w:val="-3"/>
          <w:sz w:val="24"/>
        </w:rPr>
        <w:t>class</w:t>
      </w:r>
    </w:p>
    <w:p w14:paraId="537FC899" w14:textId="77777777" w:rsidR="00420646" w:rsidRPr="00116F3C" w:rsidRDefault="009D59BB" w:rsidP="00116F3C">
      <w:pPr>
        <w:pStyle w:val="ListParagraph"/>
        <w:numPr>
          <w:ilvl w:val="2"/>
          <w:numId w:val="10"/>
        </w:numPr>
        <w:spacing w:line="293" w:lineRule="exact"/>
        <w:jc w:val="both"/>
        <w:rPr>
          <w:sz w:val="24"/>
        </w:rPr>
      </w:pPr>
      <w:r w:rsidRPr="00116F3C">
        <w:rPr>
          <w:sz w:val="24"/>
        </w:rPr>
        <w:t>the prizes are allocated by a process which relies wholly on</w:t>
      </w:r>
      <w:r w:rsidRPr="00116F3C">
        <w:rPr>
          <w:spacing w:val="-36"/>
          <w:sz w:val="24"/>
        </w:rPr>
        <w:t xml:space="preserve"> </w:t>
      </w:r>
      <w:r w:rsidRPr="00116F3C">
        <w:rPr>
          <w:spacing w:val="-3"/>
          <w:sz w:val="24"/>
        </w:rPr>
        <w:t>chance.</w:t>
      </w:r>
    </w:p>
    <w:p w14:paraId="683F6681" w14:textId="77777777" w:rsidR="00420646" w:rsidRDefault="00420646" w:rsidP="00B83BDF">
      <w:pPr>
        <w:pStyle w:val="BodyText"/>
        <w:spacing w:before="3"/>
        <w:ind w:left="1276" w:hanging="850"/>
        <w:jc w:val="both"/>
      </w:pPr>
    </w:p>
    <w:p w14:paraId="634C434B" w14:textId="77777777" w:rsidR="00420646" w:rsidRDefault="009D59BB" w:rsidP="0022073F">
      <w:pPr>
        <w:pStyle w:val="ListParagraph"/>
        <w:numPr>
          <w:ilvl w:val="1"/>
          <w:numId w:val="11"/>
        </w:numPr>
        <w:tabs>
          <w:tab w:val="left" w:pos="1137"/>
          <w:tab w:val="left" w:pos="1138"/>
        </w:tabs>
        <w:ind w:left="1276" w:hanging="850"/>
        <w:jc w:val="both"/>
        <w:rPr>
          <w:sz w:val="24"/>
        </w:rPr>
      </w:pPr>
      <w:r>
        <w:rPr>
          <w:sz w:val="24"/>
        </w:rPr>
        <w:t>An arrangement is a complex lottery</w:t>
      </w:r>
      <w:r>
        <w:rPr>
          <w:spacing w:val="-17"/>
          <w:sz w:val="24"/>
        </w:rPr>
        <w:t xml:space="preserve"> </w:t>
      </w:r>
      <w:r>
        <w:rPr>
          <w:spacing w:val="-4"/>
          <w:sz w:val="24"/>
        </w:rPr>
        <w:t>if:</w:t>
      </w:r>
    </w:p>
    <w:p w14:paraId="7FBE8BAE" w14:textId="77777777" w:rsidR="00420646" w:rsidRDefault="00420646" w:rsidP="00B83BDF">
      <w:pPr>
        <w:pStyle w:val="BodyText"/>
        <w:spacing w:before="5"/>
        <w:ind w:left="1276" w:hanging="850"/>
        <w:jc w:val="both"/>
        <w:rPr>
          <w:sz w:val="23"/>
        </w:rPr>
      </w:pPr>
    </w:p>
    <w:p w14:paraId="4C018094" w14:textId="77777777" w:rsidR="00420646" w:rsidRDefault="009D59BB" w:rsidP="00116F3C">
      <w:pPr>
        <w:pStyle w:val="ListParagraph"/>
        <w:numPr>
          <w:ilvl w:val="2"/>
          <w:numId w:val="8"/>
        </w:numPr>
        <w:spacing w:line="293" w:lineRule="exact"/>
        <w:jc w:val="both"/>
        <w:rPr>
          <w:sz w:val="24"/>
        </w:rPr>
      </w:pPr>
      <w:r>
        <w:rPr>
          <w:sz w:val="24"/>
        </w:rPr>
        <w:t>persons are required to pay to</w:t>
      </w:r>
      <w:r>
        <w:rPr>
          <w:spacing w:val="-18"/>
          <w:sz w:val="24"/>
        </w:rPr>
        <w:t xml:space="preserve"> </w:t>
      </w:r>
      <w:r>
        <w:rPr>
          <w:spacing w:val="-3"/>
          <w:sz w:val="24"/>
        </w:rPr>
        <w:t>participate</w:t>
      </w:r>
    </w:p>
    <w:p w14:paraId="70AE9D08" w14:textId="77777777" w:rsidR="00420646" w:rsidRDefault="009D59BB" w:rsidP="00116F3C">
      <w:pPr>
        <w:pStyle w:val="ListParagraph"/>
        <w:numPr>
          <w:ilvl w:val="2"/>
          <w:numId w:val="8"/>
        </w:numPr>
        <w:spacing w:line="293" w:lineRule="exact"/>
        <w:jc w:val="both"/>
        <w:rPr>
          <w:sz w:val="24"/>
        </w:rPr>
      </w:pPr>
      <w:r>
        <w:rPr>
          <w:sz w:val="24"/>
        </w:rPr>
        <w:t>one or more prizes are allocated to one or more members of a</w:t>
      </w:r>
      <w:r>
        <w:rPr>
          <w:spacing w:val="-25"/>
          <w:sz w:val="24"/>
        </w:rPr>
        <w:t xml:space="preserve"> </w:t>
      </w:r>
      <w:r>
        <w:rPr>
          <w:spacing w:val="-3"/>
          <w:sz w:val="24"/>
        </w:rPr>
        <w:t>class</w:t>
      </w:r>
    </w:p>
    <w:p w14:paraId="75CB31FE" w14:textId="77777777" w:rsidR="00420646" w:rsidRDefault="009D59BB" w:rsidP="00116F3C">
      <w:pPr>
        <w:pStyle w:val="ListParagraph"/>
        <w:numPr>
          <w:ilvl w:val="2"/>
          <w:numId w:val="8"/>
        </w:numPr>
        <w:spacing w:line="293" w:lineRule="exact"/>
        <w:jc w:val="both"/>
        <w:rPr>
          <w:sz w:val="24"/>
        </w:rPr>
      </w:pPr>
      <w:r>
        <w:rPr>
          <w:sz w:val="24"/>
        </w:rPr>
        <w:t>the prizes are allocated by a series of</w:t>
      </w:r>
      <w:r>
        <w:rPr>
          <w:spacing w:val="-10"/>
          <w:sz w:val="24"/>
        </w:rPr>
        <w:t xml:space="preserve"> </w:t>
      </w:r>
      <w:r>
        <w:rPr>
          <w:spacing w:val="-3"/>
          <w:sz w:val="24"/>
        </w:rPr>
        <w:t>processes</w:t>
      </w:r>
    </w:p>
    <w:p w14:paraId="0F49C14E" w14:textId="77777777" w:rsidR="00420646" w:rsidRDefault="009D59BB" w:rsidP="00116F3C">
      <w:pPr>
        <w:pStyle w:val="ListParagraph"/>
        <w:numPr>
          <w:ilvl w:val="2"/>
          <w:numId w:val="8"/>
        </w:numPr>
        <w:spacing w:before="77"/>
        <w:jc w:val="both"/>
        <w:rPr>
          <w:sz w:val="24"/>
        </w:rPr>
      </w:pPr>
      <w:r>
        <w:rPr>
          <w:sz w:val="24"/>
        </w:rPr>
        <w:t>the first of those processes relies wholly on</w:t>
      </w:r>
      <w:r>
        <w:rPr>
          <w:spacing w:val="-19"/>
          <w:sz w:val="24"/>
        </w:rPr>
        <w:t xml:space="preserve"> </w:t>
      </w:r>
      <w:r>
        <w:rPr>
          <w:sz w:val="24"/>
        </w:rPr>
        <w:t>chance.</w:t>
      </w:r>
    </w:p>
    <w:p w14:paraId="1B8993B2" w14:textId="77777777" w:rsidR="00420646" w:rsidRDefault="00420646" w:rsidP="00116F3C">
      <w:pPr>
        <w:pStyle w:val="BodyText"/>
        <w:spacing w:before="9"/>
        <w:ind w:left="1701" w:hanging="425"/>
        <w:jc w:val="both"/>
        <w:rPr>
          <w:sz w:val="23"/>
        </w:rPr>
      </w:pPr>
    </w:p>
    <w:p w14:paraId="07F3DCA6" w14:textId="77777777" w:rsidR="00420646" w:rsidRDefault="009D59BB" w:rsidP="0022073F">
      <w:pPr>
        <w:pStyle w:val="ListParagraph"/>
        <w:numPr>
          <w:ilvl w:val="1"/>
          <w:numId w:val="11"/>
        </w:numPr>
        <w:ind w:left="1276" w:right="1312" w:hanging="850"/>
        <w:jc w:val="both"/>
        <w:rPr>
          <w:sz w:val="24"/>
        </w:rPr>
      </w:pPr>
      <w:r>
        <w:rPr>
          <w:sz w:val="24"/>
        </w:rPr>
        <w:t xml:space="preserve">The Gambling Act 2005 provides that promoting or facilitating a lottery is </w:t>
      </w:r>
      <w:r>
        <w:rPr>
          <w:sz w:val="24"/>
        </w:rPr>
        <w:t>illegal,</w:t>
      </w:r>
      <w:r>
        <w:rPr>
          <w:spacing w:val="-6"/>
          <w:sz w:val="24"/>
        </w:rPr>
        <w:t xml:space="preserve"> </w:t>
      </w:r>
      <w:r>
        <w:rPr>
          <w:sz w:val="24"/>
        </w:rPr>
        <w:t>unless</w:t>
      </w:r>
      <w:r>
        <w:rPr>
          <w:spacing w:val="-6"/>
          <w:sz w:val="24"/>
        </w:rPr>
        <w:t xml:space="preserve"> </w:t>
      </w:r>
      <w:r>
        <w:rPr>
          <w:sz w:val="24"/>
        </w:rPr>
        <w:t>it</w:t>
      </w:r>
      <w:r>
        <w:rPr>
          <w:spacing w:val="-6"/>
          <w:sz w:val="24"/>
        </w:rPr>
        <w:t xml:space="preserve"> </w:t>
      </w:r>
      <w:r>
        <w:rPr>
          <w:sz w:val="24"/>
        </w:rPr>
        <w:t>falls</w:t>
      </w:r>
      <w:r>
        <w:rPr>
          <w:spacing w:val="-4"/>
          <w:sz w:val="24"/>
        </w:rPr>
        <w:t xml:space="preserve"> </w:t>
      </w:r>
      <w:r>
        <w:rPr>
          <w:sz w:val="24"/>
        </w:rPr>
        <w:t>into</w:t>
      </w:r>
      <w:r>
        <w:rPr>
          <w:spacing w:val="-3"/>
          <w:sz w:val="24"/>
        </w:rPr>
        <w:t xml:space="preserve"> </w:t>
      </w:r>
      <w:r>
        <w:rPr>
          <w:sz w:val="24"/>
        </w:rPr>
        <w:t>one</w:t>
      </w:r>
      <w:r>
        <w:rPr>
          <w:spacing w:val="-6"/>
          <w:sz w:val="24"/>
        </w:rPr>
        <w:t xml:space="preserve"> </w:t>
      </w:r>
      <w:r>
        <w:rPr>
          <w:sz w:val="24"/>
        </w:rPr>
        <w:t>of</w:t>
      </w:r>
      <w:r>
        <w:rPr>
          <w:spacing w:val="-6"/>
          <w:sz w:val="24"/>
        </w:rPr>
        <w:t xml:space="preserve"> </w:t>
      </w:r>
      <w:r>
        <w:rPr>
          <w:sz w:val="24"/>
        </w:rPr>
        <w:t>two</w:t>
      </w:r>
      <w:r>
        <w:rPr>
          <w:spacing w:val="-3"/>
          <w:sz w:val="24"/>
        </w:rPr>
        <w:t xml:space="preserve"> </w:t>
      </w:r>
      <w:r>
        <w:rPr>
          <w:sz w:val="24"/>
        </w:rPr>
        <w:t>categories</w:t>
      </w:r>
      <w:r>
        <w:rPr>
          <w:spacing w:val="-3"/>
          <w:sz w:val="24"/>
        </w:rPr>
        <w:t xml:space="preserve"> </w:t>
      </w:r>
      <w:r>
        <w:rPr>
          <w:sz w:val="24"/>
        </w:rPr>
        <w:t>of</w:t>
      </w:r>
      <w:r>
        <w:rPr>
          <w:spacing w:val="-4"/>
          <w:sz w:val="24"/>
        </w:rPr>
        <w:t xml:space="preserve"> </w:t>
      </w:r>
      <w:r>
        <w:rPr>
          <w:sz w:val="24"/>
        </w:rPr>
        <w:t>permitted</w:t>
      </w:r>
      <w:r>
        <w:rPr>
          <w:spacing w:val="-2"/>
          <w:sz w:val="24"/>
        </w:rPr>
        <w:t xml:space="preserve"> </w:t>
      </w:r>
      <w:r>
        <w:rPr>
          <w:sz w:val="24"/>
        </w:rPr>
        <w:t>lottery,</w:t>
      </w:r>
      <w:r>
        <w:rPr>
          <w:spacing w:val="-6"/>
          <w:sz w:val="24"/>
        </w:rPr>
        <w:t xml:space="preserve"> </w:t>
      </w:r>
      <w:r>
        <w:rPr>
          <w:sz w:val="24"/>
        </w:rPr>
        <w:t>namely:</w:t>
      </w:r>
    </w:p>
    <w:p w14:paraId="31647CA2" w14:textId="77777777" w:rsidR="00420646" w:rsidRDefault="00420646" w:rsidP="00B83BDF">
      <w:pPr>
        <w:pStyle w:val="BodyText"/>
        <w:spacing w:before="6"/>
        <w:ind w:left="1276" w:hanging="850"/>
        <w:jc w:val="both"/>
      </w:pPr>
    </w:p>
    <w:p w14:paraId="770E32C2" w14:textId="77777777" w:rsidR="00420646" w:rsidRPr="0041619B" w:rsidRDefault="009D59BB" w:rsidP="0041619B">
      <w:pPr>
        <w:pStyle w:val="ListParagraph"/>
        <w:numPr>
          <w:ilvl w:val="0"/>
          <w:numId w:val="27"/>
        </w:numPr>
        <w:spacing w:line="235" w:lineRule="auto"/>
        <w:ind w:right="984"/>
        <w:rPr>
          <w:sz w:val="24"/>
        </w:rPr>
      </w:pPr>
      <w:r w:rsidRPr="0041619B">
        <w:rPr>
          <w:sz w:val="24"/>
        </w:rPr>
        <w:t>licensed lotteries – these are large society lotteries and lotteries run for</w:t>
      </w:r>
      <w:r w:rsidRPr="0041619B">
        <w:rPr>
          <w:spacing w:val="-44"/>
          <w:sz w:val="24"/>
        </w:rPr>
        <w:t xml:space="preserve"> </w:t>
      </w:r>
      <w:r w:rsidRPr="0041619B">
        <w:rPr>
          <w:sz w:val="24"/>
        </w:rPr>
        <w:t xml:space="preserve">the benefit of local authorities that are regulated by the Commission and require </w:t>
      </w:r>
      <w:r w:rsidRPr="0041619B">
        <w:rPr>
          <w:sz w:val="24"/>
        </w:rPr>
        <w:t>operating</w:t>
      </w:r>
      <w:r w:rsidRPr="0041619B">
        <w:rPr>
          <w:spacing w:val="-1"/>
          <w:sz w:val="24"/>
        </w:rPr>
        <w:t xml:space="preserve"> </w:t>
      </w:r>
      <w:r w:rsidRPr="0041619B">
        <w:rPr>
          <w:sz w:val="24"/>
        </w:rPr>
        <w:t>licences</w:t>
      </w:r>
    </w:p>
    <w:p w14:paraId="76BE297F" w14:textId="77777777" w:rsidR="00420646" w:rsidRDefault="00420646" w:rsidP="00116F3C">
      <w:pPr>
        <w:pStyle w:val="BodyText"/>
        <w:spacing w:before="4"/>
        <w:ind w:left="1484" w:hanging="322"/>
        <w:jc w:val="both"/>
      </w:pPr>
    </w:p>
    <w:p w14:paraId="784AD210" w14:textId="77777777" w:rsidR="00420646" w:rsidRPr="0041619B" w:rsidRDefault="009D59BB" w:rsidP="0041619B">
      <w:pPr>
        <w:pStyle w:val="ListParagraph"/>
        <w:numPr>
          <w:ilvl w:val="0"/>
          <w:numId w:val="27"/>
        </w:numPr>
        <w:ind w:right="1026"/>
        <w:rPr>
          <w:sz w:val="24"/>
        </w:rPr>
      </w:pPr>
      <w:r w:rsidRPr="0041619B">
        <w:rPr>
          <w:sz w:val="24"/>
        </w:rPr>
        <w:t>exempt lotteries – there are four types of exempt lottery that are expressly permitted</w:t>
      </w:r>
      <w:r w:rsidRPr="0041619B">
        <w:rPr>
          <w:spacing w:val="-5"/>
          <w:sz w:val="24"/>
        </w:rPr>
        <w:t xml:space="preserve"> </w:t>
      </w:r>
      <w:r w:rsidRPr="0041619B">
        <w:rPr>
          <w:sz w:val="24"/>
        </w:rPr>
        <w:t>under</w:t>
      </w:r>
      <w:r w:rsidRPr="0041619B">
        <w:rPr>
          <w:spacing w:val="-4"/>
          <w:sz w:val="24"/>
        </w:rPr>
        <w:t xml:space="preserve"> </w:t>
      </w:r>
      <w:r w:rsidRPr="0041619B">
        <w:rPr>
          <w:sz w:val="24"/>
        </w:rPr>
        <w:t>Schedule</w:t>
      </w:r>
      <w:r w:rsidRPr="0041619B">
        <w:rPr>
          <w:spacing w:val="-2"/>
          <w:sz w:val="24"/>
        </w:rPr>
        <w:t xml:space="preserve"> </w:t>
      </w:r>
      <w:r w:rsidRPr="0041619B">
        <w:rPr>
          <w:sz w:val="24"/>
        </w:rPr>
        <w:t>11</w:t>
      </w:r>
      <w:r w:rsidRPr="0041619B">
        <w:rPr>
          <w:spacing w:val="-6"/>
          <w:sz w:val="24"/>
        </w:rPr>
        <w:t xml:space="preserve"> </w:t>
      </w:r>
      <w:r w:rsidRPr="0041619B">
        <w:rPr>
          <w:sz w:val="24"/>
        </w:rPr>
        <w:t>of</w:t>
      </w:r>
      <w:r w:rsidRPr="0041619B">
        <w:rPr>
          <w:spacing w:val="-3"/>
          <w:sz w:val="24"/>
        </w:rPr>
        <w:t xml:space="preserve"> </w:t>
      </w:r>
      <w:r w:rsidRPr="0041619B">
        <w:rPr>
          <w:sz w:val="24"/>
        </w:rPr>
        <w:t>the</w:t>
      </w:r>
      <w:r w:rsidRPr="0041619B">
        <w:rPr>
          <w:spacing w:val="-3"/>
          <w:sz w:val="24"/>
        </w:rPr>
        <w:t xml:space="preserve"> </w:t>
      </w:r>
      <w:r w:rsidRPr="0041619B">
        <w:rPr>
          <w:sz w:val="24"/>
        </w:rPr>
        <w:t>Act,</w:t>
      </w:r>
      <w:r w:rsidRPr="0041619B">
        <w:rPr>
          <w:spacing w:val="-5"/>
          <w:sz w:val="24"/>
        </w:rPr>
        <w:t xml:space="preserve"> </w:t>
      </w:r>
      <w:r w:rsidRPr="0041619B">
        <w:rPr>
          <w:sz w:val="24"/>
        </w:rPr>
        <w:t>including</w:t>
      </w:r>
      <w:r w:rsidRPr="0041619B">
        <w:rPr>
          <w:spacing w:val="-5"/>
          <w:sz w:val="24"/>
        </w:rPr>
        <w:t xml:space="preserve"> </w:t>
      </w:r>
      <w:r w:rsidRPr="0041619B">
        <w:rPr>
          <w:sz w:val="24"/>
        </w:rPr>
        <w:t>the</w:t>
      </w:r>
      <w:r w:rsidRPr="0041619B">
        <w:rPr>
          <w:spacing w:val="-3"/>
          <w:sz w:val="24"/>
        </w:rPr>
        <w:t xml:space="preserve"> </w:t>
      </w:r>
      <w:r w:rsidRPr="0041619B">
        <w:rPr>
          <w:sz w:val="24"/>
        </w:rPr>
        <w:t>small</w:t>
      </w:r>
      <w:r w:rsidRPr="0041619B">
        <w:rPr>
          <w:spacing w:val="-6"/>
          <w:sz w:val="24"/>
        </w:rPr>
        <w:t xml:space="preserve"> </w:t>
      </w:r>
      <w:r w:rsidRPr="0041619B">
        <w:rPr>
          <w:sz w:val="24"/>
        </w:rPr>
        <w:t>society</w:t>
      </w:r>
      <w:r w:rsidRPr="0041619B">
        <w:rPr>
          <w:spacing w:val="-9"/>
          <w:sz w:val="24"/>
        </w:rPr>
        <w:t xml:space="preserve"> </w:t>
      </w:r>
      <w:r w:rsidRPr="0041619B">
        <w:rPr>
          <w:sz w:val="24"/>
        </w:rPr>
        <w:t>lottery.</w:t>
      </w:r>
    </w:p>
    <w:p w14:paraId="6969A36D" w14:textId="77777777" w:rsidR="00420646" w:rsidRDefault="00420646" w:rsidP="00B83BDF">
      <w:pPr>
        <w:pStyle w:val="BodyText"/>
        <w:spacing w:before="10"/>
        <w:ind w:left="1276" w:hanging="850"/>
        <w:jc w:val="both"/>
        <w:rPr>
          <w:sz w:val="23"/>
        </w:rPr>
      </w:pPr>
    </w:p>
    <w:p w14:paraId="14AF70EE" w14:textId="77777777" w:rsidR="00420646" w:rsidRDefault="009D59BB" w:rsidP="0022073F">
      <w:pPr>
        <w:pStyle w:val="ListParagraph"/>
        <w:numPr>
          <w:ilvl w:val="1"/>
          <w:numId w:val="11"/>
        </w:numPr>
        <w:ind w:left="1276" w:right="1103" w:hanging="850"/>
        <w:jc w:val="both"/>
        <w:rPr>
          <w:sz w:val="24"/>
        </w:rPr>
      </w:pPr>
      <w:r>
        <w:rPr>
          <w:sz w:val="24"/>
        </w:rPr>
        <w:t>The Licensing Authority is responsible for the registration of societies for the purpose of carrying on “small society lotteries.” Information on other forms of exempt lotteries is available from the Gambling Commission</w:t>
      </w:r>
      <w:r>
        <w:rPr>
          <w:spacing w:val="-14"/>
          <w:sz w:val="24"/>
        </w:rPr>
        <w:t xml:space="preserve"> </w:t>
      </w:r>
      <w:r>
        <w:rPr>
          <w:sz w:val="24"/>
        </w:rPr>
        <w:t>website.</w:t>
      </w:r>
    </w:p>
    <w:p w14:paraId="298C1641" w14:textId="77777777" w:rsidR="00420646" w:rsidRDefault="00420646" w:rsidP="00116F3C">
      <w:pPr>
        <w:pStyle w:val="BodyText"/>
        <w:spacing w:before="9"/>
        <w:ind w:left="1276" w:hanging="850"/>
        <w:jc w:val="both"/>
        <w:rPr>
          <w:sz w:val="23"/>
        </w:rPr>
      </w:pPr>
    </w:p>
    <w:p w14:paraId="7E3E9380" w14:textId="77777777" w:rsidR="00420646" w:rsidRDefault="009D59BB" w:rsidP="0022073F">
      <w:pPr>
        <w:pStyle w:val="ListParagraph"/>
        <w:numPr>
          <w:ilvl w:val="1"/>
          <w:numId w:val="11"/>
        </w:numPr>
        <w:spacing w:before="1"/>
        <w:ind w:left="1276" w:right="986" w:hanging="850"/>
        <w:jc w:val="both"/>
        <w:rPr>
          <w:sz w:val="24"/>
        </w:rPr>
      </w:pPr>
      <w:r>
        <w:rPr>
          <w:sz w:val="24"/>
        </w:rPr>
        <w:t xml:space="preserve">The Licensing Authority defines ‘society’ as the society, or any separate branch of such a society, on </w:t>
      </w:r>
      <w:r>
        <w:rPr>
          <w:sz w:val="24"/>
        </w:rPr>
        <w:t>whose behalf a lottery is to be promoted, and needs</w:t>
      </w:r>
      <w:r>
        <w:rPr>
          <w:spacing w:val="-4"/>
          <w:sz w:val="24"/>
        </w:rPr>
        <w:t xml:space="preserve"> </w:t>
      </w:r>
      <w:r>
        <w:rPr>
          <w:sz w:val="24"/>
        </w:rPr>
        <w:t>to</w:t>
      </w:r>
      <w:r>
        <w:rPr>
          <w:spacing w:val="-6"/>
          <w:sz w:val="24"/>
        </w:rPr>
        <w:t xml:space="preserve"> </w:t>
      </w:r>
      <w:r>
        <w:rPr>
          <w:sz w:val="24"/>
        </w:rPr>
        <w:t>understand</w:t>
      </w:r>
      <w:r>
        <w:rPr>
          <w:spacing w:val="-3"/>
          <w:sz w:val="24"/>
        </w:rPr>
        <w:t xml:space="preserve"> </w:t>
      </w:r>
      <w:r>
        <w:rPr>
          <w:sz w:val="24"/>
        </w:rPr>
        <w:t>the</w:t>
      </w:r>
      <w:r>
        <w:rPr>
          <w:spacing w:val="-2"/>
          <w:sz w:val="24"/>
        </w:rPr>
        <w:t xml:space="preserve"> </w:t>
      </w:r>
      <w:r>
        <w:rPr>
          <w:sz w:val="24"/>
        </w:rPr>
        <w:t>purposes</w:t>
      </w:r>
      <w:r>
        <w:rPr>
          <w:spacing w:val="-6"/>
          <w:sz w:val="24"/>
        </w:rPr>
        <w:t xml:space="preserve"> </w:t>
      </w:r>
      <w:r>
        <w:rPr>
          <w:sz w:val="24"/>
        </w:rPr>
        <w:t>for</w:t>
      </w:r>
      <w:r>
        <w:rPr>
          <w:spacing w:val="-3"/>
          <w:sz w:val="24"/>
        </w:rPr>
        <w:t xml:space="preserve"> </w:t>
      </w:r>
      <w:r>
        <w:rPr>
          <w:sz w:val="24"/>
        </w:rPr>
        <w:t>which</w:t>
      </w:r>
      <w:r>
        <w:rPr>
          <w:spacing w:val="-3"/>
          <w:sz w:val="24"/>
        </w:rPr>
        <w:t xml:space="preserve"> </w:t>
      </w:r>
      <w:r>
        <w:rPr>
          <w:sz w:val="24"/>
        </w:rPr>
        <w:t>a</w:t>
      </w:r>
      <w:r>
        <w:rPr>
          <w:spacing w:val="-6"/>
          <w:sz w:val="24"/>
        </w:rPr>
        <w:t xml:space="preserve"> </w:t>
      </w:r>
      <w:r>
        <w:rPr>
          <w:sz w:val="24"/>
        </w:rPr>
        <w:t>society</w:t>
      </w:r>
      <w:r>
        <w:rPr>
          <w:spacing w:val="-5"/>
          <w:sz w:val="24"/>
        </w:rPr>
        <w:t xml:space="preserve"> </w:t>
      </w:r>
      <w:r>
        <w:rPr>
          <w:sz w:val="24"/>
        </w:rPr>
        <w:t>has</w:t>
      </w:r>
      <w:r>
        <w:rPr>
          <w:spacing w:val="-7"/>
          <w:sz w:val="24"/>
        </w:rPr>
        <w:t xml:space="preserve"> </w:t>
      </w:r>
      <w:r>
        <w:rPr>
          <w:sz w:val="24"/>
        </w:rPr>
        <w:t>been</w:t>
      </w:r>
      <w:r>
        <w:rPr>
          <w:spacing w:val="-4"/>
          <w:sz w:val="24"/>
        </w:rPr>
        <w:t xml:space="preserve"> </w:t>
      </w:r>
      <w:r>
        <w:rPr>
          <w:sz w:val="24"/>
        </w:rPr>
        <w:t>established</w:t>
      </w:r>
      <w:r>
        <w:rPr>
          <w:spacing w:val="-2"/>
          <w:sz w:val="24"/>
        </w:rPr>
        <w:t xml:space="preserve"> </w:t>
      </w:r>
      <w:r>
        <w:rPr>
          <w:sz w:val="24"/>
        </w:rPr>
        <w:t>in ensuring that it is a non-commercial</w:t>
      </w:r>
      <w:r>
        <w:rPr>
          <w:spacing w:val="-6"/>
          <w:sz w:val="24"/>
        </w:rPr>
        <w:t xml:space="preserve"> </w:t>
      </w:r>
      <w:r>
        <w:rPr>
          <w:sz w:val="24"/>
        </w:rPr>
        <w:t>organisation.</w:t>
      </w:r>
    </w:p>
    <w:p w14:paraId="41AD982D" w14:textId="77777777" w:rsidR="00420646" w:rsidRDefault="00420646" w:rsidP="00B83BDF">
      <w:pPr>
        <w:pStyle w:val="BodyText"/>
        <w:ind w:left="1276" w:hanging="850"/>
        <w:jc w:val="both"/>
      </w:pPr>
    </w:p>
    <w:p w14:paraId="3BB3C7CC" w14:textId="77777777" w:rsidR="00420646" w:rsidRDefault="009D59BB" w:rsidP="0022073F">
      <w:pPr>
        <w:pStyle w:val="ListParagraph"/>
        <w:numPr>
          <w:ilvl w:val="1"/>
          <w:numId w:val="11"/>
        </w:numPr>
        <w:spacing w:line="242" w:lineRule="auto"/>
        <w:ind w:left="1276" w:right="1946" w:hanging="850"/>
        <w:jc w:val="both"/>
        <w:rPr>
          <w:sz w:val="24"/>
        </w:rPr>
      </w:pPr>
      <w:r>
        <w:rPr>
          <w:sz w:val="24"/>
        </w:rPr>
        <w:t>Section</w:t>
      </w:r>
      <w:r>
        <w:rPr>
          <w:spacing w:val="-7"/>
          <w:sz w:val="24"/>
        </w:rPr>
        <w:t xml:space="preserve"> </w:t>
      </w:r>
      <w:r>
        <w:rPr>
          <w:sz w:val="24"/>
        </w:rPr>
        <w:t>19</w:t>
      </w:r>
      <w:r>
        <w:rPr>
          <w:spacing w:val="-6"/>
          <w:sz w:val="24"/>
        </w:rPr>
        <w:t xml:space="preserve"> </w:t>
      </w:r>
      <w:r>
        <w:rPr>
          <w:sz w:val="24"/>
        </w:rPr>
        <w:t>of</w:t>
      </w:r>
      <w:r>
        <w:rPr>
          <w:spacing w:val="-4"/>
          <w:sz w:val="24"/>
        </w:rPr>
        <w:t xml:space="preserve"> </w:t>
      </w:r>
      <w:r>
        <w:rPr>
          <w:sz w:val="24"/>
        </w:rPr>
        <w:t>the</w:t>
      </w:r>
      <w:r>
        <w:rPr>
          <w:spacing w:val="-4"/>
          <w:sz w:val="24"/>
        </w:rPr>
        <w:t xml:space="preserve"> </w:t>
      </w:r>
      <w:r>
        <w:rPr>
          <w:sz w:val="24"/>
        </w:rPr>
        <w:t>Act</w:t>
      </w:r>
      <w:r>
        <w:rPr>
          <w:spacing w:val="-6"/>
          <w:sz w:val="24"/>
        </w:rPr>
        <w:t xml:space="preserve"> </w:t>
      </w:r>
      <w:r>
        <w:rPr>
          <w:sz w:val="24"/>
        </w:rPr>
        <w:t>defines</w:t>
      </w:r>
      <w:r>
        <w:rPr>
          <w:spacing w:val="-6"/>
          <w:sz w:val="24"/>
        </w:rPr>
        <w:t xml:space="preserve"> </w:t>
      </w:r>
      <w:r>
        <w:rPr>
          <w:sz w:val="24"/>
        </w:rPr>
        <w:t>a</w:t>
      </w:r>
      <w:r>
        <w:rPr>
          <w:spacing w:val="-2"/>
          <w:sz w:val="24"/>
        </w:rPr>
        <w:t xml:space="preserve"> </w:t>
      </w:r>
      <w:r>
        <w:rPr>
          <w:sz w:val="24"/>
        </w:rPr>
        <w:t>society</w:t>
      </w:r>
      <w:r>
        <w:rPr>
          <w:spacing w:val="-6"/>
          <w:sz w:val="24"/>
        </w:rPr>
        <w:t xml:space="preserve"> </w:t>
      </w:r>
      <w:r>
        <w:rPr>
          <w:sz w:val="24"/>
        </w:rPr>
        <w:t>as</w:t>
      </w:r>
      <w:r>
        <w:rPr>
          <w:spacing w:val="-4"/>
          <w:sz w:val="24"/>
        </w:rPr>
        <w:t xml:space="preserve"> </w:t>
      </w:r>
      <w:r>
        <w:rPr>
          <w:sz w:val="24"/>
        </w:rPr>
        <w:t>such</w:t>
      </w:r>
      <w:r>
        <w:rPr>
          <w:spacing w:val="-3"/>
          <w:sz w:val="24"/>
        </w:rPr>
        <w:t xml:space="preserve"> </w:t>
      </w:r>
      <w:r>
        <w:rPr>
          <w:sz w:val="24"/>
        </w:rPr>
        <w:t>if</w:t>
      </w:r>
      <w:r>
        <w:rPr>
          <w:spacing w:val="-1"/>
          <w:sz w:val="24"/>
        </w:rPr>
        <w:t xml:space="preserve"> </w:t>
      </w:r>
      <w:r>
        <w:rPr>
          <w:sz w:val="24"/>
        </w:rPr>
        <w:t>it</w:t>
      </w:r>
      <w:r>
        <w:rPr>
          <w:spacing w:val="-4"/>
          <w:sz w:val="24"/>
        </w:rPr>
        <w:t xml:space="preserve"> </w:t>
      </w:r>
      <w:r>
        <w:rPr>
          <w:sz w:val="24"/>
        </w:rPr>
        <w:t>is</w:t>
      </w:r>
      <w:r>
        <w:rPr>
          <w:spacing w:val="-4"/>
          <w:sz w:val="24"/>
        </w:rPr>
        <w:t xml:space="preserve"> </w:t>
      </w:r>
      <w:r>
        <w:rPr>
          <w:sz w:val="24"/>
        </w:rPr>
        <w:t>established</w:t>
      </w:r>
      <w:r>
        <w:rPr>
          <w:spacing w:val="-4"/>
          <w:sz w:val="24"/>
        </w:rPr>
        <w:t xml:space="preserve"> </w:t>
      </w:r>
      <w:r>
        <w:rPr>
          <w:sz w:val="24"/>
        </w:rPr>
        <w:t xml:space="preserve">and </w:t>
      </w:r>
      <w:r>
        <w:rPr>
          <w:sz w:val="24"/>
        </w:rPr>
        <w:t>conducted:</w:t>
      </w:r>
    </w:p>
    <w:p w14:paraId="7B04A197" w14:textId="77777777" w:rsidR="00420646" w:rsidRDefault="00420646" w:rsidP="00B83BDF">
      <w:pPr>
        <w:pStyle w:val="BodyText"/>
        <w:spacing w:before="1"/>
        <w:ind w:left="1276" w:hanging="850"/>
        <w:jc w:val="both"/>
        <w:rPr>
          <w:sz w:val="23"/>
        </w:rPr>
      </w:pPr>
    </w:p>
    <w:p w14:paraId="7BB81ECE" w14:textId="77777777" w:rsidR="00420646" w:rsidRPr="0041619B" w:rsidRDefault="009D59BB" w:rsidP="0041619B">
      <w:pPr>
        <w:pStyle w:val="ListParagraph"/>
        <w:numPr>
          <w:ilvl w:val="0"/>
          <w:numId w:val="28"/>
        </w:numPr>
        <w:spacing w:before="1"/>
        <w:rPr>
          <w:sz w:val="24"/>
        </w:rPr>
      </w:pPr>
      <w:r w:rsidRPr="0041619B">
        <w:rPr>
          <w:sz w:val="24"/>
        </w:rPr>
        <w:t>for charitable purposes, as defined in s.2 of the Charities Act</w:t>
      </w:r>
      <w:r w:rsidRPr="0041619B">
        <w:rPr>
          <w:spacing w:val="-33"/>
          <w:sz w:val="24"/>
        </w:rPr>
        <w:t xml:space="preserve"> </w:t>
      </w:r>
      <w:r w:rsidRPr="0041619B">
        <w:rPr>
          <w:spacing w:val="-4"/>
          <w:sz w:val="24"/>
        </w:rPr>
        <w:t>2006</w:t>
      </w:r>
    </w:p>
    <w:p w14:paraId="6182B5E7" w14:textId="77777777" w:rsidR="00420646" w:rsidRPr="0041619B" w:rsidRDefault="009D59BB" w:rsidP="0041619B">
      <w:pPr>
        <w:pStyle w:val="ListParagraph"/>
        <w:numPr>
          <w:ilvl w:val="0"/>
          <w:numId w:val="28"/>
        </w:numPr>
        <w:spacing w:before="8" w:line="235" w:lineRule="auto"/>
        <w:ind w:right="1898"/>
        <w:rPr>
          <w:sz w:val="24"/>
        </w:rPr>
      </w:pPr>
      <w:r w:rsidRPr="0041619B">
        <w:rPr>
          <w:sz w:val="24"/>
        </w:rPr>
        <w:t>for</w:t>
      </w:r>
      <w:r w:rsidRPr="0041619B">
        <w:rPr>
          <w:spacing w:val="-6"/>
          <w:sz w:val="24"/>
        </w:rPr>
        <w:t xml:space="preserve"> </w:t>
      </w:r>
      <w:r w:rsidRPr="0041619B">
        <w:rPr>
          <w:sz w:val="24"/>
        </w:rPr>
        <w:t>the</w:t>
      </w:r>
      <w:r w:rsidRPr="0041619B">
        <w:rPr>
          <w:spacing w:val="-6"/>
          <w:sz w:val="24"/>
        </w:rPr>
        <w:t xml:space="preserve"> </w:t>
      </w:r>
      <w:r w:rsidRPr="0041619B">
        <w:rPr>
          <w:sz w:val="24"/>
        </w:rPr>
        <w:t>purpose</w:t>
      </w:r>
      <w:r w:rsidRPr="0041619B">
        <w:rPr>
          <w:spacing w:val="-6"/>
          <w:sz w:val="24"/>
        </w:rPr>
        <w:t xml:space="preserve"> </w:t>
      </w:r>
      <w:r w:rsidRPr="0041619B">
        <w:rPr>
          <w:sz w:val="24"/>
        </w:rPr>
        <w:t>of</w:t>
      </w:r>
      <w:r w:rsidRPr="0041619B">
        <w:rPr>
          <w:spacing w:val="-6"/>
          <w:sz w:val="24"/>
        </w:rPr>
        <w:t xml:space="preserve"> </w:t>
      </w:r>
      <w:r w:rsidRPr="0041619B">
        <w:rPr>
          <w:sz w:val="24"/>
        </w:rPr>
        <w:t>enabling</w:t>
      </w:r>
      <w:r w:rsidRPr="0041619B">
        <w:rPr>
          <w:spacing w:val="-5"/>
          <w:sz w:val="24"/>
        </w:rPr>
        <w:t xml:space="preserve"> </w:t>
      </w:r>
      <w:r w:rsidRPr="0041619B">
        <w:rPr>
          <w:sz w:val="24"/>
        </w:rPr>
        <w:t>participation</w:t>
      </w:r>
      <w:r w:rsidRPr="0041619B">
        <w:rPr>
          <w:spacing w:val="-4"/>
          <w:sz w:val="24"/>
        </w:rPr>
        <w:t xml:space="preserve"> </w:t>
      </w:r>
      <w:r w:rsidRPr="0041619B">
        <w:rPr>
          <w:sz w:val="24"/>
        </w:rPr>
        <w:t>in,</w:t>
      </w:r>
      <w:r w:rsidRPr="0041619B">
        <w:rPr>
          <w:spacing w:val="-6"/>
          <w:sz w:val="24"/>
        </w:rPr>
        <w:t xml:space="preserve"> </w:t>
      </w:r>
      <w:r w:rsidRPr="0041619B">
        <w:rPr>
          <w:sz w:val="24"/>
        </w:rPr>
        <w:t>or</w:t>
      </w:r>
      <w:r w:rsidRPr="0041619B">
        <w:rPr>
          <w:spacing w:val="-7"/>
          <w:sz w:val="24"/>
        </w:rPr>
        <w:t xml:space="preserve"> </w:t>
      </w:r>
      <w:r w:rsidRPr="0041619B">
        <w:rPr>
          <w:sz w:val="24"/>
        </w:rPr>
        <w:t>of</w:t>
      </w:r>
      <w:r w:rsidRPr="0041619B">
        <w:rPr>
          <w:spacing w:val="-5"/>
          <w:sz w:val="24"/>
        </w:rPr>
        <w:t xml:space="preserve"> </w:t>
      </w:r>
      <w:r w:rsidRPr="0041619B">
        <w:rPr>
          <w:sz w:val="24"/>
        </w:rPr>
        <w:t>supporting,</w:t>
      </w:r>
      <w:r w:rsidRPr="0041619B">
        <w:rPr>
          <w:spacing w:val="-2"/>
          <w:sz w:val="24"/>
        </w:rPr>
        <w:t xml:space="preserve"> </w:t>
      </w:r>
      <w:r w:rsidRPr="0041619B">
        <w:rPr>
          <w:sz w:val="24"/>
        </w:rPr>
        <w:t>sport, athletics or a cultural</w:t>
      </w:r>
      <w:r w:rsidRPr="0041619B">
        <w:rPr>
          <w:spacing w:val="-4"/>
          <w:sz w:val="24"/>
        </w:rPr>
        <w:t xml:space="preserve"> </w:t>
      </w:r>
      <w:r w:rsidRPr="0041619B">
        <w:rPr>
          <w:sz w:val="24"/>
        </w:rPr>
        <w:t>activity</w:t>
      </w:r>
    </w:p>
    <w:p w14:paraId="6E893C80" w14:textId="77777777" w:rsidR="00420646" w:rsidRPr="0041619B" w:rsidRDefault="009D59BB" w:rsidP="0041619B">
      <w:pPr>
        <w:pStyle w:val="ListParagraph"/>
        <w:numPr>
          <w:ilvl w:val="0"/>
          <w:numId w:val="28"/>
        </w:numPr>
        <w:spacing w:before="1"/>
        <w:rPr>
          <w:sz w:val="24"/>
        </w:rPr>
      </w:pPr>
      <w:r w:rsidRPr="0041619B">
        <w:rPr>
          <w:sz w:val="24"/>
        </w:rPr>
        <w:t>for any other non-commercial purpose other than that of private</w:t>
      </w:r>
      <w:r w:rsidRPr="0041619B">
        <w:rPr>
          <w:spacing w:val="-35"/>
          <w:sz w:val="24"/>
        </w:rPr>
        <w:t xml:space="preserve"> </w:t>
      </w:r>
      <w:r w:rsidRPr="0041619B">
        <w:rPr>
          <w:spacing w:val="-3"/>
          <w:sz w:val="24"/>
        </w:rPr>
        <w:t>gain.</w:t>
      </w:r>
    </w:p>
    <w:p w14:paraId="21E2F5AF" w14:textId="77777777" w:rsidR="00420646" w:rsidRDefault="00420646" w:rsidP="00116F3C">
      <w:pPr>
        <w:pStyle w:val="BodyText"/>
        <w:spacing w:before="9"/>
        <w:ind w:left="1570" w:hanging="850"/>
        <w:jc w:val="both"/>
        <w:rPr>
          <w:sz w:val="23"/>
        </w:rPr>
      </w:pPr>
    </w:p>
    <w:p w14:paraId="1AF805BB" w14:textId="77777777" w:rsidR="00420646" w:rsidRDefault="009D59BB" w:rsidP="0022073F">
      <w:pPr>
        <w:pStyle w:val="ListParagraph"/>
        <w:numPr>
          <w:ilvl w:val="1"/>
          <w:numId w:val="11"/>
        </w:numPr>
        <w:spacing w:before="1"/>
        <w:ind w:left="1276" w:right="1063" w:hanging="850"/>
        <w:jc w:val="both"/>
        <w:rPr>
          <w:sz w:val="24"/>
        </w:rPr>
      </w:pPr>
      <w:r>
        <w:rPr>
          <w:sz w:val="24"/>
        </w:rPr>
        <w:t>It is inherent in this definition that the society must have been established for one</w:t>
      </w:r>
      <w:r>
        <w:rPr>
          <w:spacing w:val="-6"/>
          <w:sz w:val="24"/>
        </w:rPr>
        <w:t xml:space="preserve"> </w:t>
      </w:r>
      <w:r>
        <w:rPr>
          <w:sz w:val="24"/>
        </w:rPr>
        <w:t>of</w:t>
      </w:r>
      <w:r>
        <w:rPr>
          <w:spacing w:val="-1"/>
          <w:sz w:val="24"/>
        </w:rPr>
        <w:t xml:space="preserve"> </w:t>
      </w:r>
      <w:r>
        <w:rPr>
          <w:sz w:val="24"/>
        </w:rPr>
        <w:t>the</w:t>
      </w:r>
      <w:r>
        <w:rPr>
          <w:spacing w:val="-5"/>
          <w:sz w:val="24"/>
        </w:rPr>
        <w:t xml:space="preserve"> </w:t>
      </w:r>
      <w:r>
        <w:rPr>
          <w:sz w:val="24"/>
        </w:rPr>
        <w:t>permitted</w:t>
      </w:r>
      <w:r>
        <w:rPr>
          <w:spacing w:val="-1"/>
          <w:sz w:val="24"/>
        </w:rPr>
        <w:t xml:space="preserve"> </w:t>
      </w:r>
      <w:r>
        <w:rPr>
          <w:sz w:val="24"/>
        </w:rPr>
        <w:t>purposes</w:t>
      </w:r>
      <w:r>
        <w:rPr>
          <w:spacing w:val="-6"/>
          <w:sz w:val="24"/>
        </w:rPr>
        <w:t xml:space="preserve"> </w:t>
      </w:r>
      <w:r>
        <w:rPr>
          <w:sz w:val="24"/>
        </w:rPr>
        <w:t>as</w:t>
      </w:r>
      <w:r>
        <w:rPr>
          <w:spacing w:val="-3"/>
          <w:sz w:val="24"/>
        </w:rPr>
        <w:t xml:space="preserve"> </w:t>
      </w:r>
      <w:r>
        <w:rPr>
          <w:sz w:val="24"/>
        </w:rPr>
        <w:t>set</w:t>
      </w:r>
      <w:r>
        <w:rPr>
          <w:spacing w:val="-3"/>
          <w:sz w:val="24"/>
        </w:rPr>
        <w:t xml:space="preserve"> </w:t>
      </w:r>
      <w:r>
        <w:rPr>
          <w:sz w:val="24"/>
        </w:rPr>
        <w:t>out</w:t>
      </w:r>
      <w:r>
        <w:rPr>
          <w:spacing w:val="-3"/>
          <w:sz w:val="24"/>
        </w:rPr>
        <w:t xml:space="preserve"> </w:t>
      </w:r>
      <w:r>
        <w:rPr>
          <w:sz w:val="24"/>
        </w:rPr>
        <w:t>in</w:t>
      </w:r>
      <w:r>
        <w:rPr>
          <w:spacing w:val="-1"/>
          <w:sz w:val="24"/>
        </w:rPr>
        <w:t xml:space="preserve"> </w:t>
      </w:r>
      <w:r>
        <w:rPr>
          <w:sz w:val="24"/>
        </w:rPr>
        <w:t>section</w:t>
      </w:r>
      <w:r>
        <w:rPr>
          <w:spacing w:val="-4"/>
          <w:sz w:val="24"/>
        </w:rPr>
        <w:t xml:space="preserve"> </w:t>
      </w:r>
      <w:r>
        <w:rPr>
          <w:sz w:val="24"/>
        </w:rPr>
        <w:t>19</w:t>
      </w:r>
      <w:r>
        <w:rPr>
          <w:spacing w:val="-6"/>
          <w:sz w:val="24"/>
        </w:rPr>
        <w:t xml:space="preserve"> </w:t>
      </w:r>
      <w:r>
        <w:rPr>
          <w:sz w:val="24"/>
        </w:rPr>
        <w:t>of</w:t>
      </w:r>
      <w:r>
        <w:rPr>
          <w:spacing w:val="-3"/>
          <w:sz w:val="24"/>
        </w:rPr>
        <w:t xml:space="preserve"> </w:t>
      </w:r>
      <w:r>
        <w:rPr>
          <w:sz w:val="24"/>
        </w:rPr>
        <w:t>the</w:t>
      </w:r>
      <w:r>
        <w:rPr>
          <w:spacing w:val="-2"/>
          <w:sz w:val="24"/>
        </w:rPr>
        <w:t xml:space="preserve"> </w:t>
      </w:r>
      <w:r>
        <w:rPr>
          <w:sz w:val="24"/>
        </w:rPr>
        <w:t>Act,</w:t>
      </w:r>
      <w:r>
        <w:rPr>
          <w:spacing w:val="-5"/>
          <w:sz w:val="24"/>
        </w:rPr>
        <w:t xml:space="preserve"> </w:t>
      </w:r>
      <w:r>
        <w:rPr>
          <w:sz w:val="24"/>
        </w:rPr>
        <w:t>and</w:t>
      </w:r>
      <w:r>
        <w:rPr>
          <w:spacing w:val="-1"/>
          <w:sz w:val="24"/>
        </w:rPr>
        <w:t xml:space="preserve"> </w:t>
      </w:r>
      <w:r>
        <w:rPr>
          <w:sz w:val="24"/>
        </w:rPr>
        <w:t>that</w:t>
      </w:r>
      <w:r>
        <w:rPr>
          <w:spacing w:val="-2"/>
          <w:sz w:val="24"/>
        </w:rPr>
        <w:t xml:space="preserve"> </w:t>
      </w:r>
      <w:r>
        <w:rPr>
          <w:sz w:val="24"/>
        </w:rPr>
        <w:t xml:space="preserve">the proceeds of any lottery must be devoted to those purposes. It is not </w:t>
      </w:r>
      <w:r>
        <w:rPr>
          <w:sz w:val="24"/>
        </w:rPr>
        <w:t>permissible to establish a society whose sole purpose is to facilitate</w:t>
      </w:r>
      <w:r>
        <w:rPr>
          <w:spacing w:val="-18"/>
          <w:sz w:val="24"/>
        </w:rPr>
        <w:t xml:space="preserve"> </w:t>
      </w:r>
      <w:r>
        <w:rPr>
          <w:sz w:val="24"/>
        </w:rPr>
        <w:t>lotteries.</w:t>
      </w:r>
    </w:p>
    <w:p w14:paraId="38009187" w14:textId="77777777" w:rsidR="00420646" w:rsidRDefault="00420646" w:rsidP="00B83BDF">
      <w:pPr>
        <w:pStyle w:val="BodyText"/>
        <w:ind w:left="1276" w:hanging="850"/>
        <w:jc w:val="both"/>
      </w:pPr>
    </w:p>
    <w:p w14:paraId="08DBC389" w14:textId="77777777" w:rsidR="00420646" w:rsidRDefault="009D59BB" w:rsidP="00B83BDF">
      <w:pPr>
        <w:pStyle w:val="BodyText"/>
        <w:ind w:left="1276" w:hanging="850"/>
        <w:jc w:val="both"/>
      </w:pPr>
      <w:r>
        <w:rPr>
          <w:u w:val="single"/>
        </w:rPr>
        <w:t>Registration Applications</w:t>
      </w:r>
    </w:p>
    <w:p w14:paraId="71E909ED" w14:textId="77777777" w:rsidR="00420646" w:rsidRDefault="00420646" w:rsidP="00B83BDF">
      <w:pPr>
        <w:pStyle w:val="BodyText"/>
        <w:spacing w:before="11"/>
        <w:ind w:left="1276" w:hanging="850"/>
        <w:jc w:val="both"/>
        <w:rPr>
          <w:sz w:val="15"/>
        </w:rPr>
      </w:pPr>
    </w:p>
    <w:p w14:paraId="142EBAEB" w14:textId="77777777" w:rsidR="00420646" w:rsidRDefault="009D59BB" w:rsidP="0022073F">
      <w:pPr>
        <w:pStyle w:val="ListParagraph"/>
        <w:numPr>
          <w:ilvl w:val="1"/>
          <w:numId w:val="11"/>
        </w:numPr>
        <w:spacing w:before="92"/>
        <w:ind w:left="1276" w:right="1410" w:hanging="850"/>
        <w:jc w:val="both"/>
        <w:rPr>
          <w:sz w:val="24"/>
        </w:rPr>
      </w:pPr>
      <w:r>
        <w:rPr>
          <w:sz w:val="24"/>
        </w:rPr>
        <w:t xml:space="preserve">The Licensing Authority with which a small society lottery is required to register must be in the area where their principal office is </w:t>
      </w:r>
      <w:r>
        <w:rPr>
          <w:sz w:val="24"/>
        </w:rPr>
        <w:t>located. If the Licensing Authority believes that a society’s principal office is situated in another</w:t>
      </w:r>
      <w:r>
        <w:rPr>
          <w:spacing w:val="-6"/>
          <w:sz w:val="24"/>
        </w:rPr>
        <w:t xml:space="preserve"> </w:t>
      </w:r>
      <w:r>
        <w:rPr>
          <w:sz w:val="24"/>
        </w:rPr>
        <w:t>area,</w:t>
      </w:r>
      <w:r>
        <w:rPr>
          <w:spacing w:val="-5"/>
          <w:sz w:val="24"/>
        </w:rPr>
        <w:t xml:space="preserve"> </w:t>
      </w:r>
      <w:r>
        <w:rPr>
          <w:sz w:val="24"/>
        </w:rPr>
        <w:t>it</w:t>
      </w:r>
      <w:r>
        <w:rPr>
          <w:spacing w:val="-6"/>
          <w:sz w:val="24"/>
        </w:rPr>
        <w:t xml:space="preserve"> </w:t>
      </w:r>
      <w:r>
        <w:rPr>
          <w:sz w:val="24"/>
        </w:rPr>
        <w:t>will</w:t>
      </w:r>
      <w:r>
        <w:rPr>
          <w:spacing w:val="-5"/>
          <w:sz w:val="24"/>
        </w:rPr>
        <w:t xml:space="preserve"> </w:t>
      </w:r>
      <w:r>
        <w:rPr>
          <w:sz w:val="24"/>
        </w:rPr>
        <w:t>inform</w:t>
      </w:r>
      <w:r>
        <w:rPr>
          <w:spacing w:val="-1"/>
          <w:sz w:val="24"/>
        </w:rPr>
        <w:t xml:space="preserve"> </w:t>
      </w:r>
      <w:r>
        <w:rPr>
          <w:sz w:val="24"/>
        </w:rPr>
        <w:t>the</w:t>
      </w:r>
      <w:r>
        <w:rPr>
          <w:spacing w:val="-3"/>
          <w:sz w:val="24"/>
        </w:rPr>
        <w:t xml:space="preserve"> </w:t>
      </w:r>
      <w:r>
        <w:rPr>
          <w:sz w:val="24"/>
        </w:rPr>
        <w:t>society</w:t>
      </w:r>
      <w:r>
        <w:rPr>
          <w:spacing w:val="-8"/>
          <w:sz w:val="24"/>
        </w:rPr>
        <w:t xml:space="preserve"> </w:t>
      </w:r>
      <w:r>
        <w:rPr>
          <w:sz w:val="24"/>
        </w:rPr>
        <w:t>and</w:t>
      </w:r>
      <w:r>
        <w:rPr>
          <w:spacing w:val="-6"/>
          <w:sz w:val="24"/>
        </w:rPr>
        <w:t xml:space="preserve"> </w:t>
      </w:r>
      <w:r>
        <w:rPr>
          <w:sz w:val="24"/>
        </w:rPr>
        <w:t>the</w:t>
      </w:r>
      <w:r>
        <w:rPr>
          <w:spacing w:val="-6"/>
          <w:sz w:val="24"/>
        </w:rPr>
        <w:t xml:space="preserve"> </w:t>
      </w:r>
      <w:r>
        <w:rPr>
          <w:sz w:val="24"/>
        </w:rPr>
        <w:t>other</w:t>
      </w:r>
      <w:r>
        <w:rPr>
          <w:spacing w:val="-7"/>
          <w:sz w:val="24"/>
        </w:rPr>
        <w:t xml:space="preserve"> </w:t>
      </w:r>
      <w:r>
        <w:rPr>
          <w:sz w:val="24"/>
        </w:rPr>
        <w:t>Licensing</w:t>
      </w:r>
      <w:r>
        <w:rPr>
          <w:spacing w:val="-4"/>
          <w:sz w:val="24"/>
        </w:rPr>
        <w:t xml:space="preserve"> </w:t>
      </w:r>
      <w:r>
        <w:rPr>
          <w:sz w:val="24"/>
        </w:rPr>
        <w:t>Authority</w:t>
      </w:r>
      <w:r>
        <w:rPr>
          <w:spacing w:val="-6"/>
          <w:sz w:val="24"/>
        </w:rPr>
        <w:t xml:space="preserve"> </w:t>
      </w:r>
      <w:r>
        <w:rPr>
          <w:sz w:val="24"/>
        </w:rPr>
        <w:t>as soon as</w:t>
      </w:r>
      <w:r>
        <w:rPr>
          <w:spacing w:val="-3"/>
          <w:sz w:val="24"/>
        </w:rPr>
        <w:t xml:space="preserve"> </w:t>
      </w:r>
      <w:r>
        <w:rPr>
          <w:sz w:val="24"/>
        </w:rPr>
        <w:t>possible.</w:t>
      </w:r>
    </w:p>
    <w:p w14:paraId="5FC5798C" w14:textId="77777777" w:rsidR="00420646" w:rsidRDefault="00420646" w:rsidP="00B07F3E">
      <w:pPr>
        <w:pStyle w:val="BodyText"/>
        <w:spacing w:before="1"/>
        <w:ind w:left="1276" w:hanging="850"/>
        <w:jc w:val="both"/>
      </w:pPr>
    </w:p>
    <w:p w14:paraId="35D4E832" w14:textId="77777777" w:rsidR="00420646" w:rsidRDefault="009D59BB" w:rsidP="0022073F">
      <w:pPr>
        <w:pStyle w:val="ListParagraph"/>
        <w:numPr>
          <w:ilvl w:val="1"/>
          <w:numId w:val="11"/>
        </w:numPr>
        <w:ind w:left="1276" w:right="1884" w:hanging="850"/>
        <w:jc w:val="both"/>
        <w:rPr>
          <w:sz w:val="24"/>
        </w:rPr>
      </w:pPr>
      <w:r>
        <w:rPr>
          <w:sz w:val="24"/>
        </w:rPr>
        <w:t>Applications for small society lottery registrations must be in the form prescribed</w:t>
      </w:r>
      <w:r>
        <w:rPr>
          <w:spacing w:val="-5"/>
          <w:sz w:val="24"/>
        </w:rPr>
        <w:t xml:space="preserve"> </w:t>
      </w:r>
      <w:r>
        <w:rPr>
          <w:sz w:val="24"/>
        </w:rPr>
        <w:t>by</w:t>
      </w:r>
      <w:r>
        <w:rPr>
          <w:spacing w:val="-9"/>
          <w:sz w:val="24"/>
        </w:rPr>
        <w:t xml:space="preserve"> </w:t>
      </w:r>
      <w:r>
        <w:rPr>
          <w:sz w:val="24"/>
        </w:rPr>
        <w:t>the</w:t>
      </w:r>
      <w:r>
        <w:rPr>
          <w:spacing w:val="-2"/>
          <w:sz w:val="24"/>
        </w:rPr>
        <w:t xml:space="preserve"> </w:t>
      </w:r>
      <w:r>
        <w:rPr>
          <w:sz w:val="24"/>
        </w:rPr>
        <w:t>Secretary</w:t>
      </w:r>
      <w:r>
        <w:rPr>
          <w:spacing w:val="-9"/>
          <w:sz w:val="24"/>
        </w:rPr>
        <w:t xml:space="preserve"> </w:t>
      </w:r>
      <w:r>
        <w:rPr>
          <w:sz w:val="24"/>
        </w:rPr>
        <w:t>of</w:t>
      </w:r>
      <w:r>
        <w:rPr>
          <w:spacing w:val="-4"/>
          <w:sz w:val="24"/>
        </w:rPr>
        <w:t xml:space="preserve"> </w:t>
      </w:r>
      <w:r>
        <w:rPr>
          <w:sz w:val="24"/>
        </w:rPr>
        <w:t>State</w:t>
      </w:r>
      <w:r>
        <w:rPr>
          <w:spacing w:val="-2"/>
          <w:sz w:val="24"/>
        </w:rPr>
        <w:t xml:space="preserve"> </w:t>
      </w:r>
      <w:r>
        <w:rPr>
          <w:sz w:val="24"/>
        </w:rPr>
        <w:t>and</w:t>
      </w:r>
      <w:r>
        <w:rPr>
          <w:spacing w:val="-5"/>
          <w:sz w:val="24"/>
        </w:rPr>
        <w:t xml:space="preserve"> </w:t>
      </w:r>
      <w:r>
        <w:rPr>
          <w:sz w:val="24"/>
        </w:rPr>
        <w:t>be</w:t>
      </w:r>
      <w:r>
        <w:rPr>
          <w:spacing w:val="-3"/>
          <w:sz w:val="24"/>
        </w:rPr>
        <w:t xml:space="preserve"> </w:t>
      </w:r>
      <w:r>
        <w:rPr>
          <w:sz w:val="24"/>
        </w:rPr>
        <w:t>accompanied</w:t>
      </w:r>
      <w:r>
        <w:rPr>
          <w:spacing w:val="-1"/>
          <w:sz w:val="24"/>
        </w:rPr>
        <w:t xml:space="preserve"> </w:t>
      </w:r>
      <w:r>
        <w:rPr>
          <w:sz w:val="24"/>
        </w:rPr>
        <w:t>by</w:t>
      </w:r>
      <w:r>
        <w:rPr>
          <w:spacing w:val="-9"/>
          <w:sz w:val="24"/>
        </w:rPr>
        <w:t xml:space="preserve"> </w:t>
      </w:r>
      <w:r>
        <w:rPr>
          <w:sz w:val="24"/>
        </w:rPr>
        <w:t>both</w:t>
      </w:r>
      <w:r>
        <w:rPr>
          <w:spacing w:val="-3"/>
          <w:sz w:val="24"/>
        </w:rPr>
        <w:t xml:space="preserve"> </w:t>
      </w:r>
      <w:r>
        <w:rPr>
          <w:sz w:val="24"/>
        </w:rPr>
        <w:t>the required</w:t>
      </w:r>
      <w:r>
        <w:rPr>
          <w:spacing w:val="-6"/>
          <w:sz w:val="24"/>
        </w:rPr>
        <w:t xml:space="preserve"> </w:t>
      </w:r>
      <w:r>
        <w:rPr>
          <w:sz w:val="24"/>
        </w:rPr>
        <w:t>registration</w:t>
      </w:r>
      <w:r>
        <w:rPr>
          <w:spacing w:val="-6"/>
          <w:sz w:val="24"/>
        </w:rPr>
        <w:t xml:space="preserve"> </w:t>
      </w:r>
      <w:r>
        <w:rPr>
          <w:sz w:val="24"/>
        </w:rPr>
        <w:t>fee</w:t>
      </w:r>
      <w:r>
        <w:rPr>
          <w:spacing w:val="-4"/>
          <w:sz w:val="24"/>
        </w:rPr>
        <w:t xml:space="preserve"> </w:t>
      </w:r>
      <w:r>
        <w:rPr>
          <w:sz w:val="24"/>
        </w:rPr>
        <w:t>and</w:t>
      </w:r>
      <w:r>
        <w:rPr>
          <w:spacing w:val="-7"/>
          <w:sz w:val="24"/>
        </w:rPr>
        <w:t xml:space="preserve"> </w:t>
      </w:r>
      <w:r>
        <w:rPr>
          <w:sz w:val="24"/>
        </w:rPr>
        <w:t>all</w:t>
      </w:r>
      <w:r>
        <w:rPr>
          <w:spacing w:val="-6"/>
          <w:sz w:val="24"/>
        </w:rPr>
        <w:t xml:space="preserve"> </w:t>
      </w:r>
      <w:r>
        <w:rPr>
          <w:sz w:val="24"/>
        </w:rPr>
        <w:t>necessary</w:t>
      </w:r>
      <w:r>
        <w:rPr>
          <w:spacing w:val="-9"/>
          <w:sz w:val="24"/>
        </w:rPr>
        <w:t xml:space="preserve"> </w:t>
      </w:r>
      <w:r>
        <w:rPr>
          <w:sz w:val="24"/>
        </w:rPr>
        <w:t>documents</w:t>
      </w:r>
      <w:r>
        <w:rPr>
          <w:spacing w:val="-7"/>
          <w:sz w:val="24"/>
        </w:rPr>
        <w:t xml:space="preserve"> </w:t>
      </w:r>
      <w:r>
        <w:rPr>
          <w:sz w:val="24"/>
        </w:rPr>
        <w:t>required</w:t>
      </w:r>
      <w:r>
        <w:rPr>
          <w:spacing w:val="-6"/>
          <w:sz w:val="24"/>
        </w:rPr>
        <w:t xml:space="preserve"> </w:t>
      </w:r>
      <w:r>
        <w:rPr>
          <w:sz w:val="24"/>
        </w:rPr>
        <w:t>by</w:t>
      </w:r>
      <w:r>
        <w:rPr>
          <w:spacing w:val="-10"/>
          <w:sz w:val="24"/>
        </w:rPr>
        <w:t xml:space="preserve"> </w:t>
      </w:r>
      <w:r>
        <w:rPr>
          <w:sz w:val="24"/>
        </w:rPr>
        <w:t>the Licensing Authority to assess the</w:t>
      </w:r>
      <w:r>
        <w:rPr>
          <w:spacing w:val="-7"/>
          <w:sz w:val="24"/>
        </w:rPr>
        <w:t xml:space="preserve"> </w:t>
      </w:r>
      <w:r>
        <w:rPr>
          <w:sz w:val="24"/>
        </w:rPr>
        <w:t>application.</w:t>
      </w:r>
    </w:p>
    <w:p w14:paraId="43DC9510" w14:textId="77777777" w:rsidR="00420646" w:rsidRDefault="00420646" w:rsidP="00B07F3E">
      <w:pPr>
        <w:pStyle w:val="BodyText"/>
        <w:ind w:left="1276" w:hanging="850"/>
        <w:jc w:val="both"/>
      </w:pPr>
    </w:p>
    <w:p w14:paraId="004F6AEC" w14:textId="77777777" w:rsidR="00420646" w:rsidRDefault="009D59BB" w:rsidP="0022073F">
      <w:pPr>
        <w:pStyle w:val="ListParagraph"/>
        <w:numPr>
          <w:ilvl w:val="1"/>
          <w:numId w:val="11"/>
        </w:numPr>
        <w:ind w:left="1276" w:right="1212" w:hanging="850"/>
        <w:jc w:val="both"/>
        <w:rPr>
          <w:sz w:val="24"/>
        </w:rPr>
      </w:pPr>
      <w:r>
        <w:rPr>
          <w:sz w:val="24"/>
        </w:rPr>
        <w:t xml:space="preserve">If there is any doubt as to the status of a society that </w:t>
      </w:r>
      <w:r>
        <w:rPr>
          <w:sz w:val="24"/>
        </w:rPr>
        <w:t>makes application for registration to carry on small society lotteries, the Licensing Authority may require the society to provide documentary evidence in support of their application. The types of evidence that may be required include, but are not restricted</w:t>
      </w:r>
      <w:r>
        <w:rPr>
          <w:spacing w:val="-1"/>
          <w:sz w:val="24"/>
        </w:rPr>
        <w:t xml:space="preserve"> </w:t>
      </w:r>
      <w:r>
        <w:rPr>
          <w:sz w:val="24"/>
        </w:rPr>
        <w:t>to:</w:t>
      </w:r>
    </w:p>
    <w:p w14:paraId="01C586A0" w14:textId="77777777" w:rsidR="00420646" w:rsidRDefault="00420646" w:rsidP="00B07F3E">
      <w:pPr>
        <w:pStyle w:val="BodyText"/>
        <w:spacing w:before="1"/>
        <w:ind w:left="1276" w:hanging="850"/>
        <w:jc w:val="both"/>
      </w:pPr>
    </w:p>
    <w:p w14:paraId="11CA6605" w14:textId="77777777" w:rsidR="00420646" w:rsidRPr="0041619B" w:rsidRDefault="009D59BB" w:rsidP="0041619B">
      <w:pPr>
        <w:pStyle w:val="ListParagraph"/>
        <w:numPr>
          <w:ilvl w:val="0"/>
          <w:numId w:val="29"/>
        </w:numPr>
        <w:tabs>
          <w:tab w:val="left" w:pos="1497"/>
        </w:tabs>
        <w:rPr>
          <w:sz w:val="24"/>
        </w:rPr>
      </w:pPr>
      <w:r w:rsidRPr="0041619B">
        <w:rPr>
          <w:sz w:val="24"/>
        </w:rPr>
        <w:t>A list of the members of the</w:t>
      </w:r>
      <w:r w:rsidRPr="0041619B">
        <w:rPr>
          <w:spacing w:val="-9"/>
          <w:sz w:val="24"/>
        </w:rPr>
        <w:t xml:space="preserve"> </w:t>
      </w:r>
      <w:r w:rsidRPr="0041619B">
        <w:rPr>
          <w:spacing w:val="-3"/>
          <w:sz w:val="24"/>
        </w:rPr>
        <w:t>society</w:t>
      </w:r>
    </w:p>
    <w:p w14:paraId="1CB89105" w14:textId="77777777" w:rsidR="00420646" w:rsidRDefault="00420646" w:rsidP="00B07F3E">
      <w:pPr>
        <w:tabs>
          <w:tab w:val="left" w:pos="1497"/>
        </w:tabs>
        <w:ind w:left="1570" w:hanging="408"/>
        <w:jc w:val="both"/>
        <w:rPr>
          <w:sz w:val="24"/>
        </w:rPr>
        <w:sectPr w:rsidR="00420646">
          <w:pgSz w:w="11920" w:h="16850"/>
          <w:pgMar w:top="480" w:right="520" w:bottom="940" w:left="1020" w:header="0" w:footer="666" w:gutter="0"/>
          <w:cols w:space="720"/>
        </w:sectPr>
      </w:pPr>
    </w:p>
    <w:p w14:paraId="6FA01DC8" w14:textId="77777777" w:rsidR="00420646" w:rsidRPr="0041619B" w:rsidRDefault="009D59BB" w:rsidP="0041619B">
      <w:pPr>
        <w:pStyle w:val="ListParagraph"/>
        <w:numPr>
          <w:ilvl w:val="0"/>
          <w:numId w:val="29"/>
        </w:numPr>
        <w:tabs>
          <w:tab w:val="left" w:pos="1497"/>
        </w:tabs>
        <w:spacing w:before="77"/>
        <w:ind w:right="1241"/>
        <w:rPr>
          <w:sz w:val="24"/>
        </w:rPr>
      </w:pPr>
      <w:r w:rsidRPr="0041619B">
        <w:rPr>
          <w:sz w:val="24"/>
        </w:rPr>
        <w:t>The society’s constitution or a similar document setting out the aims</w:t>
      </w:r>
      <w:r w:rsidRPr="0041619B">
        <w:rPr>
          <w:spacing w:val="-48"/>
          <w:sz w:val="24"/>
        </w:rPr>
        <w:t xml:space="preserve"> </w:t>
      </w:r>
      <w:r w:rsidRPr="0041619B">
        <w:rPr>
          <w:sz w:val="24"/>
        </w:rPr>
        <w:t>and objectives of the society and its governance</w:t>
      </w:r>
      <w:r w:rsidRPr="0041619B">
        <w:rPr>
          <w:spacing w:val="-13"/>
          <w:sz w:val="24"/>
        </w:rPr>
        <w:t xml:space="preserve"> </w:t>
      </w:r>
      <w:r w:rsidRPr="0041619B">
        <w:rPr>
          <w:sz w:val="24"/>
        </w:rPr>
        <w:t>arrangements</w:t>
      </w:r>
    </w:p>
    <w:p w14:paraId="6CA3633F" w14:textId="77777777" w:rsidR="00420646" w:rsidRPr="0041619B" w:rsidRDefault="009D59BB" w:rsidP="0041619B">
      <w:pPr>
        <w:pStyle w:val="ListParagraph"/>
        <w:numPr>
          <w:ilvl w:val="0"/>
          <w:numId w:val="29"/>
        </w:numPr>
        <w:tabs>
          <w:tab w:val="left" w:pos="1497"/>
        </w:tabs>
        <w:spacing w:before="1" w:line="235" w:lineRule="auto"/>
        <w:ind w:right="1119"/>
        <w:rPr>
          <w:sz w:val="24"/>
        </w:rPr>
      </w:pPr>
      <w:r w:rsidRPr="0041619B">
        <w:rPr>
          <w:sz w:val="24"/>
        </w:rPr>
        <w:t>A</w:t>
      </w:r>
      <w:r w:rsidRPr="0041619B">
        <w:rPr>
          <w:spacing w:val="-4"/>
          <w:sz w:val="24"/>
        </w:rPr>
        <w:t xml:space="preserve"> </w:t>
      </w:r>
      <w:r w:rsidRPr="0041619B">
        <w:rPr>
          <w:sz w:val="24"/>
        </w:rPr>
        <w:t>written</w:t>
      </w:r>
      <w:r w:rsidRPr="0041619B">
        <w:rPr>
          <w:spacing w:val="-6"/>
          <w:sz w:val="24"/>
        </w:rPr>
        <w:t xml:space="preserve"> </w:t>
      </w:r>
      <w:r w:rsidRPr="0041619B">
        <w:rPr>
          <w:sz w:val="24"/>
        </w:rPr>
        <w:t>declaration</w:t>
      </w:r>
      <w:r w:rsidRPr="0041619B">
        <w:rPr>
          <w:spacing w:val="-4"/>
          <w:sz w:val="24"/>
        </w:rPr>
        <w:t xml:space="preserve"> </w:t>
      </w:r>
      <w:r w:rsidRPr="0041619B">
        <w:rPr>
          <w:sz w:val="24"/>
        </w:rPr>
        <w:t>from</w:t>
      </w:r>
      <w:r w:rsidRPr="0041619B">
        <w:rPr>
          <w:spacing w:val="-5"/>
          <w:sz w:val="24"/>
        </w:rPr>
        <w:t xml:space="preserve"> </w:t>
      </w:r>
      <w:r w:rsidRPr="0041619B">
        <w:rPr>
          <w:sz w:val="24"/>
        </w:rPr>
        <w:t>the</w:t>
      </w:r>
      <w:r w:rsidRPr="0041619B">
        <w:rPr>
          <w:spacing w:val="-8"/>
          <w:sz w:val="24"/>
        </w:rPr>
        <w:t xml:space="preserve"> </w:t>
      </w:r>
      <w:r w:rsidRPr="0041619B">
        <w:rPr>
          <w:sz w:val="24"/>
        </w:rPr>
        <w:t>applicant</w:t>
      </w:r>
      <w:r w:rsidRPr="0041619B">
        <w:rPr>
          <w:spacing w:val="-3"/>
          <w:sz w:val="24"/>
        </w:rPr>
        <w:t xml:space="preserve"> </w:t>
      </w:r>
      <w:r w:rsidRPr="0041619B">
        <w:rPr>
          <w:sz w:val="24"/>
        </w:rPr>
        <w:t>stating</w:t>
      </w:r>
      <w:r w:rsidRPr="0041619B">
        <w:rPr>
          <w:spacing w:val="-6"/>
          <w:sz w:val="24"/>
        </w:rPr>
        <w:t xml:space="preserve"> </w:t>
      </w:r>
      <w:r w:rsidRPr="0041619B">
        <w:rPr>
          <w:sz w:val="24"/>
        </w:rPr>
        <w:t>that</w:t>
      </w:r>
      <w:r w:rsidRPr="0041619B">
        <w:rPr>
          <w:spacing w:val="-6"/>
          <w:sz w:val="24"/>
        </w:rPr>
        <w:t xml:space="preserve"> </w:t>
      </w:r>
      <w:r w:rsidRPr="0041619B">
        <w:rPr>
          <w:sz w:val="24"/>
        </w:rPr>
        <w:t>they</w:t>
      </w:r>
      <w:r w:rsidRPr="0041619B">
        <w:rPr>
          <w:spacing w:val="-8"/>
          <w:sz w:val="24"/>
        </w:rPr>
        <w:t xml:space="preserve"> </w:t>
      </w:r>
      <w:r w:rsidRPr="0041619B">
        <w:rPr>
          <w:sz w:val="24"/>
        </w:rPr>
        <w:t>represent</w:t>
      </w:r>
      <w:r w:rsidRPr="0041619B">
        <w:rPr>
          <w:spacing w:val="-3"/>
          <w:sz w:val="24"/>
        </w:rPr>
        <w:t xml:space="preserve"> </w:t>
      </w:r>
      <w:r w:rsidRPr="0041619B">
        <w:rPr>
          <w:sz w:val="24"/>
        </w:rPr>
        <w:t>a</w:t>
      </w:r>
      <w:r w:rsidRPr="0041619B">
        <w:rPr>
          <w:spacing w:val="-10"/>
          <w:sz w:val="24"/>
        </w:rPr>
        <w:t xml:space="preserve"> </w:t>
      </w:r>
      <w:r w:rsidRPr="0041619B">
        <w:rPr>
          <w:sz w:val="24"/>
        </w:rPr>
        <w:t>bona fide non-commercial</w:t>
      </w:r>
      <w:r w:rsidRPr="0041619B">
        <w:rPr>
          <w:spacing w:val="-1"/>
          <w:sz w:val="24"/>
        </w:rPr>
        <w:t xml:space="preserve"> </w:t>
      </w:r>
      <w:r w:rsidRPr="0041619B">
        <w:rPr>
          <w:sz w:val="24"/>
        </w:rPr>
        <w:t>society.</w:t>
      </w:r>
    </w:p>
    <w:p w14:paraId="53236B89" w14:textId="77777777" w:rsidR="00420646" w:rsidRDefault="00420646" w:rsidP="00B83BDF">
      <w:pPr>
        <w:pStyle w:val="BodyText"/>
        <w:spacing w:before="3"/>
        <w:ind w:left="1276" w:hanging="850"/>
        <w:jc w:val="both"/>
      </w:pPr>
    </w:p>
    <w:p w14:paraId="10E14628" w14:textId="77777777" w:rsidR="00420646" w:rsidRDefault="009D59BB" w:rsidP="0022073F">
      <w:pPr>
        <w:pStyle w:val="ListParagraph"/>
        <w:numPr>
          <w:ilvl w:val="1"/>
          <w:numId w:val="11"/>
        </w:numPr>
        <w:ind w:left="1276" w:right="1471" w:hanging="850"/>
        <w:jc w:val="both"/>
        <w:rPr>
          <w:sz w:val="24"/>
        </w:rPr>
      </w:pPr>
      <w:r>
        <w:rPr>
          <w:sz w:val="24"/>
        </w:rPr>
        <w:t>The</w:t>
      </w:r>
      <w:r>
        <w:rPr>
          <w:spacing w:val="-6"/>
          <w:sz w:val="24"/>
        </w:rPr>
        <w:t xml:space="preserve"> </w:t>
      </w:r>
      <w:r>
        <w:rPr>
          <w:sz w:val="24"/>
        </w:rPr>
        <w:t>Licensing</w:t>
      </w:r>
      <w:r>
        <w:rPr>
          <w:spacing w:val="-4"/>
          <w:sz w:val="24"/>
        </w:rPr>
        <w:t xml:space="preserve"> </w:t>
      </w:r>
      <w:r>
        <w:rPr>
          <w:sz w:val="24"/>
        </w:rPr>
        <w:t>Authority</w:t>
      </w:r>
      <w:r>
        <w:rPr>
          <w:spacing w:val="-8"/>
          <w:sz w:val="24"/>
        </w:rPr>
        <w:t xml:space="preserve"> </w:t>
      </w:r>
      <w:r>
        <w:rPr>
          <w:sz w:val="24"/>
        </w:rPr>
        <w:t>shall</w:t>
      </w:r>
      <w:r>
        <w:rPr>
          <w:spacing w:val="-6"/>
          <w:sz w:val="24"/>
        </w:rPr>
        <w:t xml:space="preserve"> </w:t>
      </w:r>
      <w:r>
        <w:rPr>
          <w:sz w:val="24"/>
        </w:rPr>
        <w:t>refuse</w:t>
      </w:r>
      <w:r>
        <w:rPr>
          <w:spacing w:val="-6"/>
          <w:sz w:val="24"/>
        </w:rPr>
        <w:t xml:space="preserve"> </w:t>
      </w:r>
      <w:r>
        <w:rPr>
          <w:sz w:val="24"/>
        </w:rPr>
        <w:t>an</w:t>
      </w:r>
      <w:r>
        <w:rPr>
          <w:spacing w:val="-4"/>
          <w:sz w:val="24"/>
        </w:rPr>
        <w:t xml:space="preserve"> </w:t>
      </w:r>
      <w:r>
        <w:rPr>
          <w:sz w:val="24"/>
        </w:rPr>
        <w:t>application</w:t>
      </w:r>
      <w:r>
        <w:rPr>
          <w:spacing w:val="-4"/>
          <w:sz w:val="24"/>
        </w:rPr>
        <w:t xml:space="preserve"> </w:t>
      </w:r>
      <w:r>
        <w:rPr>
          <w:sz w:val="24"/>
        </w:rPr>
        <w:t>for</w:t>
      </w:r>
      <w:r>
        <w:rPr>
          <w:spacing w:val="-3"/>
          <w:sz w:val="24"/>
        </w:rPr>
        <w:t xml:space="preserve"> </w:t>
      </w:r>
      <w:r>
        <w:rPr>
          <w:sz w:val="24"/>
        </w:rPr>
        <w:t>registration</w:t>
      </w:r>
      <w:r>
        <w:rPr>
          <w:spacing w:val="-2"/>
          <w:sz w:val="24"/>
        </w:rPr>
        <w:t xml:space="preserve"> </w:t>
      </w:r>
      <w:r>
        <w:rPr>
          <w:sz w:val="24"/>
        </w:rPr>
        <w:t>if</w:t>
      </w:r>
      <w:r>
        <w:rPr>
          <w:spacing w:val="-5"/>
          <w:sz w:val="24"/>
        </w:rPr>
        <w:t xml:space="preserve"> </w:t>
      </w:r>
      <w:r>
        <w:rPr>
          <w:sz w:val="24"/>
        </w:rPr>
        <w:t>in</w:t>
      </w:r>
      <w:r>
        <w:rPr>
          <w:spacing w:val="-3"/>
          <w:sz w:val="24"/>
        </w:rPr>
        <w:t xml:space="preserve"> </w:t>
      </w:r>
      <w:r>
        <w:rPr>
          <w:sz w:val="24"/>
        </w:rPr>
        <w:t>the period of five years ending with the date of the</w:t>
      </w:r>
      <w:r>
        <w:rPr>
          <w:spacing w:val="-13"/>
          <w:sz w:val="24"/>
        </w:rPr>
        <w:t xml:space="preserve"> </w:t>
      </w:r>
      <w:r>
        <w:rPr>
          <w:sz w:val="24"/>
        </w:rPr>
        <w:t>application—</w:t>
      </w:r>
    </w:p>
    <w:p w14:paraId="2D4D28C6" w14:textId="77777777" w:rsidR="00420646" w:rsidRDefault="00420646" w:rsidP="00B07F3E">
      <w:pPr>
        <w:pStyle w:val="BodyText"/>
        <w:ind w:left="1276" w:hanging="850"/>
        <w:jc w:val="both"/>
      </w:pPr>
    </w:p>
    <w:p w14:paraId="04220F45" w14:textId="77777777" w:rsidR="00420646" w:rsidRPr="0041619B" w:rsidRDefault="009D59BB" w:rsidP="0041619B">
      <w:pPr>
        <w:pStyle w:val="ListParagraph"/>
        <w:numPr>
          <w:ilvl w:val="0"/>
          <w:numId w:val="30"/>
        </w:numPr>
        <w:spacing w:before="1"/>
        <w:ind w:right="1831"/>
        <w:rPr>
          <w:sz w:val="24"/>
        </w:rPr>
      </w:pPr>
      <w:r w:rsidRPr="0041619B">
        <w:rPr>
          <w:sz w:val="24"/>
        </w:rPr>
        <w:t>an</w:t>
      </w:r>
      <w:r w:rsidRPr="0041619B">
        <w:rPr>
          <w:spacing w:val="-3"/>
          <w:sz w:val="24"/>
        </w:rPr>
        <w:t xml:space="preserve"> </w:t>
      </w:r>
      <w:r w:rsidRPr="0041619B">
        <w:rPr>
          <w:sz w:val="24"/>
        </w:rPr>
        <w:t>operating</w:t>
      </w:r>
      <w:r w:rsidRPr="0041619B">
        <w:rPr>
          <w:spacing w:val="-5"/>
          <w:sz w:val="24"/>
        </w:rPr>
        <w:t xml:space="preserve"> </w:t>
      </w:r>
      <w:r w:rsidRPr="0041619B">
        <w:rPr>
          <w:sz w:val="24"/>
        </w:rPr>
        <w:t>licence</w:t>
      </w:r>
      <w:r w:rsidRPr="0041619B">
        <w:rPr>
          <w:spacing w:val="-4"/>
          <w:sz w:val="24"/>
        </w:rPr>
        <w:t xml:space="preserve"> </w:t>
      </w:r>
      <w:r w:rsidRPr="0041619B">
        <w:rPr>
          <w:sz w:val="24"/>
        </w:rPr>
        <w:t>held</w:t>
      </w:r>
      <w:r w:rsidRPr="0041619B">
        <w:rPr>
          <w:spacing w:val="-4"/>
          <w:sz w:val="24"/>
        </w:rPr>
        <w:t xml:space="preserve"> </w:t>
      </w:r>
      <w:r w:rsidRPr="0041619B">
        <w:rPr>
          <w:sz w:val="24"/>
        </w:rPr>
        <w:t>by</w:t>
      </w:r>
      <w:r w:rsidRPr="0041619B">
        <w:rPr>
          <w:spacing w:val="-6"/>
          <w:sz w:val="24"/>
        </w:rPr>
        <w:t xml:space="preserve"> </w:t>
      </w:r>
      <w:r w:rsidRPr="0041619B">
        <w:rPr>
          <w:sz w:val="24"/>
        </w:rPr>
        <w:t>the</w:t>
      </w:r>
      <w:r w:rsidRPr="0041619B">
        <w:rPr>
          <w:spacing w:val="-6"/>
          <w:sz w:val="24"/>
        </w:rPr>
        <w:t xml:space="preserve"> </w:t>
      </w:r>
      <w:r w:rsidRPr="0041619B">
        <w:rPr>
          <w:sz w:val="24"/>
        </w:rPr>
        <w:t>applicant</w:t>
      </w:r>
      <w:r w:rsidRPr="0041619B">
        <w:rPr>
          <w:spacing w:val="-4"/>
          <w:sz w:val="24"/>
        </w:rPr>
        <w:t xml:space="preserve"> </w:t>
      </w:r>
      <w:r w:rsidRPr="0041619B">
        <w:rPr>
          <w:sz w:val="24"/>
        </w:rPr>
        <w:t>for</w:t>
      </w:r>
      <w:r w:rsidRPr="0041619B">
        <w:rPr>
          <w:spacing w:val="-12"/>
          <w:sz w:val="24"/>
        </w:rPr>
        <w:t xml:space="preserve"> </w:t>
      </w:r>
      <w:r w:rsidRPr="0041619B">
        <w:rPr>
          <w:sz w:val="24"/>
        </w:rPr>
        <w:t>registration</w:t>
      </w:r>
      <w:r w:rsidRPr="0041619B">
        <w:rPr>
          <w:spacing w:val="-2"/>
          <w:sz w:val="24"/>
        </w:rPr>
        <w:t xml:space="preserve"> </w:t>
      </w:r>
      <w:r w:rsidRPr="0041619B">
        <w:rPr>
          <w:sz w:val="24"/>
        </w:rPr>
        <w:t>has</w:t>
      </w:r>
      <w:r w:rsidRPr="0041619B">
        <w:rPr>
          <w:spacing w:val="-8"/>
          <w:sz w:val="24"/>
        </w:rPr>
        <w:t xml:space="preserve"> </w:t>
      </w:r>
      <w:r w:rsidRPr="0041619B">
        <w:rPr>
          <w:sz w:val="24"/>
        </w:rPr>
        <w:t>been revoked under section 119(1) of the Act,</w:t>
      </w:r>
      <w:r w:rsidRPr="0041619B">
        <w:rPr>
          <w:spacing w:val="-9"/>
          <w:sz w:val="24"/>
        </w:rPr>
        <w:t xml:space="preserve"> </w:t>
      </w:r>
      <w:r w:rsidRPr="0041619B">
        <w:rPr>
          <w:sz w:val="24"/>
        </w:rPr>
        <w:t>or</w:t>
      </w:r>
    </w:p>
    <w:p w14:paraId="29B08DA7" w14:textId="77777777" w:rsidR="00420646" w:rsidRPr="0041619B" w:rsidRDefault="009D59BB" w:rsidP="0041619B">
      <w:pPr>
        <w:pStyle w:val="ListParagraph"/>
        <w:numPr>
          <w:ilvl w:val="0"/>
          <w:numId w:val="30"/>
        </w:numPr>
        <w:ind w:right="2093"/>
        <w:rPr>
          <w:sz w:val="24"/>
        </w:rPr>
      </w:pPr>
      <w:r w:rsidRPr="0041619B">
        <w:rPr>
          <w:sz w:val="24"/>
        </w:rPr>
        <w:t>an application for an operating licence made by the applicant</w:t>
      </w:r>
      <w:r w:rsidRPr="0041619B">
        <w:rPr>
          <w:spacing w:val="-46"/>
          <w:sz w:val="24"/>
        </w:rPr>
        <w:t xml:space="preserve"> </w:t>
      </w:r>
      <w:r w:rsidRPr="0041619B">
        <w:rPr>
          <w:sz w:val="24"/>
        </w:rPr>
        <w:t>for registration has been</w:t>
      </w:r>
      <w:r w:rsidRPr="0041619B">
        <w:rPr>
          <w:spacing w:val="-4"/>
          <w:sz w:val="24"/>
        </w:rPr>
        <w:t xml:space="preserve"> </w:t>
      </w:r>
      <w:r w:rsidRPr="0041619B">
        <w:rPr>
          <w:sz w:val="24"/>
        </w:rPr>
        <w:t>refused.</w:t>
      </w:r>
    </w:p>
    <w:p w14:paraId="7537135C" w14:textId="77777777" w:rsidR="00420646" w:rsidRDefault="00420646" w:rsidP="00B07F3E">
      <w:pPr>
        <w:pStyle w:val="BodyText"/>
        <w:spacing w:before="3"/>
        <w:ind w:left="1276" w:hanging="850"/>
        <w:jc w:val="both"/>
        <w:rPr>
          <w:sz w:val="23"/>
        </w:rPr>
      </w:pPr>
    </w:p>
    <w:p w14:paraId="5CEEAC80" w14:textId="77777777" w:rsidR="00420646" w:rsidRDefault="009D59BB" w:rsidP="0022073F">
      <w:pPr>
        <w:pStyle w:val="ListParagraph"/>
        <w:numPr>
          <w:ilvl w:val="1"/>
          <w:numId w:val="11"/>
        </w:numPr>
        <w:ind w:left="1276" w:right="1070" w:hanging="850"/>
        <w:jc w:val="both"/>
        <w:rPr>
          <w:sz w:val="24"/>
        </w:rPr>
      </w:pPr>
      <w:r>
        <w:rPr>
          <w:sz w:val="24"/>
        </w:rPr>
        <w:t>The</w:t>
      </w:r>
      <w:r>
        <w:rPr>
          <w:spacing w:val="-4"/>
          <w:sz w:val="24"/>
        </w:rPr>
        <w:t xml:space="preserve"> </w:t>
      </w:r>
      <w:r>
        <w:rPr>
          <w:sz w:val="24"/>
        </w:rPr>
        <w:t>Licensing</w:t>
      </w:r>
      <w:r>
        <w:rPr>
          <w:spacing w:val="-4"/>
          <w:sz w:val="24"/>
        </w:rPr>
        <w:t xml:space="preserve"> </w:t>
      </w:r>
      <w:r>
        <w:rPr>
          <w:sz w:val="24"/>
        </w:rPr>
        <w:t>Authority</w:t>
      </w:r>
      <w:r>
        <w:rPr>
          <w:spacing w:val="-6"/>
          <w:sz w:val="24"/>
        </w:rPr>
        <w:t xml:space="preserve"> </w:t>
      </w:r>
      <w:r>
        <w:rPr>
          <w:sz w:val="24"/>
        </w:rPr>
        <w:t>may</w:t>
      </w:r>
      <w:r>
        <w:rPr>
          <w:spacing w:val="-8"/>
          <w:sz w:val="24"/>
        </w:rPr>
        <w:t xml:space="preserve"> </w:t>
      </w:r>
      <w:r>
        <w:rPr>
          <w:sz w:val="24"/>
        </w:rPr>
        <w:t>refuse</w:t>
      </w:r>
      <w:r>
        <w:rPr>
          <w:spacing w:val="-3"/>
          <w:sz w:val="24"/>
        </w:rPr>
        <w:t xml:space="preserve"> </w:t>
      </w:r>
      <w:r>
        <w:rPr>
          <w:sz w:val="24"/>
        </w:rPr>
        <w:t>an</w:t>
      </w:r>
      <w:r>
        <w:rPr>
          <w:spacing w:val="-4"/>
          <w:sz w:val="24"/>
        </w:rPr>
        <w:t xml:space="preserve"> </w:t>
      </w:r>
      <w:r>
        <w:rPr>
          <w:sz w:val="24"/>
        </w:rPr>
        <w:t>application</w:t>
      </w:r>
      <w:r>
        <w:rPr>
          <w:spacing w:val="-5"/>
          <w:sz w:val="24"/>
        </w:rPr>
        <w:t xml:space="preserve"> </w:t>
      </w:r>
      <w:r>
        <w:rPr>
          <w:sz w:val="24"/>
        </w:rPr>
        <w:t>for</w:t>
      </w:r>
      <w:r>
        <w:rPr>
          <w:spacing w:val="-5"/>
          <w:sz w:val="24"/>
        </w:rPr>
        <w:t xml:space="preserve"> </w:t>
      </w:r>
      <w:r>
        <w:rPr>
          <w:sz w:val="24"/>
        </w:rPr>
        <w:t>registration</w:t>
      </w:r>
      <w:r>
        <w:rPr>
          <w:spacing w:val="-2"/>
          <w:sz w:val="24"/>
        </w:rPr>
        <w:t xml:space="preserve"> </w:t>
      </w:r>
      <w:r>
        <w:rPr>
          <w:sz w:val="24"/>
        </w:rPr>
        <w:t>if</w:t>
      </w:r>
      <w:r>
        <w:rPr>
          <w:spacing w:val="-4"/>
          <w:sz w:val="24"/>
        </w:rPr>
        <w:t xml:space="preserve"> </w:t>
      </w:r>
      <w:r>
        <w:rPr>
          <w:sz w:val="24"/>
        </w:rPr>
        <w:t>they</w:t>
      </w:r>
      <w:r>
        <w:rPr>
          <w:spacing w:val="-6"/>
          <w:sz w:val="24"/>
        </w:rPr>
        <w:t xml:space="preserve"> </w:t>
      </w:r>
      <w:r>
        <w:rPr>
          <w:sz w:val="24"/>
        </w:rPr>
        <w:t>think that—</w:t>
      </w:r>
    </w:p>
    <w:p w14:paraId="4B5CA2E9" w14:textId="77777777" w:rsidR="00420646" w:rsidRDefault="00420646" w:rsidP="00B07F3E">
      <w:pPr>
        <w:pStyle w:val="BodyText"/>
        <w:spacing w:before="6"/>
        <w:ind w:left="1276" w:hanging="850"/>
        <w:jc w:val="both"/>
        <w:rPr>
          <w:sz w:val="23"/>
        </w:rPr>
      </w:pPr>
    </w:p>
    <w:p w14:paraId="3BE29A83" w14:textId="77777777" w:rsidR="00420646" w:rsidRPr="0041619B" w:rsidRDefault="009D59BB" w:rsidP="0041619B">
      <w:pPr>
        <w:pStyle w:val="ListParagraph"/>
        <w:numPr>
          <w:ilvl w:val="0"/>
          <w:numId w:val="31"/>
        </w:numPr>
        <w:rPr>
          <w:sz w:val="24"/>
        </w:rPr>
      </w:pPr>
      <w:r w:rsidRPr="0041619B">
        <w:rPr>
          <w:sz w:val="24"/>
        </w:rPr>
        <w:t>the applicant is not a non-commercial</w:t>
      </w:r>
      <w:r w:rsidRPr="0041619B">
        <w:rPr>
          <w:spacing w:val="-18"/>
          <w:sz w:val="24"/>
        </w:rPr>
        <w:t xml:space="preserve"> </w:t>
      </w:r>
      <w:r w:rsidRPr="0041619B">
        <w:rPr>
          <w:spacing w:val="-3"/>
          <w:sz w:val="24"/>
        </w:rPr>
        <w:t>society,</w:t>
      </w:r>
    </w:p>
    <w:p w14:paraId="7F4E7392" w14:textId="77777777" w:rsidR="00420646" w:rsidRPr="0041619B" w:rsidRDefault="009D59BB" w:rsidP="0041619B">
      <w:pPr>
        <w:pStyle w:val="ListParagraph"/>
        <w:numPr>
          <w:ilvl w:val="0"/>
          <w:numId w:val="31"/>
        </w:numPr>
        <w:spacing w:before="6"/>
        <w:ind w:right="1335"/>
        <w:rPr>
          <w:sz w:val="24"/>
        </w:rPr>
      </w:pPr>
      <w:r w:rsidRPr="0041619B">
        <w:rPr>
          <w:sz w:val="24"/>
        </w:rPr>
        <w:t>a</w:t>
      </w:r>
      <w:r w:rsidRPr="0041619B">
        <w:rPr>
          <w:spacing w:val="-4"/>
          <w:sz w:val="24"/>
        </w:rPr>
        <w:t xml:space="preserve"> </w:t>
      </w:r>
      <w:r w:rsidRPr="0041619B">
        <w:rPr>
          <w:sz w:val="24"/>
        </w:rPr>
        <w:t>person</w:t>
      </w:r>
      <w:r w:rsidRPr="0041619B">
        <w:rPr>
          <w:spacing w:val="-3"/>
          <w:sz w:val="24"/>
        </w:rPr>
        <w:t xml:space="preserve"> </w:t>
      </w:r>
      <w:r w:rsidRPr="0041619B">
        <w:rPr>
          <w:sz w:val="24"/>
        </w:rPr>
        <w:t>who</w:t>
      </w:r>
      <w:r w:rsidRPr="0041619B">
        <w:rPr>
          <w:spacing w:val="-2"/>
          <w:sz w:val="24"/>
        </w:rPr>
        <w:t xml:space="preserve"> </w:t>
      </w:r>
      <w:r w:rsidRPr="0041619B">
        <w:rPr>
          <w:sz w:val="24"/>
        </w:rPr>
        <w:t>will</w:t>
      </w:r>
      <w:r w:rsidRPr="0041619B">
        <w:rPr>
          <w:spacing w:val="-5"/>
          <w:sz w:val="24"/>
        </w:rPr>
        <w:t xml:space="preserve"> </w:t>
      </w:r>
      <w:r w:rsidRPr="0041619B">
        <w:rPr>
          <w:sz w:val="24"/>
        </w:rPr>
        <w:t>or</w:t>
      </w:r>
      <w:r w:rsidRPr="0041619B">
        <w:rPr>
          <w:spacing w:val="-7"/>
          <w:sz w:val="24"/>
        </w:rPr>
        <w:t xml:space="preserve"> </w:t>
      </w:r>
      <w:r w:rsidRPr="0041619B">
        <w:rPr>
          <w:sz w:val="24"/>
        </w:rPr>
        <w:t>may</w:t>
      </w:r>
      <w:r w:rsidRPr="0041619B">
        <w:rPr>
          <w:spacing w:val="-6"/>
          <w:sz w:val="24"/>
        </w:rPr>
        <w:t xml:space="preserve"> </w:t>
      </w:r>
      <w:r w:rsidRPr="0041619B">
        <w:rPr>
          <w:sz w:val="24"/>
        </w:rPr>
        <w:t>be</w:t>
      </w:r>
      <w:r w:rsidRPr="0041619B">
        <w:rPr>
          <w:spacing w:val="-3"/>
          <w:sz w:val="24"/>
        </w:rPr>
        <w:t xml:space="preserve"> </w:t>
      </w:r>
      <w:r w:rsidRPr="0041619B">
        <w:rPr>
          <w:sz w:val="24"/>
        </w:rPr>
        <w:t>connected</w:t>
      </w:r>
      <w:r w:rsidRPr="0041619B">
        <w:rPr>
          <w:spacing w:val="-3"/>
          <w:sz w:val="24"/>
        </w:rPr>
        <w:t xml:space="preserve"> </w:t>
      </w:r>
      <w:r w:rsidRPr="0041619B">
        <w:rPr>
          <w:sz w:val="24"/>
        </w:rPr>
        <w:t>with</w:t>
      </w:r>
      <w:r w:rsidRPr="0041619B">
        <w:rPr>
          <w:spacing w:val="-3"/>
          <w:sz w:val="24"/>
        </w:rPr>
        <w:t xml:space="preserve"> </w:t>
      </w:r>
      <w:r w:rsidRPr="0041619B">
        <w:rPr>
          <w:sz w:val="24"/>
        </w:rPr>
        <w:t>the</w:t>
      </w:r>
      <w:r w:rsidRPr="0041619B">
        <w:rPr>
          <w:spacing w:val="-3"/>
          <w:sz w:val="24"/>
        </w:rPr>
        <w:t xml:space="preserve"> </w:t>
      </w:r>
      <w:r w:rsidRPr="0041619B">
        <w:rPr>
          <w:sz w:val="24"/>
        </w:rPr>
        <w:t>promotion</w:t>
      </w:r>
      <w:r w:rsidRPr="0041619B">
        <w:rPr>
          <w:spacing w:val="-4"/>
          <w:sz w:val="24"/>
        </w:rPr>
        <w:t xml:space="preserve"> </w:t>
      </w:r>
      <w:r w:rsidRPr="0041619B">
        <w:rPr>
          <w:sz w:val="24"/>
        </w:rPr>
        <w:t>of</w:t>
      </w:r>
      <w:r w:rsidRPr="0041619B">
        <w:rPr>
          <w:spacing w:val="-4"/>
          <w:sz w:val="24"/>
        </w:rPr>
        <w:t xml:space="preserve"> </w:t>
      </w:r>
      <w:r w:rsidRPr="0041619B">
        <w:rPr>
          <w:sz w:val="24"/>
        </w:rPr>
        <w:t>the</w:t>
      </w:r>
      <w:r w:rsidRPr="0041619B">
        <w:rPr>
          <w:spacing w:val="-3"/>
          <w:sz w:val="24"/>
        </w:rPr>
        <w:t xml:space="preserve"> </w:t>
      </w:r>
      <w:r w:rsidRPr="0041619B">
        <w:rPr>
          <w:sz w:val="24"/>
        </w:rPr>
        <w:t>lottery has been convicted of a relevant offence,</w:t>
      </w:r>
      <w:r w:rsidRPr="0041619B">
        <w:rPr>
          <w:spacing w:val="-10"/>
          <w:sz w:val="24"/>
        </w:rPr>
        <w:t xml:space="preserve"> </w:t>
      </w:r>
      <w:r w:rsidRPr="0041619B">
        <w:rPr>
          <w:sz w:val="24"/>
        </w:rPr>
        <w:t>or</w:t>
      </w:r>
    </w:p>
    <w:p w14:paraId="7FB49C06" w14:textId="77777777" w:rsidR="00420646" w:rsidRPr="0041619B" w:rsidRDefault="009D59BB" w:rsidP="0041619B">
      <w:pPr>
        <w:pStyle w:val="ListParagraph"/>
        <w:numPr>
          <w:ilvl w:val="0"/>
          <w:numId w:val="31"/>
        </w:numPr>
        <w:ind w:right="1395"/>
        <w:rPr>
          <w:sz w:val="24"/>
        </w:rPr>
      </w:pPr>
      <w:r w:rsidRPr="0041619B">
        <w:rPr>
          <w:sz w:val="24"/>
        </w:rPr>
        <w:t>information</w:t>
      </w:r>
      <w:r w:rsidRPr="0041619B">
        <w:rPr>
          <w:spacing w:val="-7"/>
          <w:sz w:val="24"/>
        </w:rPr>
        <w:t xml:space="preserve"> </w:t>
      </w:r>
      <w:r w:rsidRPr="0041619B">
        <w:rPr>
          <w:sz w:val="24"/>
        </w:rPr>
        <w:t>provided</w:t>
      </w:r>
      <w:r w:rsidRPr="0041619B">
        <w:rPr>
          <w:spacing w:val="-3"/>
          <w:sz w:val="24"/>
        </w:rPr>
        <w:t xml:space="preserve"> </w:t>
      </w:r>
      <w:r w:rsidRPr="0041619B">
        <w:rPr>
          <w:sz w:val="24"/>
        </w:rPr>
        <w:t>in</w:t>
      </w:r>
      <w:r w:rsidRPr="0041619B">
        <w:rPr>
          <w:spacing w:val="-7"/>
          <w:sz w:val="24"/>
        </w:rPr>
        <w:t xml:space="preserve"> </w:t>
      </w:r>
      <w:r w:rsidRPr="0041619B">
        <w:rPr>
          <w:sz w:val="24"/>
        </w:rPr>
        <w:t>or</w:t>
      </w:r>
      <w:r w:rsidRPr="0041619B">
        <w:rPr>
          <w:spacing w:val="-5"/>
          <w:sz w:val="24"/>
        </w:rPr>
        <w:t xml:space="preserve"> </w:t>
      </w:r>
      <w:r w:rsidRPr="0041619B">
        <w:rPr>
          <w:sz w:val="24"/>
        </w:rPr>
        <w:t>with</w:t>
      </w:r>
      <w:r w:rsidRPr="0041619B">
        <w:rPr>
          <w:spacing w:val="-4"/>
          <w:sz w:val="24"/>
        </w:rPr>
        <w:t xml:space="preserve"> </w:t>
      </w:r>
      <w:r w:rsidRPr="0041619B">
        <w:rPr>
          <w:sz w:val="24"/>
        </w:rPr>
        <w:t>the</w:t>
      </w:r>
      <w:r w:rsidRPr="0041619B">
        <w:rPr>
          <w:spacing w:val="-5"/>
          <w:sz w:val="24"/>
        </w:rPr>
        <w:t xml:space="preserve"> </w:t>
      </w:r>
      <w:r w:rsidRPr="0041619B">
        <w:rPr>
          <w:sz w:val="24"/>
        </w:rPr>
        <w:t>application</w:t>
      </w:r>
      <w:r w:rsidRPr="0041619B">
        <w:rPr>
          <w:spacing w:val="-4"/>
          <w:sz w:val="24"/>
        </w:rPr>
        <w:t xml:space="preserve"> </w:t>
      </w:r>
      <w:r w:rsidRPr="0041619B">
        <w:rPr>
          <w:sz w:val="24"/>
        </w:rPr>
        <w:t>for</w:t>
      </w:r>
      <w:r w:rsidRPr="0041619B">
        <w:rPr>
          <w:spacing w:val="-3"/>
          <w:sz w:val="24"/>
        </w:rPr>
        <w:t xml:space="preserve"> </w:t>
      </w:r>
      <w:r w:rsidRPr="0041619B">
        <w:rPr>
          <w:sz w:val="24"/>
        </w:rPr>
        <w:t>registration</w:t>
      </w:r>
      <w:r w:rsidRPr="0041619B">
        <w:rPr>
          <w:spacing w:val="-2"/>
          <w:sz w:val="24"/>
        </w:rPr>
        <w:t xml:space="preserve"> </w:t>
      </w:r>
      <w:r w:rsidRPr="0041619B">
        <w:rPr>
          <w:sz w:val="24"/>
        </w:rPr>
        <w:t>is</w:t>
      </w:r>
      <w:r w:rsidRPr="0041619B">
        <w:rPr>
          <w:spacing w:val="-6"/>
          <w:sz w:val="24"/>
        </w:rPr>
        <w:t xml:space="preserve"> </w:t>
      </w:r>
      <w:r w:rsidRPr="0041619B">
        <w:rPr>
          <w:sz w:val="24"/>
        </w:rPr>
        <w:t>false</w:t>
      </w:r>
      <w:r w:rsidRPr="0041619B">
        <w:rPr>
          <w:spacing w:val="-8"/>
          <w:sz w:val="24"/>
        </w:rPr>
        <w:t xml:space="preserve"> </w:t>
      </w:r>
      <w:r w:rsidRPr="0041619B">
        <w:rPr>
          <w:sz w:val="24"/>
        </w:rPr>
        <w:t xml:space="preserve">or </w:t>
      </w:r>
      <w:r w:rsidRPr="0041619B">
        <w:rPr>
          <w:spacing w:val="-3"/>
          <w:sz w:val="24"/>
        </w:rPr>
        <w:t>misleading.</w:t>
      </w:r>
    </w:p>
    <w:p w14:paraId="4ED29946" w14:textId="77777777" w:rsidR="00420646" w:rsidRDefault="00420646" w:rsidP="00B07F3E">
      <w:pPr>
        <w:pStyle w:val="BodyText"/>
        <w:spacing w:before="3"/>
        <w:ind w:left="1418" w:hanging="284"/>
        <w:jc w:val="both"/>
        <w:rPr>
          <w:sz w:val="23"/>
        </w:rPr>
      </w:pPr>
    </w:p>
    <w:p w14:paraId="004EFF74" w14:textId="77777777" w:rsidR="00420646" w:rsidRDefault="009D59BB" w:rsidP="0022073F">
      <w:pPr>
        <w:pStyle w:val="ListParagraph"/>
        <w:numPr>
          <w:ilvl w:val="1"/>
          <w:numId w:val="11"/>
        </w:numPr>
        <w:ind w:left="1276" w:right="967" w:hanging="850"/>
        <w:jc w:val="both"/>
        <w:rPr>
          <w:sz w:val="24"/>
        </w:rPr>
      </w:pPr>
      <w:r>
        <w:rPr>
          <w:sz w:val="24"/>
        </w:rPr>
        <w:t>The Licensing Authority may only refuse an application for registration after the society has had the opportunity to make representations at a formal hearing. If the Licensing Authority is minded to refuse registration, it will inform the society of the reasons why it is minded to do so and provide it with an</w:t>
      </w:r>
      <w:r>
        <w:rPr>
          <w:spacing w:val="-4"/>
          <w:sz w:val="24"/>
        </w:rPr>
        <w:t xml:space="preserve"> </w:t>
      </w:r>
      <w:r>
        <w:rPr>
          <w:sz w:val="24"/>
        </w:rPr>
        <w:t>outline</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evidence</w:t>
      </w:r>
      <w:r>
        <w:rPr>
          <w:spacing w:val="-3"/>
          <w:sz w:val="24"/>
        </w:rPr>
        <w:t xml:space="preserve"> </w:t>
      </w:r>
      <w:r>
        <w:rPr>
          <w:sz w:val="24"/>
        </w:rPr>
        <w:t>on</w:t>
      </w:r>
      <w:r>
        <w:rPr>
          <w:spacing w:val="-3"/>
          <w:sz w:val="24"/>
        </w:rPr>
        <w:t xml:space="preserve"> </w:t>
      </w:r>
      <w:r>
        <w:rPr>
          <w:sz w:val="24"/>
        </w:rPr>
        <w:t>which</w:t>
      </w:r>
      <w:r>
        <w:rPr>
          <w:spacing w:val="-3"/>
          <w:sz w:val="24"/>
        </w:rPr>
        <w:t xml:space="preserve"> </w:t>
      </w:r>
      <w:r>
        <w:rPr>
          <w:sz w:val="24"/>
        </w:rPr>
        <w:t>it</w:t>
      </w:r>
      <w:r>
        <w:rPr>
          <w:spacing w:val="-6"/>
          <w:sz w:val="24"/>
        </w:rPr>
        <w:t xml:space="preserve"> </w:t>
      </w:r>
      <w:r>
        <w:rPr>
          <w:sz w:val="24"/>
        </w:rPr>
        <w:t>has</w:t>
      </w:r>
      <w:r>
        <w:rPr>
          <w:spacing w:val="-7"/>
          <w:sz w:val="24"/>
        </w:rPr>
        <w:t xml:space="preserve"> </w:t>
      </w:r>
      <w:r>
        <w:rPr>
          <w:sz w:val="24"/>
        </w:rPr>
        <w:t>reached</w:t>
      </w:r>
      <w:r>
        <w:rPr>
          <w:spacing w:val="-5"/>
          <w:sz w:val="24"/>
        </w:rPr>
        <w:t xml:space="preserve"> </w:t>
      </w:r>
      <w:r>
        <w:rPr>
          <w:sz w:val="24"/>
        </w:rPr>
        <w:t>that</w:t>
      </w:r>
      <w:r>
        <w:rPr>
          <w:spacing w:val="-6"/>
          <w:sz w:val="24"/>
        </w:rPr>
        <w:t xml:space="preserve"> </w:t>
      </w:r>
      <w:r>
        <w:rPr>
          <w:sz w:val="24"/>
        </w:rPr>
        <w:t>preliminary</w:t>
      </w:r>
      <w:r>
        <w:rPr>
          <w:spacing w:val="-9"/>
          <w:sz w:val="24"/>
        </w:rPr>
        <w:t xml:space="preserve"> </w:t>
      </w:r>
      <w:r>
        <w:rPr>
          <w:sz w:val="24"/>
        </w:rPr>
        <w:t>conclusion, in order to enable representations to be</w:t>
      </w:r>
      <w:r>
        <w:rPr>
          <w:spacing w:val="-9"/>
          <w:sz w:val="24"/>
        </w:rPr>
        <w:t xml:space="preserve"> </w:t>
      </w:r>
      <w:r>
        <w:rPr>
          <w:sz w:val="24"/>
        </w:rPr>
        <w:t>made.</w:t>
      </w:r>
    </w:p>
    <w:p w14:paraId="71AAC3A1" w14:textId="77777777" w:rsidR="00420646" w:rsidRDefault="00420646" w:rsidP="00B83BDF">
      <w:pPr>
        <w:pStyle w:val="BodyText"/>
        <w:spacing w:before="1"/>
        <w:ind w:left="1276" w:hanging="850"/>
        <w:jc w:val="both"/>
      </w:pPr>
    </w:p>
    <w:p w14:paraId="3F1FE410" w14:textId="77777777" w:rsidR="00420646" w:rsidRDefault="009D59BB" w:rsidP="0022073F">
      <w:pPr>
        <w:pStyle w:val="ListParagraph"/>
        <w:numPr>
          <w:ilvl w:val="1"/>
          <w:numId w:val="11"/>
        </w:numPr>
        <w:tabs>
          <w:tab w:val="left" w:pos="1138"/>
        </w:tabs>
        <w:ind w:left="1276" w:right="1241" w:hanging="850"/>
        <w:jc w:val="both"/>
        <w:rPr>
          <w:sz w:val="24"/>
        </w:rPr>
      </w:pPr>
      <w:r>
        <w:rPr>
          <w:sz w:val="24"/>
        </w:rPr>
        <w:t>Any</w:t>
      </w:r>
      <w:r>
        <w:rPr>
          <w:spacing w:val="-7"/>
          <w:sz w:val="24"/>
        </w:rPr>
        <w:t xml:space="preserve"> </w:t>
      </w:r>
      <w:r>
        <w:rPr>
          <w:sz w:val="24"/>
        </w:rPr>
        <w:t>representations</w:t>
      </w:r>
      <w:r>
        <w:rPr>
          <w:spacing w:val="-2"/>
          <w:sz w:val="24"/>
        </w:rPr>
        <w:t xml:space="preserve"> </w:t>
      </w:r>
      <w:r>
        <w:rPr>
          <w:sz w:val="24"/>
        </w:rPr>
        <w:t>received</w:t>
      </w:r>
      <w:r>
        <w:rPr>
          <w:spacing w:val="-4"/>
          <w:sz w:val="24"/>
        </w:rPr>
        <w:t xml:space="preserve"> </w:t>
      </w:r>
      <w:r>
        <w:rPr>
          <w:sz w:val="24"/>
        </w:rPr>
        <w:t>will</w:t>
      </w:r>
      <w:r>
        <w:rPr>
          <w:spacing w:val="-5"/>
          <w:sz w:val="24"/>
        </w:rPr>
        <w:t xml:space="preserve"> </w:t>
      </w:r>
      <w:r>
        <w:rPr>
          <w:sz w:val="24"/>
        </w:rPr>
        <w:t>be</w:t>
      </w:r>
      <w:r>
        <w:rPr>
          <w:spacing w:val="-3"/>
          <w:sz w:val="24"/>
        </w:rPr>
        <w:t xml:space="preserve"> </w:t>
      </w:r>
      <w:r>
        <w:rPr>
          <w:sz w:val="24"/>
        </w:rPr>
        <w:t>considered</w:t>
      </w:r>
      <w:r>
        <w:rPr>
          <w:spacing w:val="-3"/>
          <w:sz w:val="24"/>
        </w:rPr>
        <w:t xml:space="preserve"> </w:t>
      </w:r>
      <w:r>
        <w:rPr>
          <w:sz w:val="24"/>
        </w:rPr>
        <w:t>at</w:t>
      </w:r>
      <w:r>
        <w:rPr>
          <w:spacing w:val="-4"/>
          <w:sz w:val="24"/>
        </w:rPr>
        <w:t xml:space="preserve"> </w:t>
      </w:r>
      <w:r>
        <w:rPr>
          <w:sz w:val="24"/>
        </w:rPr>
        <w:t>a</w:t>
      </w:r>
      <w:r>
        <w:rPr>
          <w:spacing w:val="-9"/>
          <w:sz w:val="24"/>
        </w:rPr>
        <w:t xml:space="preserve"> </w:t>
      </w:r>
      <w:r>
        <w:rPr>
          <w:sz w:val="24"/>
        </w:rPr>
        <w:t>formal</w:t>
      </w:r>
      <w:r>
        <w:rPr>
          <w:spacing w:val="-4"/>
          <w:sz w:val="24"/>
        </w:rPr>
        <w:t xml:space="preserve"> </w:t>
      </w:r>
      <w:r>
        <w:rPr>
          <w:sz w:val="24"/>
        </w:rPr>
        <w:t>hearing</w:t>
      </w:r>
      <w:r>
        <w:rPr>
          <w:spacing w:val="-7"/>
          <w:sz w:val="24"/>
        </w:rPr>
        <w:t xml:space="preserve"> </w:t>
      </w:r>
      <w:r>
        <w:rPr>
          <w:sz w:val="24"/>
        </w:rPr>
        <w:t>and</w:t>
      </w:r>
      <w:r>
        <w:rPr>
          <w:spacing w:val="-7"/>
          <w:sz w:val="24"/>
        </w:rPr>
        <w:t xml:space="preserve"> </w:t>
      </w:r>
      <w:r>
        <w:rPr>
          <w:sz w:val="24"/>
        </w:rPr>
        <w:t>the following principles will be applied when reaching a</w:t>
      </w:r>
      <w:r>
        <w:rPr>
          <w:spacing w:val="-1"/>
          <w:sz w:val="24"/>
        </w:rPr>
        <w:t xml:space="preserve"> </w:t>
      </w:r>
      <w:r>
        <w:rPr>
          <w:sz w:val="24"/>
        </w:rPr>
        <w:t>decision:</w:t>
      </w:r>
    </w:p>
    <w:p w14:paraId="457D0351" w14:textId="77777777" w:rsidR="00420646" w:rsidRDefault="00420646" w:rsidP="00B83BDF">
      <w:pPr>
        <w:pStyle w:val="BodyText"/>
        <w:spacing w:before="3"/>
        <w:ind w:left="1276" w:hanging="850"/>
        <w:jc w:val="both"/>
      </w:pPr>
    </w:p>
    <w:p w14:paraId="67F51B88" w14:textId="77777777" w:rsidR="00420646" w:rsidRPr="0041619B" w:rsidRDefault="009D59BB" w:rsidP="0041619B">
      <w:pPr>
        <w:pStyle w:val="ListParagraph"/>
        <w:numPr>
          <w:ilvl w:val="0"/>
          <w:numId w:val="32"/>
        </w:numPr>
        <w:spacing w:line="235" w:lineRule="auto"/>
        <w:ind w:right="1265"/>
        <w:rPr>
          <w:sz w:val="24"/>
        </w:rPr>
      </w:pPr>
      <w:r w:rsidRPr="0041619B">
        <w:rPr>
          <w:sz w:val="24"/>
        </w:rPr>
        <w:t>Whether</w:t>
      </w:r>
      <w:r w:rsidRPr="0041619B">
        <w:rPr>
          <w:spacing w:val="-9"/>
          <w:sz w:val="24"/>
        </w:rPr>
        <w:t xml:space="preserve"> </w:t>
      </w:r>
      <w:r w:rsidRPr="0041619B">
        <w:rPr>
          <w:sz w:val="24"/>
        </w:rPr>
        <w:t>allowing</w:t>
      </w:r>
      <w:r w:rsidRPr="0041619B">
        <w:rPr>
          <w:spacing w:val="-6"/>
          <w:sz w:val="24"/>
        </w:rPr>
        <w:t xml:space="preserve"> </w:t>
      </w:r>
      <w:r w:rsidRPr="0041619B">
        <w:rPr>
          <w:sz w:val="24"/>
        </w:rPr>
        <w:t>the</w:t>
      </w:r>
      <w:r w:rsidRPr="0041619B">
        <w:rPr>
          <w:spacing w:val="-6"/>
          <w:sz w:val="24"/>
        </w:rPr>
        <w:t xml:space="preserve"> </w:t>
      </w:r>
      <w:r w:rsidRPr="0041619B">
        <w:rPr>
          <w:sz w:val="24"/>
        </w:rPr>
        <w:t>registration</w:t>
      </w:r>
      <w:r w:rsidRPr="0041619B">
        <w:rPr>
          <w:spacing w:val="-2"/>
          <w:sz w:val="24"/>
        </w:rPr>
        <w:t xml:space="preserve"> </w:t>
      </w:r>
      <w:r w:rsidRPr="0041619B">
        <w:rPr>
          <w:sz w:val="24"/>
        </w:rPr>
        <w:t>of</w:t>
      </w:r>
      <w:r w:rsidRPr="0041619B">
        <w:rPr>
          <w:spacing w:val="-6"/>
          <w:sz w:val="24"/>
        </w:rPr>
        <w:t xml:space="preserve"> </w:t>
      </w:r>
      <w:r w:rsidRPr="0041619B">
        <w:rPr>
          <w:sz w:val="24"/>
        </w:rPr>
        <w:t>the</w:t>
      </w:r>
      <w:r w:rsidRPr="0041619B">
        <w:rPr>
          <w:spacing w:val="-1"/>
          <w:sz w:val="24"/>
        </w:rPr>
        <w:t xml:space="preserve"> </w:t>
      </w:r>
      <w:r w:rsidRPr="0041619B">
        <w:rPr>
          <w:sz w:val="24"/>
        </w:rPr>
        <w:t>society</w:t>
      </w:r>
      <w:r w:rsidRPr="0041619B">
        <w:rPr>
          <w:spacing w:val="-6"/>
          <w:sz w:val="24"/>
        </w:rPr>
        <w:t xml:space="preserve"> </w:t>
      </w:r>
      <w:r w:rsidRPr="0041619B">
        <w:rPr>
          <w:sz w:val="24"/>
        </w:rPr>
        <w:t>would</w:t>
      </w:r>
      <w:r w:rsidRPr="0041619B">
        <w:rPr>
          <w:spacing w:val="-5"/>
          <w:sz w:val="24"/>
        </w:rPr>
        <w:t xml:space="preserve"> </w:t>
      </w:r>
      <w:r w:rsidRPr="0041619B">
        <w:rPr>
          <w:sz w:val="24"/>
        </w:rPr>
        <w:t>be</w:t>
      </w:r>
      <w:r w:rsidRPr="0041619B">
        <w:rPr>
          <w:spacing w:val="-5"/>
          <w:sz w:val="24"/>
        </w:rPr>
        <w:t xml:space="preserve"> </w:t>
      </w:r>
      <w:r w:rsidRPr="0041619B">
        <w:rPr>
          <w:sz w:val="24"/>
        </w:rPr>
        <w:t>consistent</w:t>
      </w:r>
      <w:r w:rsidRPr="0041619B">
        <w:rPr>
          <w:spacing w:val="-9"/>
          <w:sz w:val="24"/>
        </w:rPr>
        <w:t xml:space="preserve"> </w:t>
      </w:r>
      <w:r w:rsidRPr="0041619B">
        <w:rPr>
          <w:sz w:val="24"/>
        </w:rPr>
        <w:t>with the</w:t>
      </w:r>
      <w:r w:rsidRPr="0041619B">
        <w:rPr>
          <w:spacing w:val="-1"/>
          <w:sz w:val="24"/>
        </w:rPr>
        <w:t xml:space="preserve"> </w:t>
      </w:r>
      <w:r w:rsidRPr="0041619B">
        <w:rPr>
          <w:sz w:val="24"/>
        </w:rPr>
        <w:t>Act</w:t>
      </w:r>
    </w:p>
    <w:p w14:paraId="412E19D5" w14:textId="77777777" w:rsidR="00420646" w:rsidRPr="0041619B" w:rsidRDefault="009D59BB" w:rsidP="0041619B">
      <w:pPr>
        <w:pStyle w:val="ListParagraph"/>
        <w:numPr>
          <w:ilvl w:val="0"/>
          <w:numId w:val="32"/>
        </w:numPr>
        <w:spacing w:before="3"/>
        <w:ind w:right="1267"/>
        <w:rPr>
          <w:sz w:val="24"/>
        </w:rPr>
      </w:pPr>
      <w:r w:rsidRPr="0041619B">
        <w:rPr>
          <w:sz w:val="24"/>
        </w:rPr>
        <w:t>Whether</w:t>
      </w:r>
      <w:r w:rsidRPr="0041619B">
        <w:rPr>
          <w:spacing w:val="-11"/>
          <w:sz w:val="24"/>
        </w:rPr>
        <w:t xml:space="preserve"> </w:t>
      </w:r>
      <w:r w:rsidRPr="0041619B">
        <w:rPr>
          <w:sz w:val="24"/>
        </w:rPr>
        <w:t>allowing</w:t>
      </w:r>
      <w:r w:rsidRPr="0041619B">
        <w:rPr>
          <w:spacing w:val="-4"/>
          <w:sz w:val="24"/>
        </w:rPr>
        <w:t xml:space="preserve"> </w:t>
      </w:r>
      <w:r w:rsidRPr="0041619B">
        <w:rPr>
          <w:sz w:val="24"/>
        </w:rPr>
        <w:t>the</w:t>
      </w:r>
      <w:r w:rsidRPr="0041619B">
        <w:rPr>
          <w:spacing w:val="-6"/>
          <w:sz w:val="24"/>
        </w:rPr>
        <w:t xml:space="preserve"> </w:t>
      </w:r>
      <w:r w:rsidRPr="0041619B">
        <w:rPr>
          <w:sz w:val="24"/>
        </w:rPr>
        <w:t>registration</w:t>
      </w:r>
      <w:r w:rsidRPr="0041619B">
        <w:rPr>
          <w:spacing w:val="-3"/>
          <w:sz w:val="24"/>
        </w:rPr>
        <w:t xml:space="preserve"> </w:t>
      </w:r>
      <w:r w:rsidRPr="0041619B">
        <w:rPr>
          <w:sz w:val="24"/>
        </w:rPr>
        <w:t>of</w:t>
      </w:r>
      <w:r w:rsidRPr="0041619B">
        <w:rPr>
          <w:spacing w:val="-6"/>
          <w:sz w:val="24"/>
        </w:rPr>
        <w:t xml:space="preserve"> </w:t>
      </w:r>
      <w:r w:rsidRPr="0041619B">
        <w:rPr>
          <w:sz w:val="24"/>
        </w:rPr>
        <w:t>the</w:t>
      </w:r>
      <w:r w:rsidRPr="0041619B">
        <w:rPr>
          <w:spacing w:val="-6"/>
          <w:sz w:val="24"/>
        </w:rPr>
        <w:t xml:space="preserve"> </w:t>
      </w:r>
      <w:r w:rsidRPr="0041619B">
        <w:rPr>
          <w:sz w:val="24"/>
        </w:rPr>
        <w:t>society</w:t>
      </w:r>
      <w:r w:rsidRPr="0041619B">
        <w:rPr>
          <w:spacing w:val="-6"/>
          <w:sz w:val="24"/>
        </w:rPr>
        <w:t xml:space="preserve"> </w:t>
      </w:r>
      <w:r w:rsidRPr="0041619B">
        <w:rPr>
          <w:sz w:val="24"/>
        </w:rPr>
        <w:t>would</w:t>
      </w:r>
      <w:r w:rsidRPr="0041619B">
        <w:rPr>
          <w:spacing w:val="-2"/>
          <w:sz w:val="24"/>
        </w:rPr>
        <w:t xml:space="preserve"> </w:t>
      </w:r>
      <w:r w:rsidRPr="0041619B">
        <w:rPr>
          <w:sz w:val="24"/>
        </w:rPr>
        <w:t>be</w:t>
      </w:r>
      <w:r w:rsidRPr="0041619B">
        <w:rPr>
          <w:spacing w:val="-5"/>
          <w:sz w:val="24"/>
        </w:rPr>
        <w:t xml:space="preserve"> </w:t>
      </w:r>
      <w:r w:rsidRPr="0041619B">
        <w:rPr>
          <w:sz w:val="24"/>
        </w:rPr>
        <w:t>consistent</w:t>
      </w:r>
      <w:r w:rsidRPr="0041619B">
        <w:rPr>
          <w:spacing w:val="-10"/>
          <w:sz w:val="24"/>
        </w:rPr>
        <w:t xml:space="preserve"> </w:t>
      </w:r>
      <w:r w:rsidRPr="0041619B">
        <w:rPr>
          <w:sz w:val="24"/>
        </w:rPr>
        <w:t xml:space="preserve">with the </w:t>
      </w:r>
      <w:r w:rsidRPr="0041619B">
        <w:rPr>
          <w:sz w:val="24"/>
        </w:rPr>
        <w:t>promotion of the licensing</w:t>
      </w:r>
      <w:r w:rsidRPr="0041619B">
        <w:rPr>
          <w:spacing w:val="-8"/>
          <w:sz w:val="24"/>
        </w:rPr>
        <w:t xml:space="preserve"> </w:t>
      </w:r>
      <w:r w:rsidRPr="0041619B">
        <w:rPr>
          <w:sz w:val="24"/>
        </w:rPr>
        <w:t>objectives</w:t>
      </w:r>
    </w:p>
    <w:p w14:paraId="20A1C9A9" w14:textId="77777777" w:rsidR="00420646" w:rsidRPr="0041619B" w:rsidRDefault="009D59BB" w:rsidP="0041619B">
      <w:pPr>
        <w:pStyle w:val="ListParagraph"/>
        <w:numPr>
          <w:ilvl w:val="0"/>
          <w:numId w:val="32"/>
        </w:numPr>
        <w:ind w:right="1272"/>
        <w:rPr>
          <w:sz w:val="24"/>
        </w:rPr>
      </w:pPr>
      <w:r w:rsidRPr="0041619B">
        <w:rPr>
          <w:sz w:val="24"/>
        </w:rPr>
        <w:t>Whether</w:t>
      </w:r>
      <w:r w:rsidRPr="0041619B">
        <w:rPr>
          <w:spacing w:val="-11"/>
          <w:sz w:val="24"/>
        </w:rPr>
        <w:t xml:space="preserve"> </w:t>
      </w:r>
      <w:r w:rsidRPr="0041619B">
        <w:rPr>
          <w:sz w:val="24"/>
        </w:rPr>
        <w:t>allowing</w:t>
      </w:r>
      <w:r w:rsidRPr="0041619B">
        <w:rPr>
          <w:spacing w:val="-4"/>
          <w:sz w:val="24"/>
        </w:rPr>
        <w:t xml:space="preserve"> </w:t>
      </w:r>
      <w:r w:rsidRPr="0041619B">
        <w:rPr>
          <w:sz w:val="24"/>
        </w:rPr>
        <w:t>the</w:t>
      </w:r>
      <w:r w:rsidRPr="0041619B">
        <w:rPr>
          <w:spacing w:val="-6"/>
          <w:sz w:val="24"/>
        </w:rPr>
        <w:t xml:space="preserve"> </w:t>
      </w:r>
      <w:r w:rsidRPr="0041619B">
        <w:rPr>
          <w:sz w:val="24"/>
        </w:rPr>
        <w:t>registration</w:t>
      </w:r>
      <w:r w:rsidRPr="0041619B">
        <w:rPr>
          <w:spacing w:val="-3"/>
          <w:sz w:val="24"/>
        </w:rPr>
        <w:t xml:space="preserve"> </w:t>
      </w:r>
      <w:r w:rsidRPr="0041619B">
        <w:rPr>
          <w:sz w:val="24"/>
        </w:rPr>
        <w:t>of</w:t>
      </w:r>
      <w:r w:rsidRPr="0041619B">
        <w:rPr>
          <w:spacing w:val="-6"/>
          <w:sz w:val="24"/>
        </w:rPr>
        <w:t xml:space="preserve"> </w:t>
      </w:r>
      <w:r w:rsidRPr="0041619B">
        <w:rPr>
          <w:sz w:val="24"/>
        </w:rPr>
        <w:t>the</w:t>
      </w:r>
      <w:r w:rsidRPr="0041619B">
        <w:rPr>
          <w:spacing w:val="-6"/>
          <w:sz w:val="24"/>
        </w:rPr>
        <w:t xml:space="preserve"> </w:t>
      </w:r>
      <w:r w:rsidRPr="0041619B">
        <w:rPr>
          <w:sz w:val="24"/>
        </w:rPr>
        <w:t>society</w:t>
      </w:r>
      <w:r w:rsidRPr="0041619B">
        <w:rPr>
          <w:spacing w:val="-6"/>
          <w:sz w:val="24"/>
        </w:rPr>
        <w:t xml:space="preserve"> </w:t>
      </w:r>
      <w:r w:rsidRPr="0041619B">
        <w:rPr>
          <w:sz w:val="24"/>
        </w:rPr>
        <w:t>would</w:t>
      </w:r>
      <w:r w:rsidRPr="0041619B">
        <w:rPr>
          <w:spacing w:val="-6"/>
          <w:sz w:val="24"/>
        </w:rPr>
        <w:t xml:space="preserve"> </w:t>
      </w:r>
      <w:r w:rsidRPr="0041619B">
        <w:rPr>
          <w:sz w:val="24"/>
        </w:rPr>
        <w:t>be</w:t>
      </w:r>
      <w:r w:rsidRPr="0041619B">
        <w:rPr>
          <w:spacing w:val="-5"/>
          <w:sz w:val="24"/>
        </w:rPr>
        <w:t xml:space="preserve"> </w:t>
      </w:r>
      <w:r w:rsidRPr="0041619B">
        <w:rPr>
          <w:sz w:val="24"/>
        </w:rPr>
        <w:t>consistent</w:t>
      </w:r>
      <w:r w:rsidRPr="0041619B">
        <w:rPr>
          <w:spacing w:val="-10"/>
          <w:sz w:val="24"/>
        </w:rPr>
        <w:t xml:space="preserve"> </w:t>
      </w:r>
      <w:r w:rsidRPr="0041619B">
        <w:rPr>
          <w:sz w:val="24"/>
        </w:rPr>
        <w:t>with any relevant code of practise issued by the Gambling</w:t>
      </w:r>
      <w:r w:rsidRPr="0041619B">
        <w:rPr>
          <w:spacing w:val="-15"/>
          <w:sz w:val="24"/>
        </w:rPr>
        <w:t xml:space="preserve"> </w:t>
      </w:r>
      <w:r w:rsidRPr="0041619B">
        <w:rPr>
          <w:sz w:val="24"/>
        </w:rPr>
        <w:t>Commission</w:t>
      </w:r>
    </w:p>
    <w:p w14:paraId="79C22498" w14:textId="77777777" w:rsidR="00420646" w:rsidRDefault="00420646" w:rsidP="00B83BDF">
      <w:pPr>
        <w:pStyle w:val="BodyText"/>
        <w:spacing w:before="6"/>
        <w:ind w:left="1276" w:hanging="850"/>
        <w:jc w:val="both"/>
        <w:rPr>
          <w:sz w:val="23"/>
        </w:rPr>
      </w:pPr>
    </w:p>
    <w:p w14:paraId="2802D102" w14:textId="77777777" w:rsidR="00420646" w:rsidRDefault="009D59BB" w:rsidP="00B83BDF">
      <w:pPr>
        <w:pStyle w:val="BodyText"/>
        <w:ind w:left="1276" w:hanging="850"/>
        <w:jc w:val="both"/>
      </w:pPr>
      <w:r>
        <w:rPr>
          <w:u w:val="single"/>
        </w:rPr>
        <w:t>Promotion of small society lotteries once registered</w:t>
      </w:r>
    </w:p>
    <w:p w14:paraId="0F1901E3" w14:textId="77777777" w:rsidR="00420646" w:rsidRDefault="00420646" w:rsidP="00B83BDF">
      <w:pPr>
        <w:pStyle w:val="BodyText"/>
        <w:spacing w:before="10"/>
        <w:ind w:left="1276" w:hanging="850"/>
        <w:jc w:val="both"/>
        <w:rPr>
          <w:sz w:val="15"/>
        </w:rPr>
      </w:pPr>
    </w:p>
    <w:p w14:paraId="4D6A11DE" w14:textId="77777777" w:rsidR="00420646" w:rsidRDefault="009D59BB" w:rsidP="0022073F">
      <w:pPr>
        <w:pStyle w:val="ListParagraph"/>
        <w:numPr>
          <w:ilvl w:val="1"/>
          <w:numId w:val="11"/>
        </w:numPr>
        <w:spacing w:before="92"/>
        <w:ind w:left="1276" w:right="1575" w:hanging="850"/>
        <w:jc w:val="both"/>
        <w:rPr>
          <w:sz w:val="24"/>
        </w:rPr>
      </w:pPr>
      <w:r>
        <w:rPr>
          <w:sz w:val="24"/>
        </w:rPr>
        <w:t>Participation in</w:t>
      </w:r>
      <w:r>
        <w:rPr>
          <w:spacing w:val="-8"/>
          <w:sz w:val="24"/>
        </w:rPr>
        <w:t xml:space="preserve"> </w:t>
      </w:r>
      <w:r>
        <w:rPr>
          <w:sz w:val="24"/>
        </w:rPr>
        <w:t>a</w:t>
      </w:r>
      <w:r>
        <w:rPr>
          <w:spacing w:val="-3"/>
          <w:sz w:val="24"/>
        </w:rPr>
        <w:t xml:space="preserve"> </w:t>
      </w:r>
      <w:r>
        <w:rPr>
          <w:sz w:val="24"/>
        </w:rPr>
        <w:t>lottery</w:t>
      </w:r>
      <w:r>
        <w:rPr>
          <w:spacing w:val="-9"/>
          <w:sz w:val="24"/>
        </w:rPr>
        <w:t xml:space="preserve"> </w:t>
      </w:r>
      <w:r>
        <w:rPr>
          <w:sz w:val="24"/>
        </w:rPr>
        <w:t>is</w:t>
      </w:r>
      <w:r>
        <w:rPr>
          <w:spacing w:val="-6"/>
          <w:sz w:val="24"/>
        </w:rPr>
        <w:t xml:space="preserve"> </w:t>
      </w:r>
      <w:r>
        <w:rPr>
          <w:sz w:val="24"/>
        </w:rPr>
        <w:t>a</w:t>
      </w:r>
      <w:r>
        <w:rPr>
          <w:spacing w:val="-3"/>
          <w:sz w:val="24"/>
        </w:rPr>
        <w:t xml:space="preserve"> </w:t>
      </w:r>
      <w:r>
        <w:rPr>
          <w:sz w:val="24"/>
        </w:rPr>
        <w:t>form</w:t>
      </w:r>
      <w:r>
        <w:rPr>
          <w:spacing w:val="-3"/>
          <w:sz w:val="24"/>
        </w:rPr>
        <w:t xml:space="preserve"> </w:t>
      </w:r>
      <w:r>
        <w:rPr>
          <w:sz w:val="24"/>
        </w:rPr>
        <w:t>of</w:t>
      </w:r>
      <w:r>
        <w:rPr>
          <w:spacing w:val="-6"/>
          <w:sz w:val="24"/>
        </w:rPr>
        <w:t xml:space="preserve"> </w:t>
      </w:r>
      <w:r>
        <w:rPr>
          <w:sz w:val="24"/>
        </w:rPr>
        <w:t>gambling,</w:t>
      </w:r>
      <w:r>
        <w:rPr>
          <w:spacing w:val="-3"/>
          <w:sz w:val="24"/>
        </w:rPr>
        <w:t xml:space="preserve"> </w:t>
      </w:r>
      <w:r>
        <w:rPr>
          <w:sz w:val="24"/>
        </w:rPr>
        <w:t>and</w:t>
      </w:r>
      <w:r>
        <w:rPr>
          <w:spacing w:val="-5"/>
          <w:sz w:val="24"/>
        </w:rPr>
        <w:t xml:space="preserve"> </w:t>
      </w:r>
      <w:r>
        <w:rPr>
          <w:sz w:val="24"/>
        </w:rPr>
        <w:t>as</w:t>
      </w:r>
      <w:r>
        <w:rPr>
          <w:spacing w:val="-4"/>
          <w:sz w:val="24"/>
        </w:rPr>
        <w:t xml:space="preserve"> </w:t>
      </w:r>
      <w:r>
        <w:rPr>
          <w:sz w:val="24"/>
        </w:rPr>
        <w:t>such</w:t>
      </w:r>
      <w:r>
        <w:rPr>
          <w:spacing w:val="-6"/>
          <w:sz w:val="24"/>
        </w:rPr>
        <w:t xml:space="preserve"> </w:t>
      </w:r>
      <w:r>
        <w:rPr>
          <w:sz w:val="24"/>
        </w:rPr>
        <w:t>the</w:t>
      </w:r>
      <w:r>
        <w:rPr>
          <w:spacing w:val="-7"/>
          <w:sz w:val="24"/>
        </w:rPr>
        <w:t xml:space="preserve"> </w:t>
      </w:r>
      <w:r>
        <w:rPr>
          <w:sz w:val="24"/>
        </w:rPr>
        <w:t>Licensing Authority requires societies that it registers to conduct their lotteries in a socially responsible manner and in accordance with the</w:t>
      </w:r>
      <w:r>
        <w:rPr>
          <w:spacing w:val="-10"/>
          <w:sz w:val="24"/>
        </w:rPr>
        <w:t xml:space="preserve"> </w:t>
      </w:r>
      <w:r>
        <w:rPr>
          <w:sz w:val="24"/>
        </w:rPr>
        <w:t>Act.</w:t>
      </w:r>
    </w:p>
    <w:p w14:paraId="793C5886" w14:textId="77777777" w:rsidR="00420646" w:rsidRDefault="00420646" w:rsidP="00B83BDF">
      <w:pPr>
        <w:pStyle w:val="BodyText"/>
        <w:spacing w:before="2"/>
        <w:ind w:left="1276" w:hanging="850"/>
        <w:jc w:val="both"/>
      </w:pPr>
    </w:p>
    <w:p w14:paraId="1B1CF595" w14:textId="77777777" w:rsidR="00420646" w:rsidRDefault="009D59BB" w:rsidP="0022073F">
      <w:pPr>
        <w:pStyle w:val="ListParagraph"/>
        <w:numPr>
          <w:ilvl w:val="1"/>
          <w:numId w:val="11"/>
        </w:numPr>
        <w:ind w:left="1276" w:right="982" w:hanging="850"/>
        <w:jc w:val="both"/>
        <w:rPr>
          <w:sz w:val="24"/>
        </w:rPr>
      </w:pPr>
      <w:r>
        <w:rPr>
          <w:sz w:val="24"/>
        </w:rPr>
        <w:t>The</w:t>
      </w:r>
      <w:r>
        <w:rPr>
          <w:spacing w:val="-3"/>
          <w:sz w:val="24"/>
        </w:rPr>
        <w:t xml:space="preserve"> </w:t>
      </w:r>
      <w:r>
        <w:rPr>
          <w:sz w:val="24"/>
        </w:rPr>
        <w:t>Act</w:t>
      </w:r>
      <w:r>
        <w:rPr>
          <w:spacing w:val="-6"/>
          <w:sz w:val="24"/>
        </w:rPr>
        <w:t xml:space="preserve"> </w:t>
      </w:r>
      <w:r>
        <w:rPr>
          <w:sz w:val="24"/>
        </w:rPr>
        <w:t>requires</w:t>
      </w:r>
      <w:r>
        <w:rPr>
          <w:spacing w:val="-3"/>
          <w:sz w:val="24"/>
        </w:rPr>
        <w:t xml:space="preserve"> </w:t>
      </w:r>
      <w:r>
        <w:rPr>
          <w:sz w:val="24"/>
        </w:rPr>
        <w:t>that</w:t>
      </w:r>
      <w:r>
        <w:rPr>
          <w:spacing w:val="-3"/>
          <w:sz w:val="24"/>
        </w:rPr>
        <w:t xml:space="preserve"> </w:t>
      </w:r>
      <w:r>
        <w:rPr>
          <w:sz w:val="24"/>
        </w:rPr>
        <w:t>lottery</w:t>
      </w:r>
      <w:r>
        <w:rPr>
          <w:spacing w:val="-4"/>
          <w:sz w:val="24"/>
        </w:rPr>
        <w:t xml:space="preserve"> </w:t>
      </w:r>
      <w:r>
        <w:rPr>
          <w:sz w:val="24"/>
        </w:rPr>
        <w:t>tickets</w:t>
      </w:r>
      <w:r>
        <w:rPr>
          <w:spacing w:val="-6"/>
          <w:sz w:val="24"/>
        </w:rPr>
        <w:t xml:space="preserve"> </w:t>
      </w:r>
      <w:r>
        <w:rPr>
          <w:sz w:val="24"/>
        </w:rPr>
        <w:t>may</w:t>
      </w:r>
      <w:r>
        <w:rPr>
          <w:spacing w:val="-7"/>
          <w:sz w:val="24"/>
        </w:rPr>
        <w:t xml:space="preserve"> </w:t>
      </w:r>
      <w:r>
        <w:rPr>
          <w:sz w:val="24"/>
        </w:rPr>
        <w:t>only</w:t>
      </w:r>
      <w:r>
        <w:rPr>
          <w:spacing w:val="-7"/>
          <w:sz w:val="24"/>
        </w:rPr>
        <w:t xml:space="preserve"> </w:t>
      </w:r>
      <w:r>
        <w:rPr>
          <w:sz w:val="24"/>
        </w:rPr>
        <w:t>be</w:t>
      </w:r>
      <w:r>
        <w:rPr>
          <w:spacing w:val="-1"/>
          <w:sz w:val="24"/>
        </w:rPr>
        <w:t xml:space="preserve"> </w:t>
      </w:r>
      <w:r>
        <w:rPr>
          <w:sz w:val="24"/>
        </w:rPr>
        <w:t>sold</w:t>
      </w:r>
      <w:r>
        <w:rPr>
          <w:spacing w:val="-4"/>
          <w:sz w:val="24"/>
        </w:rPr>
        <w:t xml:space="preserve"> </w:t>
      </w:r>
      <w:r>
        <w:rPr>
          <w:sz w:val="24"/>
        </w:rPr>
        <w:t>by</w:t>
      </w:r>
      <w:r>
        <w:rPr>
          <w:spacing w:val="-8"/>
          <w:sz w:val="24"/>
        </w:rPr>
        <w:t xml:space="preserve"> </w:t>
      </w:r>
      <w:r>
        <w:rPr>
          <w:sz w:val="24"/>
        </w:rPr>
        <w:t>persons</w:t>
      </w:r>
      <w:r>
        <w:rPr>
          <w:spacing w:val="-3"/>
          <w:sz w:val="24"/>
        </w:rPr>
        <w:t xml:space="preserve"> </w:t>
      </w:r>
      <w:r>
        <w:rPr>
          <w:sz w:val="24"/>
        </w:rPr>
        <w:t>that</w:t>
      </w:r>
      <w:r>
        <w:rPr>
          <w:spacing w:val="-4"/>
          <w:sz w:val="24"/>
        </w:rPr>
        <w:t xml:space="preserve"> </w:t>
      </w:r>
      <w:r>
        <w:rPr>
          <w:sz w:val="24"/>
        </w:rPr>
        <w:t>are</w:t>
      </w:r>
      <w:r>
        <w:rPr>
          <w:spacing w:val="-3"/>
          <w:sz w:val="24"/>
        </w:rPr>
        <w:t xml:space="preserve"> </w:t>
      </w:r>
      <w:r>
        <w:rPr>
          <w:sz w:val="24"/>
        </w:rPr>
        <w:t>aged 16 or over to persons that are aged 16 or</w:t>
      </w:r>
      <w:r>
        <w:rPr>
          <w:spacing w:val="-11"/>
          <w:sz w:val="24"/>
        </w:rPr>
        <w:t xml:space="preserve"> </w:t>
      </w:r>
      <w:r>
        <w:rPr>
          <w:sz w:val="24"/>
        </w:rPr>
        <w:t>over.</w:t>
      </w:r>
    </w:p>
    <w:p w14:paraId="410613FE" w14:textId="77777777" w:rsidR="00420646" w:rsidRDefault="00420646" w:rsidP="00B07F3E">
      <w:pPr>
        <w:pStyle w:val="BodyText"/>
        <w:ind w:left="1276" w:hanging="850"/>
        <w:jc w:val="both"/>
      </w:pPr>
    </w:p>
    <w:p w14:paraId="2139E053" w14:textId="77777777" w:rsidR="00420646" w:rsidRDefault="009D59BB" w:rsidP="0022073F">
      <w:pPr>
        <w:pStyle w:val="ListParagraph"/>
        <w:numPr>
          <w:ilvl w:val="1"/>
          <w:numId w:val="11"/>
        </w:numPr>
        <w:spacing w:before="1"/>
        <w:ind w:left="1276" w:right="1058" w:hanging="850"/>
        <w:jc w:val="both"/>
        <w:rPr>
          <w:sz w:val="24"/>
        </w:rPr>
      </w:pPr>
      <w:r>
        <w:rPr>
          <w:sz w:val="24"/>
        </w:rPr>
        <w:t>As</w:t>
      </w:r>
      <w:r>
        <w:rPr>
          <w:spacing w:val="-4"/>
          <w:sz w:val="24"/>
        </w:rPr>
        <w:t xml:space="preserve"> </w:t>
      </w:r>
      <w:r>
        <w:rPr>
          <w:sz w:val="24"/>
        </w:rPr>
        <w:t>the</w:t>
      </w:r>
      <w:r>
        <w:rPr>
          <w:spacing w:val="-7"/>
          <w:sz w:val="24"/>
        </w:rPr>
        <w:t xml:space="preserve"> </w:t>
      </w:r>
      <w:r>
        <w:rPr>
          <w:sz w:val="24"/>
        </w:rPr>
        <w:t>minimum</w:t>
      </w:r>
      <w:r>
        <w:rPr>
          <w:spacing w:val="-2"/>
          <w:sz w:val="24"/>
        </w:rPr>
        <w:t xml:space="preserve"> </w:t>
      </w:r>
      <w:r>
        <w:rPr>
          <w:sz w:val="24"/>
        </w:rPr>
        <w:t>age</w:t>
      </w:r>
      <w:r>
        <w:rPr>
          <w:spacing w:val="-5"/>
          <w:sz w:val="24"/>
        </w:rPr>
        <w:t xml:space="preserve"> </w:t>
      </w:r>
      <w:r>
        <w:rPr>
          <w:sz w:val="24"/>
        </w:rPr>
        <w:t>for</w:t>
      </w:r>
      <w:r>
        <w:rPr>
          <w:spacing w:val="-5"/>
          <w:sz w:val="24"/>
        </w:rPr>
        <w:t xml:space="preserve"> </w:t>
      </w:r>
      <w:r>
        <w:rPr>
          <w:sz w:val="24"/>
        </w:rPr>
        <w:t>participation</w:t>
      </w:r>
      <w:r>
        <w:rPr>
          <w:spacing w:val="-3"/>
          <w:sz w:val="24"/>
        </w:rPr>
        <w:t xml:space="preserve"> </w:t>
      </w:r>
      <w:r>
        <w:rPr>
          <w:sz w:val="24"/>
        </w:rPr>
        <w:t>in</w:t>
      </w:r>
      <w:r>
        <w:rPr>
          <w:spacing w:val="-6"/>
          <w:sz w:val="24"/>
        </w:rPr>
        <w:t xml:space="preserve"> </w:t>
      </w:r>
      <w:r>
        <w:rPr>
          <w:sz w:val="24"/>
        </w:rPr>
        <w:t>a</w:t>
      </w:r>
      <w:r>
        <w:rPr>
          <w:spacing w:val="-2"/>
          <w:sz w:val="24"/>
        </w:rPr>
        <w:t xml:space="preserve"> </w:t>
      </w:r>
      <w:r>
        <w:rPr>
          <w:sz w:val="24"/>
        </w:rPr>
        <w:t>lottery</w:t>
      </w:r>
      <w:r>
        <w:rPr>
          <w:spacing w:val="-10"/>
          <w:sz w:val="24"/>
        </w:rPr>
        <w:t xml:space="preserve"> </w:t>
      </w:r>
      <w:r>
        <w:rPr>
          <w:sz w:val="24"/>
        </w:rPr>
        <w:t>is</w:t>
      </w:r>
      <w:r>
        <w:rPr>
          <w:spacing w:val="-1"/>
          <w:sz w:val="24"/>
        </w:rPr>
        <w:t xml:space="preserve"> </w:t>
      </w:r>
      <w:r>
        <w:rPr>
          <w:sz w:val="24"/>
        </w:rPr>
        <w:t>16,</w:t>
      </w:r>
      <w:r>
        <w:rPr>
          <w:spacing w:val="-1"/>
          <w:sz w:val="24"/>
        </w:rPr>
        <w:t xml:space="preserve"> </w:t>
      </w:r>
      <w:r>
        <w:rPr>
          <w:sz w:val="24"/>
        </w:rPr>
        <w:t>the</w:t>
      </w:r>
      <w:r>
        <w:rPr>
          <w:spacing w:val="-5"/>
          <w:sz w:val="24"/>
        </w:rPr>
        <w:t xml:space="preserve"> </w:t>
      </w:r>
      <w:r>
        <w:rPr>
          <w:sz w:val="24"/>
        </w:rPr>
        <w:t>Licensing</w:t>
      </w:r>
      <w:r>
        <w:rPr>
          <w:spacing w:val="-9"/>
          <w:sz w:val="24"/>
        </w:rPr>
        <w:t xml:space="preserve"> </w:t>
      </w:r>
      <w:r>
        <w:rPr>
          <w:sz w:val="24"/>
        </w:rPr>
        <w:t xml:space="preserve">Authority expects those societies that it registers to have effective procedures to </w:t>
      </w:r>
      <w:r>
        <w:rPr>
          <w:sz w:val="24"/>
        </w:rPr>
        <w:t>minimise</w:t>
      </w:r>
      <w:r>
        <w:rPr>
          <w:spacing w:val="-9"/>
          <w:sz w:val="24"/>
        </w:rPr>
        <w:t xml:space="preserve"> </w:t>
      </w:r>
      <w:r>
        <w:rPr>
          <w:sz w:val="24"/>
        </w:rPr>
        <w:t>the</w:t>
      </w:r>
      <w:r>
        <w:rPr>
          <w:spacing w:val="-3"/>
          <w:sz w:val="24"/>
        </w:rPr>
        <w:t xml:space="preserve"> </w:t>
      </w:r>
      <w:r>
        <w:rPr>
          <w:sz w:val="24"/>
        </w:rPr>
        <w:t>risk</w:t>
      </w:r>
      <w:r>
        <w:rPr>
          <w:spacing w:val="-4"/>
          <w:sz w:val="24"/>
        </w:rPr>
        <w:t xml:space="preserve"> </w:t>
      </w:r>
      <w:r>
        <w:rPr>
          <w:sz w:val="24"/>
        </w:rPr>
        <w:t>of</w:t>
      </w:r>
      <w:r>
        <w:rPr>
          <w:spacing w:val="-1"/>
          <w:sz w:val="24"/>
        </w:rPr>
        <w:t xml:space="preserve"> </w:t>
      </w:r>
      <w:r>
        <w:rPr>
          <w:sz w:val="24"/>
        </w:rPr>
        <w:t>lottery</w:t>
      </w:r>
      <w:r>
        <w:rPr>
          <w:spacing w:val="-10"/>
          <w:sz w:val="24"/>
        </w:rPr>
        <w:t xml:space="preserve"> </w:t>
      </w:r>
      <w:r>
        <w:rPr>
          <w:sz w:val="24"/>
        </w:rPr>
        <w:t>tickets</w:t>
      </w:r>
      <w:r>
        <w:rPr>
          <w:spacing w:val="-5"/>
          <w:sz w:val="24"/>
        </w:rPr>
        <w:t xml:space="preserve"> </w:t>
      </w:r>
      <w:r>
        <w:rPr>
          <w:sz w:val="24"/>
        </w:rPr>
        <w:t>being</w:t>
      </w:r>
      <w:r>
        <w:rPr>
          <w:spacing w:val="-5"/>
          <w:sz w:val="24"/>
        </w:rPr>
        <w:t xml:space="preserve"> </w:t>
      </w:r>
      <w:r>
        <w:rPr>
          <w:sz w:val="24"/>
        </w:rPr>
        <w:t>sold</w:t>
      </w:r>
      <w:r>
        <w:rPr>
          <w:spacing w:val="-6"/>
          <w:sz w:val="24"/>
        </w:rPr>
        <w:t xml:space="preserve"> </w:t>
      </w:r>
      <w:r>
        <w:rPr>
          <w:sz w:val="24"/>
        </w:rPr>
        <w:t>to</w:t>
      </w:r>
      <w:r>
        <w:rPr>
          <w:spacing w:val="-3"/>
          <w:sz w:val="24"/>
        </w:rPr>
        <w:t xml:space="preserve"> </w:t>
      </w:r>
      <w:r>
        <w:rPr>
          <w:sz w:val="24"/>
        </w:rPr>
        <w:t>children,</w:t>
      </w:r>
      <w:r>
        <w:rPr>
          <w:spacing w:val="-3"/>
          <w:sz w:val="24"/>
        </w:rPr>
        <w:t xml:space="preserve"> </w:t>
      </w:r>
      <w:r>
        <w:rPr>
          <w:sz w:val="24"/>
        </w:rPr>
        <w:t>including</w:t>
      </w:r>
      <w:r>
        <w:rPr>
          <w:spacing w:val="-3"/>
          <w:sz w:val="24"/>
        </w:rPr>
        <w:t xml:space="preserve"> </w:t>
      </w:r>
      <w:r>
        <w:rPr>
          <w:sz w:val="24"/>
        </w:rPr>
        <w:t xml:space="preserve">procedures </w:t>
      </w:r>
      <w:r>
        <w:rPr>
          <w:spacing w:val="-4"/>
          <w:sz w:val="24"/>
        </w:rPr>
        <w:t>for:</w:t>
      </w:r>
    </w:p>
    <w:p w14:paraId="445F9CF4" w14:textId="77777777" w:rsidR="00420646" w:rsidRDefault="00420646" w:rsidP="00B83BDF">
      <w:pPr>
        <w:pStyle w:val="BodyText"/>
        <w:ind w:left="1276" w:hanging="850"/>
        <w:jc w:val="both"/>
      </w:pPr>
    </w:p>
    <w:p w14:paraId="23151D73" w14:textId="77777777" w:rsidR="00420646" w:rsidRPr="0041619B" w:rsidRDefault="009D59BB" w:rsidP="0041619B">
      <w:pPr>
        <w:pStyle w:val="ListParagraph"/>
        <w:numPr>
          <w:ilvl w:val="0"/>
          <w:numId w:val="33"/>
        </w:numPr>
        <w:spacing w:before="1"/>
        <w:rPr>
          <w:sz w:val="24"/>
        </w:rPr>
      </w:pPr>
      <w:r w:rsidRPr="0041619B">
        <w:rPr>
          <w:sz w:val="24"/>
        </w:rPr>
        <w:t>checking the age of apparently underage purchasers of lottery</w:t>
      </w:r>
      <w:r w:rsidRPr="0041619B">
        <w:rPr>
          <w:spacing w:val="-33"/>
          <w:sz w:val="24"/>
        </w:rPr>
        <w:t xml:space="preserve"> </w:t>
      </w:r>
      <w:r w:rsidRPr="0041619B">
        <w:rPr>
          <w:spacing w:val="-3"/>
          <w:sz w:val="24"/>
        </w:rPr>
        <w:t>tickets</w:t>
      </w:r>
    </w:p>
    <w:p w14:paraId="7C179253" w14:textId="77777777" w:rsidR="00420646" w:rsidRDefault="00420646" w:rsidP="00B07F3E">
      <w:pPr>
        <w:ind w:left="1418" w:hanging="284"/>
        <w:jc w:val="both"/>
        <w:rPr>
          <w:sz w:val="24"/>
        </w:rPr>
        <w:sectPr w:rsidR="00420646">
          <w:pgSz w:w="11920" w:h="16850"/>
          <w:pgMar w:top="480" w:right="520" w:bottom="940" w:left="1020" w:header="0" w:footer="666" w:gutter="0"/>
          <w:cols w:space="720"/>
        </w:sectPr>
      </w:pPr>
    </w:p>
    <w:p w14:paraId="2F557A48" w14:textId="77777777" w:rsidR="00420646" w:rsidRPr="0041619B" w:rsidRDefault="009D59BB" w:rsidP="0041619B">
      <w:pPr>
        <w:pStyle w:val="ListParagraph"/>
        <w:numPr>
          <w:ilvl w:val="0"/>
          <w:numId w:val="33"/>
        </w:numPr>
        <w:spacing w:before="77"/>
        <w:rPr>
          <w:sz w:val="24"/>
        </w:rPr>
      </w:pPr>
      <w:r w:rsidRPr="0041619B">
        <w:rPr>
          <w:sz w:val="24"/>
        </w:rPr>
        <w:t>taking action where there are unlawful attempts to purchase</w:t>
      </w:r>
      <w:r w:rsidRPr="0041619B">
        <w:rPr>
          <w:spacing w:val="-18"/>
          <w:sz w:val="24"/>
        </w:rPr>
        <w:t xml:space="preserve"> </w:t>
      </w:r>
      <w:r w:rsidRPr="0041619B">
        <w:rPr>
          <w:spacing w:val="-3"/>
          <w:sz w:val="24"/>
        </w:rPr>
        <w:t>tickets.</w:t>
      </w:r>
    </w:p>
    <w:p w14:paraId="7D40E702" w14:textId="77777777" w:rsidR="00420646" w:rsidRDefault="00420646" w:rsidP="00B07F3E">
      <w:pPr>
        <w:pStyle w:val="BodyText"/>
        <w:spacing w:before="9"/>
        <w:ind w:left="1418" w:hanging="284"/>
        <w:jc w:val="both"/>
        <w:rPr>
          <w:sz w:val="23"/>
        </w:rPr>
      </w:pPr>
    </w:p>
    <w:p w14:paraId="3DEB232D" w14:textId="77777777" w:rsidR="00420646" w:rsidRDefault="009D59BB" w:rsidP="0022073F">
      <w:pPr>
        <w:pStyle w:val="ListParagraph"/>
        <w:numPr>
          <w:ilvl w:val="1"/>
          <w:numId w:val="11"/>
        </w:numPr>
        <w:ind w:left="1276" w:right="1026" w:hanging="850"/>
        <w:jc w:val="both"/>
        <w:rPr>
          <w:sz w:val="24"/>
        </w:rPr>
      </w:pPr>
      <w:r>
        <w:rPr>
          <w:sz w:val="24"/>
        </w:rPr>
        <w:t>Lotteries</w:t>
      </w:r>
      <w:r>
        <w:rPr>
          <w:spacing w:val="-6"/>
          <w:sz w:val="24"/>
        </w:rPr>
        <w:t xml:space="preserve"> </w:t>
      </w:r>
      <w:r>
        <w:rPr>
          <w:sz w:val="24"/>
        </w:rPr>
        <w:t>may</w:t>
      </w:r>
      <w:r>
        <w:rPr>
          <w:spacing w:val="-5"/>
          <w:sz w:val="24"/>
        </w:rPr>
        <w:t xml:space="preserve"> </w:t>
      </w:r>
      <w:r>
        <w:rPr>
          <w:sz w:val="24"/>
        </w:rPr>
        <w:t>involve</w:t>
      </w:r>
      <w:r>
        <w:rPr>
          <w:spacing w:val="-3"/>
          <w:sz w:val="24"/>
        </w:rPr>
        <w:t xml:space="preserve"> </w:t>
      </w:r>
      <w:r>
        <w:rPr>
          <w:sz w:val="24"/>
        </w:rPr>
        <w:t>the</w:t>
      </w:r>
      <w:r>
        <w:rPr>
          <w:spacing w:val="-2"/>
          <w:sz w:val="24"/>
        </w:rPr>
        <w:t xml:space="preserve"> </w:t>
      </w:r>
      <w:r>
        <w:rPr>
          <w:sz w:val="24"/>
        </w:rPr>
        <w:t>issuing</w:t>
      </w:r>
      <w:r>
        <w:rPr>
          <w:spacing w:val="-5"/>
          <w:sz w:val="24"/>
        </w:rPr>
        <w:t xml:space="preserve"> </w:t>
      </w:r>
      <w:r>
        <w:rPr>
          <w:sz w:val="24"/>
        </w:rPr>
        <w:t>of</w:t>
      </w:r>
      <w:r>
        <w:rPr>
          <w:spacing w:val="-6"/>
          <w:sz w:val="24"/>
        </w:rPr>
        <w:t xml:space="preserve"> </w:t>
      </w:r>
      <w:r>
        <w:rPr>
          <w:sz w:val="24"/>
        </w:rPr>
        <w:t>physical</w:t>
      </w:r>
      <w:r>
        <w:rPr>
          <w:spacing w:val="-8"/>
          <w:sz w:val="24"/>
        </w:rPr>
        <w:t xml:space="preserve"> </w:t>
      </w:r>
      <w:r>
        <w:rPr>
          <w:sz w:val="24"/>
        </w:rPr>
        <w:t>or</w:t>
      </w:r>
      <w:r>
        <w:rPr>
          <w:spacing w:val="-4"/>
          <w:sz w:val="24"/>
        </w:rPr>
        <w:t xml:space="preserve"> </w:t>
      </w:r>
      <w:r>
        <w:rPr>
          <w:sz w:val="24"/>
        </w:rPr>
        <w:t>virtual</w:t>
      </w:r>
      <w:r>
        <w:rPr>
          <w:spacing w:val="-7"/>
          <w:sz w:val="24"/>
        </w:rPr>
        <w:t xml:space="preserve"> </w:t>
      </w:r>
      <w:r>
        <w:rPr>
          <w:sz w:val="24"/>
        </w:rPr>
        <w:t>tickets</w:t>
      </w:r>
      <w:r>
        <w:rPr>
          <w:spacing w:val="-4"/>
          <w:sz w:val="24"/>
        </w:rPr>
        <w:t xml:space="preserve"> </w:t>
      </w:r>
      <w:r>
        <w:rPr>
          <w:sz w:val="24"/>
        </w:rPr>
        <w:t>to</w:t>
      </w:r>
      <w:r>
        <w:rPr>
          <w:spacing w:val="-7"/>
          <w:sz w:val="24"/>
        </w:rPr>
        <w:t xml:space="preserve"> </w:t>
      </w:r>
      <w:r>
        <w:rPr>
          <w:sz w:val="24"/>
        </w:rPr>
        <w:t>participants</w:t>
      </w:r>
      <w:r>
        <w:rPr>
          <w:spacing w:val="-5"/>
          <w:sz w:val="24"/>
        </w:rPr>
        <w:t xml:space="preserve"> </w:t>
      </w:r>
      <w:r>
        <w:rPr>
          <w:sz w:val="24"/>
        </w:rPr>
        <w:t>(a virtual ticket being non-physical, for example in the form of an email or text message). All tickets must</w:t>
      </w:r>
      <w:r>
        <w:rPr>
          <w:spacing w:val="-7"/>
          <w:sz w:val="24"/>
        </w:rPr>
        <w:t xml:space="preserve"> </w:t>
      </w:r>
      <w:r>
        <w:rPr>
          <w:sz w:val="24"/>
        </w:rPr>
        <w:t>state:</w:t>
      </w:r>
    </w:p>
    <w:p w14:paraId="00B13B1C" w14:textId="77777777" w:rsidR="00420646" w:rsidRDefault="00420646" w:rsidP="00B83BDF">
      <w:pPr>
        <w:pStyle w:val="BodyText"/>
        <w:spacing w:before="6"/>
        <w:ind w:left="1276" w:hanging="850"/>
        <w:jc w:val="both"/>
        <w:rPr>
          <w:sz w:val="23"/>
        </w:rPr>
      </w:pPr>
    </w:p>
    <w:p w14:paraId="2A3558C5" w14:textId="77777777" w:rsidR="00420646" w:rsidRPr="0041619B" w:rsidRDefault="009D59BB" w:rsidP="0041619B">
      <w:pPr>
        <w:pStyle w:val="ListParagraph"/>
        <w:numPr>
          <w:ilvl w:val="0"/>
          <w:numId w:val="34"/>
        </w:numPr>
        <w:spacing w:line="292" w:lineRule="exact"/>
        <w:rPr>
          <w:sz w:val="24"/>
        </w:rPr>
      </w:pPr>
      <w:r w:rsidRPr="0041619B">
        <w:rPr>
          <w:sz w:val="24"/>
        </w:rPr>
        <w:t>the name of the promoting</w:t>
      </w:r>
      <w:r w:rsidRPr="0041619B">
        <w:rPr>
          <w:spacing w:val="-10"/>
          <w:sz w:val="24"/>
        </w:rPr>
        <w:t xml:space="preserve"> </w:t>
      </w:r>
      <w:r w:rsidRPr="0041619B">
        <w:rPr>
          <w:spacing w:val="-3"/>
          <w:sz w:val="24"/>
        </w:rPr>
        <w:t>society</w:t>
      </w:r>
    </w:p>
    <w:p w14:paraId="5B9B4EDD" w14:textId="77777777" w:rsidR="00420646" w:rsidRPr="0041619B" w:rsidRDefault="009D59BB" w:rsidP="0041619B">
      <w:pPr>
        <w:pStyle w:val="ListParagraph"/>
        <w:numPr>
          <w:ilvl w:val="0"/>
          <w:numId w:val="34"/>
        </w:numPr>
        <w:spacing w:line="292" w:lineRule="exact"/>
        <w:rPr>
          <w:sz w:val="24"/>
        </w:rPr>
      </w:pPr>
      <w:r w:rsidRPr="0041619B">
        <w:rPr>
          <w:sz w:val="24"/>
        </w:rPr>
        <w:t xml:space="preserve">the price of the ticket, </w:t>
      </w:r>
      <w:r w:rsidRPr="0041619B">
        <w:rPr>
          <w:sz w:val="24"/>
        </w:rPr>
        <w:t>which must be the same for all</w:t>
      </w:r>
      <w:r w:rsidRPr="0041619B">
        <w:rPr>
          <w:spacing w:val="-19"/>
          <w:sz w:val="24"/>
        </w:rPr>
        <w:t xml:space="preserve"> </w:t>
      </w:r>
      <w:r w:rsidRPr="0041619B">
        <w:rPr>
          <w:spacing w:val="-3"/>
          <w:sz w:val="24"/>
        </w:rPr>
        <w:t>tickets</w:t>
      </w:r>
    </w:p>
    <w:p w14:paraId="702D5CB2" w14:textId="77777777" w:rsidR="00420646" w:rsidRPr="0041619B" w:rsidRDefault="009D59BB" w:rsidP="0041619B">
      <w:pPr>
        <w:pStyle w:val="ListParagraph"/>
        <w:numPr>
          <w:ilvl w:val="0"/>
          <w:numId w:val="34"/>
        </w:numPr>
        <w:spacing w:before="6"/>
        <w:ind w:right="1048"/>
        <w:rPr>
          <w:sz w:val="24"/>
        </w:rPr>
      </w:pPr>
      <w:r w:rsidRPr="0041619B">
        <w:rPr>
          <w:sz w:val="24"/>
        </w:rPr>
        <w:t>the name and address of the member of the society who is designated as having responsibility at the society for promoting small lotteries or, if there is one, the external lottery manager</w:t>
      </w:r>
      <w:r w:rsidRPr="0041619B">
        <w:rPr>
          <w:spacing w:val="-4"/>
          <w:sz w:val="24"/>
        </w:rPr>
        <w:t xml:space="preserve"> </w:t>
      </w:r>
      <w:r w:rsidRPr="0041619B">
        <w:rPr>
          <w:sz w:val="24"/>
        </w:rPr>
        <w:t>(ELM)</w:t>
      </w:r>
    </w:p>
    <w:p w14:paraId="174A0A1C" w14:textId="77777777" w:rsidR="00420646" w:rsidRPr="0041619B" w:rsidRDefault="009D59BB" w:rsidP="0041619B">
      <w:pPr>
        <w:pStyle w:val="ListParagraph"/>
        <w:numPr>
          <w:ilvl w:val="0"/>
          <w:numId w:val="34"/>
        </w:numPr>
        <w:spacing w:before="4" w:line="232" w:lineRule="auto"/>
        <w:ind w:right="2012"/>
        <w:rPr>
          <w:sz w:val="24"/>
        </w:rPr>
      </w:pPr>
      <w:r w:rsidRPr="0041619B">
        <w:rPr>
          <w:sz w:val="24"/>
        </w:rPr>
        <w:t xml:space="preserve">the date of the draw, or information which enables the date to be </w:t>
      </w:r>
      <w:r w:rsidRPr="0041619B">
        <w:rPr>
          <w:spacing w:val="-2"/>
          <w:sz w:val="24"/>
        </w:rPr>
        <w:t>determined.</w:t>
      </w:r>
    </w:p>
    <w:p w14:paraId="0E7287F3" w14:textId="77777777" w:rsidR="00420646" w:rsidRDefault="00420646" w:rsidP="00B83BDF">
      <w:pPr>
        <w:pStyle w:val="BodyText"/>
        <w:spacing w:before="3"/>
        <w:ind w:left="1276" w:hanging="850"/>
        <w:jc w:val="both"/>
      </w:pPr>
    </w:p>
    <w:p w14:paraId="5AD63C75" w14:textId="77777777" w:rsidR="00420646" w:rsidRDefault="009D59BB" w:rsidP="0022073F">
      <w:pPr>
        <w:pStyle w:val="ListParagraph"/>
        <w:numPr>
          <w:ilvl w:val="1"/>
          <w:numId w:val="11"/>
        </w:numPr>
        <w:ind w:left="1276" w:right="1254" w:hanging="850"/>
        <w:jc w:val="both"/>
        <w:rPr>
          <w:sz w:val="24"/>
        </w:rPr>
      </w:pPr>
      <w:r>
        <w:rPr>
          <w:sz w:val="24"/>
        </w:rPr>
        <w:t>The</w:t>
      </w:r>
      <w:r>
        <w:rPr>
          <w:spacing w:val="-4"/>
          <w:sz w:val="24"/>
        </w:rPr>
        <w:t xml:space="preserve"> </w:t>
      </w:r>
      <w:r>
        <w:rPr>
          <w:sz w:val="24"/>
        </w:rPr>
        <w:t>requirement</w:t>
      </w:r>
      <w:r>
        <w:rPr>
          <w:spacing w:val="-6"/>
          <w:sz w:val="24"/>
        </w:rPr>
        <w:t xml:space="preserve"> </w:t>
      </w:r>
      <w:r>
        <w:rPr>
          <w:sz w:val="24"/>
        </w:rPr>
        <w:t>to</w:t>
      </w:r>
      <w:r>
        <w:rPr>
          <w:spacing w:val="-3"/>
          <w:sz w:val="24"/>
        </w:rPr>
        <w:t xml:space="preserve"> </w:t>
      </w:r>
      <w:r>
        <w:rPr>
          <w:sz w:val="24"/>
        </w:rPr>
        <w:t>provide</w:t>
      </w:r>
      <w:r>
        <w:rPr>
          <w:spacing w:val="-1"/>
          <w:sz w:val="24"/>
        </w:rPr>
        <w:t xml:space="preserve"> </w:t>
      </w:r>
      <w:r>
        <w:rPr>
          <w:sz w:val="24"/>
        </w:rPr>
        <w:t>this</w:t>
      </w:r>
      <w:r>
        <w:rPr>
          <w:spacing w:val="-5"/>
          <w:sz w:val="24"/>
        </w:rPr>
        <w:t xml:space="preserve"> </w:t>
      </w:r>
      <w:r>
        <w:rPr>
          <w:sz w:val="24"/>
        </w:rPr>
        <w:t>information</w:t>
      </w:r>
      <w:r>
        <w:rPr>
          <w:spacing w:val="-3"/>
          <w:sz w:val="24"/>
        </w:rPr>
        <w:t xml:space="preserve"> </w:t>
      </w:r>
      <w:r>
        <w:rPr>
          <w:sz w:val="24"/>
        </w:rPr>
        <w:t>can</w:t>
      </w:r>
      <w:r>
        <w:rPr>
          <w:spacing w:val="-4"/>
          <w:sz w:val="24"/>
        </w:rPr>
        <w:t xml:space="preserve"> </w:t>
      </w:r>
      <w:r>
        <w:rPr>
          <w:sz w:val="24"/>
        </w:rPr>
        <w:t>be</w:t>
      </w:r>
      <w:r>
        <w:rPr>
          <w:spacing w:val="-6"/>
          <w:sz w:val="24"/>
        </w:rPr>
        <w:t xml:space="preserve"> </w:t>
      </w:r>
      <w:r>
        <w:rPr>
          <w:sz w:val="24"/>
        </w:rPr>
        <w:t>satisfied</w:t>
      </w:r>
      <w:r>
        <w:rPr>
          <w:spacing w:val="-6"/>
          <w:sz w:val="24"/>
        </w:rPr>
        <w:t xml:space="preserve"> </w:t>
      </w:r>
      <w:r>
        <w:rPr>
          <w:sz w:val="24"/>
        </w:rPr>
        <w:t>by</w:t>
      </w:r>
      <w:r>
        <w:rPr>
          <w:spacing w:val="-7"/>
          <w:sz w:val="24"/>
        </w:rPr>
        <w:t xml:space="preserve"> </w:t>
      </w:r>
      <w:r>
        <w:rPr>
          <w:sz w:val="24"/>
        </w:rPr>
        <w:t>providing</w:t>
      </w:r>
      <w:r>
        <w:rPr>
          <w:spacing w:val="-5"/>
          <w:sz w:val="24"/>
        </w:rPr>
        <w:t xml:space="preserve"> </w:t>
      </w:r>
      <w:r>
        <w:rPr>
          <w:sz w:val="24"/>
        </w:rPr>
        <w:t>an opportunity</w:t>
      </w:r>
      <w:r>
        <w:rPr>
          <w:spacing w:val="-50"/>
          <w:sz w:val="24"/>
        </w:rPr>
        <w:t xml:space="preserve"> </w:t>
      </w:r>
      <w:r>
        <w:rPr>
          <w:sz w:val="24"/>
        </w:rPr>
        <w:t>for the participant to retain the message electronically or print it.</w:t>
      </w:r>
    </w:p>
    <w:p w14:paraId="67DA43C5" w14:textId="77777777" w:rsidR="00420646" w:rsidRDefault="00420646" w:rsidP="00B07F3E">
      <w:pPr>
        <w:pStyle w:val="BodyText"/>
        <w:ind w:left="1276" w:hanging="850"/>
        <w:jc w:val="both"/>
      </w:pPr>
    </w:p>
    <w:p w14:paraId="3B66D2A7" w14:textId="77777777" w:rsidR="00420646" w:rsidRDefault="009D59BB" w:rsidP="0022073F">
      <w:pPr>
        <w:pStyle w:val="ListParagraph"/>
        <w:numPr>
          <w:ilvl w:val="1"/>
          <w:numId w:val="11"/>
        </w:numPr>
        <w:ind w:left="1276" w:right="1129" w:hanging="850"/>
        <w:jc w:val="both"/>
        <w:rPr>
          <w:sz w:val="24"/>
        </w:rPr>
      </w:pPr>
      <w:r>
        <w:rPr>
          <w:sz w:val="24"/>
        </w:rPr>
        <w:t xml:space="preserve">The Licensing Authority expects all </w:t>
      </w:r>
      <w:r>
        <w:rPr>
          <w:sz w:val="24"/>
        </w:rPr>
        <w:t>registered small society lottery operators to maintain written records of any unsold and returned tickets for a period of one year from the date of the lottery</w:t>
      </w:r>
      <w:r>
        <w:rPr>
          <w:spacing w:val="-5"/>
          <w:sz w:val="24"/>
        </w:rPr>
        <w:t xml:space="preserve"> </w:t>
      </w:r>
      <w:r>
        <w:rPr>
          <w:sz w:val="24"/>
        </w:rPr>
        <w:t>draw.</w:t>
      </w:r>
    </w:p>
    <w:p w14:paraId="72AC34B2" w14:textId="77777777" w:rsidR="00420646" w:rsidRDefault="00420646" w:rsidP="00B07F3E">
      <w:pPr>
        <w:pStyle w:val="BodyText"/>
        <w:spacing w:before="3"/>
        <w:ind w:left="1276" w:hanging="850"/>
        <w:jc w:val="both"/>
      </w:pPr>
    </w:p>
    <w:p w14:paraId="536E7D4F" w14:textId="77777777" w:rsidR="00420646" w:rsidRDefault="009D59BB" w:rsidP="0022073F">
      <w:pPr>
        <w:pStyle w:val="ListParagraph"/>
        <w:numPr>
          <w:ilvl w:val="1"/>
          <w:numId w:val="11"/>
        </w:numPr>
        <w:ind w:left="1276" w:right="1054" w:hanging="850"/>
        <w:jc w:val="both"/>
        <w:rPr>
          <w:sz w:val="24"/>
        </w:rPr>
      </w:pPr>
      <w:r>
        <w:rPr>
          <w:sz w:val="24"/>
        </w:rPr>
        <w:t>With regards to where small society lottery tickets may be sold, the Licensing Authority applies the following criteria to all small society lottery</w:t>
      </w:r>
      <w:r>
        <w:rPr>
          <w:spacing w:val="-15"/>
          <w:sz w:val="24"/>
        </w:rPr>
        <w:t xml:space="preserve"> </w:t>
      </w:r>
      <w:r>
        <w:rPr>
          <w:sz w:val="24"/>
        </w:rPr>
        <w:t>operators:</w:t>
      </w:r>
    </w:p>
    <w:p w14:paraId="50CA2839" w14:textId="77777777" w:rsidR="00420646" w:rsidRDefault="00420646" w:rsidP="00B07F3E">
      <w:pPr>
        <w:pStyle w:val="BodyText"/>
        <w:ind w:left="1276" w:hanging="850"/>
        <w:jc w:val="both"/>
      </w:pPr>
    </w:p>
    <w:p w14:paraId="7675FB74" w14:textId="77777777" w:rsidR="00420646" w:rsidRDefault="009D59BB" w:rsidP="0022073F">
      <w:pPr>
        <w:pStyle w:val="ListParagraph"/>
        <w:numPr>
          <w:ilvl w:val="1"/>
          <w:numId w:val="11"/>
        </w:numPr>
        <w:ind w:left="1276" w:right="987" w:hanging="850"/>
        <w:jc w:val="both"/>
        <w:rPr>
          <w:sz w:val="24"/>
        </w:rPr>
      </w:pPr>
      <w:r>
        <w:rPr>
          <w:sz w:val="24"/>
        </w:rPr>
        <w:t xml:space="preserve">Lottery tickets must not be sold to a person in any street. For these purposes’ ‘street’ includes any bridge, road, lane, footway, subway, square, court, alley or passage </w:t>
      </w:r>
      <w:r>
        <w:rPr>
          <w:sz w:val="24"/>
        </w:rPr>
        <w:t>(including passages through enclosed premises such as</w:t>
      </w:r>
      <w:r>
        <w:rPr>
          <w:spacing w:val="-39"/>
          <w:sz w:val="24"/>
        </w:rPr>
        <w:t xml:space="preserve"> </w:t>
      </w:r>
      <w:r>
        <w:rPr>
          <w:sz w:val="24"/>
        </w:rPr>
        <w:t>shopping malls) whether a thoroughfare or not. Tickets may, however, be sold in a street from a static structure such as a kiosk or display stand. Tickets may also be sold door to door. Licensees must ensure that they have any necessary local authority permissions, such as a street trading</w:t>
      </w:r>
      <w:r>
        <w:rPr>
          <w:spacing w:val="-11"/>
          <w:sz w:val="24"/>
        </w:rPr>
        <w:t xml:space="preserve"> </w:t>
      </w:r>
      <w:r>
        <w:rPr>
          <w:sz w:val="24"/>
        </w:rPr>
        <w:t>licence.</w:t>
      </w:r>
    </w:p>
    <w:p w14:paraId="273C8ECC" w14:textId="77777777" w:rsidR="00420646" w:rsidRDefault="00420646" w:rsidP="00B07F3E">
      <w:pPr>
        <w:pStyle w:val="BodyText"/>
        <w:spacing w:before="10"/>
        <w:ind w:left="1276" w:hanging="850"/>
        <w:jc w:val="both"/>
        <w:rPr>
          <w:sz w:val="23"/>
        </w:rPr>
      </w:pPr>
    </w:p>
    <w:p w14:paraId="593EF31D" w14:textId="77777777" w:rsidR="00420646" w:rsidRDefault="009D59BB" w:rsidP="0022073F">
      <w:pPr>
        <w:pStyle w:val="ListParagraph"/>
        <w:numPr>
          <w:ilvl w:val="1"/>
          <w:numId w:val="11"/>
        </w:numPr>
        <w:spacing w:line="242" w:lineRule="auto"/>
        <w:ind w:left="1276" w:right="1455" w:hanging="850"/>
        <w:jc w:val="both"/>
        <w:rPr>
          <w:sz w:val="24"/>
        </w:rPr>
      </w:pPr>
      <w:r>
        <w:rPr>
          <w:sz w:val="24"/>
        </w:rPr>
        <w:t>This</w:t>
      </w:r>
      <w:r>
        <w:rPr>
          <w:spacing w:val="-10"/>
          <w:sz w:val="24"/>
        </w:rPr>
        <w:t xml:space="preserve"> </w:t>
      </w:r>
      <w:r>
        <w:rPr>
          <w:sz w:val="24"/>
        </w:rPr>
        <w:t>approach</w:t>
      </w:r>
      <w:r>
        <w:rPr>
          <w:spacing w:val="-2"/>
          <w:sz w:val="24"/>
        </w:rPr>
        <w:t xml:space="preserve"> </w:t>
      </w:r>
      <w:r>
        <w:rPr>
          <w:sz w:val="24"/>
        </w:rPr>
        <w:t>is</w:t>
      </w:r>
      <w:r>
        <w:rPr>
          <w:spacing w:val="-8"/>
          <w:sz w:val="24"/>
        </w:rPr>
        <w:t xml:space="preserve"> </w:t>
      </w:r>
      <w:r>
        <w:rPr>
          <w:sz w:val="24"/>
        </w:rPr>
        <w:t>consistent</w:t>
      </w:r>
      <w:r>
        <w:rPr>
          <w:spacing w:val="-6"/>
          <w:sz w:val="24"/>
        </w:rPr>
        <w:t xml:space="preserve"> </w:t>
      </w:r>
      <w:r>
        <w:rPr>
          <w:sz w:val="24"/>
        </w:rPr>
        <w:t>with</w:t>
      </w:r>
      <w:r>
        <w:rPr>
          <w:spacing w:val="-4"/>
          <w:sz w:val="24"/>
        </w:rPr>
        <w:t xml:space="preserve"> </w:t>
      </w:r>
      <w:r>
        <w:rPr>
          <w:sz w:val="24"/>
        </w:rPr>
        <w:t>the</w:t>
      </w:r>
      <w:r>
        <w:rPr>
          <w:spacing w:val="-6"/>
          <w:sz w:val="24"/>
        </w:rPr>
        <w:t xml:space="preserve"> </w:t>
      </w:r>
      <w:r>
        <w:rPr>
          <w:sz w:val="24"/>
        </w:rPr>
        <w:t>operating</w:t>
      </w:r>
      <w:r>
        <w:rPr>
          <w:spacing w:val="-6"/>
          <w:sz w:val="24"/>
        </w:rPr>
        <w:t xml:space="preserve"> </w:t>
      </w:r>
      <w:r>
        <w:rPr>
          <w:sz w:val="24"/>
        </w:rPr>
        <w:t>licence</w:t>
      </w:r>
      <w:r>
        <w:rPr>
          <w:spacing w:val="-5"/>
          <w:sz w:val="24"/>
        </w:rPr>
        <w:t xml:space="preserve"> </w:t>
      </w:r>
      <w:r>
        <w:rPr>
          <w:sz w:val="24"/>
        </w:rPr>
        <w:t>conditions</w:t>
      </w:r>
      <w:r>
        <w:rPr>
          <w:spacing w:val="-4"/>
          <w:sz w:val="24"/>
        </w:rPr>
        <w:t xml:space="preserve"> </w:t>
      </w:r>
      <w:r>
        <w:rPr>
          <w:sz w:val="24"/>
        </w:rPr>
        <w:t>imposed upon operators of large society lotteries and local authority</w:t>
      </w:r>
      <w:r>
        <w:rPr>
          <w:spacing w:val="-16"/>
          <w:sz w:val="24"/>
        </w:rPr>
        <w:t xml:space="preserve"> </w:t>
      </w:r>
      <w:r>
        <w:rPr>
          <w:sz w:val="24"/>
        </w:rPr>
        <w:t>lotteries.</w:t>
      </w:r>
    </w:p>
    <w:p w14:paraId="5F01728E" w14:textId="77777777" w:rsidR="00420646" w:rsidRDefault="00420646" w:rsidP="00B83BDF">
      <w:pPr>
        <w:pStyle w:val="BodyText"/>
        <w:spacing w:before="8"/>
        <w:ind w:left="1276" w:hanging="850"/>
        <w:jc w:val="both"/>
        <w:rPr>
          <w:sz w:val="23"/>
        </w:rPr>
      </w:pPr>
    </w:p>
    <w:p w14:paraId="55949551" w14:textId="77777777" w:rsidR="00420646" w:rsidRDefault="009D59BB" w:rsidP="00B83BDF">
      <w:pPr>
        <w:pStyle w:val="BodyText"/>
        <w:ind w:left="1276" w:hanging="850"/>
        <w:jc w:val="both"/>
      </w:pPr>
      <w:r>
        <w:rPr>
          <w:u w:val="single"/>
        </w:rPr>
        <w:t>Financial</w:t>
      </w:r>
      <w:r>
        <w:rPr>
          <w:spacing w:val="2"/>
          <w:u w:val="single"/>
        </w:rPr>
        <w:t xml:space="preserve"> </w:t>
      </w:r>
      <w:r>
        <w:rPr>
          <w:spacing w:val="-3"/>
          <w:u w:val="single"/>
        </w:rPr>
        <w:t>Returns</w:t>
      </w:r>
    </w:p>
    <w:p w14:paraId="40311533" w14:textId="77777777" w:rsidR="00420646" w:rsidRDefault="00420646" w:rsidP="00B83BDF">
      <w:pPr>
        <w:pStyle w:val="BodyText"/>
        <w:spacing w:before="9"/>
        <w:ind w:left="1276" w:hanging="850"/>
        <w:jc w:val="both"/>
        <w:rPr>
          <w:sz w:val="15"/>
        </w:rPr>
      </w:pPr>
    </w:p>
    <w:p w14:paraId="36071806" w14:textId="77777777" w:rsidR="00420646" w:rsidRDefault="009D59BB" w:rsidP="0022073F">
      <w:pPr>
        <w:pStyle w:val="ListParagraph"/>
        <w:numPr>
          <w:ilvl w:val="1"/>
          <w:numId w:val="11"/>
        </w:numPr>
        <w:spacing w:before="92"/>
        <w:ind w:left="1276" w:right="1021" w:hanging="850"/>
        <w:jc w:val="both"/>
        <w:rPr>
          <w:sz w:val="24"/>
        </w:rPr>
      </w:pPr>
      <w:r>
        <w:rPr>
          <w:sz w:val="24"/>
        </w:rPr>
        <w:t>As the purpose of permitted lotteries is to raise money for non-commercial causes, the Act requires that a minimum proportion of the money raised by the</w:t>
      </w:r>
      <w:r>
        <w:rPr>
          <w:spacing w:val="-3"/>
          <w:sz w:val="24"/>
        </w:rPr>
        <w:t xml:space="preserve"> </w:t>
      </w:r>
      <w:r>
        <w:rPr>
          <w:sz w:val="24"/>
        </w:rPr>
        <w:t>lottery</w:t>
      </w:r>
      <w:r>
        <w:rPr>
          <w:spacing w:val="-6"/>
          <w:sz w:val="24"/>
        </w:rPr>
        <w:t xml:space="preserve"> </w:t>
      </w:r>
      <w:r>
        <w:rPr>
          <w:sz w:val="24"/>
        </w:rPr>
        <w:t>is</w:t>
      </w:r>
      <w:r>
        <w:rPr>
          <w:spacing w:val="-1"/>
          <w:sz w:val="24"/>
        </w:rPr>
        <w:t xml:space="preserve"> </w:t>
      </w:r>
      <w:r>
        <w:rPr>
          <w:sz w:val="24"/>
        </w:rPr>
        <w:t>channelled</w:t>
      </w:r>
      <w:r>
        <w:rPr>
          <w:spacing w:val="-2"/>
          <w:sz w:val="24"/>
        </w:rPr>
        <w:t xml:space="preserve"> </w:t>
      </w:r>
      <w:r>
        <w:rPr>
          <w:sz w:val="24"/>
        </w:rPr>
        <w:t>to</w:t>
      </w:r>
      <w:r>
        <w:rPr>
          <w:spacing w:val="-5"/>
          <w:sz w:val="24"/>
        </w:rPr>
        <w:t xml:space="preserve"> </w:t>
      </w:r>
      <w:r>
        <w:rPr>
          <w:sz w:val="24"/>
        </w:rPr>
        <w:t>the</w:t>
      </w:r>
      <w:r>
        <w:rPr>
          <w:spacing w:val="-5"/>
          <w:sz w:val="24"/>
        </w:rPr>
        <w:t xml:space="preserve"> </w:t>
      </w:r>
      <w:r>
        <w:rPr>
          <w:sz w:val="24"/>
        </w:rPr>
        <w:t>goals</w:t>
      </w:r>
      <w:r>
        <w:rPr>
          <w:spacing w:val="-7"/>
          <w:sz w:val="24"/>
        </w:rPr>
        <w:t xml:space="preserve"> </w:t>
      </w:r>
      <w:r>
        <w:rPr>
          <w:sz w:val="24"/>
        </w:rPr>
        <w:t>of</w:t>
      </w:r>
      <w:r>
        <w:rPr>
          <w:spacing w:val="-2"/>
          <w:sz w:val="24"/>
        </w:rPr>
        <w:t xml:space="preserve"> </w:t>
      </w:r>
      <w:r>
        <w:rPr>
          <w:sz w:val="24"/>
        </w:rPr>
        <w:t>the</w:t>
      </w:r>
      <w:r>
        <w:rPr>
          <w:spacing w:val="-2"/>
          <w:sz w:val="24"/>
        </w:rPr>
        <w:t xml:space="preserve"> </w:t>
      </w:r>
      <w:r>
        <w:rPr>
          <w:sz w:val="24"/>
        </w:rPr>
        <w:t>society</w:t>
      </w:r>
      <w:r>
        <w:rPr>
          <w:spacing w:val="-7"/>
          <w:sz w:val="24"/>
        </w:rPr>
        <w:t xml:space="preserve"> </w:t>
      </w:r>
      <w:r>
        <w:rPr>
          <w:sz w:val="24"/>
        </w:rPr>
        <w:t>that</w:t>
      </w:r>
      <w:r>
        <w:rPr>
          <w:spacing w:val="-3"/>
          <w:sz w:val="24"/>
        </w:rPr>
        <w:t xml:space="preserve"> </w:t>
      </w:r>
      <w:r>
        <w:rPr>
          <w:sz w:val="24"/>
        </w:rPr>
        <w:t>promoted</w:t>
      </w:r>
      <w:r>
        <w:rPr>
          <w:spacing w:val="-6"/>
          <w:sz w:val="24"/>
        </w:rPr>
        <w:t xml:space="preserve"> </w:t>
      </w:r>
      <w:r>
        <w:rPr>
          <w:sz w:val="24"/>
        </w:rPr>
        <w:t>the</w:t>
      </w:r>
      <w:r>
        <w:rPr>
          <w:spacing w:val="-7"/>
          <w:sz w:val="24"/>
        </w:rPr>
        <w:t xml:space="preserve"> </w:t>
      </w:r>
      <w:r>
        <w:rPr>
          <w:sz w:val="24"/>
        </w:rPr>
        <w:t>lottery.</w:t>
      </w:r>
      <w:r>
        <w:rPr>
          <w:spacing w:val="-4"/>
          <w:sz w:val="24"/>
        </w:rPr>
        <w:t xml:space="preserve"> </w:t>
      </w:r>
      <w:r>
        <w:rPr>
          <w:sz w:val="24"/>
        </w:rPr>
        <w:t xml:space="preserve">If a small </w:t>
      </w:r>
      <w:r>
        <w:rPr>
          <w:sz w:val="24"/>
        </w:rPr>
        <w:t>society lottery does not comply with these limits it will be in breach of the Act’s provisions, and consequently be liable to</w:t>
      </w:r>
      <w:r>
        <w:rPr>
          <w:spacing w:val="-19"/>
          <w:sz w:val="24"/>
        </w:rPr>
        <w:t xml:space="preserve"> </w:t>
      </w:r>
      <w:r>
        <w:rPr>
          <w:spacing w:val="-3"/>
          <w:sz w:val="24"/>
        </w:rPr>
        <w:t>prosecution.</w:t>
      </w:r>
    </w:p>
    <w:p w14:paraId="4931777E" w14:textId="77777777" w:rsidR="00420646" w:rsidRDefault="00420646" w:rsidP="00B83BDF">
      <w:pPr>
        <w:pStyle w:val="BodyText"/>
        <w:spacing w:before="3"/>
        <w:ind w:left="1276" w:hanging="850"/>
        <w:jc w:val="both"/>
      </w:pPr>
    </w:p>
    <w:p w14:paraId="09C20A66" w14:textId="77777777" w:rsidR="00420646" w:rsidRDefault="009D59BB" w:rsidP="0022073F">
      <w:pPr>
        <w:pStyle w:val="ListParagraph"/>
        <w:numPr>
          <w:ilvl w:val="1"/>
          <w:numId w:val="11"/>
        </w:numPr>
        <w:tabs>
          <w:tab w:val="left" w:pos="1138"/>
        </w:tabs>
        <w:ind w:left="1276" w:hanging="850"/>
        <w:jc w:val="both"/>
        <w:rPr>
          <w:sz w:val="24"/>
        </w:rPr>
      </w:pPr>
      <w:r>
        <w:rPr>
          <w:sz w:val="24"/>
        </w:rPr>
        <w:t>The limits are as</w:t>
      </w:r>
      <w:r>
        <w:rPr>
          <w:spacing w:val="-8"/>
          <w:sz w:val="24"/>
        </w:rPr>
        <w:t xml:space="preserve"> </w:t>
      </w:r>
      <w:r>
        <w:rPr>
          <w:spacing w:val="-3"/>
          <w:sz w:val="24"/>
        </w:rPr>
        <w:t>follows:</w:t>
      </w:r>
    </w:p>
    <w:p w14:paraId="74159490" w14:textId="77777777" w:rsidR="00420646" w:rsidRDefault="00420646" w:rsidP="00B83BDF">
      <w:pPr>
        <w:pStyle w:val="BodyText"/>
        <w:spacing w:before="1"/>
        <w:ind w:left="1276" w:hanging="850"/>
        <w:jc w:val="both"/>
      </w:pPr>
    </w:p>
    <w:p w14:paraId="7AF14A46" w14:textId="77777777" w:rsidR="00420646" w:rsidRPr="0041619B" w:rsidRDefault="009D59BB" w:rsidP="0041619B">
      <w:pPr>
        <w:pStyle w:val="ListParagraph"/>
        <w:numPr>
          <w:ilvl w:val="0"/>
          <w:numId w:val="35"/>
        </w:numPr>
        <w:ind w:right="984"/>
        <w:rPr>
          <w:sz w:val="24"/>
        </w:rPr>
      </w:pPr>
      <w:r w:rsidRPr="0041619B">
        <w:rPr>
          <w:sz w:val="24"/>
        </w:rPr>
        <w:t>at</w:t>
      </w:r>
      <w:r w:rsidRPr="0041619B">
        <w:rPr>
          <w:spacing w:val="-1"/>
          <w:sz w:val="24"/>
        </w:rPr>
        <w:t xml:space="preserve"> </w:t>
      </w:r>
      <w:r w:rsidRPr="0041619B">
        <w:rPr>
          <w:sz w:val="24"/>
        </w:rPr>
        <w:t>least</w:t>
      </w:r>
      <w:r w:rsidRPr="0041619B">
        <w:rPr>
          <w:spacing w:val="-4"/>
          <w:sz w:val="24"/>
        </w:rPr>
        <w:t xml:space="preserve"> </w:t>
      </w:r>
      <w:r w:rsidRPr="0041619B">
        <w:rPr>
          <w:sz w:val="24"/>
        </w:rPr>
        <w:t>20%</w:t>
      </w:r>
      <w:r w:rsidRPr="0041619B">
        <w:rPr>
          <w:spacing w:val="-3"/>
          <w:sz w:val="24"/>
        </w:rPr>
        <w:t xml:space="preserve"> </w:t>
      </w:r>
      <w:r w:rsidRPr="0041619B">
        <w:rPr>
          <w:sz w:val="24"/>
        </w:rPr>
        <w:t>of</w:t>
      </w:r>
      <w:r w:rsidRPr="0041619B">
        <w:rPr>
          <w:spacing w:val="-4"/>
          <w:sz w:val="24"/>
        </w:rPr>
        <w:t xml:space="preserve"> </w:t>
      </w:r>
      <w:r w:rsidRPr="0041619B">
        <w:rPr>
          <w:sz w:val="24"/>
        </w:rPr>
        <w:t>the</w:t>
      </w:r>
      <w:r w:rsidRPr="0041619B">
        <w:rPr>
          <w:spacing w:val="-1"/>
          <w:sz w:val="24"/>
        </w:rPr>
        <w:t xml:space="preserve"> </w:t>
      </w:r>
      <w:r w:rsidRPr="0041619B">
        <w:rPr>
          <w:sz w:val="24"/>
        </w:rPr>
        <w:t>lottery</w:t>
      </w:r>
      <w:r w:rsidRPr="0041619B">
        <w:rPr>
          <w:spacing w:val="-7"/>
          <w:sz w:val="24"/>
        </w:rPr>
        <w:t xml:space="preserve"> </w:t>
      </w:r>
      <w:r w:rsidRPr="0041619B">
        <w:rPr>
          <w:sz w:val="24"/>
        </w:rPr>
        <w:t>proceeds</w:t>
      </w:r>
      <w:r w:rsidRPr="0041619B">
        <w:rPr>
          <w:spacing w:val="-5"/>
          <w:sz w:val="24"/>
        </w:rPr>
        <w:t xml:space="preserve"> </w:t>
      </w:r>
      <w:r w:rsidRPr="0041619B">
        <w:rPr>
          <w:sz w:val="24"/>
        </w:rPr>
        <w:t>must</w:t>
      </w:r>
      <w:r w:rsidRPr="0041619B">
        <w:rPr>
          <w:spacing w:val="-6"/>
          <w:sz w:val="24"/>
        </w:rPr>
        <w:t xml:space="preserve"> </w:t>
      </w:r>
      <w:r w:rsidRPr="0041619B">
        <w:rPr>
          <w:sz w:val="24"/>
        </w:rPr>
        <w:t>be</w:t>
      </w:r>
      <w:r w:rsidRPr="0041619B">
        <w:rPr>
          <w:spacing w:val="-7"/>
          <w:sz w:val="24"/>
        </w:rPr>
        <w:t xml:space="preserve"> </w:t>
      </w:r>
      <w:r w:rsidRPr="0041619B">
        <w:rPr>
          <w:sz w:val="24"/>
        </w:rPr>
        <w:t>applied</w:t>
      </w:r>
      <w:r w:rsidRPr="0041619B">
        <w:rPr>
          <w:spacing w:val="-4"/>
          <w:sz w:val="24"/>
        </w:rPr>
        <w:t xml:space="preserve"> </w:t>
      </w:r>
      <w:r w:rsidRPr="0041619B">
        <w:rPr>
          <w:sz w:val="24"/>
        </w:rPr>
        <w:t>to</w:t>
      </w:r>
      <w:r w:rsidRPr="0041619B">
        <w:rPr>
          <w:spacing w:val="-3"/>
          <w:sz w:val="24"/>
        </w:rPr>
        <w:t xml:space="preserve"> </w:t>
      </w:r>
      <w:r w:rsidRPr="0041619B">
        <w:rPr>
          <w:sz w:val="24"/>
        </w:rPr>
        <w:t>the</w:t>
      </w:r>
      <w:r w:rsidRPr="0041619B">
        <w:rPr>
          <w:spacing w:val="-4"/>
          <w:sz w:val="24"/>
        </w:rPr>
        <w:t xml:space="preserve"> </w:t>
      </w:r>
      <w:r w:rsidRPr="0041619B">
        <w:rPr>
          <w:sz w:val="24"/>
        </w:rPr>
        <w:t>purposes</w:t>
      </w:r>
      <w:r w:rsidRPr="0041619B">
        <w:rPr>
          <w:spacing w:val="-1"/>
          <w:sz w:val="24"/>
        </w:rPr>
        <w:t xml:space="preserve"> </w:t>
      </w:r>
      <w:r w:rsidRPr="0041619B">
        <w:rPr>
          <w:sz w:val="24"/>
        </w:rPr>
        <w:t>of</w:t>
      </w:r>
      <w:r w:rsidRPr="0041619B">
        <w:rPr>
          <w:spacing w:val="-4"/>
          <w:sz w:val="24"/>
        </w:rPr>
        <w:t xml:space="preserve"> </w:t>
      </w:r>
      <w:r w:rsidRPr="0041619B">
        <w:rPr>
          <w:sz w:val="24"/>
        </w:rPr>
        <w:t xml:space="preserve">the </w:t>
      </w:r>
      <w:r w:rsidRPr="0041619B">
        <w:rPr>
          <w:spacing w:val="-3"/>
          <w:sz w:val="24"/>
        </w:rPr>
        <w:t>society</w:t>
      </w:r>
    </w:p>
    <w:p w14:paraId="15BB6A46" w14:textId="77777777" w:rsidR="00420646" w:rsidRPr="0041619B" w:rsidRDefault="009D59BB" w:rsidP="0041619B">
      <w:pPr>
        <w:pStyle w:val="ListParagraph"/>
        <w:numPr>
          <w:ilvl w:val="0"/>
          <w:numId w:val="35"/>
        </w:numPr>
        <w:spacing w:line="286" w:lineRule="exact"/>
        <w:rPr>
          <w:sz w:val="24"/>
        </w:rPr>
      </w:pPr>
      <w:r w:rsidRPr="0041619B">
        <w:rPr>
          <w:sz w:val="24"/>
        </w:rPr>
        <w:t>no single prize may be worth more than</w:t>
      </w:r>
      <w:r w:rsidRPr="0041619B">
        <w:rPr>
          <w:spacing w:val="-19"/>
          <w:sz w:val="24"/>
        </w:rPr>
        <w:t xml:space="preserve"> </w:t>
      </w:r>
      <w:r w:rsidRPr="0041619B">
        <w:rPr>
          <w:spacing w:val="-3"/>
          <w:sz w:val="24"/>
        </w:rPr>
        <w:t>£25,000</w:t>
      </w:r>
    </w:p>
    <w:p w14:paraId="51E8C93C" w14:textId="77777777" w:rsidR="00420646" w:rsidRPr="0041619B" w:rsidRDefault="009D59BB" w:rsidP="0041619B">
      <w:pPr>
        <w:pStyle w:val="ListParagraph"/>
        <w:numPr>
          <w:ilvl w:val="0"/>
          <w:numId w:val="35"/>
        </w:numPr>
        <w:spacing w:before="4" w:line="237" w:lineRule="auto"/>
        <w:ind w:right="1107"/>
        <w:rPr>
          <w:sz w:val="24"/>
        </w:rPr>
      </w:pPr>
      <w:r w:rsidRPr="0041619B">
        <w:rPr>
          <w:sz w:val="24"/>
        </w:rPr>
        <w:t>rollovers between lotteries are only permitted where every lottery</w:t>
      </w:r>
      <w:r w:rsidRPr="0041619B">
        <w:rPr>
          <w:spacing w:val="-48"/>
          <w:sz w:val="24"/>
        </w:rPr>
        <w:t xml:space="preserve"> </w:t>
      </w:r>
      <w:r w:rsidRPr="0041619B">
        <w:rPr>
          <w:sz w:val="24"/>
        </w:rPr>
        <w:t>affected is also a small society lottery promoted by the same society, and the maximum single prize is £25,000</w:t>
      </w:r>
    </w:p>
    <w:p w14:paraId="6A7CD969" w14:textId="77777777" w:rsidR="00420646" w:rsidRPr="0041619B" w:rsidRDefault="009D59BB" w:rsidP="0041619B">
      <w:pPr>
        <w:pStyle w:val="ListParagraph"/>
        <w:numPr>
          <w:ilvl w:val="0"/>
          <w:numId w:val="35"/>
        </w:numPr>
        <w:spacing w:before="2"/>
        <w:ind w:right="1387"/>
        <w:rPr>
          <w:sz w:val="24"/>
        </w:rPr>
      </w:pPr>
      <w:r w:rsidRPr="0041619B">
        <w:rPr>
          <w:sz w:val="24"/>
        </w:rPr>
        <w:t>every</w:t>
      </w:r>
      <w:r w:rsidRPr="0041619B">
        <w:rPr>
          <w:spacing w:val="-7"/>
          <w:sz w:val="24"/>
        </w:rPr>
        <w:t xml:space="preserve"> </w:t>
      </w:r>
      <w:r w:rsidRPr="0041619B">
        <w:rPr>
          <w:sz w:val="24"/>
        </w:rPr>
        <w:t>ticket</w:t>
      </w:r>
      <w:r w:rsidRPr="0041619B">
        <w:rPr>
          <w:spacing w:val="-2"/>
          <w:sz w:val="24"/>
        </w:rPr>
        <w:t xml:space="preserve"> </w:t>
      </w:r>
      <w:r w:rsidRPr="0041619B">
        <w:rPr>
          <w:sz w:val="24"/>
        </w:rPr>
        <w:t>in</w:t>
      </w:r>
      <w:r w:rsidRPr="0041619B">
        <w:rPr>
          <w:spacing w:val="-2"/>
          <w:sz w:val="24"/>
        </w:rPr>
        <w:t xml:space="preserve"> </w:t>
      </w:r>
      <w:r w:rsidRPr="0041619B">
        <w:rPr>
          <w:sz w:val="24"/>
        </w:rPr>
        <w:t>the</w:t>
      </w:r>
      <w:r w:rsidRPr="0041619B">
        <w:rPr>
          <w:spacing w:val="-3"/>
          <w:sz w:val="24"/>
        </w:rPr>
        <w:t xml:space="preserve"> </w:t>
      </w:r>
      <w:r w:rsidRPr="0041619B">
        <w:rPr>
          <w:sz w:val="24"/>
        </w:rPr>
        <w:t>lottery</w:t>
      </w:r>
      <w:r w:rsidRPr="0041619B">
        <w:rPr>
          <w:spacing w:val="-9"/>
          <w:sz w:val="24"/>
        </w:rPr>
        <w:t xml:space="preserve"> </w:t>
      </w:r>
      <w:r w:rsidRPr="0041619B">
        <w:rPr>
          <w:sz w:val="24"/>
        </w:rPr>
        <w:t>must</w:t>
      </w:r>
      <w:r w:rsidRPr="0041619B">
        <w:rPr>
          <w:spacing w:val="-2"/>
          <w:sz w:val="24"/>
        </w:rPr>
        <w:t xml:space="preserve"> </w:t>
      </w:r>
      <w:r w:rsidRPr="0041619B">
        <w:rPr>
          <w:sz w:val="24"/>
        </w:rPr>
        <w:t>cost</w:t>
      </w:r>
      <w:r w:rsidRPr="0041619B">
        <w:rPr>
          <w:spacing w:val="-3"/>
          <w:sz w:val="24"/>
        </w:rPr>
        <w:t xml:space="preserve"> </w:t>
      </w:r>
      <w:r w:rsidRPr="0041619B">
        <w:rPr>
          <w:sz w:val="24"/>
        </w:rPr>
        <w:t>the</w:t>
      </w:r>
      <w:r w:rsidRPr="0041619B">
        <w:rPr>
          <w:spacing w:val="-2"/>
          <w:sz w:val="24"/>
        </w:rPr>
        <w:t xml:space="preserve"> </w:t>
      </w:r>
      <w:r w:rsidRPr="0041619B">
        <w:rPr>
          <w:sz w:val="24"/>
        </w:rPr>
        <w:t>same</w:t>
      </w:r>
      <w:r w:rsidRPr="0041619B">
        <w:rPr>
          <w:spacing w:val="-7"/>
          <w:sz w:val="24"/>
        </w:rPr>
        <w:t xml:space="preserve"> </w:t>
      </w:r>
      <w:r w:rsidRPr="0041619B">
        <w:rPr>
          <w:sz w:val="24"/>
        </w:rPr>
        <w:t>and</w:t>
      </w:r>
      <w:r w:rsidRPr="0041619B">
        <w:rPr>
          <w:spacing w:val="-6"/>
          <w:sz w:val="24"/>
        </w:rPr>
        <w:t xml:space="preserve"> </w:t>
      </w:r>
      <w:r w:rsidRPr="0041619B">
        <w:rPr>
          <w:sz w:val="24"/>
        </w:rPr>
        <w:t>the</w:t>
      </w:r>
      <w:r w:rsidRPr="0041619B">
        <w:rPr>
          <w:spacing w:val="-5"/>
          <w:sz w:val="24"/>
        </w:rPr>
        <w:t xml:space="preserve"> </w:t>
      </w:r>
      <w:r w:rsidRPr="0041619B">
        <w:rPr>
          <w:sz w:val="24"/>
        </w:rPr>
        <w:t>society</w:t>
      </w:r>
      <w:r w:rsidRPr="0041619B">
        <w:rPr>
          <w:spacing w:val="-7"/>
          <w:sz w:val="24"/>
        </w:rPr>
        <w:t xml:space="preserve"> </w:t>
      </w:r>
      <w:r w:rsidRPr="0041619B">
        <w:rPr>
          <w:sz w:val="24"/>
        </w:rPr>
        <w:t>must</w:t>
      </w:r>
      <w:r w:rsidRPr="0041619B">
        <w:rPr>
          <w:spacing w:val="-2"/>
          <w:sz w:val="24"/>
        </w:rPr>
        <w:t xml:space="preserve"> </w:t>
      </w:r>
      <w:r w:rsidRPr="0041619B">
        <w:rPr>
          <w:sz w:val="24"/>
        </w:rPr>
        <w:t>take payment for the ticket fee before entry into the draw is</w:t>
      </w:r>
      <w:r w:rsidRPr="0041619B">
        <w:rPr>
          <w:spacing w:val="-14"/>
          <w:sz w:val="24"/>
        </w:rPr>
        <w:t xml:space="preserve"> </w:t>
      </w:r>
      <w:r w:rsidRPr="0041619B">
        <w:rPr>
          <w:sz w:val="24"/>
        </w:rPr>
        <w:t>allowed</w:t>
      </w:r>
    </w:p>
    <w:p w14:paraId="52AD9072" w14:textId="77777777" w:rsidR="00420646" w:rsidRDefault="00420646" w:rsidP="00B83BDF">
      <w:pPr>
        <w:ind w:left="1276" w:hanging="850"/>
        <w:jc w:val="both"/>
        <w:rPr>
          <w:sz w:val="24"/>
        </w:rPr>
        <w:sectPr w:rsidR="00420646">
          <w:pgSz w:w="11920" w:h="16850"/>
          <w:pgMar w:top="480" w:right="520" w:bottom="940" w:left="1020" w:header="0" w:footer="666" w:gutter="0"/>
          <w:cols w:space="720"/>
        </w:sectPr>
      </w:pPr>
    </w:p>
    <w:p w14:paraId="678B568E" w14:textId="77777777" w:rsidR="00420646" w:rsidRDefault="009D59BB" w:rsidP="0022073F">
      <w:pPr>
        <w:pStyle w:val="ListParagraph"/>
        <w:numPr>
          <w:ilvl w:val="1"/>
          <w:numId w:val="11"/>
        </w:numPr>
        <w:spacing w:before="76"/>
        <w:ind w:left="1276" w:right="1144" w:hanging="850"/>
        <w:jc w:val="both"/>
        <w:rPr>
          <w:sz w:val="24"/>
        </w:rPr>
      </w:pPr>
      <w:r>
        <w:rPr>
          <w:sz w:val="24"/>
        </w:rPr>
        <w:t>The Act sets out the information that the promoting society of a small</w:t>
      </w:r>
      <w:r>
        <w:rPr>
          <w:spacing w:val="-48"/>
          <w:sz w:val="24"/>
        </w:rPr>
        <w:t xml:space="preserve"> </w:t>
      </w:r>
      <w:r>
        <w:rPr>
          <w:sz w:val="24"/>
        </w:rPr>
        <w:t>society lottery must send as returns to the licensing authority with which it is registered, following each lottery held. This information allows the Licensing Authority to assess whether financial limits are being adhered to and to ensure that any money raised is applied for the proper</w:t>
      </w:r>
      <w:r>
        <w:rPr>
          <w:spacing w:val="-11"/>
          <w:sz w:val="24"/>
        </w:rPr>
        <w:t xml:space="preserve"> </w:t>
      </w:r>
      <w:r>
        <w:rPr>
          <w:sz w:val="24"/>
        </w:rPr>
        <w:t>purpose.</w:t>
      </w:r>
    </w:p>
    <w:p w14:paraId="67846A10" w14:textId="77777777" w:rsidR="00420646" w:rsidRDefault="00420646" w:rsidP="00B83BDF">
      <w:pPr>
        <w:pStyle w:val="BodyText"/>
        <w:spacing w:before="1"/>
        <w:ind w:left="1276" w:hanging="850"/>
        <w:jc w:val="both"/>
      </w:pPr>
    </w:p>
    <w:p w14:paraId="5DE5D7E7" w14:textId="77777777" w:rsidR="00420646" w:rsidRDefault="009D59BB" w:rsidP="0022073F">
      <w:pPr>
        <w:pStyle w:val="ListParagraph"/>
        <w:numPr>
          <w:ilvl w:val="1"/>
          <w:numId w:val="11"/>
        </w:numPr>
        <w:tabs>
          <w:tab w:val="left" w:pos="1138"/>
        </w:tabs>
        <w:ind w:left="1276" w:hanging="850"/>
        <w:jc w:val="both"/>
        <w:rPr>
          <w:sz w:val="24"/>
        </w:rPr>
      </w:pPr>
      <w:r>
        <w:rPr>
          <w:sz w:val="24"/>
        </w:rPr>
        <w:t xml:space="preserve">The </w:t>
      </w:r>
      <w:r>
        <w:rPr>
          <w:sz w:val="24"/>
        </w:rPr>
        <w:t>following information must be</w:t>
      </w:r>
      <w:r>
        <w:rPr>
          <w:spacing w:val="-12"/>
          <w:sz w:val="24"/>
        </w:rPr>
        <w:t xml:space="preserve"> </w:t>
      </w:r>
      <w:r>
        <w:rPr>
          <w:spacing w:val="-3"/>
          <w:sz w:val="24"/>
        </w:rPr>
        <w:t>submitted:</w:t>
      </w:r>
    </w:p>
    <w:p w14:paraId="5598AEEE" w14:textId="77777777" w:rsidR="00420646" w:rsidRDefault="00420646" w:rsidP="00B83BDF">
      <w:pPr>
        <w:pStyle w:val="BodyText"/>
        <w:spacing w:before="5"/>
        <w:ind w:left="1276" w:hanging="850"/>
        <w:jc w:val="both"/>
      </w:pPr>
    </w:p>
    <w:p w14:paraId="5D7BBD85" w14:textId="77777777" w:rsidR="00420646" w:rsidRPr="0041619B" w:rsidRDefault="009D59BB" w:rsidP="0041619B">
      <w:pPr>
        <w:pStyle w:val="ListParagraph"/>
        <w:numPr>
          <w:ilvl w:val="0"/>
          <w:numId w:val="36"/>
        </w:numPr>
        <w:tabs>
          <w:tab w:val="left" w:pos="1497"/>
          <w:tab w:val="left" w:pos="1498"/>
        </w:tabs>
        <w:spacing w:line="235" w:lineRule="auto"/>
        <w:ind w:right="1271"/>
        <w:rPr>
          <w:sz w:val="24"/>
        </w:rPr>
      </w:pPr>
      <w:r w:rsidRPr="0041619B">
        <w:rPr>
          <w:sz w:val="24"/>
        </w:rPr>
        <w:t>the arrangements for the lottery – specifically the date on which tickets were</w:t>
      </w:r>
      <w:r w:rsidRPr="0041619B">
        <w:rPr>
          <w:spacing w:val="-3"/>
          <w:sz w:val="24"/>
        </w:rPr>
        <w:t xml:space="preserve"> </w:t>
      </w:r>
      <w:r w:rsidRPr="0041619B">
        <w:rPr>
          <w:sz w:val="24"/>
        </w:rPr>
        <w:t>available</w:t>
      </w:r>
      <w:r w:rsidRPr="0041619B">
        <w:rPr>
          <w:spacing w:val="-2"/>
          <w:sz w:val="24"/>
        </w:rPr>
        <w:t xml:space="preserve"> </w:t>
      </w:r>
      <w:r w:rsidRPr="0041619B">
        <w:rPr>
          <w:sz w:val="24"/>
        </w:rPr>
        <w:t>for</w:t>
      </w:r>
      <w:r w:rsidRPr="0041619B">
        <w:rPr>
          <w:spacing w:val="-3"/>
          <w:sz w:val="24"/>
        </w:rPr>
        <w:t xml:space="preserve"> </w:t>
      </w:r>
      <w:r w:rsidRPr="0041619B">
        <w:rPr>
          <w:sz w:val="24"/>
        </w:rPr>
        <w:t>sale</w:t>
      </w:r>
      <w:r w:rsidRPr="0041619B">
        <w:rPr>
          <w:spacing w:val="-7"/>
          <w:sz w:val="24"/>
        </w:rPr>
        <w:t xml:space="preserve"> </w:t>
      </w:r>
      <w:r w:rsidRPr="0041619B">
        <w:rPr>
          <w:sz w:val="24"/>
        </w:rPr>
        <w:t>or</w:t>
      </w:r>
      <w:r w:rsidRPr="0041619B">
        <w:rPr>
          <w:spacing w:val="-4"/>
          <w:sz w:val="24"/>
        </w:rPr>
        <w:t xml:space="preserve"> </w:t>
      </w:r>
      <w:r w:rsidRPr="0041619B">
        <w:rPr>
          <w:sz w:val="24"/>
        </w:rPr>
        <w:t>supply,</w:t>
      </w:r>
      <w:r w:rsidRPr="0041619B">
        <w:rPr>
          <w:spacing w:val="-5"/>
          <w:sz w:val="24"/>
        </w:rPr>
        <w:t xml:space="preserve"> </w:t>
      </w:r>
      <w:r w:rsidRPr="0041619B">
        <w:rPr>
          <w:sz w:val="24"/>
        </w:rPr>
        <w:t>the</w:t>
      </w:r>
      <w:r w:rsidRPr="0041619B">
        <w:rPr>
          <w:spacing w:val="-5"/>
          <w:sz w:val="24"/>
        </w:rPr>
        <w:t xml:space="preserve"> </w:t>
      </w:r>
      <w:r w:rsidRPr="0041619B">
        <w:rPr>
          <w:sz w:val="24"/>
        </w:rPr>
        <w:t>dates</w:t>
      </w:r>
      <w:r w:rsidRPr="0041619B">
        <w:rPr>
          <w:spacing w:val="-5"/>
          <w:sz w:val="24"/>
        </w:rPr>
        <w:t xml:space="preserve"> </w:t>
      </w:r>
      <w:r w:rsidRPr="0041619B">
        <w:rPr>
          <w:sz w:val="24"/>
        </w:rPr>
        <w:t>of</w:t>
      </w:r>
      <w:r w:rsidRPr="0041619B">
        <w:rPr>
          <w:spacing w:val="-5"/>
          <w:sz w:val="24"/>
        </w:rPr>
        <w:t xml:space="preserve"> </w:t>
      </w:r>
      <w:r w:rsidRPr="0041619B">
        <w:rPr>
          <w:sz w:val="24"/>
        </w:rPr>
        <w:t>any</w:t>
      </w:r>
      <w:r w:rsidRPr="0041619B">
        <w:rPr>
          <w:spacing w:val="-6"/>
          <w:sz w:val="24"/>
        </w:rPr>
        <w:t xml:space="preserve"> </w:t>
      </w:r>
      <w:r w:rsidRPr="0041619B">
        <w:rPr>
          <w:sz w:val="24"/>
        </w:rPr>
        <w:t>draw</w:t>
      </w:r>
      <w:r w:rsidRPr="0041619B">
        <w:rPr>
          <w:spacing w:val="-6"/>
          <w:sz w:val="24"/>
        </w:rPr>
        <w:t xml:space="preserve"> </w:t>
      </w:r>
      <w:r w:rsidRPr="0041619B">
        <w:rPr>
          <w:sz w:val="24"/>
        </w:rPr>
        <w:t>and</w:t>
      </w:r>
      <w:r w:rsidRPr="0041619B">
        <w:rPr>
          <w:spacing w:val="-2"/>
          <w:sz w:val="24"/>
        </w:rPr>
        <w:t xml:space="preserve"> </w:t>
      </w:r>
      <w:r w:rsidRPr="0041619B">
        <w:rPr>
          <w:sz w:val="24"/>
        </w:rPr>
        <w:t>the</w:t>
      </w:r>
      <w:r w:rsidRPr="0041619B">
        <w:rPr>
          <w:spacing w:val="-2"/>
          <w:sz w:val="24"/>
        </w:rPr>
        <w:t xml:space="preserve"> </w:t>
      </w:r>
      <w:r w:rsidRPr="0041619B">
        <w:rPr>
          <w:sz w:val="24"/>
        </w:rPr>
        <w:t>value</w:t>
      </w:r>
      <w:r w:rsidRPr="0041619B">
        <w:rPr>
          <w:spacing w:val="-2"/>
          <w:sz w:val="24"/>
        </w:rPr>
        <w:t xml:space="preserve"> </w:t>
      </w:r>
      <w:r w:rsidRPr="0041619B">
        <w:rPr>
          <w:sz w:val="24"/>
        </w:rPr>
        <w:t>of prizes, including any donated prizes and any</w:t>
      </w:r>
      <w:r w:rsidRPr="0041619B">
        <w:rPr>
          <w:spacing w:val="-9"/>
          <w:sz w:val="24"/>
        </w:rPr>
        <w:t xml:space="preserve"> </w:t>
      </w:r>
      <w:r w:rsidRPr="0041619B">
        <w:rPr>
          <w:sz w:val="24"/>
        </w:rPr>
        <w:t>rollover</w:t>
      </w:r>
    </w:p>
    <w:p w14:paraId="6F228815" w14:textId="77777777" w:rsidR="00420646" w:rsidRPr="0041619B" w:rsidRDefault="009D59BB" w:rsidP="0041619B">
      <w:pPr>
        <w:pStyle w:val="ListParagraph"/>
        <w:numPr>
          <w:ilvl w:val="0"/>
          <w:numId w:val="36"/>
        </w:numPr>
        <w:tabs>
          <w:tab w:val="left" w:pos="1497"/>
          <w:tab w:val="left" w:pos="1498"/>
        </w:tabs>
        <w:spacing w:line="293" w:lineRule="exact"/>
        <w:rPr>
          <w:sz w:val="24"/>
        </w:rPr>
      </w:pPr>
      <w:r w:rsidRPr="0041619B">
        <w:rPr>
          <w:sz w:val="24"/>
        </w:rPr>
        <w:t xml:space="preserve">the </w:t>
      </w:r>
      <w:r w:rsidRPr="0041619B">
        <w:rPr>
          <w:sz w:val="24"/>
        </w:rPr>
        <w:t>total proceeds of the</w:t>
      </w:r>
      <w:r w:rsidRPr="0041619B">
        <w:rPr>
          <w:spacing w:val="-10"/>
          <w:sz w:val="24"/>
        </w:rPr>
        <w:t xml:space="preserve"> </w:t>
      </w:r>
      <w:r w:rsidRPr="0041619B">
        <w:rPr>
          <w:spacing w:val="-3"/>
          <w:sz w:val="24"/>
        </w:rPr>
        <w:t>lottery</w:t>
      </w:r>
    </w:p>
    <w:p w14:paraId="1ACB75A2" w14:textId="77777777" w:rsidR="00420646" w:rsidRPr="0041619B" w:rsidRDefault="009D59BB" w:rsidP="0041619B">
      <w:pPr>
        <w:pStyle w:val="ListParagraph"/>
        <w:numPr>
          <w:ilvl w:val="0"/>
          <w:numId w:val="36"/>
        </w:numPr>
        <w:tabs>
          <w:tab w:val="left" w:pos="1497"/>
          <w:tab w:val="left" w:pos="1498"/>
        </w:tabs>
        <w:spacing w:before="6"/>
        <w:ind w:right="1219"/>
        <w:rPr>
          <w:sz w:val="24"/>
        </w:rPr>
      </w:pPr>
      <w:r w:rsidRPr="0041619B">
        <w:rPr>
          <w:sz w:val="24"/>
        </w:rPr>
        <w:t>the</w:t>
      </w:r>
      <w:r w:rsidRPr="0041619B">
        <w:rPr>
          <w:spacing w:val="-8"/>
          <w:sz w:val="24"/>
        </w:rPr>
        <w:t xml:space="preserve"> </w:t>
      </w:r>
      <w:r w:rsidRPr="0041619B">
        <w:rPr>
          <w:sz w:val="24"/>
        </w:rPr>
        <w:t>amounts</w:t>
      </w:r>
      <w:r w:rsidRPr="0041619B">
        <w:rPr>
          <w:spacing w:val="-4"/>
          <w:sz w:val="24"/>
        </w:rPr>
        <w:t xml:space="preserve"> </w:t>
      </w:r>
      <w:r w:rsidRPr="0041619B">
        <w:rPr>
          <w:sz w:val="24"/>
        </w:rPr>
        <w:t>deducted</w:t>
      </w:r>
      <w:r w:rsidRPr="0041619B">
        <w:rPr>
          <w:spacing w:val="-9"/>
          <w:sz w:val="24"/>
        </w:rPr>
        <w:t xml:space="preserve"> </w:t>
      </w:r>
      <w:r w:rsidRPr="0041619B">
        <w:rPr>
          <w:sz w:val="24"/>
        </w:rPr>
        <w:t>by</w:t>
      </w:r>
      <w:r w:rsidRPr="0041619B">
        <w:rPr>
          <w:spacing w:val="-9"/>
          <w:sz w:val="24"/>
        </w:rPr>
        <w:t xml:space="preserve"> </w:t>
      </w:r>
      <w:r w:rsidRPr="0041619B">
        <w:rPr>
          <w:sz w:val="24"/>
        </w:rPr>
        <w:t>the</w:t>
      </w:r>
      <w:r w:rsidRPr="0041619B">
        <w:rPr>
          <w:spacing w:val="-5"/>
          <w:sz w:val="24"/>
        </w:rPr>
        <w:t xml:space="preserve"> </w:t>
      </w:r>
      <w:r w:rsidRPr="0041619B">
        <w:rPr>
          <w:sz w:val="24"/>
        </w:rPr>
        <w:t>promoters</w:t>
      </w:r>
      <w:r w:rsidRPr="0041619B">
        <w:rPr>
          <w:spacing w:val="-3"/>
          <w:sz w:val="24"/>
        </w:rPr>
        <w:t xml:space="preserve"> </w:t>
      </w:r>
      <w:r w:rsidRPr="0041619B">
        <w:rPr>
          <w:sz w:val="24"/>
        </w:rPr>
        <w:t>of</w:t>
      </w:r>
      <w:r w:rsidRPr="0041619B">
        <w:rPr>
          <w:spacing w:val="-6"/>
          <w:sz w:val="24"/>
        </w:rPr>
        <w:t xml:space="preserve"> </w:t>
      </w:r>
      <w:r w:rsidRPr="0041619B">
        <w:rPr>
          <w:sz w:val="24"/>
        </w:rPr>
        <w:t>the</w:t>
      </w:r>
      <w:r w:rsidRPr="0041619B">
        <w:rPr>
          <w:spacing w:val="-5"/>
          <w:sz w:val="24"/>
        </w:rPr>
        <w:t xml:space="preserve"> </w:t>
      </w:r>
      <w:r w:rsidRPr="0041619B">
        <w:rPr>
          <w:sz w:val="24"/>
        </w:rPr>
        <w:t>lottery</w:t>
      </w:r>
      <w:r w:rsidRPr="0041619B">
        <w:rPr>
          <w:spacing w:val="-8"/>
          <w:sz w:val="24"/>
        </w:rPr>
        <w:t xml:space="preserve"> </w:t>
      </w:r>
      <w:r w:rsidRPr="0041619B">
        <w:rPr>
          <w:sz w:val="24"/>
        </w:rPr>
        <w:t>in</w:t>
      </w:r>
      <w:r w:rsidRPr="0041619B">
        <w:rPr>
          <w:spacing w:val="-5"/>
          <w:sz w:val="24"/>
        </w:rPr>
        <w:t xml:space="preserve"> </w:t>
      </w:r>
      <w:r w:rsidRPr="0041619B">
        <w:rPr>
          <w:sz w:val="24"/>
        </w:rPr>
        <w:t>providing</w:t>
      </w:r>
      <w:r w:rsidRPr="0041619B">
        <w:rPr>
          <w:spacing w:val="-7"/>
          <w:sz w:val="24"/>
        </w:rPr>
        <w:t xml:space="preserve"> </w:t>
      </w:r>
      <w:r w:rsidRPr="0041619B">
        <w:rPr>
          <w:sz w:val="24"/>
        </w:rPr>
        <w:t>prizes, including prizes in accordance with any</w:t>
      </w:r>
      <w:r w:rsidRPr="0041619B">
        <w:rPr>
          <w:spacing w:val="-7"/>
          <w:sz w:val="24"/>
        </w:rPr>
        <w:t xml:space="preserve"> </w:t>
      </w:r>
      <w:r w:rsidRPr="0041619B">
        <w:rPr>
          <w:sz w:val="24"/>
        </w:rPr>
        <w:t>rollovers</w:t>
      </w:r>
    </w:p>
    <w:p w14:paraId="0A6C7FD4" w14:textId="77777777" w:rsidR="00420646" w:rsidRPr="0041619B" w:rsidRDefault="009D59BB" w:rsidP="0041619B">
      <w:pPr>
        <w:pStyle w:val="ListParagraph"/>
        <w:numPr>
          <w:ilvl w:val="0"/>
          <w:numId w:val="36"/>
        </w:numPr>
        <w:tabs>
          <w:tab w:val="left" w:pos="1497"/>
          <w:tab w:val="left" w:pos="1498"/>
        </w:tabs>
        <w:ind w:right="1274"/>
        <w:rPr>
          <w:sz w:val="24"/>
        </w:rPr>
      </w:pPr>
      <w:r w:rsidRPr="0041619B">
        <w:rPr>
          <w:sz w:val="24"/>
        </w:rPr>
        <w:t>the</w:t>
      </w:r>
      <w:r w:rsidRPr="0041619B">
        <w:rPr>
          <w:spacing w:val="-6"/>
          <w:sz w:val="24"/>
        </w:rPr>
        <w:t xml:space="preserve"> </w:t>
      </w:r>
      <w:r w:rsidRPr="0041619B">
        <w:rPr>
          <w:sz w:val="24"/>
        </w:rPr>
        <w:t>amounts</w:t>
      </w:r>
      <w:r w:rsidRPr="0041619B">
        <w:rPr>
          <w:spacing w:val="-4"/>
          <w:sz w:val="24"/>
        </w:rPr>
        <w:t xml:space="preserve"> </w:t>
      </w:r>
      <w:r w:rsidRPr="0041619B">
        <w:rPr>
          <w:sz w:val="24"/>
        </w:rPr>
        <w:t>deducted</w:t>
      </w:r>
      <w:r w:rsidRPr="0041619B">
        <w:rPr>
          <w:spacing w:val="-10"/>
          <w:sz w:val="24"/>
        </w:rPr>
        <w:t xml:space="preserve"> </w:t>
      </w:r>
      <w:r w:rsidRPr="0041619B">
        <w:rPr>
          <w:sz w:val="24"/>
        </w:rPr>
        <w:t>by</w:t>
      </w:r>
      <w:r w:rsidRPr="0041619B">
        <w:rPr>
          <w:spacing w:val="-6"/>
          <w:sz w:val="24"/>
        </w:rPr>
        <w:t xml:space="preserve"> </w:t>
      </w:r>
      <w:r w:rsidRPr="0041619B">
        <w:rPr>
          <w:sz w:val="24"/>
        </w:rPr>
        <w:t>the</w:t>
      </w:r>
      <w:r w:rsidRPr="0041619B">
        <w:rPr>
          <w:spacing w:val="-3"/>
          <w:sz w:val="24"/>
        </w:rPr>
        <w:t xml:space="preserve"> </w:t>
      </w:r>
      <w:r w:rsidRPr="0041619B">
        <w:rPr>
          <w:sz w:val="24"/>
        </w:rPr>
        <w:t>promoters</w:t>
      </w:r>
      <w:r w:rsidRPr="0041619B">
        <w:rPr>
          <w:spacing w:val="-3"/>
          <w:sz w:val="24"/>
        </w:rPr>
        <w:t xml:space="preserve"> </w:t>
      </w:r>
      <w:r w:rsidRPr="0041619B">
        <w:rPr>
          <w:sz w:val="24"/>
        </w:rPr>
        <w:t>of</w:t>
      </w:r>
      <w:r w:rsidRPr="0041619B">
        <w:rPr>
          <w:spacing w:val="-4"/>
          <w:sz w:val="24"/>
        </w:rPr>
        <w:t xml:space="preserve"> </w:t>
      </w:r>
      <w:r w:rsidRPr="0041619B">
        <w:rPr>
          <w:sz w:val="24"/>
        </w:rPr>
        <w:t>the</w:t>
      </w:r>
      <w:r w:rsidRPr="0041619B">
        <w:rPr>
          <w:spacing w:val="-2"/>
          <w:sz w:val="24"/>
        </w:rPr>
        <w:t xml:space="preserve"> </w:t>
      </w:r>
      <w:r w:rsidRPr="0041619B">
        <w:rPr>
          <w:sz w:val="24"/>
        </w:rPr>
        <w:t>lottery</w:t>
      </w:r>
      <w:r w:rsidRPr="0041619B">
        <w:rPr>
          <w:spacing w:val="-9"/>
          <w:sz w:val="24"/>
        </w:rPr>
        <w:t xml:space="preserve"> </w:t>
      </w:r>
      <w:r w:rsidRPr="0041619B">
        <w:rPr>
          <w:sz w:val="24"/>
        </w:rPr>
        <w:t>in</w:t>
      </w:r>
      <w:r w:rsidRPr="0041619B">
        <w:rPr>
          <w:spacing w:val="-2"/>
          <w:sz w:val="24"/>
        </w:rPr>
        <w:t xml:space="preserve"> </w:t>
      </w:r>
      <w:r w:rsidRPr="0041619B">
        <w:rPr>
          <w:sz w:val="24"/>
        </w:rPr>
        <w:t>respect</w:t>
      </w:r>
      <w:r w:rsidRPr="0041619B">
        <w:rPr>
          <w:spacing w:val="-3"/>
          <w:sz w:val="24"/>
        </w:rPr>
        <w:t xml:space="preserve"> </w:t>
      </w:r>
      <w:r w:rsidRPr="0041619B">
        <w:rPr>
          <w:sz w:val="24"/>
        </w:rPr>
        <w:t>of</w:t>
      </w:r>
      <w:r w:rsidRPr="0041619B">
        <w:rPr>
          <w:spacing w:val="-3"/>
          <w:sz w:val="24"/>
        </w:rPr>
        <w:t xml:space="preserve"> </w:t>
      </w:r>
      <w:r w:rsidRPr="0041619B">
        <w:rPr>
          <w:sz w:val="24"/>
        </w:rPr>
        <w:t xml:space="preserve">costs incurred in </w:t>
      </w:r>
      <w:r w:rsidRPr="0041619B">
        <w:rPr>
          <w:sz w:val="24"/>
        </w:rPr>
        <w:t>organising the</w:t>
      </w:r>
      <w:r w:rsidRPr="0041619B">
        <w:rPr>
          <w:spacing w:val="-3"/>
          <w:sz w:val="24"/>
        </w:rPr>
        <w:t xml:space="preserve"> </w:t>
      </w:r>
      <w:r w:rsidRPr="0041619B">
        <w:rPr>
          <w:sz w:val="24"/>
        </w:rPr>
        <w:t>lottery</w:t>
      </w:r>
    </w:p>
    <w:p w14:paraId="7F708F6D" w14:textId="77777777" w:rsidR="00420646" w:rsidRPr="0041619B" w:rsidRDefault="009D59BB" w:rsidP="0041619B">
      <w:pPr>
        <w:pStyle w:val="ListParagraph"/>
        <w:numPr>
          <w:ilvl w:val="0"/>
          <w:numId w:val="36"/>
        </w:numPr>
        <w:tabs>
          <w:tab w:val="left" w:pos="1497"/>
          <w:tab w:val="left" w:pos="1498"/>
        </w:tabs>
        <w:spacing w:line="235" w:lineRule="auto"/>
        <w:ind w:right="1652"/>
        <w:rPr>
          <w:sz w:val="24"/>
        </w:rPr>
      </w:pPr>
      <w:r w:rsidRPr="0041619B">
        <w:rPr>
          <w:sz w:val="24"/>
        </w:rPr>
        <w:t>the</w:t>
      </w:r>
      <w:r w:rsidRPr="0041619B">
        <w:rPr>
          <w:spacing w:val="-8"/>
          <w:sz w:val="24"/>
        </w:rPr>
        <w:t xml:space="preserve"> </w:t>
      </w:r>
      <w:r w:rsidRPr="0041619B">
        <w:rPr>
          <w:sz w:val="24"/>
        </w:rPr>
        <w:t>amount</w:t>
      </w:r>
      <w:r w:rsidRPr="0041619B">
        <w:rPr>
          <w:spacing w:val="-5"/>
          <w:sz w:val="24"/>
        </w:rPr>
        <w:t xml:space="preserve"> </w:t>
      </w:r>
      <w:r w:rsidRPr="0041619B">
        <w:rPr>
          <w:sz w:val="24"/>
        </w:rPr>
        <w:t>applied</w:t>
      </w:r>
      <w:r w:rsidRPr="0041619B">
        <w:rPr>
          <w:spacing w:val="-3"/>
          <w:sz w:val="24"/>
        </w:rPr>
        <w:t xml:space="preserve"> </w:t>
      </w:r>
      <w:r w:rsidRPr="0041619B">
        <w:rPr>
          <w:sz w:val="24"/>
        </w:rPr>
        <w:t>to</w:t>
      </w:r>
      <w:r w:rsidRPr="0041619B">
        <w:rPr>
          <w:spacing w:val="-5"/>
          <w:sz w:val="24"/>
        </w:rPr>
        <w:t xml:space="preserve"> </w:t>
      </w:r>
      <w:r w:rsidRPr="0041619B">
        <w:rPr>
          <w:sz w:val="24"/>
        </w:rPr>
        <w:t>the</w:t>
      </w:r>
      <w:r w:rsidRPr="0041619B">
        <w:rPr>
          <w:spacing w:val="-6"/>
          <w:sz w:val="24"/>
        </w:rPr>
        <w:t xml:space="preserve"> </w:t>
      </w:r>
      <w:r w:rsidRPr="0041619B">
        <w:rPr>
          <w:sz w:val="24"/>
        </w:rPr>
        <w:t>purpose</w:t>
      </w:r>
      <w:r w:rsidRPr="0041619B">
        <w:rPr>
          <w:spacing w:val="-4"/>
          <w:sz w:val="24"/>
        </w:rPr>
        <w:t xml:space="preserve"> </w:t>
      </w:r>
      <w:r w:rsidRPr="0041619B">
        <w:rPr>
          <w:sz w:val="24"/>
        </w:rPr>
        <w:t>for</w:t>
      </w:r>
      <w:r w:rsidRPr="0041619B">
        <w:rPr>
          <w:spacing w:val="-5"/>
          <w:sz w:val="24"/>
        </w:rPr>
        <w:t xml:space="preserve"> </w:t>
      </w:r>
      <w:r w:rsidRPr="0041619B">
        <w:rPr>
          <w:sz w:val="24"/>
        </w:rPr>
        <w:t>which</w:t>
      </w:r>
      <w:r w:rsidRPr="0041619B">
        <w:rPr>
          <w:spacing w:val="-6"/>
          <w:sz w:val="24"/>
        </w:rPr>
        <w:t xml:space="preserve"> </w:t>
      </w:r>
      <w:r w:rsidRPr="0041619B">
        <w:rPr>
          <w:sz w:val="24"/>
        </w:rPr>
        <w:t>the</w:t>
      </w:r>
      <w:r w:rsidRPr="0041619B">
        <w:rPr>
          <w:spacing w:val="-5"/>
          <w:sz w:val="24"/>
        </w:rPr>
        <w:t xml:space="preserve"> </w:t>
      </w:r>
      <w:r w:rsidRPr="0041619B">
        <w:rPr>
          <w:sz w:val="24"/>
        </w:rPr>
        <w:t>promoting</w:t>
      </w:r>
      <w:r w:rsidRPr="0041619B">
        <w:rPr>
          <w:spacing w:val="-5"/>
          <w:sz w:val="24"/>
        </w:rPr>
        <w:t xml:space="preserve"> </w:t>
      </w:r>
      <w:r w:rsidRPr="0041619B">
        <w:rPr>
          <w:sz w:val="24"/>
        </w:rPr>
        <w:t>society</w:t>
      </w:r>
      <w:r w:rsidRPr="0041619B">
        <w:rPr>
          <w:spacing w:val="-8"/>
          <w:sz w:val="24"/>
        </w:rPr>
        <w:t xml:space="preserve"> </w:t>
      </w:r>
      <w:r w:rsidRPr="0041619B">
        <w:rPr>
          <w:sz w:val="24"/>
        </w:rPr>
        <w:t>is conducted (this must be at least 20% of the</w:t>
      </w:r>
      <w:r w:rsidRPr="0041619B">
        <w:rPr>
          <w:spacing w:val="-16"/>
          <w:sz w:val="24"/>
        </w:rPr>
        <w:t xml:space="preserve"> </w:t>
      </w:r>
      <w:r w:rsidRPr="0041619B">
        <w:rPr>
          <w:sz w:val="24"/>
        </w:rPr>
        <w:t>proceeds)</w:t>
      </w:r>
    </w:p>
    <w:p w14:paraId="1C3B3745" w14:textId="77777777" w:rsidR="00420646" w:rsidRPr="0041619B" w:rsidRDefault="009D59BB" w:rsidP="0041619B">
      <w:pPr>
        <w:pStyle w:val="ListParagraph"/>
        <w:numPr>
          <w:ilvl w:val="0"/>
          <w:numId w:val="36"/>
        </w:numPr>
        <w:tabs>
          <w:tab w:val="left" w:pos="1497"/>
          <w:tab w:val="left" w:pos="1498"/>
        </w:tabs>
        <w:spacing w:before="1"/>
        <w:ind w:right="963"/>
        <w:rPr>
          <w:sz w:val="24"/>
        </w:rPr>
      </w:pPr>
      <w:r w:rsidRPr="0041619B">
        <w:rPr>
          <w:sz w:val="24"/>
        </w:rPr>
        <w:t>whether</w:t>
      </w:r>
      <w:r w:rsidRPr="0041619B">
        <w:rPr>
          <w:spacing w:val="-5"/>
          <w:sz w:val="24"/>
        </w:rPr>
        <w:t xml:space="preserve"> </w:t>
      </w:r>
      <w:r w:rsidRPr="0041619B">
        <w:rPr>
          <w:sz w:val="24"/>
        </w:rPr>
        <w:t>any</w:t>
      </w:r>
      <w:r w:rsidRPr="0041619B">
        <w:rPr>
          <w:spacing w:val="-8"/>
          <w:sz w:val="24"/>
        </w:rPr>
        <w:t xml:space="preserve"> </w:t>
      </w:r>
      <w:r w:rsidRPr="0041619B">
        <w:rPr>
          <w:sz w:val="24"/>
        </w:rPr>
        <w:t>expenses</w:t>
      </w:r>
      <w:r w:rsidRPr="0041619B">
        <w:rPr>
          <w:spacing w:val="-11"/>
          <w:sz w:val="24"/>
        </w:rPr>
        <w:t xml:space="preserve"> </w:t>
      </w:r>
      <w:r w:rsidRPr="0041619B">
        <w:rPr>
          <w:sz w:val="24"/>
        </w:rPr>
        <w:t>incurred</w:t>
      </w:r>
      <w:r w:rsidRPr="0041619B">
        <w:rPr>
          <w:spacing w:val="-2"/>
          <w:sz w:val="24"/>
        </w:rPr>
        <w:t xml:space="preserve"> </w:t>
      </w:r>
      <w:r w:rsidRPr="0041619B">
        <w:rPr>
          <w:sz w:val="24"/>
        </w:rPr>
        <w:t>in</w:t>
      </w:r>
      <w:r w:rsidRPr="0041619B">
        <w:rPr>
          <w:spacing w:val="-3"/>
          <w:sz w:val="24"/>
        </w:rPr>
        <w:t xml:space="preserve"> </w:t>
      </w:r>
      <w:r w:rsidRPr="0041619B">
        <w:rPr>
          <w:sz w:val="24"/>
        </w:rPr>
        <w:t>connection</w:t>
      </w:r>
      <w:r w:rsidRPr="0041619B">
        <w:rPr>
          <w:spacing w:val="-6"/>
          <w:sz w:val="24"/>
        </w:rPr>
        <w:t xml:space="preserve"> </w:t>
      </w:r>
      <w:r w:rsidRPr="0041619B">
        <w:rPr>
          <w:sz w:val="24"/>
        </w:rPr>
        <w:t>with</w:t>
      </w:r>
      <w:r w:rsidRPr="0041619B">
        <w:rPr>
          <w:spacing w:val="-3"/>
          <w:sz w:val="24"/>
        </w:rPr>
        <w:t xml:space="preserve"> </w:t>
      </w:r>
      <w:r w:rsidRPr="0041619B">
        <w:rPr>
          <w:sz w:val="24"/>
        </w:rPr>
        <w:t>the</w:t>
      </w:r>
      <w:r w:rsidRPr="0041619B">
        <w:rPr>
          <w:spacing w:val="-2"/>
          <w:sz w:val="24"/>
        </w:rPr>
        <w:t xml:space="preserve"> </w:t>
      </w:r>
      <w:r w:rsidRPr="0041619B">
        <w:rPr>
          <w:sz w:val="24"/>
        </w:rPr>
        <w:t>lottery</w:t>
      </w:r>
      <w:r w:rsidRPr="0041619B">
        <w:rPr>
          <w:spacing w:val="-4"/>
          <w:sz w:val="24"/>
        </w:rPr>
        <w:t xml:space="preserve"> </w:t>
      </w:r>
      <w:r w:rsidRPr="0041619B">
        <w:rPr>
          <w:sz w:val="24"/>
        </w:rPr>
        <w:t>were</w:t>
      </w:r>
      <w:r w:rsidRPr="0041619B">
        <w:rPr>
          <w:spacing w:val="-5"/>
          <w:sz w:val="24"/>
        </w:rPr>
        <w:t xml:space="preserve"> </w:t>
      </w:r>
      <w:r w:rsidRPr="0041619B">
        <w:rPr>
          <w:sz w:val="24"/>
        </w:rPr>
        <w:t>not</w:t>
      </w:r>
      <w:r w:rsidRPr="0041619B">
        <w:rPr>
          <w:spacing w:val="-4"/>
          <w:sz w:val="24"/>
        </w:rPr>
        <w:t xml:space="preserve"> </w:t>
      </w:r>
      <w:r w:rsidRPr="0041619B">
        <w:rPr>
          <w:sz w:val="24"/>
        </w:rPr>
        <w:t xml:space="preserve">paid for by deduction from the </w:t>
      </w:r>
      <w:r w:rsidRPr="0041619B">
        <w:rPr>
          <w:sz w:val="24"/>
        </w:rPr>
        <w:t>proceeds, and, if so, the amount of expenses and the sources from which they were</w:t>
      </w:r>
      <w:r w:rsidRPr="0041619B">
        <w:rPr>
          <w:spacing w:val="-11"/>
          <w:sz w:val="24"/>
        </w:rPr>
        <w:t xml:space="preserve"> </w:t>
      </w:r>
      <w:r w:rsidRPr="0041619B">
        <w:rPr>
          <w:sz w:val="24"/>
        </w:rPr>
        <w:t>paid.</w:t>
      </w:r>
    </w:p>
    <w:p w14:paraId="26C4107C" w14:textId="77777777" w:rsidR="00420646" w:rsidRDefault="00420646" w:rsidP="00B83BDF">
      <w:pPr>
        <w:pStyle w:val="BodyText"/>
        <w:spacing w:before="8"/>
        <w:ind w:left="1276" w:hanging="850"/>
        <w:jc w:val="both"/>
        <w:rPr>
          <w:sz w:val="23"/>
        </w:rPr>
      </w:pPr>
    </w:p>
    <w:p w14:paraId="4AB92449" w14:textId="77777777" w:rsidR="00420646" w:rsidRDefault="009D59BB" w:rsidP="0022073F">
      <w:pPr>
        <w:pStyle w:val="ListParagraph"/>
        <w:numPr>
          <w:ilvl w:val="1"/>
          <w:numId w:val="11"/>
        </w:numPr>
        <w:tabs>
          <w:tab w:val="left" w:pos="1138"/>
        </w:tabs>
        <w:ind w:left="1276" w:hanging="850"/>
        <w:jc w:val="both"/>
        <w:rPr>
          <w:sz w:val="24"/>
        </w:rPr>
      </w:pPr>
      <w:r>
        <w:rPr>
          <w:sz w:val="24"/>
        </w:rPr>
        <w:t>The Act also requires that returns</w:t>
      </w:r>
      <w:r>
        <w:rPr>
          <w:spacing w:val="-13"/>
          <w:sz w:val="24"/>
        </w:rPr>
        <w:t xml:space="preserve"> </w:t>
      </w:r>
      <w:r>
        <w:rPr>
          <w:spacing w:val="-4"/>
          <w:sz w:val="24"/>
        </w:rPr>
        <w:t>must:</w:t>
      </w:r>
    </w:p>
    <w:p w14:paraId="3BB1EA0C" w14:textId="77777777" w:rsidR="00420646" w:rsidRDefault="00420646" w:rsidP="00B83BDF">
      <w:pPr>
        <w:pStyle w:val="BodyText"/>
        <w:ind w:left="1276" w:hanging="850"/>
        <w:jc w:val="both"/>
      </w:pPr>
    </w:p>
    <w:p w14:paraId="336CACEC" w14:textId="77777777" w:rsidR="00420646" w:rsidRPr="0041619B" w:rsidRDefault="009D59BB" w:rsidP="0041619B">
      <w:pPr>
        <w:pStyle w:val="ListParagraph"/>
        <w:numPr>
          <w:ilvl w:val="0"/>
          <w:numId w:val="37"/>
        </w:numPr>
        <w:tabs>
          <w:tab w:val="left" w:pos="1498"/>
        </w:tabs>
        <w:ind w:right="955"/>
        <w:rPr>
          <w:sz w:val="24"/>
        </w:rPr>
      </w:pPr>
      <w:r w:rsidRPr="0041619B">
        <w:rPr>
          <w:sz w:val="24"/>
        </w:rPr>
        <w:t xml:space="preserve">be sent to the Licensing Authority no later than three months after the date of the lottery draw, or in the case of </w:t>
      </w:r>
      <w:r w:rsidRPr="0041619B">
        <w:rPr>
          <w:sz w:val="24"/>
        </w:rPr>
        <w:t>‘instant lotteries’ (scratch cards) within three months of the last date on which tickets were on</w:t>
      </w:r>
      <w:r w:rsidRPr="0041619B">
        <w:rPr>
          <w:spacing w:val="-13"/>
          <w:sz w:val="24"/>
        </w:rPr>
        <w:t xml:space="preserve"> </w:t>
      </w:r>
      <w:r w:rsidRPr="0041619B">
        <w:rPr>
          <w:sz w:val="24"/>
        </w:rPr>
        <w:t>sale</w:t>
      </w:r>
    </w:p>
    <w:p w14:paraId="6B32960D" w14:textId="77777777" w:rsidR="00420646" w:rsidRPr="0041619B" w:rsidRDefault="009D59BB" w:rsidP="0041619B">
      <w:pPr>
        <w:pStyle w:val="ListParagraph"/>
        <w:numPr>
          <w:ilvl w:val="0"/>
          <w:numId w:val="37"/>
        </w:numPr>
        <w:tabs>
          <w:tab w:val="left" w:pos="1497"/>
          <w:tab w:val="left" w:pos="1498"/>
        </w:tabs>
        <w:ind w:right="1297"/>
        <w:rPr>
          <w:sz w:val="24"/>
        </w:rPr>
      </w:pPr>
      <w:r w:rsidRPr="0041619B">
        <w:rPr>
          <w:sz w:val="24"/>
        </w:rPr>
        <w:t>be signed (electronic signatures are acceptable if the return is sent electronically) by two members of the society, who must be aged 18 or older, are appointed for the purpose in writing by the society or, if it has one,</w:t>
      </w:r>
      <w:r w:rsidRPr="0041619B">
        <w:rPr>
          <w:spacing w:val="-9"/>
          <w:sz w:val="24"/>
        </w:rPr>
        <w:t xml:space="preserve"> </w:t>
      </w:r>
      <w:r w:rsidRPr="0041619B">
        <w:rPr>
          <w:sz w:val="24"/>
        </w:rPr>
        <w:t>its</w:t>
      </w:r>
      <w:r w:rsidRPr="0041619B">
        <w:rPr>
          <w:spacing w:val="-4"/>
          <w:sz w:val="24"/>
        </w:rPr>
        <w:t xml:space="preserve"> </w:t>
      </w:r>
      <w:r w:rsidRPr="0041619B">
        <w:rPr>
          <w:sz w:val="24"/>
        </w:rPr>
        <w:t>governing</w:t>
      </w:r>
      <w:r w:rsidRPr="0041619B">
        <w:rPr>
          <w:spacing w:val="-4"/>
          <w:sz w:val="24"/>
        </w:rPr>
        <w:t xml:space="preserve"> </w:t>
      </w:r>
      <w:r w:rsidRPr="0041619B">
        <w:rPr>
          <w:sz w:val="24"/>
        </w:rPr>
        <w:t>body,</w:t>
      </w:r>
      <w:r w:rsidRPr="0041619B">
        <w:rPr>
          <w:spacing w:val="-4"/>
          <w:sz w:val="24"/>
        </w:rPr>
        <w:t xml:space="preserve"> </w:t>
      </w:r>
      <w:r w:rsidRPr="0041619B">
        <w:rPr>
          <w:sz w:val="24"/>
        </w:rPr>
        <w:t>and</w:t>
      </w:r>
      <w:r w:rsidRPr="0041619B">
        <w:rPr>
          <w:spacing w:val="-6"/>
          <w:sz w:val="24"/>
        </w:rPr>
        <w:t xml:space="preserve"> </w:t>
      </w:r>
      <w:r w:rsidRPr="0041619B">
        <w:rPr>
          <w:sz w:val="24"/>
        </w:rPr>
        <w:t>be</w:t>
      </w:r>
      <w:r w:rsidRPr="0041619B">
        <w:rPr>
          <w:spacing w:val="-5"/>
          <w:sz w:val="24"/>
        </w:rPr>
        <w:t xml:space="preserve"> </w:t>
      </w:r>
      <w:r w:rsidRPr="0041619B">
        <w:rPr>
          <w:sz w:val="24"/>
        </w:rPr>
        <w:t>accompanied</w:t>
      </w:r>
      <w:r w:rsidRPr="0041619B">
        <w:rPr>
          <w:spacing w:val="-2"/>
          <w:sz w:val="24"/>
        </w:rPr>
        <w:t xml:space="preserve"> </w:t>
      </w:r>
      <w:r w:rsidRPr="0041619B">
        <w:rPr>
          <w:sz w:val="24"/>
        </w:rPr>
        <w:t>by</w:t>
      </w:r>
      <w:r w:rsidRPr="0041619B">
        <w:rPr>
          <w:spacing w:val="-9"/>
          <w:sz w:val="24"/>
        </w:rPr>
        <w:t xml:space="preserve"> </w:t>
      </w:r>
      <w:r w:rsidRPr="0041619B">
        <w:rPr>
          <w:sz w:val="24"/>
        </w:rPr>
        <w:t>a</w:t>
      </w:r>
      <w:r w:rsidRPr="0041619B">
        <w:rPr>
          <w:spacing w:val="-2"/>
          <w:sz w:val="24"/>
        </w:rPr>
        <w:t xml:space="preserve"> </w:t>
      </w:r>
      <w:r w:rsidRPr="0041619B">
        <w:rPr>
          <w:sz w:val="24"/>
        </w:rPr>
        <w:t>copy</w:t>
      </w:r>
      <w:r w:rsidRPr="0041619B">
        <w:rPr>
          <w:spacing w:val="-8"/>
          <w:sz w:val="24"/>
        </w:rPr>
        <w:t xml:space="preserve"> </w:t>
      </w:r>
      <w:r w:rsidRPr="0041619B">
        <w:rPr>
          <w:sz w:val="24"/>
        </w:rPr>
        <w:t>of</w:t>
      </w:r>
      <w:r w:rsidRPr="0041619B">
        <w:rPr>
          <w:spacing w:val="-5"/>
          <w:sz w:val="24"/>
        </w:rPr>
        <w:t xml:space="preserve"> </w:t>
      </w:r>
      <w:r w:rsidRPr="0041619B">
        <w:rPr>
          <w:sz w:val="24"/>
        </w:rPr>
        <w:t>their</w:t>
      </w:r>
      <w:r w:rsidRPr="0041619B">
        <w:rPr>
          <w:spacing w:val="-8"/>
          <w:sz w:val="24"/>
        </w:rPr>
        <w:t xml:space="preserve"> </w:t>
      </w:r>
      <w:r w:rsidRPr="0041619B">
        <w:rPr>
          <w:sz w:val="24"/>
        </w:rPr>
        <w:t>letter</w:t>
      </w:r>
      <w:r w:rsidRPr="0041619B">
        <w:rPr>
          <w:spacing w:val="-5"/>
          <w:sz w:val="24"/>
        </w:rPr>
        <w:t xml:space="preserve"> </w:t>
      </w:r>
      <w:r w:rsidRPr="0041619B">
        <w:rPr>
          <w:sz w:val="24"/>
        </w:rPr>
        <w:t>or letters of</w:t>
      </w:r>
      <w:r w:rsidRPr="0041619B">
        <w:rPr>
          <w:spacing w:val="-3"/>
          <w:sz w:val="24"/>
        </w:rPr>
        <w:t xml:space="preserve"> </w:t>
      </w:r>
      <w:r w:rsidRPr="0041619B">
        <w:rPr>
          <w:sz w:val="24"/>
        </w:rPr>
        <w:t>appointment.</w:t>
      </w:r>
    </w:p>
    <w:p w14:paraId="0EB35308" w14:textId="77777777" w:rsidR="00420646" w:rsidRDefault="00420646" w:rsidP="00B83BDF">
      <w:pPr>
        <w:pStyle w:val="BodyText"/>
        <w:spacing w:before="2"/>
        <w:ind w:left="1276" w:hanging="850"/>
        <w:jc w:val="both"/>
        <w:rPr>
          <w:sz w:val="23"/>
        </w:rPr>
      </w:pPr>
    </w:p>
    <w:p w14:paraId="10851960" w14:textId="77777777" w:rsidR="00420646" w:rsidRDefault="009D59BB" w:rsidP="0022073F">
      <w:pPr>
        <w:pStyle w:val="ListParagraph"/>
        <w:numPr>
          <w:ilvl w:val="1"/>
          <w:numId w:val="11"/>
        </w:numPr>
        <w:ind w:left="1276" w:right="1066" w:hanging="850"/>
        <w:jc w:val="both"/>
        <w:rPr>
          <w:sz w:val="24"/>
        </w:rPr>
      </w:pPr>
      <w:r>
        <w:rPr>
          <w:sz w:val="24"/>
        </w:rPr>
        <w:t xml:space="preserve">The Licensing Authority allows for returns to be sent to them both </w:t>
      </w:r>
      <w:r>
        <w:rPr>
          <w:sz w:val="24"/>
        </w:rPr>
        <w:t>electronically and manually. The form of returns required can be downloaded from the Licensing Authority’s</w:t>
      </w:r>
      <w:r>
        <w:rPr>
          <w:spacing w:val="-2"/>
          <w:sz w:val="24"/>
        </w:rPr>
        <w:t xml:space="preserve"> </w:t>
      </w:r>
      <w:r>
        <w:rPr>
          <w:sz w:val="24"/>
        </w:rPr>
        <w:t>website.</w:t>
      </w:r>
    </w:p>
    <w:p w14:paraId="5D2B2594" w14:textId="77777777" w:rsidR="00420646" w:rsidRDefault="00420646" w:rsidP="00B07F3E">
      <w:pPr>
        <w:pStyle w:val="BodyText"/>
        <w:ind w:left="1276" w:hanging="850"/>
        <w:jc w:val="both"/>
      </w:pPr>
    </w:p>
    <w:p w14:paraId="5B4D9753" w14:textId="77777777" w:rsidR="00420646" w:rsidRDefault="009D59BB" w:rsidP="0022073F">
      <w:pPr>
        <w:pStyle w:val="ListParagraph"/>
        <w:numPr>
          <w:ilvl w:val="1"/>
          <w:numId w:val="11"/>
        </w:numPr>
        <w:ind w:left="1276" w:right="1183" w:hanging="850"/>
        <w:jc w:val="both"/>
        <w:rPr>
          <w:sz w:val="24"/>
        </w:rPr>
      </w:pPr>
      <w:r>
        <w:rPr>
          <w:sz w:val="24"/>
        </w:rPr>
        <w:t>Where societies run more than one lottery in a calendar year, the Licensing Authority</w:t>
      </w:r>
      <w:r>
        <w:rPr>
          <w:spacing w:val="-3"/>
          <w:sz w:val="24"/>
        </w:rPr>
        <w:t xml:space="preserve"> </w:t>
      </w:r>
      <w:r>
        <w:rPr>
          <w:sz w:val="24"/>
        </w:rPr>
        <w:t>will</w:t>
      </w:r>
      <w:r>
        <w:rPr>
          <w:spacing w:val="-5"/>
          <w:sz w:val="24"/>
        </w:rPr>
        <w:t xml:space="preserve"> </w:t>
      </w:r>
      <w:r>
        <w:rPr>
          <w:sz w:val="24"/>
        </w:rPr>
        <w:t>monitor</w:t>
      </w:r>
      <w:r>
        <w:rPr>
          <w:spacing w:val="-6"/>
          <w:sz w:val="24"/>
        </w:rPr>
        <w:t xml:space="preserve"> </w:t>
      </w:r>
      <w:r>
        <w:rPr>
          <w:sz w:val="24"/>
        </w:rPr>
        <w:t>the</w:t>
      </w:r>
      <w:r>
        <w:rPr>
          <w:spacing w:val="-3"/>
          <w:sz w:val="24"/>
        </w:rPr>
        <w:t xml:space="preserve"> </w:t>
      </w:r>
      <w:r>
        <w:rPr>
          <w:sz w:val="24"/>
        </w:rPr>
        <w:t>cumulative</w:t>
      </w:r>
      <w:r>
        <w:rPr>
          <w:spacing w:val="-4"/>
          <w:sz w:val="24"/>
        </w:rPr>
        <w:t xml:space="preserve"> </w:t>
      </w:r>
      <w:r>
        <w:rPr>
          <w:sz w:val="24"/>
        </w:rPr>
        <w:t>totals</w:t>
      </w:r>
      <w:r>
        <w:rPr>
          <w:spacing w:val="-9"/>
          <w:sz w:val="24"/>
        </w:rPr>
        <w:t xml:space="preserve"> </w:t>
      </w:r>
      <w:r>
        <w:rPr>
          <w:sz w:val="24"/>
        </w:rPr>
        <w:t>of</w:t>
      </w:r>
      <w:r>
        <w:rPr>
          <w:spacing w:val="-6"/>
          <w:sz w:val="24"/>
        </w:rPr>
        <w:t xml:space="preserve"> </w:t>
      </w:r>
      <w:r>
        <w:rPr>
          <w:sz w:val="24"/>
        </w:rPr>
        <w:t>returns</w:t>
      </w:r>
      <w:r>
        <w:rPr>
          <w:spacing w:val="-3"/>
          <w:sz w:val="24"/>
        </w:rPr>
        <w:t xml:space="preserve"> </w:t>
      </w:r>
      <w:r>
        <w:rPr>
          <w:sz w:val="24"/>
        </w:rPr>
        <w:t>to</w:t>
      </w:r>
      <w:r>
        <w:rPr>
          <w:spacing w:val="-6"/>
          <w:sz w:val="24"/>
        </w:rPr>
        <w:t xml:space="preserve"> </w:t>
      </w:r>
      <w:r>
        <w:rPr>
          <w:sz w:val="24"/>
        </w:rPr>
        <w:t>ensure</w:t>
      </w:r>
      <w:r>
        <w:rPr>
          <w:spacing w:val="-5"/>
          <w:sz w:val="24"/>
        </w:rPr>
        <w:t xml:space="preserve"> </w:t>
      </w:r>
      <w:r>
        <w:rPr>
          <w:sz w:val="24"/>
        </w:rPr>
        <w:t>that</w:t>
      </w:r>
      <w:r>
        <w:rPr>
          <w:spacing w:val="-7"/>
          <w:sz w:val="24"/>
        </w:rPr>
        <w:t xml:space="preserve"> </w:t>
      </w:r>
      <w:r>
        <w:rPr>
          <w:sz w:val="24"/>
        </w:rPr>
        <w:t>societies do not breach the annual monetary limit of £250,000 on ticket</w:t>
      </w:r>
      <w:r>
        <w:rPr>
          <w:spacing w:val="-16"/>
          <w:sz w:val="24"/>
        </w:rPr>
        <w:t xml:space="preserve"> </w:t>
      </w:r>
      <w:r>
        <w:rPr>
          <w:sz w:val="24"/>
        </w:rPr>
        <w:t>sales.</w:t>
      </w:r>
    </w:p>
    <w:p w14:paraId="4AB32EF5" w14:textId="77777777" w:rsidR="00420646" w:rsidRDefault="00420646" w:rsidP="00B07F3E">
      <w:pPr>
        <w:pStyle w:val="BodyText"/>
        <w:spacing w:before="1"/>
        <w:ind w:left="1276" w:hanging="850"/>
        <w:jc w:val="both"/>
      </w:pPr>
    </w:p>
    <w:p w14:paraId="571D44BE" w14:textId="77777777" w:rsidR="00420646" w:rsidRDefault="009D59BB" w:rsidP="0022073F">
      <w:pPr>
        <w:pStyle w:val="ListParagraph"/>
        <w:numPr>
          <w:ilvl w:val="1"/>
          <w:numId w:val="11"/>
        </w:numPr>
        <w:ind w:left="1276" w:right="1543" w:hanging="850"/>
        <w:jc w:val="both"/>
        <w:rPr>
          <w:sz w:val="24"/>
        </w:rPr>
      </w:pPr>
      <w:r>
        <w:rPr>
          <w:sz w:val="24"/>
        </w:rPr>
        <w:t>The</w:t>
      </w:r>
      <w:r>
        <w:rPr>
          <w:spacing w:val="-6"/>
          <w:sz w:val="24"/>
        </w:rPr>
        <w:t xml:space="preserve"> </w:t>
      </w:r>
      <w:r>
        <w:rPr>
          <w:sz w:val="24"/>
        </w:rPr>
        <w:t>Licensing</w:t>
      </w:r>
      <w:r>
        <w:rPr>
          <w:spacing w:val="-5"/>
          <w:sz w:val="24"/>
        </w:rPr>
        <w:t xml:space="preserve"> </w:t>
      </w:r>
      <w:r>
        <w:rPr>
          <w:sz w:val="24"/>
        </w:rPr>
        <w:t>Authority</w:t>
      </w:r>
      <w:r>
        <w:rPr>
          <w:spacing w:val="-3"/>
          <w:sz w:val="24"/>
        </w:rPr>
        <w:t xml:space="preserve"> </w:t>
      </w:r>
      <w:r>
        <w:rPr>
          <w:sz w:val="24"/>
        </w:rPr>
        <w:t>will</w:t>
      </w:r>
      <w:r>
        <w:rPr>
          <w:spacing w:val="-6"/>
          <w:sz w:val="24"/>
        </w:rPr>
        <w:t xml:space="preserve"> </w:t>
      </w:r>
      <w:r>
        <w:rPr>
          <w:sz w:val="24"/>
        </w:rPr>
        <w:t>notify</w:t>
      </w:r>
      <w:r>
        <w:rPr>
          <w:spacing w:val="-8"/>
          <w:sz w:val="24"/>
        </w:rPr>
        <w:t xml:space="preserve"> </w:t>
      </w:r>
      <w:r>
        <w:rPr>
          <w:sz w:val="24"/>
        </w:rPr>
        <w:t>the</w:t>
      </w:r>
      <w:r>
        <w:rPr>
          <w:spacing w:val="-5"/>
          <w:sz w:val="24"/>
        </w:rPr>
        <w:t xml:space="preserve"> </w:t>
      </w:r>
      <w:r>
        <w:rPr>
          <w:sz w:val="24"/>
        </w:rPr>
        <w:t>Commission</w:t>
      </w:r>
      <w:r>
        <w:rPr>
          <w:spacing w:val="-3"/>
          <w:sz w:val="24"/>
        </w:rPr>
        <w:t xml:space="preserve"> </w:t>
      </w:r>
      <w:r>
        <w:rPr>
          <w:sz w:val="24"/>
        </w:rPr>
        <w:t>if</w:t>
      </w:r>
      <w:r>
        <w:rPr>
          <w:spacing w:val="-1"/>
          <w:sz w:val="24"/>
        </w:rPr>
        <w:t xml:space="preserve"> </w:t>
      </w:r>
      <w:r>
        <w:rPr>
          <w:sz w:val="24"/>
        </w:rPr>
        <w:t>returns</w:t>
      </w:r>
      <w:r>
        <w:rPr>
          <w:spacing w:val="-2"/>
          <w:sz w:val="24"/>
        </w:rPr>
        <w:t xml:space="preserve"> </w:t>
      </w:r>
      <w:r>
        <w:rPr>
          <w:sz w:val="24"/>
        </w:rPr>
        <w:t>reveal</w:t>
      </w:r>
      <w:r>
        <w:rPr>
          <w:spacing w:val="-7"/>
          <w:sz w:val="24"/>
        </w:rPr>
        <w:t xml:space="preserve"> </w:t>
      </w:r>
      <w:r>
        <w:rPr>
          <w:sz w:val="24"/>
        </w:rPr>
        <w:t>that</w:t>
      </w:r>
      <w:r>
        <w:rPr>
          <w:spacing w:val="-8"/>
          <w:sz w:val="24"/>
        </w:rPr>
        <w:t xml:space="preserve"> </w:t>
      </w:r>
      <w:r>
        <w:rPr>
          <w:sz w:val="24"/>
        </w:rPr>
        <w:t xml:space="preserve">a society’s lotteries have exceeded the values permissible, and such </w:t>
      </w:r>
      <w:r>
        <w:rPr>
          <w:sz w:val="24"/>
        </w:rPr>
        <w:t>notifications will be copied to the society in</w:t>
      </w:r>
      <w:r>
        <w:rPr>
          <w:spacing w:val="-5"/>
          <w:sz w:val="24"/>
        </w:rPr>
        <w:t xml:space="preserve"> </w:t>
      </w:r>
      <w:r>
        <w:rPr>
          <w:sz w:val="24"/>
        </w:rPr>
        <w:t>question.</w:t>
      </w:r>
    </w:p>
    <w:p w14:paraId="18E321C4" w14:textId="77777777" w:rsidR="00420646" w:rsidRDefault="00420646" w:rsidP="00B07F3E">
      <w:pPr>
        <w:pStyle w:val="BodyText"/>
        <w:spacing w:before="2"/>
        <w:ind w:left="1276" w:hanging="850"/>
        <w:jc w:val="both"/>
      </w:pPr>
    </w:p>
    <w:p w14:paraId="5C930F87" w14:textId="77777777" w:rsidR="00420646" w:rsidRDefault="009D59BB" w:rsidP="00B07F3E">
      <w:pPr>
        <w:pStyle w:val="BodyText"/>
        <w:ind w:left="1276" w:hanging="850"/>
        <w:jc w:val="both"/>
      </w:pPr>
      <w:r>
        <w:rPr>
          <w:u w:val="single"/>
        </w:rPr>
        <w:t>Revocation of a registration</w:t>
      </w:r>
    </w:p>
    <w:p w14:paraId="10C79825" w14:textId="77777777" w:rsidR="00420646" w:rsidRDefault="00420646" w:rsidP="00B07F3E">
      <w:pPr>
        <w:pStyle w:val="BodyText"/>
        <w:spacing w:before="9"/>
        <w:ind w:left="1276" w:hanging="850"/>
        <w:jc w:val="both"/>
        <w:rPr>
          <w:sz w:val="15"/>
        </w:rPr>
      </w:pPr>
    </w:p>
    <w:p w14:paraId="54247EB5" w14:textId="77777777" w:rsidR="00420646" w:rsidRDefault="009D59BB" w:rsidP="0022073F">
      <w:pPr>
        <w:pStyle w:val="ListParagraph"/>
        <w:numPr>
          <w:ilvl w:val="1"/>
          <w:numId w:val="11"/>
        </w:numPr>
        <w:spacing w:before="93"/>
        <w:ind w:left="1276" w:right="1118" w:hanging="850"/>
        <w:jc w:val="both"/>
        <w:rPr>
          <w:sz w:val="24"/>
        </w:rPr>
      </w:pPr>
      <w:r>
        <w:rPr>
          <w:sz w:val="24"/>
        </w:rPr>
        <w:t>The</w:t>
      </w:r>
      <w:r>
        <w:rPr>
          <w:spacing w:val="-6"/>
          <w:sz w:val="24"/>
        </w:rPr>
        <w:t xml:space="preserve"> </w:t>
      </w:r>
      <w:r>
        <w:rPr>
          <w:sz w:val="24"/>
        </w:rPr>
        <w:t>Licensing</w:t>
      </w:r>
      <w:r>
        <w:rPr>
          <w:spacing w:val="-5"/>
          <w:sz w:val="24"/>
        </w:rPr>
        <w:t xml:space="preserve"> </w:t>
      </w:r>
      <w:r>
        <w:rPr>
          <w:sz w:val="24"/>
        </w:rPr>
        <w:t>Authority</w:t>
      </w:r>
      <w:r>
        <w:rPr>
          <w:spacing w:val="-8"/>
          <w:sz w:val="24"/>
        </w:rPr>
        <w:t xml:space="preserve"> </w:t>
      </w:r>
      <w:r>
        <w:rPr>
          <w:sz w:val="24"/>
        </w:rPr>
        <w:t>may</w:t>
      </w:r>
      <w:r>
        <w:rPr>
          <w:spacing w:val="-9"/>
          <w:sz w:val="24"/>
        </w:rPr>
        <w:t xml:space="preserve"> </w:t>
      </w:r>
      <w:r>
        <w:rPr>
          <w:sz w:val="24"/>
        </w:rPr>
        <w:t>determine</w:t>
      </w:r>
      <w:r>
        <w:rPr>
          <w:spacing w:val="-2"/>
          <w:sz w:val="24"/>
        </w:rPr>
        <w:t xml:space="preserve"> </w:t>
      </w:r>
      <w:r>
        <w:rPr>
          <w:sz w:val="24"/>
        </w:rPr>
        <w:t>to</w:t>
      </w:r>
      <w:r>
        <w:rPr>
          <w:spacing w:val="-3"/>
          <w:sz w:val="24"/>
        </w:rPr>
        <w:t xml:space="preserve"> </w:t>
      </w:r>
      <w:r>
        <w:rPr>
          <w:sz w:val="24"/>
        </w:rPr>
        <w:t>revoke</w:t>
      </w:r>
      <w:r>
        <w:rPr>
          <w:spacing w:val="-4"/>
          <w:sz w:val="24"/>
        </w:rPr>
        <w:t xml:space="preserve"> </w:t>
      </w:r>
      <w:r>
        <w:rPr>
          <w:sz w:val="24"/>
        </w:rPr>
        <w:t>the</w:t>
      </w:r>
      <w:r>
        <w:rPr>
          <w:spacing w:val="-6"/>
          <w:sz w:val="24"/>
        </w:rPr>
        <w:t xml:space="preserve"> </w:t>
      </w:r>
      <w:r>
        <w:rPr>
          <w:sz w:val="24"/>
        </w:rPr>
        <w:t>registration</w:t>
      </w:r>
      <w:r>
        <w:rPr>
          <w:spacing w:val="-4"/>
          <w:sz w:val="24"/>
        </w:rPr>
        <w:t xml:space="preserve"> </w:t>
      </w:r>
      <w:r>
        <w:rPr>
          <w:sz w:val="24"/>
        </w:rPr>
        <w:t>of</w:t>
      </w:r>
      <w:r>
        <w:rPr>
          <w:spacing w:val="-8"/>
          <w:sz w:val="24"/>
        </w:rPr>
        <w:t xml:space="preserve"> </w:t>
      </w:r>
      <w:r>
        <w:rPr>
          <w:sz w:val="24"/>
        </w:rPr>
        <w:t>a</w:t>
      </w:r>
      <w:r>
        <w:rPr>
          <w:spacing w:val="-4"/>
          <w:sz w:val="24"/>
        </w:rPr>
        <w:t xml:space="preserve"> </w:t>
      </w:r>
      <w:r>
        <w:rPr>
          <w:sz w:val="24"/>
        </w:rPr>
        <w:t xml:space="preserve">society if it thinks that they would have had to, or would be entitled to, refuse an </w:t>
      </w:r>
      <w:r>
        <w:rPr>
          <w:sz w:val="24"/>
        </w:rPr>
        <w:t>application for registration if it were being made at that</w:t>
      </w:r>
      <w:r>
        <w:rPr>
          <w:spacing w:val="-9"/>
          <w:sz w:val="24"/>
        </w:rPr>
        <w:t xml:space="preserve"> </w:t>
      </w:r>
      <w:r>
        <w:rPr>
          <w:sz w:val="24"/>
        </w:rPr>
        <w:t>time.</w:t>
      </w:r>
    </w:p>
    <w:p w14:paraId="171DD999" w14:textId="77777777" w:rsidR="00420646" w:rsidRDefault="00420646" w:rsidP="00B83BDF">
      <w:pPr>
        <w:pStyle w:val="BodyText"/>
        <w:spacing w:before="2"/>
        <w:ind w:left="1276" w:hanging="850"/>
        <w:jc w:val="both"/>
      </w:pPr>
    </w:p>
    <w:p w14:paraId="6F316F03" w14:textId="77777777" w:rsidR="00420646" w:rsidRPr="00B07F3E" w:rsidRDefault="009D59BB" w:rsidP="0022073F">
      <w:pPr>
        <w:pStyle w:val="ListParagraph"/>
        <w:numPr>
          <w:ilvl w:val="1"/>
          <w:numId w:val="11"/>
        </w:numPr>
        <w:spacing w:before="76"/>
        <w:ind w:left="1276" w:right="708" w:hanging="850"/>
        <w:jc w:val="both"/>
        <w:rPr>
          <w:sz w:val="24"/>
          <w:szCs w:val="24"/>
        </w:rPr>
      </w:pPr>
      <w:r>
        <w:rPr>
          <w:sz w:val="24"/>
        </w:rPr>
        <w:t>Revocations cannot take place unless the society has been given an opportunity</w:t>
      </w:r>
      <w:r w:rsidRPr="00B07F3E">
        <w:rPr>
          <w:spacing w:val="-8"/>
          <w:sz w:val="24"/>
        </w:rPr>
        <w:t xml:space="preserve"> </w:t>
      </w:r>
      <w:r>
        <w:rPr>
          <w:sz w:val="24"/>
        </w:rPr>
        <w:t>to</w:t>
      </w:r>
      <w:r w:rsidRPr="00B07F3E">
        <w:rPr>
          <w:spacing w:val="-8"/>
          <w:sz w:val="24"/>
        </w:rPr>
        <w:t xml:space="preserve"> </w:t>
      </w:r>
      <w:r>
        <w:rPr>
          <w:sz w:val="24"/>
        </w:rPr>
        <w:t>make</w:t>
      </w:r>
      <w:r w:rsidRPr="00B07F3E">
        <w:rPr>
          <w:spacing w:val="-4"/>
          <w:sz w:val="24"/>
        </w:rPr>
        <w:t xml:space="preserve"> </w:t>
      </w:r>
      <w:r>
        <w:rPr>
          <w:sz w:val="24"/>
        </w:rPr>
        <w:t>representations</w:t>
      </w:r>
      <w:r w:rsidRPr="00B07F3E">
        <w:rPr>
          <w:spacing w:val="-3"/>
          <w:sz w:val="24"/>
        </w:rPr>
        <w:t xml:space="preserve"> </w:t>
      </w:r>
      <w:r>
        <w:rPr>
          <w:sz w:val="24"/>
        </w:rPr>
        <w:t>at</w:t>
      </w:r>
      <w:r w:rsidRPr="00B07F3E">
        <w:rPr>
          <w:spacing w:val="-6"/>
          <w:sz w:val="24"/>
        </w:rPr>
        <w:t xml:space="preserve"> </w:t>
      </w:r>
      <w:r>
        <w:rPr>
          <w:sz w:val="24"/>
        </w:rPr>
        <w:t>a</w:t>
      </w:r>
      <w:r w:rsidRPr="00B07F3E">
        <w:rPr>
          <w:spacing w:val="-6"/>
          <w:sz w:val="24"/>
        </w:rPr>
        <w:t xml:space="preserve"> </w:t>
      </w:r>
      <w:r>
        <w:rPr>
          <w:sz w:val="24"/>
        </w:rPr>
        <w:t>hearing.</w:t>
      </w:r>
      <w:r w:rsidRPr="00B07F3E">
        <w:rPr>
          <w:spacing w:val="-3"/>
          <w:sz w:val="24"/>
        </w:rPr>
        <w:t xml:space="preserve"> </w:t>
      </w:r>
      <w:r>
        <w:rPr>
          <w:sz w:val="24"/>
        </w:rPr>
        <w:t>In</w:t>
      </w:r>
      <w:r w:rsidRPr="00B07F3E">
        <w:rPr>
          <w:spacing w:val="-6"/>
          <w:sz w:val="24"/>
        </w:rPr>
        <w:t xml:space="preserve"> </w:t>
      </w:r>
      <w:r>
        <w:rPr>
          <w:sz w:val="24"/>
        </w:rPr>
        <w:t>preparation</w:t>
      </w:r>
      <w:r w:rsidRPr="00B07F3E">
        <w:rPr>
          <w:spacing w:val="-5"/>
          <w:sz w:val="24"/>
        </w:rPr>
        <w:t xml:space="preserve"> </w:t>
      </w:r>
      <w:r>
        <w:rPr>
          <w:sz w:val="24"/>
        </w:rPr>
        <w:t>for</w:t>
      </w:r>
      <w:r w:rsidRPr="00B07F3E">
        <w:rPr>
          <w:spacing w:val="-5"/>
          <w:sz w:val="24"/>
        </w:rPr>
        <w:t xml:space="preserve"> </w:t>
      </w:r>
      <w:r>
        <w:rPr>
          <w:sz w:val="24"/>
        </w:rPr>
        <w:t>this,</w:t>
      </w:r>
      <w:r w:rsidRPr="00B07F3E">
        <w:rPr>
          <w:spacing w:val="-4"/>
          <w:sz w:val="24"/>
        </w:rPr>
        <w:t xml:space="preserve"> </w:t>
      </w:r>
      <w:r>
        <w:rPr>
          <w:sz w:val="24"/>
        </w:rPr>
        <w:t xml:space="preserve">the Licensing Authority will inform the society of the </w:t>
      </w:r>
      <w:r w:rsidRPr="00B07F3E">
        <w:rPr>
          <w:sz w:val="24"/>
          <w:szCs w:val="24"/>
        </w:rPr>
        <w:t>reasons why it is minded</w:t>
      </w:r>
      <w:r w:rsidRPr="00B07F3E">
        <w:rPr>
          <w:spacing w:val="-28"/>
          <w:sz w:val="24"/>
          <w:szCs w:val="24"/>
        </w:rPr>
        <w:t xml:space="preserve"> </w:t>
      </w:r>
      <w:r w:rsidRPr="00B07F3E">
        <w:rPr>
          <w:sz w:val="24"/>
          <w:szCs w:val="24"/>
        </w:rPr>
        <w:t>to</w:t>
      </w:r>
      <w:r w:rsidR="00B07F3E" w:rsidRPr="00B07F3E">
        <w:rPr>
          <w:sz w:val="24"/>
          <w:szCs w:val="24"/>
        </w:rPr>
        <w:t xml:space="preserve"> r</w:t>
      </w:r>
      <w:r w:rsidRPr="00B07F3E">
        <w:rPr>
          <w:sz w:val="24"/>
          <w:szCs w:val="24"/>
        </w:rPr>
        <w:t>evoke the registration and provide them with the evidence on which it has reached that preliminary conclusion.</w:t>
      </w:r>
    </w:p>
    <w:p w14:paraId="567CBB47" w14:textId="77777777" w:rsidR="00420646" w:rsidRDefault="00420646" w:rsidP="00B83BDF">
      <w:pPr>
        <w:pStyle w:val="BodyText"/>
        <w:ind w:left="1276" w:hanging="850"/>
        <w:jc w:val="both"/>
      </w:pPr>
    </w:p>
    <w:p w14:paraId="0A296FEF" w14:textId="77777777" w:rsidR="00420646" w:rsidRDefault="009D59BB" w:rsidP="0022073F">
      <w:pPr>
        <w:pStyle w:val="ListParagraph"/>
        <w:numPr>
          <w:ilvl w:val="1"/>
          <w:numId w:val="11"/>
        </w:numPr>
        <w:ind w:left="1276" w:right="1238" w:hanging="850"/>
        <w:jc w:val="both"/>
        <w:rPr>
          <w:sz w:val="24"/>
        </w:rPr>
      </w:pPr>
      <w:r>
        <w:rPr>
          <w:sz w:val="24"/>
        </w:rPr>
        <w:t>Any</w:t>
      </w:r>
      <w:r>
        <w:rPr>
          <w:spacing w:val="-7"/>
          <w:sz w:val="24"/>
        </w:rPr>
        <w:t xml:space="preserve"> </w:t>
      </w:r>
      <w:r>
        <w:rPr>
          <w:sz w:val="24"/>
        </w:rPr>
        <w:t>representations</w:t>
      </w:r>
      <w:r>
        <w:rPr>
          <w:spacing w:val="-2"/>
          <w:sz w:val="24"/>
        </w:rPr>
        <w:t xml:space="preserve"> </w:t>
      </w:r>
      <w:r>
        <w:rPr>
          <w:sz w:val="24"/>
        </w:rPr>
        <w:t>received</w:t>
      </w:r>
      <w:r>
        <w:rPr>
          <w:spacing w:val="-3"/>
          <w:sz w:val="24"/>
        </w:rPr>
        <w:t xml:space="preserve"> </w:t>
      </w:r>
      <w:r>
        <w:rPr>
          <w:sz w:val="24"/>
        </w:rPr>
        <w:t>will</w:t>
      </w:r>
      <w:r>
        <w:rPr>
          <w:spacing w:val="-6"/>
          <w:sz w:val="24"/>
        </w:rPr>
        <w:t xml:space="preserve"> </w:t>
      </w:r>
      <w:r>
        <w:rPr>
          <w:sz w:val="24"/>
        </w:rPr>
        <w:t>be</w:t>
      </w:r>
      <w:r>
        <w:rPr>
          <w:spacing w:val="-3"/>
          <w:sz w:val="24"/>
        </w:rPr>
        <w:t xml:space="preserve"> </w:t>
      </w:r>
      <w:r>
        <w:rPr>
          <w:sz w:val="24"/>
        </w:rPr>
        <w:t>considered</w:t>
      </w:r>
      <w:r>
        <w:rPr>
          <w:spacing w:val="-2"/>
          <w:sz w:val="24"/>
        </w:rPr>
        <w:t xml:space="preserve"> </w:t>
      </w:r>
      <w:r>
        <w:rPr>
          <w:sz w:val="24"/>
        </w:rPr>
        <w:t>at</w:t>
      </w:r>
      <w:r>
        <w:rPr>
          <w:spacing w:val="-5"/>
          <w:sz w:val="24"/>
        </w:rPr>
        <w:t xml:space="preserve"> </w:t>
      </w:r>
      <w:r>
        <w:rPr>
          <w:sz w:val="24"/>
        </w:rPr>
        <w:t>a</w:t>
      </w:r>
      <w:r>
        <w:rPr>
          <w:spacing w:val="-8"/>
          <w:sz w:val="24"/>
        </w:rPr>
        <w:t xml:space="preserve"> </w:t>
      </w:r>
      <w:r>
        <w:rPr>
          <w:sz w:val="24"/>
        </w:rPr>
        <w:t>formal</w:t>
      </w:r>
      <w:r>
        <w:rPr>
          <w:spacing w:val="-4"/>
          <w:sz w:val="24"/>
        </w:rPr>
        <w:t xml:space="preserve"> </w:t>
      </w:r>
      <w:r>
        <w:rPr>
          <w:sz w:val="24"/>
        </w:rPr>
        <w:t>hearing</w:t>
      </w:r>
      <w:r>
        <w:rPr>
          <w:spacing w:val="-6"/>
          <w:sz w:val="24"/>
        </w:rPr>
        <w:t xml:space="preserve"> </w:t>
      </w:r>
      <w:r>
        <w:rPr>
          <w:sz w:val="24"/>
        </w:rPr>
        <w:t>and</w:t>
      </w:r>
      <w:r>
        <w:rPr>
          <w:spacing w:val="-6"/>
          <w:sz w:val="24"/>
        </w:rPr>
        <w:t xml:space="preserve"> </w:t>
      </w:r>
      <w:r>
        <w:rPr>
          <w:sz w:val="24"/>
        </w:rPr>
        <w:t>the following principles will be applied when reaching a</w:t>
      </w:r>
      <w:r>
        <w:rPr>
          <w:spacing w:val="-8"/>
          <w:sz w:val="24"/>
        </w:rPr>
        <w:t xml:space="preserve"> </w:t>
      </w:r>
      <w:r>
        <w:rPr>
          <w:sz w:val="24"/>
        </w:rPr>
        <w:t>decision:</w:t>
      </w:r>
    </w:p>
    <w:p w14:paraId="72B7CED5" w14:textId="77777777" w:rsidR="00420646" w:rsidRDefault="00420646" w:rsidP="00B83BDF">
      <w:pPr>
        <w:pStyle w:val="BodyText"/>
        <w:spacing w:before="4"/>
        <w:ind w:left="1276" w:hanging="850"/>
        <w:jc w:val="both"/>
      </w:pPr>
    </w:p>
    <w:p w14:paraId="1086A543" w14:textId="77777777" w:rsidR="00420646" w:rsidRPr="00C1176A" w:rsidRDefault="009D59BB" w:rsidP="00C1176A">
      <w:pPr>
        <w:pStyle w:val="ListParagraph"/>
        <w:numPr>
          <w:ilvl w:val="0"/>
          <w:numId w:val="14"/>
        </w:numPr>
        <w:ind w:right="741"/>
        <w:rPr>
          <w:sz w:val="24"/>
        </w:rPr>
      </w:pPr>
      <w:r w:rsidRPr="00C1176A">
        <w:rPr>
          <w:sz w:val="24"/>
        </w:rPr>
        <w:t>Whether allowing the registration of the society to continue would be consistent with the</w:t>
      </w:r>
      <w:r w:rsidRPr="00C1176A">
        <w:rPr>
          <w:spacing w:val="-4"/>
          <w:sz w:val="24"/>
        </w:rPr>
        <w:t xml:space="preserve"> </w:t>
      </w:r>
      <w:r w:rsidRPr="00C1176A">
        <w:rPr>
          <w:sz w:val="24"/>
        </w:rPr>
        <w:t>Act</w:t>
      </w:r>
    </w:p>
    <w:p w14:paraId="187EB3C3" w14:textId="77777777" w:rsidR="00420646" w:rsidRPr="00C1176A" w:rsidRDefault="009D59BB" w:rsidP="00C1176A">
      <w:pPr>
        <w:pStyle w:val="ListParagraph"/>
        <w:numPr>
          <w:ilvl w:val="0"/>
          <w:numId w:val="14"/>
        </w:numPr>
        <w:spacing w:line="235" w:lineRule="auto"/>
        <w:ind w:right="741"/>
        <w:rPr>
          <w:sz w:val="24"/>
        </w:rPr>
      </w:pPr>
      <w:r w:rsidRPr="00C1176A">
        <w:rPr>
          <w:sz w:val="24"/>
        </w:rPr>
        <w:t xml:space="preserve">Whether allowing the registration of the society to continue would be </w:t>
      </w:r>
      <w:r w:rsidRPr="00C1176A">
        <w:rPr>
          <w:sz w:val="24"/>
        </w:rPr>
        <w:t>consistent with the promotion of the licensing</w:t>
      </w:r>
      <w:r w:rsidRPr="00C1176A">
        <w:rPr>
          <w:spacing w:val="-8"/>
          <w:sz w:val="24"/>
        </w:rPr>
        <w:t xml:space="preserve"> </w:t>
      </w:r>
      <w:r w:rsidRPr="00C1176A">
        <w:rPr>
          <w:sz w:val="24"/>
        </w:rPr>
        <w:t>objectives</w:t>
      </w:r>
    </w:p>
    <w:p w14:paraId="4FC31110" w14:textId="77777777" w:rsidR="00420646" w:rsidRPr="00C1176A" w:rsidRDefault="009D59BB" w:rsidP="00C1176A">
      <w:pPr>
        <w:pStyle w:val="ListParagraph"/>
        <w:numPr>
          <w:ilvl w:val="0"/>
          <w:numId w:val="14"/>
        </w:numPr>
        <w:ind w:right="599"/>
        <w:rPr>
          <w:sz w:val="24"/>
        </w:rPr>
      </w:pPr>
      <w:r w:rsidRPr="00C1176A">
        <w:rPr>
          <w:sz w:val="24"/>
        </w:rPr>
        <w:t>Whether allowing the registration of the society to continue would be consistent with any relevant code of practise issued by the Gambling Commission.</w:t>
      </w:r>
    </w:p>
    <w:p w14:paraId="097268C2" w14:textId="77777777" w:rsidR="00420646" w:rsidRDefault="00420646" w:rsidP="00B83BDF">
      <w:pPr>
        <w:pStyle w:val="BodyText"/>
        <w:spacing w:before="6"/>
        <w:ind w:left="1276" w:hanging="850"/>
        <w:jc w:val="both"/>
        <w:rPr>
          <w:sz w:val="21"/>
        </w:rPr>
      </w:pPr>
    </w:p>
    <w:p w14:paraId="05299B12" w14:textId="77777777" w:rsidR="00420646" w:rsidRPr="00C1176A" w:rsidRDefault="009D59BB" w:rsidP="00C1176A">
      <w:pPr>
        <w:pStyle w:val="Heading1"/>
        <w:numPr>
          <w:ilvl w:val="0"/>
          <w:numId w:val="11"/>
        </w:numPr>
        <w:tabs>
          <w:tab w:val="left" w:pos="1137"/>
          <w:tab w:val="left" w:pos="1138"/>
        </w:tabs>
        <w:ind w:hanging="34"/>
      </w:pPr>
      <w:r>
        <w:t>Exchange of</w:t>
      </w:r>
      <w:r>
        <w:rPr>
          <w:spacing w:val="-12"/>
        </w:rPr>
        <w:t xml:space="preserve"> </w:t>
      </w:r>
      <w:r>
        <w:rPr>
          <w:spacing w:val="-3"/>
        </w:rPr>
        <w:t>Information</w:t>
      </w:r>
    </w:p>
    <w:p w14:paraId="282EA4AF" w14:textId="77777777" w:rsidR="00C1176A" w:rsidRDefault="00C1176A" w:rsidP="00C1176A">
      <w:pPr>
        <w:pStyle w:val="Heading1"/>
        <w:tabs>
          <w:tab w:val="left" w:pos="1137"/>
          <w:tab w:val="left" w:pos="1138"/>
        </w:tabs>
        <w:jc w:val="right"/>
        <w:rPr>
          <w:spacing w:val="-3"/>
        </w:rPr>
      </w:pPr>
    </w:p>
    <w:p w14:paraId="20708852" w14:textId="77777777" w:rsidR="00420646" w:rsidRPr="00C1176A" w:rsidRDefault="009D59BB" w:rsidP="00C1176A">
      <w:pPr>
        <w:pStyle w:val="ListParagraph"/>
        <w:numPr>
          <w:ilvl w:val="1"/>
          <w:numId w:val="12"/>
        </w:numPr>
        <w:spacing w:before="1"/>
        <w:ind w:left="1276" w:right="1811" w:hanging="850"/>
        <w:jc w:val="both"/>
        <w:rPr>
          <w:sz w:val="24"/>
        </w:rPr>
      </w:pPr>
      <w:r w:rsidRPr="00C1176A">
        <w:rPr>
          <w:sz w:val="24"/>
        </w:rPr>
        <w:t>To</w:t>
      </w:r>
      <w:r w:rsidRPr="00C1176A">
        <w:rPr>
          <w:spacing w:val="-7"/>
          <w:sz w:val="24"/>
        </w:rPr>
        <w:t xml:space="preserve"> </w:t>
      </w:r>
      <w:r w:rsidRPr="00C1176A">
        <w:rPr>
          <w:sz w:val="24"/>
        </w:rPr>
        <w:t>ensure</w:t>
      </w:r>
      <w:r w:rsidRPr="00C1176A">
        <w:rPr>
          <w:spacing w:val="-3"/>
          <w:sz w:val="24"/>
        </w:rPr>
        <w:t xml:space="preserve"> </w:t>
      </w:r>
      <w:r w:rsidRPr="00C1176A">
        <w:rPr>
          <w:sz w:val="24"/>
        </w:rPr>
        <w:t>the</w:t>
      </w:r>
      <w:r w:rsidRPr="00C1176A">
        <w:rPr>
          <w:spacing w:val="-6"/>
          <w:sz w:val="24"/>
        </w:rPr>
        <w:t xml:space="preserve"> </w:t>
      </w:r>
      <w:r w:rsidRPr="00C1176A">
        <w:rPr>
          <w:sz w:val="24"/>
        </w:rPr>
        <w:t>licensing</w:t>
      </w:r>
      <w:r w:rsidRPr="00C1176A">
        <w:rPr>
          <w:spacing w:val="-5"/>
          <w:sz w:val="24"/>
        </w:rPr>
        <w:t xml:space="preserve"> </w:t>
      </w:r>
      <w:r w:rsidRPr="00C1176A">
        <w:rPr>
          <w:sz w:val="24"/>
        </w:rPr>
        <w:t>objectives</w:t>
      </w:r>
      <w:r w:rsidRPr="00C1176A">
        <w:rPr>
          <w:spacing w:val="-7"/>
          <w:sz w:val="24"/>
        </w:rPr>
        <w:t xml:space="preserve"> </w:t>
      </w:r>
      <w:r w:rsidRPr="00C1176A">
        <w:rPr>
          <w:sz w:val="24"/>
        </w:rPr>
        <w:t>are</w:t>
      </w:r>
      <w:r w:rsidRPr="00C1176A">
        <w:rPr>
          <w:spacing w:val="-6"/>
          <w:sz w:val="24"/>
        </w:rPr>
        <w:t xml:space="preserve"> </w:t>
      </w:r>
      <w:r w:rsidRPr="00C1176A">
        <w:rPr>
          <w:sz w:val="24"/>
        </w:rPr>
        <w:t>met,</w:t>
      </w:r>
      <w:r w:rsidRPr="00C1176A">
        <w:rPr>
          <w:spacing w:val="-6"/>
          <w:sz w:val="24"/>
        </w:rPr>
        <w:t xml:space="preserve"> </w:t>
      </w:r>
      <w:r w:rsidRPr="00C1176A">
        <w:rPr>
          <w:sz w:val="24"/>
        </w:rPr>
        <w:t>the</w:t>
      </w:r>
      <w:r w:rsidRPr="00C1176A">
        <w:rPr>
          <w:spacing w:val="-7"/>
          <w:sz w:val="24"/>
        </w:rPr>
        <w:t xml:space="preserve"> </w:t>
      </w:r>
      <w:r w:rsidRPr="00C1176A">
        <w:rPr>
          <w:sz w:val="24"/>
        </w:rPr>
        <w:t>Licensing</w:t>
      </w:r>
      <w:r w:rsidRPr="00C1176A">
        <w:rPr>
          <w:spacing w:val="-5"/>
          <w:sz w:val="24"/>
        </w:rPr>
        <w:t xml:space="preserve"> </w:t>
      </w:r>
      <w:r w:rsidRPr="00C1176A">
        <w:rPr>
          <w:sz w:val="24"/>
        </w:rPr>
        <w:t>Authority</w:t>
      </w:r>
      <w:r w:rsidRPr="00C1176A">
        <w:rPr>
          <w:spacing w:val="-7"/>
          <w:sz w:val="24"/>
        </w:rPr>
        <w:t xml:space="preserve"> </w:t>
      </w:r>
      <w:r w:rsidRPr="00C1176A">
        <w:rPr>
          <w:sz w:val="24"/>
        </w:rPr>
        <w:t>will establish a close working relationship with the Police, the Gambling Commission and, where appropriate, other responsible</w:t>
      </w:r>
      <w:r w:rsidRPr="00C1176A">
        <w:rPr>
          <w:spacing w:val="-13"/>
          <w:sz w:val="24"/>
        </w:rPr>
        <w:t xml:space="preserve"> </w:t>
      </w:r>
      <w:r w:rsidRPr="00C1176A">
        <w:rPr>
          <w:sz w:val="24"/>
        </w:rPr>
        <w:t>authorities.</w:t>
      </w:r>
    </w:p>
    <w:p w14:paraId="182A74DA" w14:textId="77777777" w:rsidR="00420646" w:rsidRDefault="00420646" w:rsidP="00B07F3E">
      <w:pPr>
        <w:pStyle w:val="BodyText"/>
        <w:spacing w:before="11"/>
        <w:ind w:left="1276" w:hanging="850"/>
        <w:jc w:val="both"/>
        <w:rPr>
          <w:sz w:val="23"/>
        </w:rPr>
      </w:pPr>
    </w:p>
    <w:p w14:paraId="2FD1987A" w14:textId="77777777" w:rsidR="00C1176A" w:rsidRDefault="009D59BB" w:rsidP="00C1176A">
      <w:pPr>
        <w:ind w:left="1276" w:right="1024" w:hanging="850"/>
        <w:jc w:val="both"/>
        <w:rPr>
          <w:lang w:eastAsia="en-US"/>
        </w:rPr>
      </w:pPr>
      <w:r>
        <w:rPr>
          <w:sz w:val="24"/>
        </w:rPr>
        <w:t xml:space="preserve">24.2 </w:t>
      </w:r>
      <w:r>
        <w:rPr>
          <w:sz w:val="24"/>
        </w:rPr>
        <w:tab/>
      </w:r>
      <w:r w:rsidR="0041619B">
        <w:rPr>
          <w:sz w:val="24"/>
        </w:rPr>
        <w:t>Subject to the provisions of relevant data protection legislation, we will share any</w:t>
      </w:r>
      <w:r w:rsidR="0041619B" w:rsidRPr="00C1176A">
        <w:rPr>
          <w:spacing w:val="-9"/>
          <w:sz w:val="24"/>
        </w:rPr>
        <w:t xml:space="preserve"> </w:t>
      </w:r>
      <w:r w:rsidR="0041619B">
        <w:rPr>
          <w:sz w:val="24"/>
        </w:rPr>
        <w:t>information we</w:t>
      </w:r>
      <w:r w:rsidR="0041619B" w:rsidRPr="00C1176A">
        <w:rPr>
          <w:spacing w:val="-3"/>
          <w:sz w:val="24"/>
        </w:rPr>
        <w:t xml:space="preserve"> </w:t>
      </w:r>
      <w:r w:rsidR="0041619B">
        <w:rPr>
          <w:sz w:val="24"/>
        </w:rPr>
        <w:t>receive</w:t>
      </w:r>
      <w:r w:rsidR="0041619B" w:rsidRPr="00C1176A">
        <w:rPr>
          <w:spacing w:val="-4"/>
          <w:sz w:val="24"/>
        </w:rPr>
        <w:t xml:space="preserve"> </w:t>
      </w:r>
      <w:r w:rsidR="0041619B">
        <w:rPr>
          <w:sz w:val="24"/>
        </w:rPr>
        <w:t>through</w:t>
      </w:r>
      <w:r w:rsidR="0041619B" w:rsidRPr="00C1176A">
        <w:rPr>
          <w:spacing w:val="-3"/>
          <w:sz w:val="24"/>
        </w:rPr>
        <w:t xml:space="preserve"> </w:t>
      </w:r>
      <w:r w:rsidR="0041619B">
        <w:rPr>
          <w:sz w:val="24"/>
        </w:rPr>
        <w:t>the</w:t>
      </w:r>
      <w:r w:rsidR="0041619B" w:rsidRPr="00C1176A">
        <w:rPr>
          <w:spacing w:val="-6"/>
          <w:sz w:val="24"/>
        </w:rPr>
        <w:t xml:space="preserve"> </w:t>
      </w:r>
      <w:r w:rsidR="0041619B">
        <w:rPr>
          <w:sz w:val="24"/>
        </w:rPr>
        <w:t>application</w:t>
      </w:r>
      <w:r w:rsidR="0041619B" w:rsidRPr="00C1176A">
        <w:rPr>
          <w:spacing w:val="-7"/>
          <w:sz w:val="24"/>
        </w:rPr>
        <w:t xml:space="preserve"> </w:t>
      </w:r>
      <w:r w:rsidR="0041619B">
        <w:rPr>
          <w:sz w:val="24"/>
        </w:rPr>
        <w:t>process</w:t>
      </w:r>
      <w:r w:rsidR="0041619B" w:rsidRPr="00C1176A">
        <w:rPr>
          <w:spacing w:val="-6"/>
          <w:sz w:val="24"/>
        </w:rPr>
        <w:t xml:space="preserve"> </w:t>
      </w:r>
      <w:r w:rsidR="0041619B">
        <w:rPr>
          <w:sz w:val="24"/>
        </w:rPr>
        <w:t>with</w:t>
      </w:r>
      <w:r w:rsidR="0041619B" w:rsidRPr="00C1176A">
        <w:rPr>
          <w:spacing w:val="-5"/>
          <w:sz w:val="24"/>
        </w:rPr>
        <w:t xml:space="preserve"> </w:t>
      </w:r>
      <w:r w:rsidR="0041619B">
        <w:rPr>
          <w:sz w:val="24"/>
        </w:rPr>
        <w:t>the</w:t>
      </w:r>
      <w:r w:rsidR="0041619B" w:rsidRPr="00C1176A">
        <w:rPr>
          <w:spacing w:val="-10"/>
          <w:sz w:val="24"/>
        </w:rPr>
        <w:t xml:space="preserve"> </w:t>
      </w:r>
      <w:r w:rsidR="0041619B">
        <w:rPr>
          <w:sz w:val="24"/>
        </w:rPr>
        <w:t xml:space="preserve">Gambling Commission and any relevant responsible authority. In doing so we will have regard to the Act itself, any guidance issued by the Commission and to any Regulations issued by the Secretary of State. </w:t>
      </w:r>
      <w:r>
        <w:rPr>
          <w:lang w:eastAsia="en-US"/>
        </w:rPr>
        <w:t xml:space="preserve">People can access personal information that we hold about them by contacting the Information Governance team on </w:t>
      </w:r>
      <w:hyperlink r:id="rId22" w:history="1">
        <w:r w:rsidR="00C1176A">
          <w:rPr>
            <w:rStyle w:val="Hyperlink"/>
            <w:lang w:eastAsia="en-US"/>
          </w:rPr>
          <w:t>data-protection@tamworth.gov.uk</w:t>
        </w:r>
      </w:hyperlink>
      <w:r>
        <w:rPr>
          <w:lang w:eastAsia="en-US"/>
        </w:rPr>
        <w:t xml:space="preserve">, with further information available on the Council’s website at: </w:t>
      </w:r>
      <w:hyperlink r:id="rId23" w:history="1">
        <w:r w:rsidR="00C1176A">
          <w:rPr>
            <w:rStyle w:val="Hyperlink"/>
            <w:lang w:eastAsia="en-US"/>
          </w:rPr>
          <w:t>Data Protection Act | Tamworth Borough Council</w:t>
        </w:r>
      </w:hyperlink>
    </w:p>
    <w:p w14:paraId="16D34C86" w14:textId="77777777" w:rsidR="00420646" w:rsidRDefault="00420646" w:rsidP="00C1176A">
      <w:pPr>
        <w:pStyle w:val="ListParagraph"/>
        <w:spacing w:before="1"/>
        <w:ind w:left="1276" w:right="1018" w:firstLine="0"/>
        <w:jc w:val="both"/>
      </w:pPr>
    </w:p>
    <w:p w14:paraId="432B801B" w14:textId="77777777" w:rsidR="00420646" w:rsidRDefault="009D59BB" w:rsidP="00C1176A">
      <w:pPr>
        <w:pStyle w:val="ListParagraph"/>
        <w:numPr>
          <w:ilvl w:val="1"/>
          <w:numId w:val="15"/>
        </w:numPr>
        <w:ind w:left="1276" w:right="1075" w:hanging="850"/>
        <w:jc w:val="both"/>
        <w:rPr>
          <w:sz w:val="24"/>
        </w:rPr>
      </w:pPr>
      <w:r>
        <w:rPr>
          <w:sz w:val="24"/>
        </w:rPr>
        <w:t xml:space="preserve">The Licensing Authority is committed to being open about what it does and how it </w:t>
      </w:r>
      <w:r>
        <w:rPr>
          <w:sz w:val="24"/>
        </w:rPr>
        <w:t>comes to a decision, in accordance with the spirit of the Freedom of Information Act 2000 (FOIA). An important feature of the FOIA is the requirement</w:t>
      </w:r>
      <w:r>
        <w:rPr>
          <w:spacing w:val="-11"/>
          <w:sz w:val="24"/>
        </w:rPr>
        <w:t xml:space="preserve"> </w:t>
      </w:r>
      <w:r>
        <w:rPr>
          <w:sz w:val="24"/>
        </w:rPr>
        <w:t>for</w:t>
      </w:r>
      <w:r>
        <w:rPr>
          <w:spacing w:val="-8"/>
          <w:sz w:val="24"/>
        </w:rPr>
        <w:t xml:space="preserve"> </w:t>
      </w:r>
      <w:r>
        <w:rPr>
          <w:sz w:val="24"/>
        </w:rPr>
        <w:t>each</w:t>
      </w:r>
      <w:r>
        <w:rPr>
          <w:spacing w:val="-8"/>
          <w:sz w:val="24"/>
        </w:rPr>
        <w:t xml:space="preserve"> </w:t>
      </w:r>
      <w:r>
        <w:rPr>
          <w:sz w:val="24"/>
        </w:rPr>
        <w:t>public</w:t>
      </w:r>
      <w:r>
        <w:rPr>
          <w:spacing w:val="-5"/>
          <w:sz w:val="24"/>
        </w:rPr>
        <w:t xml:space="preserve"> </w:t>
      </w:r>
      <w:r>
        <w:rPr>
          <w:sz w:val="24"/>
        </w:rPr>
        <w:t>authority</w:t>
      </w:r>
      <w:r>
        <w:rPr>
          <w:spacing w:val="-6"/>
          <w:sz w:val="24"/>
        </w:rPr>
        <w:t xml:space="preserve"> </w:t>
      </w:r>
      <w:r>
        <w:rPr>
          <w:sz w:val="24"/>
        </w:rPr>
        <w:t>to</w:t>
      </w:r>
      <w:r>
        <w:rPr>
          <w:spacing w:val="-7"/>
          <w:sz w:val="24"/>
        </w:rPr>
        <w:t xml:space="preserve"> </w:t>
      </w:r>
      <w:r>
        <w:rPr>
          <w:sz w:val="24"/>
        </w:rPr>
        <w:t>produce</w:t>
      </w:r>
      <w:r>
        <w:rPr>
          <w:spacing w:val="-4"/>
          <w:sz w:val="24"/>
        </w:rPr>
        <w:t xml:space="preserve"> </w:t>
      </w:r>
      <w:r>
        <w:rPr>
          <w:sz w:val="24"/>
        </w:rPr>
        <w:t>a</w:t>
      </w:r>
      <w:r>
        <w:rPr>
          <w:spacing w:val="-6"/>
          <w:sz w:val="24"/>
        </w:rPr>
        <w:t xml:space="preserve"> </w:t>
      </w:r>
      <w:r>
        <w:rPr>
          <w:sz w:val="24"/>
        </w:rPr>
        <w:t>publication</w:t>
      </w:r>
      <w:r>
        <w:rPr>
          <w:spacing w:val="-3"/>
          <w:sz w:val="24"/>
        </w:rPr>
        <w:t xml:space="preserve"> </w:t>
      </w:r>
      <w:r>
        <w:rPr>
          <w:sz w:val="24"/>
        </w:rPr>
        <w:t>scheme</w:t>
      </w:r>
      <w:r>
        <w:rPr>
          <w:spacing w:val="-4"/>
          <w:sz w:val="24"/>
        </w:rPr>
        <w:t xml:space="preserve"> </w:t>
      </w:r>
      <w:r>
        <w:rPr>
          <w:sz w:val="24"/>
        </w:rPr>
        <w:t xml:space="preserve">setting out what information it will </w:t>
      </w:r>
      <w:r>
        <w:rPr>
          <w:sz w:val="24"/>
        </w:rPr>
        <w:t>publish as a matter of course, how and when it will be published, and whether this information will be free of charge or on payment.</w:t>
      </w:r>
    </w:p>
    <w:p w14:paraId="76DE53F6" w14:textId="77777777" w:rsidR="00420646" w:rsidRDefault="00420646" w:rsidP="00B07F3E">
      <w:pPr>
        <w:pStyle w:val="BodyText"/>
        <w:ind w:left="1276" w:hanging="850"/>
        <w:jc w:val="both"/>
      </w:pPr>
    </w:p>
    <w:p w14:paraId="4A48017F" w14:textId="77777777" w:rsidR="00C1176A" w:rsidRDefault="009D59BB" w:rsidP="00C1176A">
      <w:pPr>
        <w:pStyle w:val="ListParagraph"/>
        <w:numPr>
          <w:ilvl w:val="1"/>
          <w:numId w:val="15"/>
        </w:numPr>
        <w:ind w:left="1276" w:right="1024" w:hanging="850"/>
        <w:rPr>
          <w:lang w:eastAsia="en-US"/>
        </w:rPr>
      </w:pPr>
      <w:r>
        <w:rPr>
          <w:lang w:eastAsia="en-US"/>
        </w:rPr>
        <w:t xml:space="preserve"> Requests for information under the Freedom of Information Act 2000 must be in writing and can be made by using the on </w:t>
      </w:r>
      <w:hyperlink r:id="rId24" w:history="1">
        <w:r w:rsidR="00C1176A">
          <w:rPr>
            <w:rStyle w:val="Hyperlink"/>
            <w:lang w:eastAsia="en-US"/>
          </w:rPr>
          <w:t>Online Freedom of Information request form</w:t>
        </w:r>
      </w:hyperlink>
      <w:r>
        <w:rPr>
          <w:lang w:eastAsia="en-US"/>
        </w:rPr>
        <w:t xml:space="preserve"> or by emailing </w:t>
      </w:r>
      <w:hyperlink r:id="rId25" w:history="1">
        <w:r w:rsidR="00C1176A">
          <w:rPr>
            <w:rStyle w:val="Hyperlink"/>
            <w:lang w:eastAsia="en-US"/>
          </w:rPr>
          <w:t>freedomofinformation@tamworth.gov.uk</w:t>
        </w:r>
      </w:hyperlink>
      <w:r>
        <w:rPr>
          <w:lang w:eastAsia="en-US"/>
        </w:rPr>
        <w:t>.</w:t>
      </w:r>
    </w:p>
    <w:p w14:paraId="476E4C2A" w14:textId="77777777" w:rsidR="00122D65" w:rsidRPr="00122D65" w:rsidRDefault="00122D65" w:rsidP="00122D65">
      <w:pPr>
        <w:pStyle w:val="ListParagraph"/>
        <w:rPr>
          <w:sz w:val="24"/>
        </w:rPr>
      </w:pPr>
    </w:p>
    <w:p w14:paraId="6D6CB7BA" w14:textId="77777777" w:rsidR="00122D65" w:rsidRDefault="009D59BB" w:rsidP="00C1176A">
      <w:pPr>
        <w:pStyle w:val="ListParagraph"/>
        <w:numPr>
          <w:ilvl w:val="1"/>
          <w:numId w:val="15"/>
        </w:numPr>
        <w:ind w:left="1276" w:right="1776" w:hanging="850"/>
        <w:jc w:val="both"/>
        <w:rPr>
          <w:sz w:val="24"/>
        </w:rPr>
      </w:pPr>
      <w:r>
        <w:rPr>
          <w:sz w:val="24"/>
        </w:rPr>
        <w:t>FOIA also provides the public with a general right of access to information held by public authorities and subject to exemptions, be supplied with a copy of that information.</w:t>
      </w:r>
    </w:p>
    <w:p w14:paraId="7ED15DEB" w14:textId="77777777" w:rsidR="00420646" w:rsidRDefault="00420646" w:rsidP="00B07F3E">
      <w:pPr>
        <w:pStyle w:val="BodyText"/>
        <w:ind w:left="1276" w:hanging="850"/>
        <w:jc w:val="both"/>
        <w:rPr>
          <w:sz w:val="16"/>
        </w:rPr>
      </w:pPr>
    </w:p>
    <w:p w14:paraId="410CEA3F" w14:textId="77777777" w:rsidR="00420646" w:rsidRDefault="009D59BB" w:rsidP="00C1176A">
      <w:pPr>
        <w:pStyle w:val="ListParagraph"/>
        <w:numPr>
          <w:ilvl w:val="1"/>
          <w:numId w:val="15"/>
        </w:numPr>
        <w:spacing w:before="93"/>
        <w:ind w:left="1276" w:right="1015" w:hanging="850"/>
        <w:jc w:val="both"/>
        <w:rPr>
          <w:sz w:val="24"/>
        </w:rPr>
      </w:pPr>
      <w:r>
        <w:rPr>
          <w:sz w:val="24"/>
        </w:rPr>
        <w:t>Unless restricted by the Gambling Act, details about applications, licences and representations will be made available in our public register. Representations</w:t>
      </w:r>
      <w:r>
        <w:rPr>
          <w:spacing w:val="-4"/>
          <w:sz w:val="24"/>
        </w:rPr>
        <w:t xml:space="preserve"> </w:t>
      </w:r>
      <w:r>
        <w:rPr>
          <w:sz w:val="24"/>
        </w:rPr>
        <w:t>that</w:t>
      </w:r>
      <w:r>
        <w:rPr>
          <w:spacing w:val="-6"/>
          <w:sz w:val="24"/>
        </w:rPr>
        <w:t xml:space="preserve"> </w:t>
      </w:r>
      <w:r>
        <w:rPr>
          <w:sz w:val="24"/>
        </w:rPr>
        <w:t>we</w:t>
      </w:r>
      <w:r>
        <w:rPr>
          <w:spacing w:val="-4"/>
          <w:sz w:val="24"/>
        </w:rPr>
        <w:t xml:space="preserve"> </w:t>
      </w:r>
      <w:r>
        <w:rPr>
          <w:sz w:val="24"/>
        </w:rPr>
        <w:t>accept</w:t>
      </w:r>
      <w:r>
        <w:rPr>
          <w:spacing w:val="-6"/>
          <w:sz w:val="24"/>
        </w:rPr>
        <w:t xml:space="preserve"> </w:t>
      </w:r>
      <w:r>
        <w:rPr>
          <w:sz w:val="24"/>
        </w:rPr>
        <w:t>will</w:t>
      </w:r>
      <w:r>
        <w:rPr>
          <w:spacing w:val="-7"/>
          <w:sz w:val="24"/>
        </w:rPr>
        <w:t xml:space="preserve"> </w:t>
      </w:r>
      <w:r>
        <w:rPr>
          <w:sz w:val="24"/>
        </w:rPr>
        <w:t>be</w:t>
      </w:r>
      <w:r>
        <w:rPr>
          <w:spacing w:val="-4"/>
          <w:sz w:val="24"/>
        </w:rPr>
        <w:t xml:space="preserve"> </w:t>
      </w:r>
      <w:r>
        <w:rPr>
          <w:sz w:val="24"/>
        </w:rPr>
        <w:t>copied</w:t>
      </w:r>
      <w:r>
        <w:rPr>
          <w:spacing w:val="-7"/>
          <w:sz w:val="24"/>
        </w:rPr>
        <w:t xml:space="preserve"> </w:t>
      </w:r>
      <w:r>
        <w:rPr>
          <w:sz w:val="24"/>
        </w:rPr>
        <w:t>in</w:t>
      </w:r>
      <w:r>
        <w:rPr>
          <w:spacing w:val="-3"/>
          <w:sz w:val="24"/>
        </w:rPr>
        <w:t xml:space="preserve"> </w:t>
      </w:r>
      <w:r>
        <w:rPr>
          <w:sz w:val="24"/>
        </w:rPr>
        <w:t>their</w:t>
      </w:r>
      <w:r>
        <w:rPr>
          <w:spacing w:val="-7"/>
          <w:sz w:val="24"/>
        </w:rPr>
        <w:t xml:space="preserve"> </w:t>
      </w:r>
      <w:r>
        <w:rPr>
          <w:sz w:val="24"/>
        </w:rPr>
        <w:t>entirety</w:t>
      </w:r>
      <w:r>
        <w:rPr>
          <w:spacing w:val="-7"/>
          <w:sz w:val="24"/>
        </w:rPr>
        <w:t xml:space="preserve"> </w:t>
      </w:r>
      <w:r>
        <w:rPr>
          <w:sz w:val="24"/>
        </w:rPr>
        <w:t>to</w:t>
      </w:r>
      <w:r>
        <w:rPr>
          <w:spacing w:val="-6"/>
          <w:sz w:val="24"/>
        </w:rPr>
        <w:t xml:space="preserve"> </w:t>
      </w:r>
      <w:r>
        <w:rPr>
          <w:sz w:val="24"/>
        </w:rPr>
        <w:t>applicants,</w:t>
      </w:r>
      <w:r>
        <w:rPr>
          <w:spacing w:val="-3"/>
          <w:sz w:val="24"/>
        </w:rPr>
        <w:t xml:space="preserve"> </w:t>
      </w:r>
      <w:r>
        <w:rPr>
          <w:sz w:val="24"/>
        </w:rPr>
        <w:t>to provide an opportunity for mediation and to ensure that the rights of the applicant are not</w:t>
      </w:r>
      <w:r>
        <w:rPr>
          <w:spacing w:val="-4"/>
          <w:sz w:val="24"/>
        </w:rPr>
        <w:t xml:space="preserve"> </w:t>
      </w:r>
      <w:r>
        <w:rPr>
          <w:sz w:val="24"/>
        </w:rPr>
        <w:t>compromised.</w:t>
      </w:r>
    </w:p>
    <w:p w14:paraId="27833FB1" w14:textId="77777777" w:rsidR="00420646" w:rsidRDefault="00420646" w:rsidP="00B83BDF">
      <w:pPr>
        <w:pStyle w:val="BodyText"/>
        <w:ind w:left="1276" w:hanging="850"/>
        <w:jc w:val="both"/>
        <w:rPr>
          <w:sz w:val="22"/>
        </w:rPr>
      </w:pPr>
    </w:p>
    <w:p w14:paraId="712F23BE" w14:textId="77777777" w:rsidR="00420646" w:rsidRDefault="009D59BB" w:rsidP="00C1176A">
      <w:pPr>
        <w:pStyle w:val="Heading1"/>
        <w:numPr>
          <w:ilvl w:val="0"/>
          <w:numId w:val="15"/>
        </w:numPr>
        <w:tabs>
          <w:tab w:val="left" w:pos="1137"/>
          <w:tab w:val="left" w:pos="1138"/>
        </w:tabs>
        <w:ind w:hanging="34"/>
      </w:pPr>
      <w:r>
        <w:t>Enforcement</w:t>
      </w:r>
      <w:r>
        <w:rPr>
          <w:spacing w:val="-11"/>
        </w:rPr>
        <w:t xml:space="preserve"> </w:t>
      </w:r>
      <w:r>
        <w:rPr>
          <w:spacing w:val="-3"/>
        </w:rPr>
        <w:t>Protocols</w:t>
      </w:r>
    </w:p>
    <w:p w14:paraId="387B23F0" w14:textId="77777777" w:rsidR="00420646" w:rsidRDefault="00420646" w:rsidP="00B83BDF">
      <w:pPr>
        <w:pStyle w:val="BodyText"/>
        <w:ind w:left="1276" w:hanging="850"/>
        <w:jc w:val="both"/>
        <w:rPr>
          <w:b/>
        </w:rPr>
      </w:pPr>
    </w:p>
    <w:p w14:paraId="671E8806" w14:textId="77777777" w:rsidR="00420646" w:rsidRDefault="009D59BB" w:rsidP="00C1176A">
      <w:pPr>
        <w:pStyle w:val="ListParagraph"/>
        <w:numPr>
          <w:ilvl w:val="1"/>
          <w:numId w:val="16"/>
        </w:numPr>
        <w:spacing w:before="76"/>
        <w:ind w:left="1134" w:right="1198" w:hanging="708"/>
        <w:jc w:val="both"/>
      </w:pPr>
      <w:r>
        <w:rPr>
          <w:sz w:val="24"/>
        </w:rPr>
        <w:t xml:space="preserve">The main enforcement and compliance role for the Licensing Authority in terms of the Gambling Act 2005 will be to ensure compliance with the premises licences and other permissions which it authorises. The Gambling Commission will be the enforcement body for the Operator and Personal Licences and will also take the lead role on the investigation and where appropriate, the prosecution of illegal gambling. Any </w:t>
      </w:r>
      <w:r w:rsidRPr="00B07F3E">
        <w:rPr>
          <w:sz w:val="24"/>
          <w:szCs w:val="24"/>
        </w:rPr>
        <w:t>concerns</w:t>
      </w:r>
      <w:r w:rsidRPr="00B07F3E">
        <w:rPr>
          <w:spacing w:val="-39"/>
          <w:sz w:val="24"/>
          <w:szCs w:val="24"/>
        </w:rPr>
        <w:t xml:space="preserve"> </w:t>
      </w:r>
      <w:r w:rsidRPr="00B07F3E">
        <w:rPr>
          <w:sz w:val="24"/>
          <w:szCs w:val="24"/>
        </w:rPr>
        <w:t>about</w:t>
      </w:r>
      <w:r w:rsidR="00B07F3E" w:rsidRPr="00B07F3E">
        <w:rPr>
          <w:sz w:val="24"/>
          <w:szCs w:val="24"/>
        </w:rPr>
        <w:t xml:space="preserve"> </w:t>
      </w:r>
      <w:r w:rsidRPr="00B07F3E">
        <w:rPr>
          <w:sz w:val="24"/>
          <w:szCs w:val="24"/>
        </w:rPr>
        <w:t>manufacture, supply or repair of gaming machines will not be dealt with by the Licensing Authority but will be notified to the Gambling Commission.</w:t>
      </w:r>
    </w:p>
    <w:p w14:paraId="19554638" w14:textId="77777777" w:rsidR="00420646" w:rsidRDefault="00420646" w:rsidP="00B07F3E">
      <w:pPr>
        <w:pStyle w:val="BodyText"/>
        <w:ind w:left="1276" w:hanging="850"/>
        <w:jc w:val="both"/>
      </w:pPr>
    </w:p>
    <w:p w14:paraId="7773855E" w14:textId="77777777" w:rsidR="00420646" w:rsidRDefault="009D59BB" w:rsidP="00C1176A">
      <w:pPr>
        <w:pStyle w:val="ListParagraph"/>
        <w:numPr>
          <w:ilvl w:val="1"/>
          <w:numId w:val="16"/>
        </w:numPr>
        <w:ind w:left="1276" w:right="1006" w:hanging="850"/>
        <w:jc w:val="both"/>
        <w:rPr>
          <w:sz w:val="24"/>
        </w:rPr>
      </w:pPr>
      <w:r>
        <w:rPr>
          <w:sz w:val="24"/>
        </w:rPr>
        <w:t>The Licensing Authority will work with the Commission, the Police and other enforcing authorities, having regard to any specific guidance produced by the Gambling Commission, relevant codes of practice, the licensing objectives and</w:t>
      </w:r>
      <w:r>
        <w:rPr>
          <w:spacing w:val="-6"/>
          <w:sz w:val="24"/>
        </w:rPr>
        <w:t xml:space="preserve"> </w:t>
      </w:r>
      <w:r>
        <w:rPr>
          <w:sz w:val="24"/>
        </w:rPr>
        <w:t>this</w:t>
      </w:r>
      <w:r>
        <w:rPr>
          <w:spacing w:val="-5"/>
          <w:sz w:val="24"/>
        </w:rPr>
        <w:t xml:space="preserve"> </w:t>
      </w:r>
      <w:r>
        <w:rPr>
          <w:sz w:val="24"/>
        </w:rPr>
        <w:t>statement</w:t>
      </w:r>
      <w:r>
        <w:rPr>
          <w:spacing w:val="-2"/>
          <w:sz w:val="24"/>
        </w:rPr>
        <w:t xml:space="preserve"> </w:t>
      </w:r>
      <w:r>
        <w:rPr>
          <w:sz w:val="24"/>
        </w:rPr>
        <w:t>of</w:t>
      </w:r>
      <w:r>
        <w:rPr>
          <w:spacing w:val="-6"/>
          <w:sz w:val="24"/>
        </w:rPr>
        <w:t xml:space="preserve"> </w:t>
      </w:r>
      <w:r>
        <w:rPr>
          <w:sz w:val="24"/>
        </w:rPr>
        <w:t>principles,</w:t>
      </w:r>
      <w:r>
        <w:rPr>
          <w:spacing w:val="-3"/>
          <w:sz w:val="24"/>
        </w:rPr>
        <w:t xml:space="preserve"> </w:t>
      </w:r>
      <w:r>
        <w:rPr>
          <w:sz w:val="24"/>
        </w:rPr>
        <w:t>to</w:t>
      </w:r>
      <w:r>
        <w:rPr>
          <w:spacing w:val="-5"/>
          <w:sz w:val="24"/>
        </w:rPr>
        <w:t xml:space="preserve"> </w:t>
      </w:r>
      <w:r>
        <w:rPr>
          <w:sz w:val="24"/>
        </w:rPr>
        <w:t>provide</w:t>
      </w:r>
      <w:r>
        <w:rPr>
          <w:spacing w:val="-5"/>
          <w:sz w:val="24"/>
        </w:rPr>
        <w:t xml:space="preserve"> </w:t>
      </w:r>
      <w:r>
        <w:rPr>
          <w:sz w:val="24"/>
        </w:rPr>
        <w:t>for</w:t>
      </w:r>
      <w:r>
        <w:rPr>
          <w:spacing w:val="-9"/>
          <w:sz w:val="24"/>
        </w:rPr>
        <w:t xml:space="preserve"> </w:t>
      </w:r>
      <w:r>
        <w:rPr>
          <w:sz w:val="24"/>
        </w:rPr>
        <w:t>the</w:t>
      </w:r>
      <w:r>
        <w:rPr>
          <w:spacing w:val="-6"/>
          <w:sz w:val="24"/>
        </w:rPr>
        <w:t xml:space="preserve"> </w:t>
      </w:r>
      <w:r>
        <w:rPr>
          <w:sz w:val="24"/>
        </w:rPr>
        <w:t>targeting</w:t>
      </w:r>
      <w:r>
        <w:rPr>
          <w:spacing w:val="-6"/>
          <w:sz w:val="24"/>
        </w:rPr>
        <w:t xml:space="preserve"> </w:t>
      </w:r>
      <w:r>
        <w:rPr>
          <w:sz w:val="24"/>
        </w:rPr>
        <w:t>of</w:t>
      </w:r>
      <w:r>
        <w:rPr>
          <w:spacing w:val="-3"/>
          <w:sz w:val="24"/>
        </w:rPr>
        <w:t xml:space="preserve"> </w:t>
      </w:r>
      <w:r>
        <w:rPr>
          <w:sz w:val="24"/>
        </w:rPr>
        <w:t>agreed</w:t>
      </w:r>
      <w:r>
        <w:rPr>
          <w:spacing w:val="-3"/>
          <w:sz w:val="24"/>
        </w:rPr>
        <w:t xml:space="preserve"> </w:t>
      </w:r>
      <w:r>
        <w:rPr>
          <w:sz w:val="24"/>
        </w:rPr>
        <w:t>problem or high-risk premises. A lighter touch will be applied to those premises which are shown to be well managed and</w:t>
      </w:r>
      <w:r>
        <w:rPr>
          <w:spacing w:val="-10"/>
          <w:sz w:val="24"/>
        </w:rPr>
        <w:t xml:space="preserve"> </w:t>
      </w:r>
      <w:r>
        <w:rPr>
          <w:sz w:val="24"/>
        </w:rPr>
        <w:t>maintained.</w:t>
      </w:r>
    </w:p>
    <w:p w14:paraId="25D05BBD" w14:textId="77777777" w:rsidR="00420646" w:rsidRDefault="00420646" w:rsidP="00B07F3E">
      <w:pPr>
        <w:pStyle w:val="BodyText"/>
        <w:spacing w:before="1"/>
        <w:ind w:left="1276" w:hanging="850"/>
        <w:jc w:val="both"/>
      </w:pPr>
    </w:p>
    <w:p w14:paraId="455C2D6A" w14:textId="77777777" w:rsidR="00420646" w:rsidRDefault="009D59BB" w:rsidP="00C1176A">
      <w:pPr>
        <w:pStyle w:val="ListParagraph"/>
        <w:numPr>
          <w:ilvl w:val="1"/>
          <w:numId w:val="16"/>
        </w:numPr>
        <w:ind w:left="1276" w:right="1446" w:hanging="850"/>
        <w:jc w:val="both"/>
        <w:rPr>
          <w:sz w:val="24"/>
        </w:rPr>
      </w:pPr>
      <w:r>
        <w:rPr>
          <w:sz w:val="24"/>
        </w:rPr>
        <w:t>The overall aim is to permit the use of premises for gambling. With that in mind it is intended that action will generally be taken against ‘problem’ premises through the licence review</w:t>
      </w:r>
      <w:r>
        <w:rPr>
          <w:spacing w:val="-5"/>
          <w:sz w:val="24"/>
        </w:rPr>
        <w:t xml:space="preserve"> </w:t>
      </w:r>
      <w:r>
        <w:rPr>
          <w:sz w:val="24"/>
        </w:rPr>
        <w:t>process.</w:t>
      </w:r>
    </w:p>
    <w:p w14:paraId="7C47077B" w14:textId="77777777" w:rsidR="00420646" w:rsidRDefault="00420646" w:rsidP="00B83BDF">
      <w:pPr>
        <w:pStyle w:val="BodyText"/>
        <w:ind w:left="1276" w:hanging="850"/>
        <w:jc w:val="both"/>
      </w:pPr>
    </w:p>
    <w:p w14:paraId="4BF700EE" w14:textId="77777777" w:rsidR="00420646" w:rsidRDefault="009D59BB" w:rsidP="00C1176A">
      <w:pPr>
        <w:pStyle w:val="ListParagraph"/>
        <w:numPr>
          <w:ilvl w:val="1"/>
          <w:numId w:val="16"/>
        </w:numPr>
        <w:spacing w:line="242" w:lineRule="auto"/>
        <w:ind w:left="1276" w:right="1652" w:hanging="850"/>
        <w:jc w:val="both"/>
        <w:rPr>
          <w:sz w:val="24"/>
        </w:rPr>
      </w:pPr>
      <w:r>
        <w:rPr>
          <w:sz w:val="24"/>
        </w:rPr>
        <w:t>We will also have regard to the Regulators’ Code whilst carrying out</w:t>
      </w:r>
      <w:r>
        <w:rPr>
          <w:spacing w:val="-45"/>
          <w:sz w:val="24"/>
        </w:rPr>
        <w:t xml:space="preserve"> </w:t>
      </w:r>
      <w:r>
        <w:rPr>
          <w:sz w:val="24"/>
        </w:rPr>
        <w:t>our regulatory</w:t>
      </w:r>
      <w:r>
        <w:rPr>
          <w:spacing w:val="-1"/>
          <w:sz w:val="24"/>
        </w:rPr>
        <w:t xml:space="preserve"> </w:t>
      </w:r>
      <w:r>
        <w:rPr>
          <w:sz w:val="24"/>
        </w:rPr>
        <w:t>functions.</w:t>
      </w:r>
    </w:p>
    <w:p w14:paraId="5DEB7F0E" w14:textId="77777777" w:rsidR="00420646" w:rsidRDefault="00420646" w:rsidP="00B07F3E">
      <w:pPr>
        <w:pStyle w:val="BodyText"/>
        <w:spacing w:before="9"/>
        <w:ind w:left="1276" w:hanging="850"/>
        <w:jc w:val="both"/>
        <w:rPr>
          <w:sz w:val="23"/>
        </w:rPr>
      </w:pPr>
    </w:p>
    <w:p w14:paraId="2E7618B3" w14:textId="77777777" w:rsidR="00420646" w:rsidRDefault="009D59BB" w:rsidP="00C1176A">
      <w:pPr>
        <w:pStyle w:val="ListParagraph"/>
        <w:numPr>
          <w:ilvl w:val="1"/>
          <w:numId w:val="16"/>
        </w:numPr>
        <w:ind w:left="1276" w:right="1089" w:hanging="850"/>
        <w:jc w:val="both"/>
        <w:rPr>
          <w:sz w:val="24"/>
        </w:rPr>
      </w:pPr>
      <w:r>
        <w:rPr>
          <w:sz w:val="24"/>
        </w:rPr>
        <w:t>The</w:t>
      </w:r>
      <w:r>
        <w:rPr>
          <w:spacing w:val="-6"/>
          <w:sz w:val="24"/>
        </w:rPr>
        <w:t xml:space="preserve"> </w:t>
      </w:r>
      <w:r>
        <w:rPr>
          <w:sz w:val="24"/>
        </w:rPr>
        <w:t>Licensing</w:t>
      </w:r>
      <w:r>
        <w:rPr>
          <w:spacing w:val="-5"/>
          <w:sz w:val="24"/>
        </w:rPr>
        <w:t xml:space="preserve"> </w:t>
      </w:r>
      <w:r>
        <w:rPr>
          <w:sz w:val="24"/>
        </w:rPr>
        <w:t>Authority</w:t>
      </w:r>
      <w:r>
        <w:rPr>
          <w:spacing w:val="-3"/>
          <w:sz w:val="24"/>
        </w:rPr>
        <w:t xml:space="preserve"> </w:t>
      </w:r>
      <w:r>
        <w:rPr>
          <w:sz w:val="24"/>
        </w:rPr>
        <w:t>will</w:t>
      </w:r>
      <w:r>
        <w:rPr>
          <w:spacing w:val="-7"/>
          <w:sz w:val="24"/>
        </w:rPr>
        <w:t xml:space="preserve"> </w:t>
      </w:r>
      <w:r>
        <w:rPr>
          <w:sz w:val="24"/>
        </w:rPr>
        <w:t>also</w:t>
      </w:r>
      <w:r>
        <w:rPr>
          <w:spacing w:val="-4"/>
          <w:sz w:val="24"/>
        </w:rPr>
        <w:t xml:space="preserve"> </w:t>
      </w:r>
      <w:r>
        <w:rPr>
          <w:sz w:val="24"/>
        </w:rPr>
        <w:t>be</w:t>
      </w:r>
      <w:r>
        <w:rPr>
          <w:spacing w:val="-8"/>
          <w:sz w:val="24"/>
        </w:rPr>
        <w:t xml:space="preserve"> </w:t>
      </w:r>
      <w:r>
        <w:rPr>
          <w:sz w:val="24"/>
        </w:rPr>
        <w:t>mindful</w:t>
      </w:r>
      <w:r>
        <w:rPr>
          <w:spacing w:val="-5"/>
          <w:sz w:val="24"/>
        </w:rPr>
        <w:t xml:space="preserve"> </w:t>
      </w:r>
      <w:r>
        <w:rPr>
          <w:sz w:val="24"/>
        </w:rPr>
        <w:t>of</w:t>
      </w:r>
      <w:r>
        <w:rPr>
          <w:spacing w:val="-6"/>
          <w:sz w:val="24"/>
        </w:rPr>
        <w:t xml:space="preserve"> </w:t>
      </w:r>
      <w:r>
        <w:rPr>
          <w:sz w:val="24"/>
        </w:rPr>
        <w:t>future</w:t>
      </w:r>
      <w:r>
        <w:rPr>
          <w:spacing w:val="-6"/>
          <w:sz w:val="24"/>
        </w:rPr>
        <w:t xml:space="preserve"> </w:t>
      </w:r>
      <w:r>
        <w:rPr>
          <w:sz w:val="24"/>
        </w:rPr>
        <w:t>developments</w:t>
      </w:r>
      <w:r>
        <w:rPr>
          <w:spacing w:val="-4"/>
          <w:sz w:val="24"/>
        </w:rPr>
        <w:t xml:space="preserve"> </w:t>
      </w:r>
      <w:r>
        <w:rPr>
          <w:sz w:val="24"/>
        </w:rPr>
        <w:t>as</w:t>
      </w:r>
      <w:r>
        <w:rPr>
          <w:spacing w:val="-4"/>
          <w:sz w:val="24"/>
        </w:rPr>
        <w:t xml:space="preserve"> </w:t>
      </w:r>
      <w:r>
        <w:rPr>
          <w:sz w:val="24"/>
        </w:rPr>
        <w:t xml:space="preserve">regard the work of the Better Regulation Executive whilst carrying out its regulatory </w:t>
      </w:r>
      <w:r>
        <w:rPr>
          <w:spacing w:val="-3"/>
          <w:sz w:val="24"/>
        </w:rPr>
        <w:t>functions.</w:t>
      </w:r>
    </w:p>
    <w:p w14:paraId="039E51FD" w14:textId="77777777" w:rsidR="00420646" w:rsidRDefault="00420646" w:rsidP="00B07F3E">
      <w:pPr>
        <w:pStyle w:val="BodyText"/>
        <w:ind w:left="1276" w:hanging="850"/>
        <w:jc w:val="both"/>
      </w:pPr>
    </w:p>
    <w:p w14:paraId="6BBC0AE8" w14:textId="77777777" w:rsidR="00420646" w:rsidRDefault="009D59BB" w:rsidP="00C1176A">
      <w:pPr>
        <w:pStyle w:val="ListParagraph"/>
        <w:numPr>
          <w:ilvl w:val="1"/>
          <w:numId w:val="16"/>
        </w:numPr>
        <w:ind w:left="1276" w:right="1155" w:hanging="850"/>
        <w:jc w:val="both"/>
        <w:rPr>
          <w:sz w:val="24"/>
        </w:rPr>
      </w:pPr>
      <w:r>
        <w:rPr>
          <w:sz w:val="24"/>
        </w:rPr>
        <w:t>The Licensing Authority will endeavour to be</w:t>
      </w:r>
      <w:r w:rsidR="00122D65">
        <w:rPr>
          <w:sz w:val="24"/>
        </w:rPr>
        <w:t xml:space="preserve"> proportionate,</w:t>
      </w:r>
      <w:r>
        <w:rPr>
          <w:sz w:val="24"/>
        </w:rPr>
        <w:t xml:space="preserve"> accountable, consistent, transparent</w:t>
      </w:r>
      <w:r>
        <w:rPr>
          <w:spacing w:val="-7"/>
          <w:sz w:val="24"/>
        </w:rPr>
        <w:t xml:space="preserve"> </w:t>
      </w:r>
      <w:r>
        <w:rPr>
          <w:sz w:val="24"/>
        </w:rPr>
        <w:t>and</w:t>
      </w:r>
      <w:r>
        <w:rPr>
          <w:spacing w:val="-5"/>
          <w:sz w:val="24"/>
        </w:rPr>
        <w:t xml:space="preserve"> </w:t>
      </w:r>
      <w:r>
        <w:rPr>
          <w:sz w:val="24"/>
        </w:rPr>
        <w:t>targeted,</w:t>
      </w:r>
      <w:r>
        <w:rPr>
          <w:spacing w:val="-7"/>
          <w:sz w:val="24"/>
        </w:rPr>
        <w:t xml:space="preserve"> </w:t>
      </w:r>
      <w:r>
        <w:rPr>
          <w:sz w:val="24"/>
        </w:rPr>
        <w:t>as</w:t>
      </w:r>
      <w:r>
        <w:rPr>
          <w:spacing w:val="-4"/>
          <w:sz w:val="24"/>
        </w:rPr>
        <w:t xml:space="preserve"> </w:t>
      </w:r>
      <w:r>
        <w:rPr>
          <w:sz w:val="24"/>
        </w:rPr>
        <w:t>well</w:t>
      </w:r>
      <w:r>
        <w:rPr>
          <w:spacing w:val="-7"/>
          <w:sz w:val="24"/>
        </w:rPr>
        <w:t xml:space="preserve"> </w:t>
      </w:r>
      <w:r>
        <w:rPr>
          <w:sz w:val="24"/>
        </w:rPr>
        <w:t>as</w:t>
      </w:r>
      <w:r>
        <w:rPr>
          <w:spacing w:val="-4"/>
          <w:sz w:val="24"/>
        </w:rPr>
        <w:t xml:space="preserve"> </w:t>
      </w:r>
      <w:r>
        <w:rPr>
          <w:sz w:val="24"/>
        </w:rPr>
        <w:t>proportionate</w:t>
      </w:r>
      <w:r>
        <w:rPr>
          <w:spacing w:val="-3"/>
          <w:sz w:val="24"/>
        </w:rPr>
        <w:t xml:space="preserve"> </w:t>
      </w:r>
      <w:r>
        <w:rPr>
          <w:sz w:val="24"/>
        </w:rPr>
        <w:t>in</w:t>
      </w:r>
      <w:r>
        <w:rPr>
          <w:spacing w:val="-3"/>
          <w:sz w:val="24"/>
        </w:rPr>
        <w:t xml:space="preserve"> </w:t>
      </w:r>
      <w:r>
        <w:rPr>
          <w:sz w:val="24"/>
        </w:rPr>
        <w:t>its</w:t>
      </w:r>
      <w:r>
        <w:rPr>
          <w:spacing w:val="-9"/>
          <w:sz w:val="24"/>
        </w:rPr>
        <w:t xml:space="preserve"> </w:t>
      </w:r>
      <w:r>
        <w:rPr>
          <w:sz w:val="24"/>
        </w:rPr>
        <w:t>actions</w:t>
      </w:r>
      <w:r>
        <w:rPr>
          <w:spacing w:val="-6"/>
          <w:sz w:val="24"/>
        </w:rPr>
        <w:t xml:space="preserve"> </w:t>
      </w:r>
      <w:r>
        <w:rPr>
          <w:sz w:val="24"/>
        </w:rPr>
        <w:t>and</w:t>
      </w:r>
      <w:r>
        <w:rPr>
          <w:spacing w:val="-8"/>
          <w:sz w:val="24"/>
        </w:rPr>
        <w:t xml:space="preserve"> </w:t>
      </w:r>
      <w:r>
        <w:rPr>
          <w:sz w:val="24"/>
        </w:rPr>
        <w:t>avoiding duplication with other regulatory regimes so far as</w:t>
      </w:r>
      <w:r>
        <w:rPr>
          <w:spacing w:val="-6"/>
          <w:sz w:val="24"/>
        </w:rPr>
        <w:t xml:space="preserve"> </w:t>
      </w:r>
      <w:r>
        <w:rPr>
          <w:sz w:val="24"/>
        </w:rPr>
        <w:t>possible.</w:t>
      </w:r>
    </w:p>
    <w:p w14:paraId="27FB68BC" w14:textId="77777777" w:rsidR="00420646" w:rsidRDefault="00420646" w:rsidP="00B07F3E">
      <w:pPr>
        <w:pStyle w:val="BodyText"/>
        <w:ind w:left="1276" w:hanging="850"/>
        <w:jc w:val="both"/>
      </w:pPr>
    </w:p>
    <w:p w14:paraId="72EDB0E9" w14:textId="77777777" w:rsidR="00420646" w:rsidRDefault="009D59BB" w:rsidP="00C1176A">
      <w:pPr>
        <w:pStyle w:val="ListParagraph"/>
        <w:numPr>
          <w:ilvl w:val="1"/>
          <w:numId w:val="16"/>
        </w:numPr>
        <w:ind w:left="1276" w:right="976" w:hanging="850"/>
        <w:jc w:val="both"/>
        <w:rPr>
          <w:sz w:val="24"/>
        </w:rPr>
      </w:pPr>
      <w:r>
        <w:rPr>
          <w:sz w:val="24"/>
        </w:rPr>
        <w:t xml:space="preserve">In order to ensure compliance with the law, the Licensing Authority will carry out regular ‘routine’ day time programmed inspections and will also carry out ‘non-routine’ evening programmed inspections. Where a one-off event takes place under a temporary use notice or occasional use notice, the Licensing Authority may also carry out inspections to ensure the licensing objectives are being </w:t>
      </w:r>
      <w:r>
        <w:rPr>
          <w:spacing w:val="-3"/>
          <w:sz w:val="24"/>
        </w:rPr>
        <w:t>promoted.</w:t>
      </w:r>
    </w:p>
    <w:p w14:paraId="23A8D8D3" w14:textId="77777777" w:rsidR="00420646" w:rsidRDefault="00420646" w:rsidP="00B07F3E">
      <w:pPr>
        <w:pStyle w:val="BodyText"/>
        <w:spacing w:before="1"/>
        <w:ind w:left="1276" w:hanging="850"/>
        <w:jc w:val="both"/>
      </w:pPr>
    </w:p>
    <w:p w14:paraId="1F92EBFF" w14:textId="77777777" w:rsidR="00420646" w:rsidRDefault="009D59BB" w:rsidP="00C1176A">
      <w:pPr>
        <w:pStyle w:val="ListParagraph"/>
        <w:numPr>
          <w:ilvl w:val="1"/>
          <w:numId w:val="16"/>
        </w:numPr>
        <w:ind w:left="1276" w:right="986" w:hanging="850"/>
        <w:jc w:val="both"/>
        <w:rPr>
          <w:sz w:val="24"/>
        </w:rPr>
      </w:pPr>
      <w:r>
        <w:rPr>
          <w:sz w:val="24"/>
        </w:rPr>
        <w:t>High-risk premises are those premises that have a history of complaints and require</w:t>
      </w:r>
      <w:r>
        <w:rPr>
          <w:spacing w:val="-6"/>
          <w:sz w:val="24"/>
        </w:rPr>
        <w:t xml:space="preserve"> </w:t>
      </w:r>
      <w:r>
        <w:rPr>
          <w:sz w:val="24"/>
        </w:rPr>
        <w:t>greater</w:t>
      </w:r>
      <w:r>
        <w:rPr>
          <w:spacing w:val="-5"/>
          <w:sz w:val="24"/>
        </w:rPr>
        <w:t xml:space="preserve"> </w:t>
      </w:r>
      <w:r>
        <w:rPr>
          <w:sz w:val="24"/>
        </w:rPr>
        <w:t>attention</w:t>
      </w:r>
      <w:r>
        <w:rPr>
          <w:spacing w:val="-3"/>
          <w:sz w:val="24"/>
        </w:rPr>
        <w:t xml:space="preserve"> </w:t>
      </w:r>
      <w:r>
        <w:rPr>
          <w:sz w:val="24"/>
        </w:rPr>
        <w:t>with</w:t>
      </w:r>
      <w:r>
        <w:rPr>
          <w:spacing w:val="-4"/>
          <w:sz w:val="24"/>
        </w:rPr>
        <w:t xml:space="preserve"> </w:t>
      </w:r>
      <w:r>
        <w:rPr>
          <w:sz w:val="24"/>
        </w:rPr>
        <w:t>low</w:t>
      </w:r>
      <w:r>
        <w:rPr>
          <w:spacing w:val="-9"/>
          <w:sz w:val="24"/>
        </w:rPr>
        <w:t xml:space="preserve"> </w:t>
      </w:r>
      <w:r>
        <w:rPr>
          <w:sz w:val="24"/>
        </w:rPr>
        <w:t>risk</w:t>
      </w:r>
      <w:r>
        <w:rPr>
          <w:spacing w:val="-3"/>
          <w:sz w:val="24"/>
        </w:rPr>
        <w:t xml:space="preserve"> </w:t>
      </w:r>
      <w:r>
        <w:rPr>
          <w:sz w:val="24"/>
        </w:rPr>
        <w:t>premises</w:t>
      </w:r>
      <w:r>
        <w:rPr>
          <w:spacing w:val="-4"/>
          <w:sz w:val="24"/>
        </w:rPr>
        <w:t xml:space="preserve"> </w:t>
      </w:r>
      <w:r>
        <w:rPr>
          <w:sz w:val="24"/>
        </w:rPr>
        <w:t>needing</w:t>
      </w:r>
      <w:r>
        <w:rPr>
          <w:spacing w:val="-6"/>
          <w:sz w:val="24"/>
        </w:rPr>
        <w:t xml:space="preserve"> </w:t>
      </w:r>
      <w:r>
        <w:rPr>
          <w:sz w:val="24"/>
        </w:rPr>
        <w:t>only</w:t>
      </w:r>
      <w:r>
        <w:rPr>
          <w:spacing w:val="-9"/>
          <w:sz w:val="24"/>
        </w:rPr>
        <w:t xml:space="preserve"> </w:t>
      </w:r>
      <w:r>
        <w:rPr>
          <w:sz w:val="24"/>
        </w:rPr>
        <w:t>a</w:t>
      </w:r>
      <w:r>
        <w:rPr>
          <w:spacing w:val="-4"/>
          <w:sz w:val="24"/>
        </w:rPr>
        <w:t xml:space="preserve"> </w:t>
      </w:r>
      <w:r>
        <w:rPr>
          <w:sz w:val="24"/>
        </w:rPr>
        <w:t>lighter</w:t>
      </w:r>
      <w:r>
        <w:rPr>
          <w:spacing w:val="-7"/>
          <w:sz w:val="24"/>
        </w:rPr>
        <w:t xml:space="preserve"> </w:t>
      </w:r>
      <w:r>
        <w:rPr>
          <w:sz w:val="24"/>
        </w:rPr>
        <w:t>touch</w:t>
      </w:r>
      <w:r>
        <w:rPr>
          <w:spacing w:val="-4"/>
          <w:sz w:val="24"/>
        </w:rPr>
        <w:t xml:space="preserve"> </w:t>
      </w:r>
      <w:r>
        <w:rPr>
          <w:sz w:val="24"/>
        </w:rPr>
        <w:t>so that resources are effectively concentrated on problem</w:t>
      </w:r>
      <w:r>
        <w:rPr>
          <w:spacing w:val="-13"/>
          <w:sz w:val="24"/>
        </w:rPr>
        <w:t xml:space="preserve"> </w:t>
      </w:r>
      <w:r>
        <w:rPr>
          <w:sz w:val="24"/>
        </w:rPr>
        <w:t>premises.</w:t>
      </w:r>
    </w:p>
    <w:p w14:paraId="62746B34" w14:textId="77777777" w:rsidR="00420646" w:rsidRDefault="00420646" w:rsidP="00B83BDF">
      <w:pPr>
        <w:pStyle w:val="BodyText"/>
        <w:ind w:left="1276" w:hanging="850"/>
        <w:jc w:val="both"/>
        <w:rPr>
          <w:sz w:val="26"/>
        </w:rPr>
      </w:pPr>
    </w:p>
    <w:p w14:paraId="2741945E" w14:textId="77777777" w:rsidR="00420646" w:rsidRDefault="009D59BB" w:rsidP="00C1176A">
      <w:pPr>
        <w:pStyle w:val="Heading1"/>
        <w:numPr>
          <w:ilvl w:val="0"/>
          <w:numId w:val="16"/>
        </w:numPr>
        <w:tabs>
          <w:tab w:val="left" w:pos="1137"/>
          <w:tab w:val="left" w:pos="1138"/>
        </w:tabs>
        <w:ind w:left="1276" w:hanging="850"/>
      </w:pPr>
      <w:r>
        <w:t>Reviews</w:t>
      </w:r>
    </w:p>
    <w:p w14:paraId="19E591E6" w14:textId="77777777" w:rsidR="00420646" w:rsidRDefault="00420646" w:rsidP="00B83BDF">
      <w:pPr>
        <w:pStyle w:val="BodyText"/>
        <w:ind w:left="1276" w:hanging="850"/>
        <w:jc w:val="both"/>
        <w:rPr>
          <w:b/>
        </w:rPr>
      </w:pPr>
    </w:p>
    <w:p w14:paraId="171ADD6E" w14:textId="77777777" w:rsidR="00420646" w:rsidRDefault="009D59BB" w:rsidP="00C1176A">
      <w:pPr>
        <w:pStyle w:val="ListParagraph"/>
        <w:numPr>
          <w:ilvl w:val="1"/>
          <w:numId w:val="16"/>
        </w:numPr>
        <w:ind w:left="1276" w:right="1023" w:hanging="850"/>
        <w:jc w:val="both"/>
        <w:rPr>
          <w:sz w:val="24"/>
        </w:rPr>
      </w:pPr>
      <w:r>
        <w:rPr>
          <w:sz w:val="24"/>
        </w:rPr>
        <w:t xml:space="preserve">A request for a review of a premises licence can be made by </w:t>
      </w:r>
      <w:r>
        <w:rPr>
          <w:sz w:val="24"/>
        </w:rPr>
        <w:t>interested parties</w:t>
      </w:r>
      <w:r>
        <w:rPr>
          <w:spacing w:val="-7"/>
          <w:sz w:val="24"/>
        </w:rPr>
        <w:t xml:space="preserve"> </w:t>
      </w:r>
      <w:r>
        <w:rPr>
          <w:sz w:val="24"/>
        </w:rPr>
        <w:t>or</w:t>
      </w:r>
      <w:r>
        <w:rPr>
          <w:spacing w:val="-7"/>
          <w:sz w:val="24"/>
        </w:rPr>
        <w:t xml:space="preserve"> </w:t>
      </w:r>
      <w:r>
        <w:rPr>
          <w:sz w:val="24"/>
        </w:rPr>
        <w:t>responsible</w:t>
      </w:r>
      <w:r>
        <w:rPr>
          <w:spacing w:val="-10"/>
          <w:sz w:val="24"/>
        </w:rPr>
        <w:t xml:space="preserve"> </w:t>
      </w:r>
      <w:r>
        <w:rPr>
          <w:sz w:val="24"/>
        </w:rPr>
        <w:t>authorities,</w:t>
      </w:r>
      <w:r>
        <w:rPr>
          <w:spacing w:val="-5"/>
          <w:sz w:val="24"/>
        </w:rPr>
        <w:t xml:space="preserve"> </w:t>
      </w:r>
      <w:r>
        <w:rPr>
          <w:sz w:val="24"/>
        </w:rPr>
        <w:t>however,</w:t>
      </w:r>
      <w:r>
        <w:rPr>
          <w:spacing w:val="-6"/>
          <w:sz w:val="24"/>
        </w:rPr>
        <w:t xml:space="preserve"> </w:t>
      </w:r>
      <w:r>
        <w:rPr>
          <w:sz w:val="24"/>
        </w:rPr>
        <w:t>the</w:t>
      </w:r>
      <w:r>
        <w:rPr>
          <w:spacing w:val="-6"/>
          <w:sz w:val="24"/>
        </w:rPr>
        <w:t xml:space="preserve"> </w:t>
      </w:r>
      <w:r>
        <w:rPr>
          <w:sz w:val="24"/>
        </w:rPr>
        <w:t>Licensing</w:t>
      </w:r>
      <w:r>
        <w:rPr>
          <w:spacing w:val="-3"/>
          <w:sz w:val="24"/>
        </w:rPr>
        <w:t xml:space="preserve"> </w:t>
      </w:r>
      <w:r>
        <w:rPr>
          <w:sz w:val="24"/>
        </w:rPr>
        <w:t>Authority</w:t>
      </w:r>
      <w:r>
        <w:rPr>
          <w:spacing w:val="-10"/>
          <w:sz w:val="24"/>
        </w:rPr>
        <w:t xml:space="preserve"> </w:t>
      </w:r>
      <w:r>
        <w:rPr>
          <w:sz w:val="24"/>
        </w:rPr>
        <w:t>will</w:t>
      </w:r>
      <w:r>
        <w:rPr>
          <w:spacing w:val="-7"/>
          <w:sz w:val="24"/>
        </w:rPr>
        <w:t xml:space="preserve"> </w:t>
      </w:r>
      <w:r>
        <w:rPr>
          <w:sz w:val="24"/>
        </w:rPr>
        <w:t>decide if the review is to be carried out on the basis of the</w:t>
      </w:r>
      <w:r>
        <w:rPr>
          <w:spacing w:val="-15"/>
          <w:sz w:val="24"/>
        </w:rPr>
        <w:t xml:space="preserve"> </w:t>
      </w:r>
      <w:r>
        <w:rPr>
          <w:sz w:val="24"/>
        </w:rPr>
        <w:t>following:</w:t>
      </w:r>
    </w:p>
    <w:p w14:paraId="7CAD7343" w14:textId="77777777" w:rsidR="00420646" w:rsidRDefault="00420646" w:rsidP="00B07F3E">
      <w:pPr>
        <w:pStyle w:val="BodyText"/>
        <w:spacing w:before="1"/>
        <w:ind w:left="1570" w:hanging="850"/>
        <w:jc w:val="both"/>
      </w:pPr>
    </w:p>
    <w:p w14:paraId="252BDB49" w14:textId="77777777" w:rsidR="00420646" w:rsidRPr="00C1176A" w:rsidRDefault="009D59BB" w:rsidP="00C1176A">
      <w:pPr>
        <w:pStyle w:val="ListParagraph"/>
        <w:numPr>
          <w:ilvl w:val="0"/>
          <w:numId w:val="17"/>
        </w:numPr>
        <w:tabs>
          <w:tab w:val="left" w:pos="1497"/>
          <w:tab w:val="left" w:pos="1498"/>
        </w:tabs>
        <w:ind w:right="1133"/>
        <w:rPr>
          <w:sz w:val="24"/>
        </w:rPr>
      </w:pPr>
      <w:r w:rsidRPr="00C1176A">
        <w:rPr>
          <w:sz w:val="24"/>
        </w:rPr>
        <w:t>In accordance with any</w:t>
      </w:r>
      <w:r w:rsidRPr="00C1176A">
        <w:rPr>
          <w:spacing w:val="-50"/>
          <w:sz w:val="24"/>
        </w:rPr>
        <w:t xml:space="preserve"> </w:t>
      </w:r>
      <w:r w:rsidRPr="00C1176A">
        <w:rPr>
          <w:sz w:val="24"/>
        </w:rPr>
        <w:t>relevant Code of Practice and/or guidance issued by the Gambling</w:t>
      </w:r>
      <w:r w:rsidRPr="00C1176A">
        <w:rPr>
          <w:spacing w:val="-1"/>
          <w:sz w:val="24"/>
        </w:rPr>
        <w:t xml:space="preserve"> </w:t>
      </w:r>
      <w:r w:rsidRPr="00C1176A">
        <w:rPr>
          <w:sz w:val="24"/>
        </w:rPr>
        <w:t>Commission,</w:t>
      </w:r>
    </w:p>
    <w:p w14:paraId="1E88426F" w14:textId="77777777" w:rsidR="00420646" w:rsidRPr="00C1176A" w:rsidRDefault="009D59BB" w:rsidP="00C1176A">
      <w:pPr>
        <w:pStyle w:val="ListParagraph"/>
        <w:numPr>
          <w:ilvl w:val="0"/>
          <w:numId w:val="17"/>
        </w:numPr>
        <w:tabs>
          <w:tab w:val="left" w:pos="1497"/>
          <w:tab w:val="left" w:pos="1498"/>
        </w:tabs>
        <w:spacing w:line="285" w:lineRule="exact"/>
        <w:rPr>
          <w:sz w:val="24"/>
        </w:rPr>
      </w:pPr>
      <w:r w:rsidRPr="00C1176A">
        <w:rPr>
          <w:sz w:val="24"/>
        </w:rPr>
        <w:t>Consistent with the licensing</w:t>
      </w:r>
      <w:r w:rsidRPr="00C1176A">
        <w:rPr>
          <w:spacing w:val="-8"/>
          <w:sz w:val="24"/>
        </w:rPr>
        <w:t xml:space="preserve"> </w:t>
      </w:r>
      <w:r w:rsidRPr="00C1176A">
        <w:rPr>
          <w:spacing w:val="-3"/>
          <w:sz w:val="24"/>
        </w:rPr>
        <w:t>objectives,</w:t>
      </w:r>
    </w:p>
    <w:p w14:paraId="6C6957AA" w14:textId="77777777" w:rsidR="00420646" w:rsidRPr="00C1176A" w:rsidRDefault="009D59BB" w:rsidP="00C1176A">
      <w:pPr>
        <w:pStyle w:val="ListParagraph"/>
        <w:numPr>
          <w:ilvl w:val="0"/>
          <w:numId w:val="17"/>
        </w:numPr>
        <w:tabs>
          <w:tab w:val="left" w:pos="1497"/>
          <w:tab w:val="left" w:pos="1498"/>
        </w:tabs>
        <w:spacing w:line="293" w:lineRule="exact"/>
        <w:rPr>
          <w:sz w:val="24"/>
        </w:rPr>
      </w:pPr>
      <w:r w:rsidRPr="00C1176A">
        <w:rPr>
          <w:sz w:val="24"/>
        </w:rPr>
        <w:t>In accordance with the statement of</w:t>
      </w:r>
      <w:r w:rsidRPr="00C1176A">
        <w:rPr>
          <w:spacing w:val="-8"/>
          <w:sz w:val="24"/>
        </w:rPr>
        <w:t xml:space="preserve"> </w:t>
      </w:r>
      <w:r w:rsidRPr="00C1176A">
        <w:rPr>
          <w:spacing w:val="-3"/>
          <w:sz w:val="24"/>
        </w:rPr>
        <w:t>principles.</w:t>
      </w:r>
    </w:p>
    <w:p w14:paraId="20550F91" w14:textId="77777777" w:rsidR="00420646" w:rsidRDefault="00420646" w:rsidP="00B07F3E">
      <w:pPr>
        <w:pStyle w:val="BodyText"/>
        <w:spacing w:before="3"/>
        <w:ind w:left="1276" w:hanging="850"/>
        <w:jc w:val="both"/>
      </w:pPr>
    </w:p>
    <w:p w14:paraId="7A42FC6C" w14:textId="77777777" w:rsidR="00420646" w:rsidRPr="00B07F3E" w:rsidRDefault="009D59BB" w:rsidP="00C1176A">
      <w:pPr>
        <w:pStyle w:val="ListParagraph"/>
        <w:numPr>
          <w:ilvl w:val="1"/>
          <w:numId w:val="16"/>
        </w:numPr>
        <w:spacing w:before="75"/>
        <w:ind w:left="1276" w:right="1389" w:hanging="850"/>
        <w:jc w:val="both"/>
        <w:rPr>
          <w:sz w:val="24"/>
        </w:rPr>
      </w:pPr>
      <w:r w:rsidRPr="00B07F3E">
        <w:rPr>
          <w:sz w:val="24"/>
        </w:rPr>
        <w:t>The Licensing Authority will also consider whether or not the request for</w:t>
      </w:r>
      <w:r w:rsidRPr="00B07F3E">
        <w:rPr>
          <w:spacing w:val="-47"/>
          <w:sz w:val="24"/>
        </w:rPr>
        <w:t xml:space="preserve"> </w:t>
      </w:r>
      <w:r w:rsidRPr="00B07F3E">
        <w:rPr>
          <w:sz w:val="24"/>
        </w:rPr>
        <w:t>a review is frivolous, vexatious, or repetitious or whether it would wish to alter/revoke or suspend the</w:t>
      </w:r>
      <w:r w:rsidRPr="00B07F3E">
        <w:rPr>
          <w:spacing w:val="-3"/>
          <w:sz w:val="24"/>
        </w:rPr>
        <w:t xml:space="preserve"> </w:t>
      </w:r>
      <w:r w:rsidRPr="00B07F3E">
        <w:rPr>
          <w:sz w:val="24"/>
        </w:rPr>
        <w:t>licence.The Licensing Authority can also initiate a review of a premises</w:t>
      </w:r>
      <w:r w:rsidRPr="00B07F3E">
        <w:rPr>
          <w:spacing w:val="-47"/>
          <w:sz w:val="24"/>
        </w:rPr>
        <w:t xml:space="preserve"> </w:t>
      </w:r>
      <w:r w:rsidRPr="00B07F3E">
        <w:rPr>
          <w:sz w:val="24"/>
        </w:rPr>
        <w:t xml:space="preserve">licence on the basis of any reason which it thinks is appropriate, including if a premises licence holder has not provided facilities for gambling at the </w:t>
      </w:r>
      <w:r w:rsidRPr="00B07F3E">
        <w:rPr>
          <w:sz w:val="24"/>
        </w:rPr>
        <w:t>premises. This is to prevent people from applying for licences in a speculative manner without intending to use</w:t>
      </w:r>
      <w:r w:rsidRPr="00B07F3E">
        <w:rPr>
          <w:spacing w:val="-10"/>
          <w:sz w:val="24"/>
        </w:rPr>
        <w:t xml:space="preserve"> </w:t>
      </w:r>
      <w:r w:rsidRPr="00B07F3E">
        <w:rPr>
          <w:sz w:val="24"/>
        </w:rPr>
        <w:t>them.</w:t>
      </w:r>
    </w:p>
    <w:p w14:paraId="76DAB7C3" w14:textId="77777777" w:rsidR="00183B70" w:rsidRDefault="00183B70" w:rsidP="00B83BDF">
      <w:pPr>
        <w:pStyle w:val="ListParagraph"/>
        <w:ind w:left="1276" w:hanging="850"/>
        <w:jc w:val="both"/>
        <w:rPr>
          <w:sz w:val="24"/>
        </w:rPr>
      </w:pPr>
    </w:p>
    <w:p w14:paraId="3FC8AFD9" w14:textId="77777777" w:rsidR="00B07F3E" w:rsidRPr="00183B70" w:rsidRDefault="00B07F3E" w:rsidP="00B83BDF">
      <w:pPr>
        <w:pStyle w:val="ListParagraph"/>
        <w:ind w:left="1276" w:hanging="850"/>
        <w:jc w:val="both"/>
        <w:rPr>
          <w:sz w:val="24"/>
        </w:rPr>
      </w:pPr>
    </w:p>
    <w:p w14:paraId="110EE2FD" w14:textId="77777777" w:rsidR="00420646" w:rsidRPr="00183B70" w:rsidRDefault="009D59BB" w:rsidP="00C1176A">
      <w:pPr>
        <w:pStyle w:val="ListParagraph"/>
        <w:numPr>
          <w:ilvl w:val="1"/>
          <w:numId w:val="16"/>
        </w:numPr>
        <w:spacing w:before="3"/>
        <w:ind w:left="1276" w:right="1249" w:hanging="850"/>
        <w:jc w:val="both"/>
        <w:rPr>
          <w:sz w:val="24"/>
        </w:rPr>
      </w:pPr>
      <w:r w:rsidRPr="00183B70">
        <w:rPr>
          <w:sz w:val="24"/>
        </w:rPr>
        <w:t xml:space="preserve">Once a valid application for a review has been received by the Licensing Authority, representations can be made by </w:t>
      </w:r>
      <w:r w:rsidRPr="00183B70">
        <w:rPr>
          <w:sz w:val="24"/>
        </w:rPr>
        <w:t>responsible authorities and interested parties during the statutory consultation period. The purpose of the review will be to determine whether it should take any action in relation to the licence. The options available are</w:t>
      </w:r>
      <w:r w:rsidRPr="00183B70">
        <w:rPr>
          <w:spacing w:val="-44"/>
          <w:sz w:val="24"/>
        </w:rPr>
        <w:t xml:space="preserve"> </w:t>
      </w:r>
      <w:r w:rsidRPr="00183B70">
        <w:rPr>
          <w:sz w:val="24"/>
        </w:rPr>
        <w:t>to:</w:t>
      </w:r>
    </w:p>
    <w:p w14:paraId="0326BE82" w14:textId="77777777" w:rsidR="00420646" w:rsidRDefault="00420646" w:rsidP="00B83BDF">
      <w:pPr>
        <w:pStyle w:val="BodyText"/>
        <w:spacing w:before="5"/>
        <w:ind w:left="1276" w:hanging="850"/>
        <w:jc w:val="both"/>
        <w:rPr>
          <w:sz w:val="23"/>
        </w:rPr>
      </w:pPr>
    </w:p>
    <w:p w14:paraId="0067365B" w14:textId="77777777" w:rsidR="00420646" w:rsidRPr="00C1176A" w:rsidRDefault="009D59BB" w:rsidP="00C1176A">
      <w:pPr>
        <w:pStyle w:val="ListParagraph"/>
        <w:numPr>
          <w:ilvl w:val="0"/>
          <w:numId w:val="18"/>
        </w:numPr>
        <w:tabs>
          <w:tab w:val="left" w:pos="1857"/>
          <w:tab w:val="left" w:pos="1858"/>
        </w:tabs>
        <w:spacing w:line="293" w:lineRule="exact"/>
        <w:rPr>
          <w:sz w:val="24"/>
        </w:rPr>
      </w:pPr>
      <w:r w:rsidRPr="00C1176A">
        <w:rPr>
          <w:sz w:val="24"/>
        </w:rPr>
        <w:t>add, remove or amend a licence</w:t>
      </w:r>
      <w:r w:rsidRPr="00C1176A">
        <w:rPr>
          <w:spacing w:val="-8"/>
          <w:sz w:val="24"/>
        </w:rPr>
        <w:t xml:space="preserve"> </w:t>
      </w:r>
      <w:r w:rsidRPr="00C1176A">
        <w:rPr>
          <w:spacing w:val="-3"/>
          <w:sz w:val="24"/>
        </w:rPr>
        <w:t>condition;</w:t>
      </w:r>
    </w:p>
    <w:p w14:paraId="129CEC39" w14:textId="77777777" w:rsidR="00420646" w:rsidRPr="00C1176A" w:rsidRDefault="009D59BB" w:rsidP="00C1176A">
      <w:pPr>
        <w:pStyle w:val="ListParagraph"/>
        <w:numPr>
          <w:ilvl w:val="0"/>
          <w:numId w:val="18"/>
        </w:numPr>
        <w:tabs>
          <w:tab w:val="left" w:pos="1857"/>
          <w:tab w:val="left" w:pos="1858"/>
        </w:tabs>
        <w:spacing w:line="292" w:lineRule="exact"/>
        <w:rPr>
          <w:sz w:val="24"/>
        </w:rPr>
      </w:pPr>
      <w:r w:rsidRPr="00C1176A">
        <w:rPr>
          <w:sz w:val="24"/>
        </w:rPr>
        <w:t>r</w:t>
      </w:r>
      <w:r w:rsidR="0041619B" w:rsidRPr="00C1176A">
        <w:rPr>
          <w:sz w:val="24"/>
        </w:rPr>
        <w:t>emove or amend a default condition, such as opening</w:t>
      </w:r>
      <w:r w:rsidR="0041619B" w:rsidRPr="00C1176A">
        <w:rPr>
          <w:spacing w:val="-29"/>
          <w:sz w:val="24"/>
        </w:rPr>
        <w:t xml:space="preserve"> </w:t>
      </w:r>
      <w:r w:rsidR="0041619B" w:rsidRPr="00C1176A">
        <w:rPr>
          <w:spacing w:val="-3"/>
          <w:sz w:val="24"/>
        </w:rPr>
        <w:t>hours;</w:t>
      </w:r>
    </w:p>
    <w:p w14:paraId="291F02CC" w14:textId="77777777" w:rsidR="00420646" w:rsidRPr="00C1176A" w:rsidRDefault="009D59BB" w:rsidP="00C1176A">
      <w:pPr>
        <w:pStyle w:val="ListParagraph"/>
        <w:numPr>
          <w:ilvl w:val="0"/>
          <w:numId w:val="18"/>
        </w:numPr>
        <w:tabs>
          <w:tab w:val="left" w:pos="1857"/>
          <w:tab w:val="left" w:pos="1858"/>
        </w:tabs>
        <w:spacing w:line="293" w:lineRule="exact"/>
        <w:rPr>
          <w:sz w:val="24"/>
        </w:rPr>
      </w:pPr>
      <w:r w:rsidRPr="00C1176A">
        <w:rPr>
          <w:sz w:val="24"/>
        </w:rPr>
        <w:t>suspend the premises licence for a period not exceeding 3; or</w:t>
      </w:r>
      <w:r w:rsidRPr="00C1176A">
        <w:rPr>
          <w:spacing w:val="-41"/>
          <w:sz w:val="24"/>
        </w:rPr>
        <w:t xml:space="preserve"> </w:t>
      </w:r>
      <w:r w:rsidRPr="00C1176A">
        <w:rPr>
          <w:sz w:val="24"/>
        </w:rPr>
        <w:t>months</w:t>
      </w:r>
    </w:p>
    <w:p w14:paraId="25BB0941" w14:textId="77777777" w:rsidR="00420646" w:rsidRPr="00C1176A" w:rsidRDefault="009D59BB" w:rsidP="00C1176A">
      <w:pPr>
        <w:pStyle w:val="ListParagraph"/>
        <w:numPr>
          <w:ilvl w:val="0"/>
          <w:numId w:val="18"/>
        </w:numPr>
        <w:tabs>
          <w:tab w:val="left" w:pos="1857"/>
          <w:tab w:val="left" w:pos="1858"/>
        </w:tabs>
        <w:spacing w:before="2"/>
        <w:rPr>
          <w:sz w:val="24"/>
        </w:rPr>
      </w:pPr>
      <w:r w:rsidRPr="00C1176A">
        <w:rPr>
          <w:sz w:val="24"/>
        </w:rPr>
        <w:t xml:space="preserve">revoke the </w:t>
      </w:r>
      <w:r w:rsidRPr="00C1176A">
        <w:rPr>
          <w:spacing w:val="-3"/>
          <w:sz w:val="24"/>
        </w:rPr>
        <w:t>licence.</w:t>
      </w:r>
    </w:p>
    <w:p w14:paraId="135EBE7C" w14:textId="77777777" w:rsidR="00420646" w:rsidRDefault="00420646" w:rsidP="00B83BDF">
      <w:pPr>
        <w:pStyle w:val="BodyText"/>
        <w:spacing w:before="4"/>
        <w:ind w:left="1276" w:hanging="850"/>
        <w:jc w:val="both"/>
        <w:rPr>
          <w:sz w:val="23"/>
        </w:rPr>
      </w:pPr>
    </w:p>
    <w:p w14:paraId="34BE538B" w14:textId="77777777" w:rsidR="00420646" w:rsidRDefault="009D59BB" w:rsidP="00C1176A">
      <w:pPr>
        <w:pStyle w:val="Heading1"/>
        <w:numPr>
          <w:ilvl w:val="0"/>
          <w:numId w:val="16"/>
        </w:numPr>
        <w:tabs>
          <w:tab w:val="left" w:pos="1497"/>
          <w:tab w:val="left" w:pos="1498"/>
        </w:tabs>
        <w:ind w:left="1276" w:hanging="850"/>
      </w:pPr>
      <w:r>
        <w:t>The Licensing</w:t>
      </w:r>
      <w:r>
        <w:rPr>
          <w:spacing w:val="-9"/>
        </w:rPr>
        <w:t xml:space="preserve"> </w:t>
      </w:r>
      <w:r>
        <w:rPr>
          <w:spacing w:val="-3"/>
        </w:rPr>
        <w:t>Process</w:t>
      </w:r>
    </w:p>
    <w:p w14:paraId="0497D3B1" w14:textId="77777777" w:rsidR="00420646" w:rsidRDefault="00420646" w:rsidP="00B83BDF">
      <w:pPr>
        <w:pStyle w:val="BodyText"/>
        <w:ind w:left="1276" w:hanging="850"/>
        <w:jc w:val="both"/>
        <w:rPr>
          <w:b/>
        </w:rPr>
      </w:pPr>
    </w:p>
    <w:p w14:paraId="4FA0D8C2" w14:textId="77777777" w:rsidR="00420646" w:rsidRDefault="009D59BB" w:rsidP="00C1176A">
      <w:pPr>
        <w:pStyle w:val="ListParagraph"/>
        <w:numPr>
          <w:ilvl w:val="1"/>
          <w:numId w:val="16"/>
        </w:numPr>
        <w:tabs>
          <w:tab w:val="left" w:pos="1497"/>
          <w:tab w:val="left" w:pos="1498"/>
        </w:tabs>
        <w:ind w:left="1276" w:right="1485" w:hanging="850"/>
        <w:jc w:val="both"/>
        <w:rPr>
          <w:sz w:val="24"/>
        </w:rPr>
      </w:pPr>
      <w:r>
        <w:rPr>
          <w:sz w:val="24"/>
        </w:rPr>
        <w:t>The</w:t>
      </w:r>
      <w:r>
        <w:rPr>
          <w:spacing w:val="-6"/>
          <w:sz w:val="24"/>
        </w:rPr>
        <w:t xml:space="preserve"> </w:t>
      </w:r>
      <w:r>
        <w:rPr>
          <w:sz w:val="24"/>
        </w:rPr>
        <w:t>powers</w:t>
      </w:r>
      <w:r>
        <w:rPr>
          <w:spacing w:val="-6"/>
          <w:sz w:val="24"/>
        </w:rPr>
        <w:t xml:space="preserve"> </w:t>
      </w:r>
      <w:r>
        <w:rPr>
          <w:sz w:val="24"/>
        </w:rPr>
        <w:t>of</w:t>
      </w:r>
      <w:r>
        <w:rPr>
          <w:spacing w:val="-3"/>
          <w:sz w:val="24"/>
        </w:rPr>
        <w:t xml:space="preserve"> </w:t>
      </w:r>
      <w:r>
        <w:rPr>
          <w:sz w:val="24"/>
        </w:rPr>
        <w:t>the</w:t>
      </w:r>
      <w:r>
        <w:rPr>
          <w:spacing w:val="-6"/>
          <w:sz w:val="24"/>
        </w:rPr>
        <w:t xml:space="preserve"> </w:t>
      </w:r>
      <w:r>
        <w:rPr>
          <w:sz w:val="24"/>
        </w:rPr>
        <w:t>Council</w:t>
      </w:r>
      <w:r>
        <w:rPr>
          <w:spacing w:val="-4"/>
          <w:sz w:val="24"/>
        </w:rPr>
        <w:t xml:space="preserve"> </w:t>
      </w:r>
      <w:r>
        <w:rPr>
          <w:sz w:val="24"/>
        </w:rPr>
        <w:t>as</w:t>
      </w:r>
      <w:r>
        <w:rPr>
          <w:spacing w:val="-7"/>
          <w:sz w:val="24"/>
        </w:rPr>
        <w:t xml:space="preserve"> </w:t>
      </w:r>
      <w:r>
        <w:rPr>
          <w:sz w:val="24"/>
        </w:rPr>
        <w:t>a</w:t>
      </w:r>
      <w:r>
        <w:rPr>
          <w:spacing w:val="-3"/>
          <w:sz w:val="24"/>
        </w:rPr>
        <w:t xml:space="preserve"> </w:t>
      </w:r>
      <w:r>
        <w:rPr>
          <w:sz w:val="24"/>
        </w:rPr>
        <w:t>Licensing</w:t>
      </w:r>
      <w:r>
        <w:rPr>
          <w:spacing w:val="-1"/>
          <w:sz w:val="24"/>
        </w:rPr>
        <w:t xml:space="preserve"> </w:t>
      </w:r>
      <w:r>
        <w:rPr>
          <w:sz w:val="24"/>
        </w:rPr>
        <w:t>Authority</w:t>
      </w:r>
      <w:r>
        <w:rPr>
          <w:spacing w:val="-6"/>
          <w:sz w:val="24"/>
        </w:rPr>
        <w:t xml:space="preserve"> </w:t>
      </w:r>
      <w:r>
        <w:rPr>
          <w:sz w:val="24"/>
        </w:rPr>
        <w:t>under</w:t>
      </w:r>
      <w:r>
        <w:rPr>
          <w:spacing w:val="-1"/>
          <w:sz w:val="24"/>
        </w:rPr>
        <w:t xml:space="preserve"> </w:t>
      </w:r>
      <w:r>
        <w:rPr>
          <w:sz w:val="24"/>
        </w:rPr>
        <w:t>the</w:t>
      </w:r>
      <w:r>
        <w:rPr>
          <w:spacing w:val="-5"/>
          <w:sz w:val="24"/>
        </w:rPr>
        <w:t xml:space="preserve"> </w:t>
      </w:r>
      <w:r>
        <w:rPr>
          <w:sz w:val="24"/>
        </w:rPr>
        <w:t>Act</w:t>
      </w:r>
      <w:r>
        <w:rPr>
          <w:spacing w:val="-6"/>
          <w:sz w:val="24"/>
        </w:rPr>
        <w:t xml:space="preserve"> </w:t>
      </w:r>
      <w:r>
        <w:rPr>
          <w:sz w:val="24"/>
        </w:rPr>
        <w:t>may be carried out by the Licensing Committee, by a Sub -Committee or, instead, by one or more Council officers acting under delegated authority. The Council has adopted the following scheme of delegation:-</w:t>
      </w:r>
    </w:p>
    <w:p w14:paraId="68A871CD" w14:textId="77777777" w:rsidR="00420646" w:rsidRDefault="00420646" w:rsidP="00183B70">
      <w:pPr>
        <w:pStyle w:val="BodyText"/>
        <w:spacing w:before="4"/>
        <w:jc w:val="both"/>
        <w:rPr>
          <w:sz w:val="17"/>
        </w:rPr>
      </w:pPr>
    </w:p>
    <w:tbl>
      <w:tblPr>
        <w:tblStyle w:val="TableGrid"/>
        <w:tblW w:w="0" w:type="auto"/>
        <w:jc w:val="center"/>
        <w:tblLayout w:type="fixed"/>
        <w:tblLook w:val="07A0" w:firstRow="1" w:lastRow="0" w:firstColumn="1" w:lastColumn="1" w:noHBand="1" w:noVBand="1"/>
      </w:tblPr>
      <w:tblGrid>
        <w:gridCol w:w="2133"/>
        <w:gridCol w:w="1270"/>
        <w:gridCol w:w="1730"/>
        <w:gridCol w:w="1931"/>
        <w:gridCol w:w="2172"/>
      </w:tblGrid>
      <w:tr w:rsidR="008867DF" w14:paraId="6A72BFF5" w14:textId="77777777" w:rsidTr="00C33DCF">
        <w:trPr>
          <w:trHeight w:val="1103"/>
          <w:tblHeader/>
          <w:jc w:val="center"/>
        </w:trPr>
        <w:tc>
          <w:tcPr>
            <w:tcW w:w="2133" w:type="dxa"/>
            <w:vAlign w:val="center"/>
          </w:tcPr>
          <w:p w14:paraId="2122B1D2" w14:textId="77777777" w:rsidR="00420646" w:rsidRDefault="009D59BB" w:rsidP="00183B70">
            <w:pPr>
              <w:pStyle w:val="TableParagraph"/>
              <w:ind w:left="306"/>
              <w:jc w:val="center"/>
              <w:rPr>
                <w:b/>
                <w:sz w:val="24"/>
              </w:rPr>
            </w:pPr>
            <w:r>
              <w:rPr>
                <w:b/>
                <w:sz w:val="24"/>
              </w:rPr>
              <w:t>Matter to be Dealt With</w:t>
            </w:r>
          </w:p>
        </w:tc>
        <w:tc>
          <w:tcPr>
            <w:tcW w:w="1270" w:type="dxa"/>
            <w:vAlign w:val="center"/>
          </w:tcPr>
          <w:p w14:paraId="4B0C91CA" w14:textId="77777777" w:rsidR="00420646" w:rsidRDefault="009D59BB" w:rsidP="00183B70">
            <w:pPr>
              <w:pStyle w:val="TableParagraph"/>
              <w:spacing w:before="137"/>
              <w:ind w:left="131" w:firstLine="225"/>
              <w:rPr>
                <w:b/>
                <w:sz w:val="24"/>
              </w:rPr>
            </w:pPr>
            <w:r>
              <w:rPr>
                <w:b/>
                <w:sz w:val="24"/>
              </w:rPr>
              <w:t>Full Council</w:t>
            </w:r>
          </w:p>
        </w:tc>
        <w:tc>
          <w:tcPr>
            <w:tcW w:w="1730" w:type="dxa"/>
            <w:vAlign w:val="center"/>
          </w:tcPr>
          <w:p w14:paraId="3C41DDAE" w14:textId="77777777" w:rsidR="00420646" w:rsidRDefault="009D59BB" w:rsidP="00183B70">
            <w:pPr>
              <w:pStyle w:val="TableParagraph"/>
              <w:ind w:left="309" w:right="320"/>
              <w:jc w:val="center"/>
              <w:rPr>
                <w:b/>
                <w:sz w:val="24"/>
              </w:rPr>
            </w:pPr>
            <w:r>
              <w:rPr>
                <w:b/>
                <w:sz w:val="24"/>
              </w:rPr>
              <w:t>Cabinet</w:t>
            </w:r>
          </w:p>
        </w:tc>
        <w:tc>
          <w:tcPr>
            <w:tcW w:w="1931" w:type="dxa"/>
            <w:vAlign w:val="center"/>
          </w:tcPr>
          <w:p w14:paraId="45E23A3F" w14:textId="77777777" w:rsidR="00420646" w:rsidRDefault="009D59BB" w:rsidP="00183B70">
            <w:pPr>
              <w:pStyle w:val="TableParagraph"/>
              <w:spacing w:line="270" w:lineRule="atLeast"/>
              <w:ind w:left="193" w:right="208" w:hanging="2"/>
              <w:jc w:val="center"/>
              <w:rPr>
                <w:b/>
                <w:sz w:val="24"/>
              </w:rPr>
            </w:pPr>
            <w:r>
              <w:rPr>
                <w:b/>
                <w:spacing w:val="-3"/>
                <w:sz w:val="24"/>
              </w:rPr>
              <w:t xml:space="preserve">Licensing Committee/ </w:t>
            </w:r>
            <w:r>
              <w:rPr>
                <w:b/>
                <w:spacing w:val="-4"/>
                <w:sz w:val="24"/>
              </w:rPr>
              <w:t xml:space="preserve">Sub </w:t>
            </w:r>
            <w:r>
              <w:rPr>
                <w:b/>
                <w:spacing w:val="-3"/>
                <w:sz w:val="24"/>
              </w:rPr>
              <w:t>Committee</w:t>
            </w:r>
          </w:p>
        </w:tc>
        <w:tc>
          <w:tcPr>
            <w:tcW w:w="2172" w:type="dxa"/>
            <w:vAlign w:val="center"/>
          </w:tcPr>
          <w:p w14:paraId="12E15B28" w14:textId="77777777" w:rsidR="00420646" w:rsidRDefault="009D59BB" w:rsidP="00183B70">
            <w:pPr>
              <w:pStyle w:val="TableParagraph"/>
              <w:ind w:left="39"/>
              <w:jc w:val="center"/>
              <w:rPr>
                <w:b/>
                <w:sz w:val="24"/>
              </w:rPr>
            </w:pPr>
            <w:r>
              <w:rPr>
                <w:b/>
                <w:sz w:val="24"/>
              </w:rPr>
              <w:t>Officers</w:t>
            </w:r>
          </w:p>
        </w:tc>
      </w:tr>
      <w:tr w:rsidR="008867DF" w14:paraId="370E2BB9" w14:textId="77777777" w:rsidTr="00C33DCF">
        <w:trPr>
          <w:trHeight w:val="827"/>
          <w:jc w:val="center"/>
        </w:trPr>
        <w:tc>
          <w:tcPr>
            <w:tcW w:w="2133" w:type="dxa"/>
            <w:vAlign w:val="center"/>
          </w:tcPr>
          <w:p w14:paraId="4F3AFD35" w14:textId="77777777" w:rsidR="00420646" w:rsidRDefault="009D59BB" w:rsidP="00183B70">
            <w:pPr>
              <w:pStyle w:val="TableParagraph"/>
              <w:ind w:left="112" w:right="121"/>
              <w:rPr>
                <w:sz w:val="24"/>
              </w:rPr>
            </w:pPr>
            <w:r>
              <w:rPr>
                <w:sz w:val="24"/>
              </w:rPr>
              <w:t>3 year licensing</w:t>
            </w:r>
            <w:r>
              <w:rPr>
                <w:spacing w:val="-12"/>
                <w:sz w:val="24"/>
              </w:rPr>
              <w:t xml:space="preserve"> </w:t>
            </w:r>
            <w:r>
              <w:rPr>
                <w:spacing w:val="-4"/>
                <w:sz w:val="24"/>
              </w:rPr>
              <w:t>policy</w:t>
            </w:r>
          </w:p>
        </w:tc>
        <w:tc>
          <w:tcPr>
            <w:tcW w:w="1270" w:type="dxa"/>
            <w:vAlign w:val="center"/>
          </w:tcPr>
          <w:p w14:paraId="2510C6FA" w14:textId="77777777" w:rsidR="00420646" w:rsidRDefault="00420646" w:rsidP="00183B70">
            <w:pPr>
              <w:pStyle w:val="TableParagraph"/>
              <w:jc w:val="center"/>
              <w:rPr>
                <w:sz w:val="24"/>
              </w:rPr>
            </w:pPr>
          </w:p>
          <w:p w14:paraId="0FAE2DCE" w14:textId="77777777" w:rsidR="00420646" w:rsidRDefault="009D59BB" w:rsidP="00183B70">
            <w:pPr>
              <w:pStyle w:val="TableParagraph"/>
              <w:ind w:left="15"/>
              <w:jc w:val="center"/>
              <w:rPr>
                <w:b/>
                <w:sz w:val="24"/>
              </w:rPr>
            </w:pPr>
            <w:r>
              <w:rPr>
                <w:b/>
                <w:sz w:val="24"/>
              </w:rPr>
              <w:t>X</w:t>
            </w:r>
          </w:p>
        </w:tc>
        <w:tc>
          <w:tcPr>
            <w:tcW w:w="1730" w:type="dxa"/>
            <w:vAlign w:val="center"/>
          </w:tcPr>
          <w:p w14:paraId="281FE82B" w14:textId="77777777" w:rsidR="00420646" w:rsidRDefault="00420646" w:rsidP="00183B70">
            <w:pPr>
              <w:pStyle w:val="TableParagraph"/>
              <w:jc w:val="both"/>
              <w:rPr>
                <w:rFonts w:ascii="Times New Roman"/>
              </w:rPr>
            </w:pPr>
          </w:p>
        </w:tc>
        <w:tc>
          <w:tcPr>
            <w:tcW w:w="1931" w:type="dxa"/>
            <w:vAlign w:val="center"/>
          </w:tcPr>
          <w:p w14:paraId="6B1A732A" w14:textId="77777777" w:rsidR="00420646" w:rsidRDefault="00420646" w:rsidP="00183B70">
            <w:pPr>
              <w:pStyle w:val="TableParagraph"/>
              <w:rPr>
                <w:rFonts w:ascii="Times New Roman"/>
              </w:rPr>
            </w:pPr>
          </w:p>
        </w:tc>
        <w:tc>
          <w:tcPr>
            <w:tcW w:w="2172" w:type="dxa"/>
            <w:vAlign w:val="center"/>
          </w:tcPr>
          <w:p w14:paraId="70C0FF47" w14:textId="77777777" w:rsidR="00420646" w:rsidRDefault="00420646" w:rsidP="00183B70">
            <w:pPr>
              <w:pStyle w:val="TableParagraph"/>
              <w:rPr>
                <w:rFonts w:ascii="Times New Roman"/>
              </w:rPr>
            </w:pPr>
          </w:p>
        </w:tc>
      </w:tr>
      <w:tr w:rsidR="008867DF" w14:paraId="034731D6" w14:textId="77777777" w:rsidTr="00C33DCF">
        <w:trPr>
          <w:trHeight w:val="551"/>
          <w:jc w:val="center"/>
        </w:trPr>
        <w:tc>
          <w:tcPr>
            <w:tcW w:w="2133" w:type="dxa"/>
            <w:vAlign w:val="center"/>
          </w:tcPr>
          <w:p w14:paraId="35B02576" w14:textId="77777777" w:rsidR="00420646" w:rsidRDefault="009D59BB" w:rsidP="00183B70">
            <w:pPr>
              <w:pStyle w:val="TableParagraph"/>
              <w:spacing w:line="270" w:lineRule="atLeast"/>
              <w:ind w:left="112"/>
              <w:rPr>
                <w:sz w:val="24"/>
              </w:rPr>
            </w:pPr>
            <w:r>
              <w:rPr>
                <w:sz w:val="24"/>
              </w:rPr>
              <w:t>Policy not to permit casinos</w:t>
            </w:r>
          </w:p>
        </w:tc>
        <w:tc>
          <w:tcPr>
            <w:tcW w:w="1270" w:type="dxa"/>
            <w:vAlign w:val="center"/>
          </w:tcPr>
          <w:p w14:paraId="4199DDC2" w14:textId="77777777" w:rsidR="00420646" w:rsidRDefault="009D59BB" w:rsidP="00183B70">
            <w:pPr>
              <w:pStyle w:val="TableParagraph"/>
              <w:spacing w:before="137"/>
              <w:ind w:left="15"/>
              <w:jc w:val="center"/>
              <w:rPr>
                <w:b/>
                <w:sz w:val="24"/>
              </w:rPr>
            </w:pPr>
            <w:r>
              <w:rPr>
                <w:b/>
                <w:sz w:val="24"/>
              </w:rPr>
              <w:t>X</w:t>
            </w:r>
          </w:p>
        </w:tc>
        <w:tc>
          <w:tcPr>
            <w:tcW w:w="1730" w:type="dxa"/>
            <w:vAlign w:val="center"/>
          </w:tcPr>
          <w:p w14:paraId="46DD36AA" w14:textId="77777777" w:rsidR="00420646" w:rsidRDefault="00420646" w:rsidP="00183B70">
            <w:pPr>
              <w:pStyle w:val="TableParagraph"/>
              <w:jc w:val="both"/>
              <w:rPr>
                <w:rFonts w:ascii="Times New Roman"/>
              </w:rPr>
            </w:pPr>
          </w:p>
        </w:tc>
        <w:tc>
          <w:tcPr>
            <w:tcW w:w="1931" w:type="dxa"/>
            <w:vAlign w:val="center"/>
          </w:tcPr>
          <w:p w14:paraId="2F86F3C5" w14:textId="77777777" w:rsidR="00420646" w:rsidRDefault="00420646" w:rsidP="00183B70">
            <w:pPr>
              <w:pStyle w:val="TableParagraph"/>
              <w:rPr>
                <w:rFonts w:ascii="Times New Roman"/>
              </w:rPr>
            </w:pPr>
          </w:p>
        </w:tc>
        <w:tc>
          <w:tcPr>
            <w:tcW w:w="2172" w:type="dxa"/>
            <w:vAlign w:val="center"/>
          </w:tcPr>
          <w:p w14:paraId="6742A880" w14:textId="77777777" w:rsidR="00420646" w:rsidRDefault="00420646" w:rsidP="00183B70">
            <w:pPr>
              <w:pStyle w:val="TableParagraph"/>
              <w:rPr>
                <w:rFonts w:ascii="Times New Roman"/>
              </w:rPr>
            </w:pPr>
          </w:p>
        </w:tc>
      </w:tr>
      <w:tr w:rsidR="008867DF" w14:paraId="69FD0408" w14:textId="77777777" w:rsidTr="00C33DCF">
        <w:trPr>
          <w:trHeight w:val="551"/>
          <w:jc w:val="center"/>
        </w:trPr>
        <w:tc>
          <w:tcPr>
            <w:tcW w:w="2133" w:type="dxa"/>
            <w:tcBorders>
              <w:bottom w:val="single" w:sz="4" w:space="0" w:color="auto"/>
            </w:tcBorders>
            <w:vAlign w:val="center"/>
          </w:tcPr>
          <w:p w14:paraId="5D4F9178" w14:textId="77777777" w:rsidR="00420646" w:rsidRDefault="009D59BB" w:rsidP="00183B70">
            <w:pPr>
              <w:pStyle w:val="TableParagraph"/>
              <w:spacing w:line="270" w:lineRule="atLeast"/>
              <w:ind w:left="112"/>
              <w:rPr>
                <w:sz w:val="24"/>
              </w:rPr>
            </w:pPr>
            <w:r>
              <w:rPr>
                <w:sz w:val="24"/>
              </w:rPr>
              <w:t>Fee Setting when</w:t>
            </w:r>
            <w:r w:rsidR="00C33DCF">
              <w:rPr>
                <w:sz w:val="24"/>
              </w:rPr>
              <w:t xml:space="preserve"> Appropriate</w:t>
            </w:r>
          </w:p>
        </w:tc>
        <w:tc>
          <w:tcPr>
            <w:tcW w:w="1270" w:type="dxa"/>
            <w:tcBorders>
              <w:bottom w:val="single" w:sz="4" w:space="0" w:color="auto"/>
            </w:tcBorders>
            <w:vAlign w:val="center"/>
          </w:tcPr>
          <w:p w14:paraId="508C814F" w14:textId="77777777" w:rsidR="00420646" w:rsidRDefault="00420646" w:rsidP="00183B70">
            <w:pPr>
              <w:pStyle w:val="TableParagraph"/>
              <w:jc w:val="both"/>
              <w:rPr>
                <w:rFonts w:ascii="Times New Roman"/>
              </w:rPr>
            </w:pPr>
          </w:p>
        </w:tc>
        <w:tc>
          <w:tcPr>
            <w:tcW w:w="1730" w:type="dxa"/>
            <w:tcBorders>
              <w:bottom w:val="single" w:sz="4" w:space="0" w:color="auto"/>
            </w:tcBorders>
            <w:vAlign w:val="center"/>
          </w:tcPr>
          <w:p w14:paraId="3949A6F1" w14:textId="77777777" w:rsidR="00420646" w:rsidRDefault="009D59BB" w:rsidP="00DF6610">
            <w:pPr>
              <w:pStyle w:val="TableParagraph"/>
              <w:ind w:left="18"/>
              <w:jc w:val="center"/>
              <w:rPr>
                <w:b/>
                <w:sz w:val="24"/>
              </w:rPr>
            </w:pPr>
            <w:r>
              <w:rPr>
                <w:b/>
                <w:sz w:val="24"/>
              </w:rPr>
              <w:t>X</w:t>
            </w:r>
          </w:p>
        </w:tc>
        <w:tc>
          <w:tcPr>
            <w:tcW w:w="1931" w:type="dxa"/>
            <w:tcBorders>
              <w:bottom w:val="single" w:sz="4" w:space="0" w:color="auto"/>
            </w:tcBorders>
            <w:vAlign w:val="center"/>
          </w:tcPr>
          <w:p w14:paraId="59962CF6" w14:textId="77777777" w:rsidR="00420646" w:rsidRDefault="00420646" w:rsidP="00183B70">
            <w:pPr>
              <w:pStyle w:val="TableParagraph"/>
              <w:rPr>
                <w:rFonts w:ascii="Times New Roman"/>
              </w:rPr>
            </w:pPr>
          </w:p>
        </w:tc>
        <w:tc>
          <w:tcPr>
            <w:tcW w:w="2172" w:type="dxa"/>
            <w:tcBorders>
              <w:bottom w:val="single" w:sz="4" w:space="0" w:color="auto"/>
            </w:tcBorders>
            <w:vAlign w:val="center"/>
          </w:tcPr>
          <w:p w14:paraId="7147C928" w14:textId="77777777" w:rsidR="00420646" w:rsidRDefault="00420646" w:rsidP="00183B70">
            <w:pPr>
              <w:pStyle w:val="TableParagraph"/>
              <w:rPr>
                <w:rFonts w:ascii="Times New Roman"/>
              </w:rPr>
            </w:pPr>
          </w:p>
        </w:tc>
      </w:tr>
      <w:tr w:rsidR="008867DF" w14:paraId="4E3001C6" w14:textId="77777777" w:rsidTr="00C33DCF">
        <w:trPr>
          <w:trHeight w:val="551"/>
          <w:jc w:val="center"/>
        </w:trPr>
        <w:tc>
          <w:tcPr>
            <w:tcW w:w="2133" w:type="dxa"/>
            <w:vAlign w:val="center"/>
          </w:tcPr>
          <w:p w14:paraId="2A909487" w14:textId="77777777" w:rsidR="00C33DCF" w:rsidRDefault="009D59BB" w:rsidP="00183B70">
            <w:pPr>
              <w:pStyle w:val="TableParagraph"/>
              <w:spacing w:line="270" w:lineRule="atLeast"/>
              <w:ind w:left="112"/>
              <w:rPr>
                <w:sz w:val="24"/>
              </w:rPr>
            </w:pPr>
            <w:r>
              <w:rPr>
                <w:sz w:val="24"/>
              </w:rPr>
              <w:t>Application for premises licences</w:t>
            </w:r>
          </w:p>
        </w:tc>
        <w:tc>
          <w:tcPr>
            <w:tcW w:w="1270" w:type="dxa"/>
            <w:vAlign w:val="center"/>
          </w:tcPr>
          <w:p w14:paraId="079ECEEC" w14:textId="77777777" w:rsidR="00C33DCF" w:rsidRDefault="00C33DCF" w:rsidP="00183B70">
            <w:pPr>
              <w:pStyle w:val="TableParagraph"/>
              <w:jc w:val="both"/>
              <w:rPr>
                <w:b/>
                <w:sz w:val="24"/>
              </w:rPr>
            </w:pPr>
          </w:p>
        </w:tc>
        <w:tc>
          <w:tcPr>
            <w:tcW w:w="1730" w:type="dxa"/>
            <w:vAlign w:val="center"/>
          </w:tcPr>
          <w:p w14:paraId="7274D8F9" w14:textId="77777777" w:rsidR="00C33DCF" w:rsidRDefault="00C33DCF" w:rsidP="00183B70">
            <w:pPr>
              <w:pStyle w:val="TableParagraph"/>
              <w:ind w:left="18"/>
              <w:jc w:val="both"/>
              <w:rPr>
                <w:b/>
                <w:sz w:val="24"/>
              </w:rPr>
            </w:pPr>
          </w:p>
        </w:tc>
        <w:tc>
          <w:tcPr>
            <w:tcW w:w="1931" w:type="dxa"/>
            <w:vAlign w:val="center"/>
          </w:tcPr>
          <w:p w14:paraId="07B4ACDD" w14:textId="77777777" w:rsidR="00C33DCF" w:rsidRDefault="009D59BB" w:rsidP="00183B70">
            <w:pPr>
              <w:pStyle w:val="Default"/>
              <w:rPr>
                <w:sz w:val="23"/>
                <w:szCs w:val="23"/>
              </w:rPr>
            </w:pPr>
            <w:r>
              <w:rPr>
                <w:sz w:val="23"/>
                <w:szCs w:val="23"/>
              </w:rPr>
              <w:t xml:space="preserve">Where representations have been received and not withdrawn </w:t>
            </w:r>
          </w:p>
          <w:p w14:paraId="39585D0C" w14:textId="77777777" w:rsidR="00C33DCF" w:rsidRDefault="00C33DCF" w:rsidP="00183B70">
            <w:pPr>
              <w:pStyle w:val="TableParagraph"/>
              <w:rPr>
                <w:b/>
                <w:spacing w:val="-3"/>
                <w:sz w:val="24"/>
              </w:rPr>
            </w:pPr>
          </w:p>
        </w:tc>
        <w:tc>
          <w:tcPr>
            <w:tcW w:w="2172" w:type="dxa"/>
            <w:vAlign w:val="center"/>
          </w:tcPr>
          <w:p w14:paraId="0DF66922" w14:textId="77777777" w:rsidR="00C33DCF" w:rsidRDefault="009D59BB" w:rsidP="00183B70">
            <w:pPr>
              <w:pStyle w:val="TableParagraph"/>
              <w:spacing w:line="255" w:lineRule="exact"/>
              <w:ind w:left="111"/>
              <w:rPr>
                <w:sz w:val="24"/>
              </w:rPr>
            </w:pPr>
            <w:r>
              <w:rPr>
                <w:sz w:val="24"/>
              </w:rPr>
              <w:t xml:space="preserve">Where no representations </w:t>
            </w:r>
          </w:p>
          <w:p w14:paraId="412BF3AD" w14:textId="77777777" w:rsidR="00C33DCF" w:rsidRDefault="009D59BB" w:rsidP="00183B70">
            <w:pPr>
              <w:pStyle w:val="TableParagraph"/>
              <w:rPr>
                <w:b/>
                <w:sz w:val="24"/>
              </w:rPr>
            </w:pPr>
            <w:r>
              <w:rPr>
                <w:sz w:val="24"/>
              </w:rPr>
              <w:t>received / representations have been withdrawn</w:t>
            </w:r>
          </w:p>
        </w:tc>
      </w:tr>
      <w:tr w:rsidR="008867DF" w14:paraId="015E3613" w14:textId="77777777" w:rsidTr="00EC69C3">
        <w:trPr>
          <w:trHeight w:val="551"/>
          <w:jc w:val="center"/>
        </w:trPr>
        <w:tc>
          <w:tcPr>
            <w:tcW w:w="2133" w:type="dxa"/>
            <w:tcBorders>
              <w:bottom w:val="single" w:sz="4" w:space="0" w:color="auto"/>
            </w:tcBorders>
            <w:vAlign w:val="center"/>
          </w:tcPr>
          <w:p w14:paraId="22C0DF2D" w14:textId="77777777" w:rsidR="00C33DCF" w:rsidRDefault="009D59BB" w:rsidP="00183B70">
            <w:pPr>
              <w:pStyle w:val="TableParagraph"/>
              <w:spacing w:line="270" w:lineRule="atLeast"/>
              <w:ind w:left="112"/>
              <w:rPr>
                <w:sz w:val="24"/>
              </w:rPr>
            </w:pPr>
            <w:r>
              <w:rPr>
                <w:sz w:val="24"/>
              </w:rPr>
              <w:t>Application for a variation to a licence</w:t>
            </w:r>
          </w:p>
        </w:tc>
        <w:tc>
          <w:tcPr>
            <w:tcW w:w="1270" w:type="dxa"/>
            <w:tcBorders>
              <w:bottom w:val="single" w:sz="4" w:space="0" w:color="auto"/>
            </w:tcBorders>
            <w:vAlign w:val="center"/>
          </w:tcPr>
          <w:p w14:paraId="5C3E7772" w14:textId="77777777" w:rsidR="00C33DCF" w:rsidRDefault="00C33DCF" w:rsidP="00183B70">
            <w:pPr>
              <w:pStyle w:val="TableParagraph"/>
              <w:jc w:val="both"/>
              <w:rPr>
                <w:b/>
                <w:sz w:val="24"/>
              </w:rPr>
            </w:pPr>
          </w:p>
        </w:tc>
        <w:tc>
          <w:tcPr>
            <w:tcW w:w="1730" w:type="dxa"/>
            <w:tcBorders>
              <w:bottom w:val="single" w:sz="4" w:space="0" w:color="auto"/>
            </w:tcBorders>
            <w:vAlign w:val="center"/>
          </w:tcPr>
          <w:p w14:paraId="63792FCC" w14:textId="77777777" w:rsidR="00C33DCF" w:rsidRDefault="00C33DCF" w:rsidP="00183B70">
            <w:pPr>
              <w:pStyle w:val="TableParagraph"/>
              <w:ind w:left="18"/>
              <w:jc w:val="both"/>
              <w:rPr>
                <w:b/>
                <w:sz w:val="24"/>
              </w:rPr>
            </w:pPr>
          </w:p>
        </w:tc>
        <w:tc>
          <w:tcPr>
            <w:tcW w:w="1931" w:type="dxa"/>
            <w:tcBorders>
              <w:bottom w:val="single" w:sz="4" w:space="0" w:color="auto"/>
            </w:tcBorders>
            <w:vAlign w:val="center"/>
          </w:tcPr>
          <w:p w14:paraId="3B2B87B7" w14:textId="77777777" w:rsidR="00C33DCF" w:rsidRDefault="009D59BB" w:rsidP="00183B70">
            <w:pPr>
              <w:pStyle w:val="Default"/>
              <w:rPr>
                <w:sz w:val="23"/>
                <w:szCs w:val="23"/>
              </w:rPr>
            </w:pPr>
            <w:r>
              <w:t>Where representations have been received and not withdrawn</w:t>
            </w:r>
          </w:p>
        </w:tc>
        <w:tc>
          <w:tcPr>
            <w:tcW w:w="2172" w:type="dxa"/>
            <w:tcBorders>
              <w:bottom w:val="single" w:sz="4" w:space="0" w:color="auto"/>
            </w:tcBorders>
            <w:vAlign w:val="center"/>
          </w:tcPr>
          <w:p w14:paraId="100252D2" w14:textId="77777777" w:rsidR="00C33DCF" w:rsidRDefault="009D59BB" w:rsidP="00183B70">
            <w:pPr>
              <w:pStyle w:val="TableParagraph"/>
              <w:ind w:left="111"/>
              <w:rPr>
                <w:sz w:val="24"/>
              </w:rPr>
            </w:pPr>
            <w:r>
              <w:rPr>
                <w:sz w:val="24"/>
              </w:rPr>
              <w:t xml:space="preserve">Where no </w:t>
            </w:r>
            <w:r>
              <w:rPr>
                <w:sz w:val="24"/>
              </w:rPr>
              <w:t>representations received / representations</w:t>
            </w:r>
          </w:p>
          <w:p w14:paraId="443005E0" w14:textId="77777777" w:rsidR="00C33DCF" w:rsidRDefault="009D59BB" w:rsidP="00183B70">
            <w:pPr>
              <w:pStyle w:val="TableParagraph"/>
              <w:spacing w:line="255" w:lineRule="exact"/>
              <w:ind w:left="111"/>
              <w:rPr>
                <w:sz w:val="24"/>
              </w:rPr>
            </w:pPr>
            <w:r>
              <w:rPr>
                <w:sz w:val="24"/>
              </w:rPr>
              <w:t>have been withdrawn</w:t>
            </w:r>
          </w:p>
        </w:tc>
      </w:tr>
      <w:tr w:rsidR="008867DF" w14:paraId="4923240A" w14:textId="77777777" w:rsidTr="00EC69C3">
        <w:trPr>
          <w:trHeight w:val="551"/>
          <w:jc w:val="center"/>
        </w:trPr>
        <w:tc>
          <w:tcPr>
            <w:tcW w:w="2133" w:type="dxa"/>
            <w:tcBorders>
              <w:top w:val="nil"/>
            </w:tcBorders>
            <w:vAlign w:val="center"/>
          </w:tcPr>
          <w:p w14:paraId="164D2643" w14:textId="77777777" w:rsidR="00C33DCF" w:rsidRDefault="009D59BB" w:rsidP="00EC69C3">
            <w:pPr>
              <w:pStyle w:val="TableParagraph"/>
              <w:spacing w:line="270" w:lineRule="atLeast"/>
              <w:rPr>
                <w:sz w:val="24"/>
              </w:rPr>
            </w:pPr>
            <w:r>
              <w:rPr>
                <w:sz w:val="24"/>
              </w:rPr>
              <w:t>Application for a transfer of a licence</w:t>
            </w:r>
          </w:p>
        </w:tc>
        <w:tc>
          <w:tcPr>
            <w:tcW w:w="1270" w:type="dxa"/>
            <w:tcBorders>
              <w:top w:val="nil"/>
            </w:tcBorders>
            <w:vAlign w:val="center"/>
          </w:tcPr>
          <w:p w14:paraId="28C18407" w14:textId="77777777" w:rsidR="00C33DCF" w:rsidRDefault="00C33DCF" w:rsidP="00183B70">
            <w:pPr>
              <w:pStyle w:val="TableParagraph"/>
              <w:jc w:val="both"/>
              <w:rPr>
                <w:b/>
                <w:sz w:val="24"/>
              </w:rPr>
            </w:pPr>
          </w:p>
        </w:tc>
        <w:tc>
          <w:tcPr>
            <w:tcW w:w="1730" w:type="dxa"/>
            <w:tcBorders>
              <w:top w:val="nil"/>
            </w:tcBorders>
            <w:vAlign w:val="center"/>
          </w:tcPr>
          <w:p w14:paraId="22F2BB8D" w14:textId="77777777" w:rsidR="00C33DCF" w:rsidRDefault="00C33DCF" w:rsidP="00183B70">
            <w:pPr>
              <w:pStyle w:val="TableParagraph"/>
              <w:ind w:left="18"/>
              <w:jc w:val="both"/>
              <w:rPr>
                <w:b/>
                <w:sz w:val="24"/>
              </w:rPr>
            </w:pPr>
          </w:p>
        </w:tc>
        <w:tc>
          <w:tcPr>
            <w:tcW w:w="1931" w:type="dxa"/>
            <w:tcBorders>
              <w:top w:val="nil"/>
            </w:tcBorders>
            <w:vAlign w:val="center"/>
          </w:tcPr>
          <w:p w14:paraId="5511D87D" w14:textId="77777777" w:rsidR="00C33DCF" w:rsidRDefault="009D59BB" w:rsidP="00183B70">
            <w:pPr>
              <w:pStyle w:val="Default"/>
            </w:pPr>
            <w:r>
              <w:t>Where representations have been received from the Commission</w:t>
            </w:r>
          </w:p>
        </w:tc>
        <w:tc>
          <w:tcPr>
            <w:tcW w:w="2172" w:type="dxa"/>
            <w:tcBorders>
              <w:top w:val="nil"/>
            </w:tcBorders>
            <w:vAlign w:val="center"/>
          </w:tcPr>
          <w:p w14:paraId="28AB27D0" w14:textId="77777777" w:rsidR="00C33DCF" w:rsidRDefault="009D59BB" w:rsidP="00EC69C3">
            <w:pPr>
              <w:pStyle w:val="TableParagraph"/>
              <w:rPr>
                <w:sz w:val="24"/>
              </w:rPr>
            </w:pPr>
            <w:r>
              <w:rPr>
                <w:sz w:val="24"/>
              </w:rPr>
              <w:t>Where no representations received from the Commission</w:t>
            </w:r>
          </w:p>
        </w:tc>
      </w:tr>
      <w:tr w:rsidR="008867DF" w14:paraId="07287A8C" w14:textId="77777777" w:rsidTr="00C33DCF">
        <w:trPr>
          <w:trHeight w:val="551"/>
          <w:jc w:val="center"/>
        </w:trPr>
        <w:tc>
          <w:tcPr>
            <w:tcW w:w="2133" w:type="dxa"/>
            <w:vAlign w:val="center"/>
          </w:tcPr>
          <w:p w14:paraId="642A666D" w14:textId="77777777" w:rsidR="00C33DCF" w:rsidRDefault="009D59BB" w:rsidP="00183B70">
            <w:pPr>
              <w:pStyle w:val="TableParagraph"/>
              <w:spacing w:line="270" w:lineRule="atLeast"/>
              <w:ind w:left="112"/>
              <w:rPr>
                <w:sz w:val="24"/>
              </w:rPr>
            </w:pPr>
            <w:r>
              <w:rPr>
                <w:sz w:val="24"/>
              </w:rPr>
              <w:t xml:space="preserve">Application for a </w:t>
            </w:r>
            <w:r>
              <w:rPr>
                <w:sz w:val="24"/>
              </w:rPr>
              <w:t>provisional statement</w:t>
            </w:r>
          </w:p>
        </w:tc>
        <w:tc>
          <w:tcPr>
            <w:tcW w:w="1270" w:type="dxa"/>
            <w:vAlign w:val="center"/>
          </w:tcPr>
          <w:p w14:paraId="49A858C9" w14:textId="77777777" w:rsidR="00C33DCF" w:rsidRDefault="00C33DCF" w:rsidP="00183B70">
            <w:pPr>
              <w:pStyle w:val="TableParagraph"/>
              <w:jc w:val="both"/>
              <w:rPr>
                <w:b/>
                <w:sz w:val="24"/>
              </w:rPr>
            </w:pPr>
          </w:p>
        </w:tc>
        <w:tc>
          <w:tcPr>
            <w:tcW w:w="1730" w:type="dxa"/>
            <w:vAlign w:val="center"/>
          </w:tcPr>
          <w:p w14:paraId="5A62F427" w14:textId="77777777" w:rsidR="00C33DCF" w:rsidRDefault="00C33DCF" w:rsidP="00183B70">
            <w:pPr>
              <w:pStyle w:val="TableParagraph"/>
              <w:ind w:left="18"/>
              <w:jc w:val="both"/>
              <w:rPr>
                <w:b/>
                <w:sz w:val="24"/>
              </w:rPr>
            </w:pPr>
          </w:p>
        </w:tc>
        <w:tc>
          <w:tcPr>
            <w:tcW w:w="1931" w:type="dxa"/>
            <w:vAlign w:val="center"/>
          </w:tcPr>
          <w:p w14:paraId="213D73E8" w14:textId="77777777" w:rsidR="00C33DCF" w:rsidRDefault="009D59BB" w:rsidP="00183B70">
            <w:pPr>
              <w:pStyle w:val="Default"/>
            </w:pPr>
            <w:r>
              <w:t>Where representations have been received and not withdrawn</w:t>
            </w:r>
          </w:p>
        </w:tc>
        <w:tc>
          <w:tcPr>
            <w:tcW w:w="2172" w:type="dxa"/>
            <w:vAlign w:val="center"/>
          </w:tcPr>
          <w:p w14:paraId="4D9448CC" w14:textId="77777777" w:rsidR="00C33DCF" w:rsidRDefault="009D59BB" w:rsidP="00183B70">
            <w:pPr>
              <w:pStyle w:val="TableParagraph"/>
              <w:ind w:left="111"/>
              <w:rPr>
                <w:sz w:val="24"/>
              </w:rPr>
            </w:pPr>
            <w:r>
              <w:rPr>
                <w:sz w:val="24"/>
              </w:rPr>
              <w:t>Where no representations received / representations</w:t>
            </w:r>
          </w:p>
          <w:p w14:paraId="4CB998D1" w14:textId="77777777" w:rsidR="00C33DCF" w:rsidRDefault="009D59BB" w:rsidP="00183B70">
            <w:pPr>
              <w:pStyle w:val="TableParagraph"/>
              <w:ind w:left="111"/>
              <w:rPr>
                <w:sz w:val="24"/>
              </w:rPr>
            </w:pPr>
            <w:r>
              <w:rPr>
                <w:sz w:val="24"/>
              </w:rPr>
              <w:t>have been withdrawn</w:t>
            </w:r>
          </w:p>
        </w:tc>
      </w:tr>
      <w:tr w:rsidR="008867DF" w14:paraId="4FA7311B" w14:textId="77777777" w:rsidTr="00C33DCF">
        <w:trPr>
          <w:trHeight w:val="551"/>
          <w:jc w:val="center"/>
        </w:trPr>
        <w:tc>
          <w:tcPr>
            <w:tcW w:w="2133" w:type="dxa"/>
            <w:vAlign w:val="center"/>
          </w:tcPr>
          <w:p w14:paraId="36F20090" w14:textId="77777777" w:rsidR="00C33DCF" w:rsidRDefault="009D59BB" w:rsidP="00183B70">
            <w:pPr>
              <w:pStyle w:val="TableParagraph"/>
              <w:spacing w:line="270" w:lineRule="atLeast"/>
              <w:ind w:left="112"/>
              <w:rPr>
                <w:sz w:val="24"/>
              </w:rPr>
            </w:pPr>
            <w:r>
              <w:rPr>
                <w:sz w:val="24"/>
              </w:rPr>
              <w:t>Review of a premises licence</w:t>
            </w:r>
          </w:p>
        </w:tc>
        <w:tc>
          <w:tcPr>
            <w:tcW w:w="1270" w:type="dxa"/>
            <w:vAlign w:val="center"/>
          </w:tcPr>
          <w:p w14:paraId="7D0C5486" w14:textId="77777777" w:rsidR="00C33DCF" w:rsidRDefault="00C33DCF" w:rsidP="00183B70">
            <w:pPr>
              <w:pStyle w:val="TableParagraph"/>
              <w:jc w:val="both"/>
              <w:rPr>
                <w:b/>
                <w:sz w:val="24"/>
              </w:rPr>
            </w:pPr>
          </w:p>
        </w:tc>
        <w:tc>
          <w:tcPr>
            <w:tcW w:w="1730" w:type="dxa"/>
            <w:vAlign w:val="center"/>
          </w:tcPr>
          <w:p w14:paraId="5D138C11" w14:textId="77777777" w:rsidR="00C33DCF" w:rsidRDefault="00C33DCF" w:rsidP="00183B70">
            <w:pPr>
              <w:pStyle w:val="TableParagraph"/>
              <w:ind w:left="18"/>
              <w:jc w:val="both"/>
              <w:rPr>
                <w:b/>
                <w:sz w:val="24"/>
              </w:rPr>
            </w:pPr>
          </w:p>
        </w:tc>
        <w:tc>
          <w:tcPr>
            <w:tcW w:w="1931" w:type="dxa"/>
            <w:vAlign w:val="center"/>
          </w:tcPr>
          <w:p w14:paraId="51F15DE3" w14:textId="77777777" w:rsidR="00C33DCF" w:rsidRDefault="00C33DCF" w:rsidP="00183B70">
            <w:pPr>
              <w:pStyle w:val="TableParagraph"/>
              <w:rPr>
                <w:sz w:val="24"/>
              </w:rPr>
            </w:pPr>
          </w:p>
          <w:p w14:paraId="33ABB504" w14:textId="77777777" w:rsidR="00C33DCF" w:rsidRDefault="009D59BB" w:rsidP="00EC69C3">
            <w:pPr>
              <w:pStyle w:val="Default"/>
              <w:jc w:val="center"/>
            </w:pPr>
            <w:r>
              <w:rPr>
                <w:b/>
              </w:rPr>
              <w:t>X</w:t>
            </w:r>
          </w:p>
        </w:tc>
        <w:tc>
          <w:tcPr>
            <w:tcW w:w="2172" w:type="dxa"/>
            <w:vAlign w:val="center"/>
          </w:tcPr>
          <w:p w14:paraId="5D4C3557" w14:textId="77777777" w:rsidR="00C33DCF" w:rsidRDefault="00C33DCF" w:rsidP="00183B70">
            <w:pPr>
              <w:pStyle w:val="TableParagraph"/>
              <w:ind w:left="111"/>
              <w:rPr>
                <w:sz w:val="24"/>
              </w:rPr>
            </w:pPr>
          </w:p>
        </w:tc>
      </w:tr>
      <w:tr w:rsidR="008867DF" w14:paraId="028AD0F8" w14:textId="77777777" w:rsidTr="00C33DCF">
        <w:trPr>
          <w:trHeight w:val="551"/>
          <w:jc w:val="center"/>
        </w:trPr>
        <w:tc>
          <w:tcPr>
            <w:tcW w:w="2133" w:type="dxa"/>
            <w:vAlign w:val="center"/>
          </w:tcPr>
          <w:p w14:paraId="5C13C53A" w14:textId="77777777" w:rsidR="00C33DCF" w:rsidRPr="00C33DCF" w:rsidRDefault="009D59BB" w:rsidP="00183B70">
            <w:pPr>
              <w:pStyle w:val="TableParagraph"/>
              <w:spacing w:line="270" w:lineRule="atLeast"/>
              <w:ind w:left="112"/>
              <w:rPr>
                <w:sz w:val="24"/>
                <w:szCs w:val="24"/>
              </w:rPr>
            </w:pPr>
            <w:r w:rsidRPr="00C33DCF">
              <w:rPr>
                <w:sz w:val="24"/>
                <w:szCs w:val="24"/>
              </w:rPr>
              <w:t>Application for club gaming / club machine permits</w:t>
            </w:r>
          </w:p>
        </w:tc>
        <w:tc>
          <w:tcPr>
            <w:tcW w:w="1270" w:type="dxa"/>
            <w:vAlign w:val="center"/>
          </w:tcPr>
          <w:p w14:paraId="7D823BE6" w14:textId="77777777" w:rsidR="00C33DCF" w:rsidRPr="00C33DCF" w:rsidRDefault="00C33DCF" w:rsidP="00183B70">
            <w:pPr>
              <w:pStyle w:val="TableParagraph"/>
              <w:jc w:val="both"/>
              <w:rPr>
                <w:b/>
                <w:sz w:val="24"/>
                <w:szCs w:val="24"/>
              </w:rPr>
            </w:pPr>
          </w:p>
        </w:tc>
        <w:tc>
          <w:tcPr>
            <w:tcW w:w="1730" w:type="dxa"/>
            <w:vAlign w:val="center"/>
          </w:tcPr>
          <w:p w14:paraId="0840F419" w14:textId="77777777" w:rsidR="00C33DCF" w:rsidRPr="00C33DCF" w:rsidRDefault="00C33DCF" w:rsidP="00183B70">
            <w:pPr>
              <w:pStyle w:val="TableParagraph"/>
              <w:ind w:left="18"/>
              <w:jc w:val="both"/>
              <w:rPr>
                <w:b/>
                <w:sz w:val="24"/>
                <w:szCs w:val="24"/>
              </w:rPr>
            </w:pPr>
          </w:p>
        </w:tc>
        <w:tc>
          <w:tcPr>
            <w:tcW w:w="1931" w:type="dxa"/>
            <w:vAlign w:val="center"/>
          </w:tcPr>
          <w:p w14:paraId="3EE11B34" w14:textId="77777777" w:rsidR="00C33DCF" w:rsidRPr="00C33DCF" w:rsidRDefault="009D59BB" w:rsidP="00183B70">
            <w:pPr>
              <w:pStyle w:val="TableParagraph"/>
              <w:rPr>
                <w:sz w:val="24"/>
                <w:szCs w:val="24"/>
              </w:rPr>
            </w:pPr>
            <w:r w:rsidRPr="00C33DCF">
              <w:rPr>
                <w:sz w:val="24"/>
                <w:szCs w:val="24"/>
              </w:rPr>
              <w:t xml:space="preserve">Where </w:t>
            </w:r>
            <w:r w:rsidRPr="00C33DCF">
              <w:rPr>
                <w:sz w:val="24"/>
                <w:szCs w:val="24"/>
              </w:rPr>
              <w:t>representations have been received and not withdrawn</w:t>
            </w:r>
          </w:p>
        </w:tc>
        <w:tc>
          <w:tcPr>
            <w:tcW w:w="2172" w:type="dxa"/>
            <w:vAlign w:val="center"/>
          </w:tcPr>
          <w:p w14:paraId="5CDD759A" w14:textId="77777777" w:rsidR="00C33DCF" w:rsidRPr="00C33DCF" w:rsidRDefault="009D59BB" w:rsidP="00183B70">
            <w:pPr>
              <w:pStyle w:val="TableParagraph"/>
              <w:ind w:left="111"/>
              <w:rPr>
                <w:sz w:val="24"/>
                <w:szCs w:val="24"/>
              </w:rPr>
            </w:pPr>
            <w:r w:rsidRPr="00C33DCF">
              <w:rPr>
                <w:sz w:val="24"/>
                <w:szCs w:val="24"/>
              </w:rPr>
              <w:t>Where no representations received / representations have been</w:t>
            </w:r>
          </w:p>
          <w:p w14:paraId="36F57B60" w14:textId="77777777" w:rsidR="00C33DCF" w:rsidRPr="00C33DCF" w:rsidRDefault="009D59BB" w:rsidP="00183B70">
            <w:pPr>
              <w:pStyle w:val="TableParagraph"/>
              <w:ind w:left="111"/>
              <w:rPr>
                <w:sz w:val="24"/>
                <w:szCs w:val="24"/>
              </w:rPr>
            </w:pPr>
            <w:r w:rsidRPr="00C33DCF">
              <w:rPr>
                <w:sz w:val="24"/>
                <w:szCs w:val="24"/>
              </w:rPr>
              <w:t>withdrawn</w:t>
            </w:r>
          </w:p>
        </w:tc>
      </w:tr>
      <w:tr w:rsidR="008867DF" w14:paraId="658FF439" w14:textId="77777777" w:rsidTr="00C33DCF">
        <w:trPr>
          <w:trHeight w:val="551"/>
          <w:jc w:val="center"/>
        </w:trPr>
        <w:tc>
          <w:tcPr>
            <w:tcW w:w="2133" w:type="dxa"/>
            <w:vAlign w:val="center"/>
          </w:tcPr>
          <w:p w14:paraId="227F6B53" w14:textId="77777777" w:rsidR="00C33DCF" w:rsidRDefault="009D59BB" w:rsidP="00183B70">
            <w:pPr>
              <w:pStyle w:val="TableParagraph"/>
              <w:spacing w:line="270" w:lineRule="atLeast"/>
              <w:ind w:left="112"/>
              <w:rPr>
                <w:sz w:val="24"/>
              </w:rPr>
            </w:pPr>
            <w:r>
              <w:rPr>
                <w:sz w:val="24"/>
              </w:rPr>
              <w:t>Cancellation of club gaming / club machine permits</w:t>
            </w:r>
          </w:p>
        </w:tc>
        <w:tc>
          <w:tcPr>
            <w:tcW w:w="1270" w:type="dxa"/>
            <w:vAlign w:val="center"/>
          </w:tcPr>
          <w:p w14:paraId="0D450F99" w14:textId="77777777" w:rsidR="00C33DCF" w:rsidRDefault="00C33DCF" w:rsidP="00183B70">
            <w:pPr>
              <w:pStyle w:val="TableParagraph"/>
              <w:jc w:val="both"/>
              <w:rPr>
                <w:b/>
                <w:sz w:val="24"/>
              </w:rPr>
            </w:pPr>
          </w:p>
        </w:tc>
        <w:tc>
          <w:tcPr>
            <w:tcW w:w="1730" w:type="dxa"/>
            <w:vAlign w:val="center"/>
          </w:tcPr>
          <w:p w14:paraId="2D740CCB" w14:textId="77777777" w:rsidR="00C33DCF" w:rsidRDefault="00C33DCF" w:rsidP="00183B70">
            <w:pPr>
              <w:pStyle w:val="TableParagraph"/>
              <w:ind w:left="18"/>
              <w:jc w:val="both"/>
              <w:rPr>
                <w:b/>
                <w:sz w:val="24"/>
              </w:rPr>
            </w:pPr>
          </w:p>
        </w:tc>
        <w:tc>
          <w:tcPr>
            <w:tcW w:w="1931" w:type="dxa"/>
            <w:vAlign w:val="center"/>
          </w:tcPr>
          <w:p w14:paraId="581B81AA" w14:textId="77777777" w:rsidR="00C33DCF" w:rsidRDefault="009D59BB" w:rsidP="00EC69C3">
            <w:pPr>
              <w:pStyle w:val="TableParagraph"/>
              <w:jc w:val="center"/>
              <w:rPr>
                <w:sz w:val="24"/>
              </w:rPr>
            </w:pPr>
            <w:r>
              <w:rPr>
                <w:b/>
                <w:sz w:val="24"/>
              </w:rPr>
              <w:t>X</w:t>
            </w:r>
          </w:p>
        </w:tc>
        <w:tc>
          <w:tcPr>
            <w:tcW w:w="2172" w:type="dxa"/>
            <w:vAlign w:val="center"/>
          </w:tcPr>
          <w:p w14:paraId="324A4042" w14:textId="77777777" w:rsidR="00C33DCF" w:rsidRDefault="00C33DCF" w:rsidP="00183B70">
            <w:pPr>
              <w:pStyle w:val="TableParagraph"/>
              <w:ind w:left="111"/>
              <w:rPr>
                <w:sz w:val="24"/>
              </w:rPr>
            </w:pPr>
          </w:p>
        </w:tc>
      </w:tr>
      <w:tr w:rsidR="008867DF" w14:paraId="77BD0864" w14:textId="77777777" w:rsidTr="00C33DCF">
        <w:trPr>
          <w:trHeight w:val="551"/>
          <w:jc w:val="center"/>
        </w:trPr>
        <w:tc>
          <w:tcPr>
            <w:tcW w:w="2133" w:type="dxa"/>
            <w:vAlign w:val="center"/>
          </w:tcPr>
          <w:p w14:paraId="5E991D26" w14:textId="77777777" w:rsidR="00C33DCF" w:rsidRDefault="009D59BB" w:rsidP="00183B70">
            <w:pPr>
              <w:pStyle w:val="TableParagraph"/>
              <w:spacing w:line="270" w:lineRule="atLeast"/>
              <w:ind w:left="112"/>
              <w:rPr>
                <w:sz w:val="24"/>
              </w:rPr>
            </w:pPr>
            <w:r>
              <w:rPr>
                <w:sz w:val="24"/>
              </w:rPr>
              <w:t>Applications for other permits</w:t>
            </w:r>
          </w:p>
        </w:tc>
        <w:tc>
          <w:tcPr>
            <w:tcW w:w="1270" w:type="dxa"/>
            <w:vAlign w:val="center"/>
          </w:tcPr>
          <w:p w14:paraId="330030F8" w14:textId="77777777" w:rsidR="00C33DCF" w:rsidRDefault="00C33DCF" w:rsidP="00183B70">
            <w:pPr>
              <w:pStyle w:val="TableParagraph"/>
              <w:jc w:val="both"/>
              <w:rPr>
                <w:b/>
                <w:sz w:val="24"/>
              </w:rPr>
            </w:pPr>
          </w:p>
        </w:tc>
        <w:tc>
          <w:tcPr>
            <w:tcW w:w="1730" w:type="dxa"/>
            <w:vAlign w:val="center"/>
          </w:tcPr>
          <w:p w14:paraId="29635EBB" w14:textId="77777777" w:rsidR="00C33DCF" w:rsidRDefault="00C33DCF" w:rsidP="00183B70">
            <w:pPr>
              <w:pStyle w:val="TableParagraph"/>
              <w:ind w:left="18"/>
              <w:jc w:val="both"/>
              <w:rPr>
                <w:b/>
                <w:sz w:val="24"/>
              </w:rPr>
            </w:pPr>
          </w:p>
        </w:tc>
        <w:tc>
          <w:tcPr>
            <w:tcW w:w="1931" w:type="dxa"/>
            <w:vAlign w:val="center"/>
          </w:tcPr>
          <w:p w14:paraId="6435EE18" w14:textId="77777777" w:rsidR="00C33DCF" w:rsidRDefault="00C33DCF" w:rsidP="00183B70">
            <w:pPr>
              <w:pStyle w:val="TableParagraph"/>
              <w:spacing w:before="1"/>
              <w:rPr>
                <w:sz w:val="36"/>
              </w:rPr>
            </w:pPr>
          </w:p>
        </w:tc>
        <w:tc>
          <w:tcPr>
            <w:tcW w:w="2172" w:type="dxa"/>
            <w:vAlign w:val="center"/>
          </w:tcPr>
          <w:p w14:paraId="03FBF779" w14:textId="77777777" w:rsidR="00C33DCF" w:rsidRDefault="00C33DCF" w:rsidP="00183B70">
            <w:pPr>
              <w:pStyle w:val="TableParagraph"/>
              <w:spacing w:before="2"/>
              <w:rPr>
                <w:sz w:val="24"/>
              </w:rPr>
            </w:pPr>
          </w:p>
          <w:p w14:paraId="74518DE2" w14:textId="77777777" w:rsidR="00C33DCF" w:rsidRDefault="009D59BB" w:rsidP="00183B70">
            <w:pPr>
              <w:pStyle w:val="TableParagraph"/>
              <w:ind w:left="111"/>
              <w:rPr>
                <w:sz w:val="24"/>
              </w:rPr>
            </w:pPr>
            <w:r>
              <w:rPr>
                <w:sz w:val="24"/>
              </w:rPr>
              <w:t>Refer to * below</w:t>
            </w:r>
          </w:p>
        </w:tc>
      </w:tr>
      <w:tr w:rsidR="008867DF" w14:paraId="1ADB0017" w14:textId="77777777" w:rsidTr="00C33DCF">
        <w:trPr>
          <w:trHeight w:val="551"/>
          <w:jc w:val="center"/>
        </w:trPr>
        <w:tc>
          <w:tcPr>
            <w:tcW w:w="2133" w:type="dxa"/>
            <w:vAlign w:val="center"/>
          </w:tcPr>
          <w:p w14:paraId="29F7D6BF" w14:textId="77777777" w:rsidR="00C33DCF" w:rsidRDefault="009D59BB" w:rsidP="00183B70">
            <w:pPr>
              <w:pStyle w:val="TableParagraph"/>
              <w:ind w:left="112" w:right="-78"/>
              <w:rPr>
                <w:sz w:val="24"/>
              </w:rPr>
            </w:pPr>
            <w:r>
              <w:rPr>
                <w:sz w:val="24"/>
              </w:rPr>
              <w:t>Cancellation of licensed</w:t>
            </w:r>
            <w:r>
              <w:rPr>
                <w:spacing w:val="-21"/>
                <w:sz w:val="24"/>
              </w:rPr>
              <w:t xml:space="preserve"> </w:t>
            </w:r>
            <w:r>
              <w:rPr>
                <w:sz w:val="24"/>
              </w:rPr>
              <w:t>premise gaming</w:t>
            </w:r>
            <w:r>
              <w:rPr>
                <w:spacing w:val="-5"/>
                <w:sz w:val="24"/>
              </w:rPr>
              <w:t xml:space="preserve"> </w:t>
            </w:r>
            <w:r>
              <w:rPr>
                <w:sz w:val="24"/>
              </w:rPr>
              <w:t>machine</w:t>
            </w:r>
          </w:p>
          <w:p w14:paraId="23F61EF3" w14:textId="77777777" w:rsidR="00C33DCF" w:rsidRDefault="009D59BB" w:rsidP="00183B70">
            <w:pPr>
              <w:pStyle w:val="TableParagraph"/>
              <w:spacing w:line="270" w:lineRule="atLeast"/>
              <w:ind w:left="112"/>
              <w:rPr>
                <w:sz w:val="24"/>
              </w:rPr>
            </w:pPr>
            <w:r>
              <w:rPr>
                <w:sz w:val="24"/>
              </w:rPr>
              <w:t>permits</w:t>
            </w:r>
          </w:p>
        </w:tc>
        <w:tc>
          <w:tcPr>
            <w:tcW w:w="1270" w:type="dxa"/>
            <w:vAlign w:val="center"/>
          </w:tcPr>
          <w:p w14:paraId="340E27A5" w14:textId="77777777" w:rsidR="00C33DCF" w:rsidRDefault="00C33DCF" w:rsidP="00183B70">
            <w:pPr>
              <w:pStyle w:val="TableParagraph"/>
              <w:jc w:val="both"/>
              <w:rPr>
                <w:b/>
                <w:sz w:val="24"/>
              </w:rPr>
            </w:pPr>
          </w:p>
        </w:tc>
        <w:tc>
          <w:tcPr>
            <w:tcW w:w="1730" w:type="dxa"/>
            <w:vAlign w:val="center"/>
          </w:tcPr>
          <w:p w14:paraId="1E13B6D7" w14:textId="77777777" w:rsidR="00C33DCF" w:rsidRDefault="00C33DCF" w:rsidP="00183B70">
            <w:pPr>
              <w:pStyle w:val="TableParagraph"/>
              <w:ind w:left="18"/>
              <w:jc w:val="both"/>
              <w:rPr>
                <w:b/>
                <w:sz w:val="24"/>
              </w:rPr>
            </w:pPr>
          </w:p>
        </w:tc>
        <w:tc>
          <w:tcPr>
            <w:tcW w:w="1931" w:type="dxa"/>
            <w:vAlign w:val="center"/>
          </w:tcPr>
          <w:p w14:paraId="755A1E09" w14:textId="77777777" w:rsidR="00C33DCF" w:rsidRDefault="00C33DCF" w:rsidP="00EC69C3">
            <w:pPr>
              <w:pStyle w:val="TableParagraph"/>
              <w:spacing w:before="1"/>
              <w:jc w:val="center"/>
              <w:rPr>
                <w:sz w:val="36"/>
              </w:rPr>
            </w:pPr>
          </w:p>
        </w:tc>
        <w:tc>
          <w:tcPr>
            <w:tcW w:w="2172" w:type="dxa"/>
            <w:vAlign w:val="center"/>
          </w:tcPr>
          <w:p w14:paraId="1D3F277F" w14:textId="77777777" w:rsidR="00C33DCF" w:rsidRDefault="009D59BB" w:rsidP="00EC69C3">
            <w:pPr>
              <w:pStyle w:val="TableParagraph"/>
              <w:spacing w:before="2"/>
              <w:jc w:val="center"/>
              <w:rPr>
                <w:sz w:val="24"/>
              </w:rPr>
            </w:pPr>
            <w:r>
              <w:rPr>
                <w:b/>
                <w:sz w:val="24"/>
              </w:rPr>
              <w:t>X</w:t>
            </w:r>
          </w:p>
        </w:tc>
      </w:tr>
      <w:tr w:rsidR="008867DF" w14:paraId="09B35219" w14:textId="77777777" w:rsidTr="00C33DCF">
        <w:trPr>
          <w:trHeight w:val="551"/>
          <w:jc w:val="center"/>
        </w:trPr>
        <w:tc>
          <w:tcPr>
            <w:tcW w:w="2133" w:type="dxa"/>
            <w:vAlign w:val="center"/>
          </w:tcPr>
          <w:p w14:paraId="5E9F3ABC" w14:textId="77777777" w:rsidR="00C33DCF" w:rsidRDefault="009D59BB" w:rsidP="00183B70">
            <w:pPr>
              <w:pStyle w:val="TableParagraph"/>
              <w:ind w:left="112" w:right="-78"/>
              <w:rPr>
                <w:sz w:val="24"/>
              </w:rPr>
            </w:pPr>
            <w:r>
              <w:rPr>
                <w:sz w:val="24"/>
              </w:rPr>
              <w:t>Consideration of temporary use notice</w:t>
            </w:r>
          </w:p>
        </w:tc>
        <w:tc>
          <w:tcPr>
            <w:tcW w:w="1270" w:type="dxa"/>
            <w:vAlign w:val="center"/>
          </w:tcPr>
          <w:p w14:paraId="1D9D29F9" w14:textId="77777777" w:rsidR="00C33DCF" w:rsidRDefault="00C33DCF" w:rsidP="00183B70">
            <w:pPr>
              <w:pStyle w:val="TableParagraph"/>
              <w:jc w:val="both"/>
              <w:rPr>
                <w:b/>
                <w:sz w:val="24"/>
              </w:rPr>
            </w:pPr>
          </w:p>
        </w:tc>
        <w:tc>
          <w:tcPr>
            <w:tcW w:w="1730" w:type="dxa"/>
            <w:vAlign w:val="center"/>
          </w:tcPr>
          <w:p w14:paraId="315FE99C" w14:textId="77777777" w:rsidR="00C33DCF" w:rsidRDefault="00C33DCF" w:rsidP="00183B70">
            <w:pPr>
              <w:pStyle w:val="TableParagraph"/>
              <w:ind w:left="18"/>
              <w:jc w:val="both"/>
              <w:rPr>
                <w:b/>
                <w:sz w:val="24"/>
              </w:rPr>
            </w:pPr>
          </w:p>
        </w:tc>
        <w:tc>
          <w:tcPr>
            <w:tcW w:w="1931" w:type="dxa"/>
            <w:vAlign w:val="center"/>
          </w:tcPr>
          <w:p w14:paraId="4791C955" w14:textId="77777777" w:rsidR="00C33DCF" w:rsidRDefault="00C33DCF" w:rsidP="00EC69C3">
            <w:pPr>
              <w:pStyle w:val="TableParagraph"/>
              <w:spacing w:before="1"/>
              <w:jc w:val="center"/>
              <w:rPr>
                <w:sz w:val="36"/>
              </w:rPr>
            </w:pPr>
          </w:p>
        </w:tc>
        <w:tc>
          <w:tcPr>
            <w:tcW w:w="2172" w:type="dxa"/>
            <w:vAlign w:val="center"/>
          </w:tcPr>
          <w:p w14:paraId="3EE59C8B" w14:textId="77777777" w:rsidR="00C33DCF" w:rsidRDefault="009D59BB" w:rsidP="00EC69C3">
            <w:pPr>
              <w:pStyle w:val="TableParagraph"/>
              <w:spacing w:before="10"/>
              <w:jc w:val="center"/>
              <w:rPr>
                <w:sz w:val="35"/>
              </w:rPr>
            </w:pPr>
            <w:r>
              <w:rPr>
                <w:b/>
                <w:sz w:val="24"/>
              </w:rPr>
              <w:t>X</w:t>
            </w:r>
          </w:p>
        </w:tc>
      </w:tr>
      <w:tr w:rsidR="008867DF" w14:paraId="2ECAD2EC" w14:textId="77777777" w:rsidTr="00C33DCF">
        <w:trPr>
          <w:trHeight w:val="551"/>
          <w:jc w:val="center"/>
        </w:trPr>
        <w:tc>
          <w:tcPr>
            <w:tcW w:w="2133" w:type="dxa"/>
            <w:vAlign w:val="center"/>
          </w:tcPr>
          <w:p w14:paraId="3F613524" w14:textId="77777777" w:rsidR="00C33DCF" w:rsidRDefault="009D59BB" w:rsidP="00183B70">
            <w:pPr>
              <w:pStyle w:val="TableParagraph"/>
              <w:ind w:left="112" w:right="114"/>
              <w:rPr>
                <w:sz w:val="24"/>
              </w:rPr>
            </w:pPr>
            <w:r>
              <w:rPr>
                <w:sz w:val="24"/>
              </w:rPr>
              <w:t>Decision to give a counter notice to a temporary use</w:t>
            </w:r>
          </w:p>
          <w:p w14:paraId="0F40786D" w14:textId="77777777" w:rsidR="00C33DCF" w:rsidRDefault="009D59BB" w:rsidP="00183B70">
            <w:pPr>
              <w:pStyle w:val="TableParagraph"/>
              <w:ind w:left="112" w:right="-78"/>
              <w:rPr>
                <w:sz w:val="24"/>
              </w:rPr>
            </w:pPr>
            <w:r>
              <w:rPr>
                <w:sz w:val="24"/>
              </w:rPr>
              <w:t>notice</w:t>
            </w:r>
          </w:p>
        </w:tc>
        <w:tc>
          <w:tcPr>
            <w:tcW w:w="1270" w:type="dxa"/>
            <w:vAlign w:val="center"/>
          </w:tcPr>
          <w:p w14:paraId="3758B8FA" w14:textId="77777777" w:rsidR="00C33DCF" w:rsidRDefault="00C33DCF" w:rsidP="00183B70">
            <w:pPr>
              <w:pStyle w:val="TableParagraph"/>
              <w:jc w:val="both"/>
              <w:rPr>
                <w:b/>
                <w:sz w:val="24"/>
              </w:rPr>
            </w:pPr>
          </w:p>
        </w:tc>
        <w:tc>
          <w:tcPr>
            <w:tcW w:w="1730" w:type="dxa"/>
            <w:vAlign w:val="center"/>
          </w:tcPr>
          <w:p w14:paraId="61BD1E51" w14:textId="77777777" w:rsidR="00C33DCF" w:rsidRDefault="00C33DCF" w:rsidP="00183B70">
            <w:pPr>
              <w:pStyle w:val="TableParagraph"/>
              <w:ind w:left="18"/>
              <w:jc w:val="both"/>
              <w:rPr>
                <w:b/>
                <w:sz w:val="24"/>
              </w:rPr>
            </w:pPr>
          </w:p>
        </w:tc>
        <w:tc>
          <w:tcPr>
            <w:tcW w:w="1931" w:type="dxa"/>
            <w:vAlign w:val="center"/>
          </w:tcPr>
          <w:p w14:paraId="2F40FEEA" w14:textId="77777777" w:rsidR="00C33DCF" w:rsidRDefault="009D59BB" w:rsidP="00EC69C3">
            <w:pPr>
              <w:pStyle w:val="TableParagraph"/>
              <w:spacing w:before="1"/>
              <w:jc w:val="center"/>
              <w:rPr>
                <w:sz w:val="36"/>
              </w:rPr>
            </w:pPr>
            <w:r>
              <w:rPr>
                <w:b/>
                <w:sz w:val="24"/>
              </w:rPr>
              <w:t>X</w:t>
            </w:r>
          </w:p>
        </w:tc>
        <w:tc>
          <w:tcPr>
            <w:tcW w:w="2172" w:type="dxa"/>
            <w:vAlign w:val="center"/>
          </w:tcPr>
          <w:p w14:paraId="6B8029A7" w14:textId="77777777" w:rsidR="00C33DCF" w:rsidRDefault="00C33DCF" w:rsidP="00EC69C3">
            <w:pPr>
              <w:pStyle w:val="TableParagraph"/>
              <w:spacing w:before="10"/>
              <w:jc w:val="center"/>
              <w:rPr>
                <w:b/>
                <w:sz w:val="24"/>
              </w:rPr>
            </w:pPr>
          </w:p>
        </w:tc>
      </w:tr>
      <w:tr w:rsidR="008867DF" w14:paraId="3FE5B9D9" w14:textId="77777777" w:rsidTr="00C33DCF">
        <w:trPr>
          <w:trHeight w:val="551"/>
          <w:jc w:val="center"/>
        </w:trPr>
        <w:tc>
          <w:tcPr>
            <w:tcW w:w="2133" w:type="dxa"/>
          </w:tcPr>
          <w:p w14:paraId="360A66E6" w14:textId="77777777" w:rsidR="00C33DCF" w:rsidRDefault="009D59BB" w:rsidP="00183B70">
            <w:pPr>
              <w:pStyle w:val="Default"/>
              <w:rPr>
                <w:sz w:val="23"/>
                <w:szCs w:val="23"/>
              </w:rPr>
            </w:pPr>
            <w:r>
              <w:rPr>
                <w:sz w:val="23"/>
                <w:szCs w:val="23"/>
              </w:rPr>
              <w:t xml:space="preserve">Determination as to whether a person is an Interested Party </w:t>
            </w:r>
          </w:p>
          <w:p w14:paraId="481A641D" w14:textId="77777777" w:rsidR="00C33DCF" w:rsidRDefault="00C33DCF" w:rsidP="00183B70">
            <w:pPr>
              <w:pStyle w:val="TableParagraph"/>
              <w:ind w:left="112" w:right="114"/>
              <w:rPr>
                <w:sz w:val="24"/>
              </w:rPr>
            </w:pPr>
          </w:p>
        </w:tc>
        <w:tc>
          <w:tcPr>
            <w:tcW w:w="1270" w:type="dxa"/>
          </w:tcPr>
          <w:p w14:paraId="377F8F37" w14:textId="77777777" w:rsidR="00C33DCF" w:rsidRDefault="00C33DCF" w:rsidP="00183B70">
            <w:pPr>
              <w:pStyle w:val="TableParagraph"/>
              <w:jc w:val="both"/>
              <w:rPr>
                <w:b/>
                <w:sz w:val="24"/>
              </w:rPr>
            </w:pPr>
          </w:p>
        </w:tc>
        <w:tc>
          <w:tcPr>
            <w:tcW w:w="1730" w:type="dxa"/>
          </w:tcPr>
          <w:p w14:paraId="33A6134A" w14:textId="77777777" w:rsidR="00C33DCF" w:rsidRDefault="00C33DCF" w:rsidP="00183B70">
            <w:pPr>
              <w:pStyle w:val="TableParagraph"/>
              <w:ind w:left="18"/>
              <w:jc w:val="both"/>
              <w:rPr>
                <w:b/>
                <w:sz w:val="24"/>
              </w:rPr>
            </w:pPr>
          </w:p>
        </w:tc>
        <w:tc>
          <w:tcPr>
            <w:tcW w:w="1931" w:type="dxa"/>
          </w:tcPr>
          <w:p w14:paraId="053EBD5A" w14:textId="77777777" w:rsidR="00C33DCF" w:rsidRDefault="00C33DCF" w:rsidP="00EC69C3">
            <w:pPr>
              <w:pStyle w:val="TableParagraph"/>
              <w:jc w:val="center"/>
              <w:rPr>
                <w:sz w:val="26"/>
              </w:rPr>
            </w:pPr>
          </w:p>
        </w:tc>
        <w:tc>
          <w:tcPr>
            <w:tcW w:w="2172" w:type="dxa"/>
          </w:tcPr>
          <w:p w14:paraId="52F2D367" w14:textId="77777777" w:rsidR="00183B70" w:rsidRDefault="00183B70" w:rsidP="00EC69C3">
            <w:pPr>
              <w:pStyle w:val="TableParagraph"/>
              <w:spacing w:before="10"/>
              <w:jc w:val="center"/>
              <w:rPr>
                <w:b/>
                <w:sz w:val="24"/>
              </w:rPr>
            </w:pPr>
          </w:p>
          <w:p w14:paraId="48A4E89D" w14:textId="77777777" w:rsidR="00183B70" w:rsidRDefault="00183B70" w:rsidP="00EC69C3">
            <w:pPr>
              <w:pStyle w:val="TableParagraph"/>
              <w:spacing w:before="10"/>
              <w:jc w:val="center"/>
              <w:rPr>
                <w:b/>
                <w:sz w:val="24"/>
              </w:rPr>
            </w:pPr>
          </w:p>
          <w:p w14:paraId="797CB2D6" w14:textId="77777777" w:rsidR="00C33DCF" w:rsidRDefault="009D59BB" w:rsidP="00EC69C3">
            <w:pPr>
              <w:pStyle w:val="TableParagraph"/>
              <w:spacing w:before="10"/>
              <w:jc w:val="center"/>
              <w:rPr>
                <w:b/>
                <w:sz w:val="24"/>
              </w:rPr>
            </w:pPr>
            <w:r>
              <w:rPr>
                <w:b/>
                <w:sz w:val="24"/>
              </w:rPr>
              <w:t>X</w:t>
            </w:r>
          </w:p>
        </w:tc>
      </w:tr>
      <w:tr w:rsidR="008867DF" w14:paraId="727D1492" w14:textId="77777777" w:rsidTr="00C33DCF">
        <w:trPr>
          <w:trHeight w:val="551"/>
          <w:jc w:val="center"/>
        </w:trPr>
        <w:tc>
          <w:tcPr>
            <w:tcW w:w="2133" w:type="dxa"/>
          </w:tcPr>
          <w:p w14:paraId="6B178848" w14:textId="77777777" w:rsidR="00183B70" w:rsidRDefault="009D59BB" w:rsidP="00183B70">
            <w:pPr>
              <w:pStyle w:val="Default"/>
              <w:rPr>
                <w:sz w:val="23"/>
                <w:szCs w:val="23"/>
              </w:rPr>
            </w:pPr>
            <w:r>
              <w:t>Determination as to whether representations are relevant</w:t>
            </w:r>
          </w:p>
        </w:tc>
        <w:tc>
          <w:tcPr>
            <w:tcW w:w="1270" w:type="dxa"/>
          </w:tcPr>
          <w:p w14:paraId="00D412D1" w14:textId="77777777" w:rsidR="00183B70" w:rsidRDefault="00183B70" w:rsidP="00183B70">
            <w:pPr>
              <w:pStyle w:val="TableParagraph"/>
              <w:jc w:val="both"/>
              <w:rPr>
                <w:b/>
                <w:sz w:val="24"/>
              </w:rPr>
            </w:pPr>
          </w:p>
        </w:tc>
        <w:tc>
          <w:tcPr>
            <w:tcW w:w="1730" w:type="dxa"/>
          </w:tcPr>
          <w:p w14:paraId="62E29BB0" w14:textId="77777777" w:rsidR="00183B70" w:rsidRDefault="00183B70" w:rsidP="00183B70">
            <w:pPr>
              <w:pStyle w:val="TableParagraph"/>
              <w:ind w:left="18"/>
              <w:jc w:val="both"/>
              <w:rPr>
                <w:b/>
                <w:sz w:val="24"/>
              </w:rPr>
            </w:pPr>
          </w:p>
        </w:tc>
        <w:tc>
          <w:tcPr>
            <w:tcW w:w="1931" w:type="dxa"/>
          </w:tcPr>
          <w:p w14:paraId="2A7B9EE2" w14:textId="77777777" w:rsidR="00183B70" w:rsidRDefault="00183B70" w:rsidP="00EC69C3">
            <w:pPr>
              <w:pStyle w:val="TableParagraph"/>
              <w:jc w:val="center"/>
              <w:rPr>
                <w:sz w:val="26"/>
              </w:rPr>
            </w:pPr>
          </w:p>
        </w:tc>
        <w:tc>
          <w:tcPr>
            <w:tcW w:w="2172" w:type="dxa"/>
          </w:tcPr>
          <w:p w14:paraId="638B1147" w14:textId="77777777" w:rsidR="00183B70" w:rsidRDefault="00183B70" w:rsidP="00EC69C3">
            <w:pPr>
              <w:pStyle w:val="TableParagraph"/>
              <w:spacing w:before="10"/>
              <w:jc w:val="center"/>
              <w:rPr>
                <w:sz w:val="35"/>
              </w:rPr>
            </w:pPr>
          </w:p>
          <w:p w14:paraId="6922AE14" w14:textId="77777777" w:rsidR="00183B70" w:rsidRDefault="009D59BB" w:rsidP="00EC69C3">
            <w:pPr>
              <w:pStyle w:val="TableParagraph"/>
              <w:spacing w:before="10"/>
              <w:jc w:val="center"/>
              <w:rPr>
                <w:b/>
                <w:sz w:val="24"/>
              </w:rPr>
            </w:pPr>
            <w:r>
              <w:rPr>
                <w:b/>
                <w:sz w:val="24"/>
              </w:rPr>
              <w:t>X</w:t>
            </w:r>
          </w:p>
        </w:tc>
      </w:tr>
      <w:tr w:rsidR="008867DF" w14:paraId="5480BBCE" w14:textId="77777777" w:rsidTr="00C33DCF">
        <w:trPr>
          <w:trHeight w:val="551"/>
          <w:jc w:val="center"/>
        </w:trPr>
        <w:tc>
          <w:tcPr>
            <w:tcW w:w="2133" w:type="dxa"/>
          </w:tcPr>
          <w:p w14:paraId="438B270A" w14:textId="77777777" w:rsidR="00DF6610" w:rsidRDefault="009D59BB" w:rsidP="00DF6610">
            <w:pPr>
              <w:pStyle w:val="Default"/>
              <w:rPr>
                <w:sz w:val="23"/>
                <w:szCs w:val="23"/>
              </w:rPr>
            </w:pPr>
            <w:r>
              <w:rPr>
                <w:sz w:val="23"/>
                <w:szCs w:val="23"/>
              </w:rPr>
              <w:t xml:space="preserve">Determination as whether a representation if frivolous, vexatious or repetitive </w:t>
            </w:r>
          </w:p>
          <w:p w14:paraId="4C658A2A" w14:textId="77777777" w:rsidR="00DF6610" w:rsidRDefault="00DF6610" w:rsidP="00183B70">
            <w:pPr>
              <w:pStyle w:val="Default"/>
            </w:pPr>
          </w:p>
        </w:tc>
        <w:tc>
          <w:tcPr>
            <w:tcW w:w="1270" w:type="dxa"/>
          </w:tcPr>
          <w:p w14:paraId="6E725DCC" w14:textId="77777777" w:rsidR="00DF6610" w:rsidRDefault="00DF6610" w:rsidP="00183B70">
            <w:pPr>
              <w:pStyle w:val="TableParagraph"/>
              <w:jc w:val="both"/>
              <w:rPr>
                <w:b/>
                <w:sz w:val="24"/>
              </w:rPr>
            </w:pPr>
          </w:p>
        </w:tc>
        <w:tc>
          <w:tcPr>
            <w:tcW w:w="1730" w:type="dxa"/>
          </w:tcPr>
          <w:p w14:paraId="34855492" w14:textId="77777777" w:rsidR="00DF6610" w:rsidRDefault="00DF6610" w:rsidP="00183B70">
            <w:pPr>
              <w:pStyle w:val="TableParagraph"/>
              <w:ind w:left="18"/>
              <w:jc w:val="both"/>
              <w:rPr>
                <w:b/>
                <w:sz w:val="24"/>
              </w:rPr>
            </w:pPr>
          </w:p>
        </w:tc>
        <w:tc>
          <w:tcPr>
            <w:tcW w:w="1931" w:type="dxa"/>
          </w:tcPr>
          <w:p w14:paraId="7A0A2972" w14:textId="77777777" w:rsidR="00DF6610" w:rsidRDefault="00DF6610" w:rsidP="00EC69C3">
            <w:pPr>
              <w:pStyle w:val="TableParagraph"/>
              <w:jc w:val="center"/>
              <w:rPr>
                <w:sz w:val="26"/>
              </w:rPr>
            </w:pPr>
          </w:p>
        </w:tc>
        <w:tc>
          <w:tcPr>
            <w:tcW w:w="2172" w:type="dxa"/>
          </w:tcPr>
          <w:p w14:paraId="72E4F465" w14:textId="77777777" w:rsidR="00DF6610" w:rsidRDefault="00DF6610" w:rsidP="00EC69C3">
            <w:pPr>
              <w:pStyle w:val="TableParagraph"/>
              <w:spacing w:before="10"/>
              <w:jc w:val="center"/>
              <w:rPr>
                <w:sz w:val="35"/>
              </w:rPr>
            </w:pPr>
          </w:p>
        </w:tc>
      </w:tr>
    </w:tbl>
    <w:p w14:paraId="69B1A414" w14:textId="77777777" w:rsidR="00420646" w:rsidRDefault="00420646" w:rsidP="00183B70">
      <w:pPr>
        <w:pStyle w:val="BodyText"/>
        <w:jc w:val="both"/>
      </w:pPr>
    </w:p>
    <w:p w14:paraId="5EF06FBA" w14:textId="77777777" w:rsidR="00420646" w:rsidRDefault="009D59BB" w:rsidP="00785414">
      <w:pPr>
        <w:pStyle w:val="BodyText"/>
        <w:spacing w:before="92"/>
        <w:ind w:left="567" w:firstLine="425"/>
        <w:jc w:val="both"/>
      </w:pPr>
      <w:r>
        <w:t>X</w:t>
      </w:r>
      <w:r w:rsidR="00183B70">
        <w:t xml:space="preserve"> </w:t>
      </w:r>
      <w:r>
        <w:t>Indicates at the lowest level to which decisions can be</w:t>
      </w:r>
      <w:r>
        <w:rPr>
          <w:spacing w:val="-36"/>
        </w:rPr>
        <w:t xml:space="preserve"> </w:t>
      </w:r>
      <w:r>
        <w:rPr>
          <w:spacing w:val="-3"/>
        </w:rPr>
        <w:t>delegated.</w:t>
      </w:r>
    </w:p>
    <w:p w14:paraId="48FB11F4" w14:textId="77777777" w:rsidR="00420646" w:rsidRDefault="00420646" w:rsidP="00785414">
      <w:pPr>
        <w:pStyle w:val="BodyText"/>
        <w:ind w:left="567" w:firstLine="425"/>
        <w:jc w:val="both"/>
      </w:pPr>
    </w:p>
    <w:p w14:paraId="62ECA03F" w14:textId="77777777" w:rsidR="00785414" w:rsidRDefault="009D59BB" w:rsidP="00785414">
      <w:pPr>
        <w:pStyle w:val="ListParagraph"/>
        <w:numPr>
          <w:ilvl w:val="0"/>
          <w:numId w:val="2"/>
        </w:numPr>
        <w:ind w:left="567" w:right="1174" w:firstLine="425"/>
        <w:jc w:val="both"/>
        <w:rPr>
          <w:sz w:val="24"/>
        </w:rPr>
      </w:pPr>
      <w:r>
        <w:rPr>
          <w:sz w:val="24"/>
        </w:rPr>
        <w:t>In respect of applications for amusement with prizes machines in alcohol</w:t>
      </w:r>
    </w:p>
    <w:p w14:paraId="2ACC6C3A" w14:textId="77777777" w:rsidR="00420646" w:rsidRDefault="009D59BB" w:rsidP="00785414">
      <w:pPr>
        <w:pStyle w:val="ListParagraph"/>
        <w:ind w:left="992" w:right="1174" w:firstLine="425"/>
        <w:jc w:val="both"/>
        <w:rPr>
          <w:sz w:val="24"/>
        </w:rPr>
      </w:pPr>
      <w:r>
        <w:rPr>
          <w:sz w:val="24"/>
        </w:rPr>
        <w:t xml:space="preserve">       </w:t>
      </w:r>
      <w:r w:rsidR="001218A8">
        <w:rPr>
          <w:sz w:val="24"/>
        </w:rPr>
        <w:t>licensed premises, the following procedure will be</w:t>
      </w:r>
      <w:r w:rsidR="001218A8">
        <w:rPr>
          <w:spacing w:val="-9"/>
          <w:sz w:val="24"/>
        </w:rPr>
        <w:t xml:space="preserve"> </w:t>
      </w:r>
      <w:r w:rsidR="001218A8">
        <w:rPr>
          <w:sz w:val="24"/>
        </w:rPr>
        <w:t>adopted:</w:t>
      </w:r>
    </w:p>
    <w:p w14:paraId="7F60B0A7" w14:textId="77777777" w:rsidR="00420646" w:rsidRDefault="00420646" w:rsidP="00785414">
      <w:pPr>
        <w:pStyle w:val="BodyText"/>
        <w:ind w:left="567" w:firstLine="425"/>
        <w:jc w:val="both"/>
      </w:pPr>
    </w:p>
    <w:p w14:paraId="3B65F0BA" w14:textId="77777777" w:rsidR="00183B70" w:rsidRPr="00785414" w:rsidRDefault="009D59BB" w:rsidP="00785414">
      <w:pPr>
        <w:pStyle w:val="ListParagraph"/>
        <w:numPr>
          <w:ilvl w:val="0"/>
          <w:numId w:val="1"/>
        </w:numPr>
        <w:spacing w:before="1"/>
        <w:ind w:left="1540" w:right="920" w:hanging="406"/>
        <w:jc w:val="both"/>
        <w:rPr>
          <w:sz w:val="24"/>
        </w:rPr>
      </w:pPr>
      <w:r w:rsidRPr="00785414">
        <w:rPr>
          <w:sz w:val="24"/>
        </w:rPr>
        <w:t>Officers will determine under delegated authority, applications for amusement with prize machines where the application is for not more than 5</w:t>
      </w:r>
      <w:r w:rsidRPr="00785414">
        <w:rPr>
          <w:spacing w:val="-3"/>
          <w:sz w:val="24"/>
        </w:rPr>
        <w:t xml:space="preserve"> </w:t>
      </w:r>
      <w:r w:rsidRPr="00785414">
        <w:rPr>
          <w:sz w:val="24"/>
        </w:rPr>
        <w:t>machines.</w:t>
      </w:r>
    </w:p>
    <w:p w14:paraId="50D0E55D" w14:textId="77777777" w:rsidR="00183B70" w:rsidRDefault="00183B70" w:rsidP="00785414">
      <w:pPr>
        <w:pStyle w:val="ListParagraph"/>
        <w:spacing w:before="1"/>
        <w:ind w:left="1540" w:right="920" w:hanging="406"/>
        <w:jc w:val="both"/>
        <w:rPr>
          <w:sz w:val="24"/>
        </w:rPr>
      </w:pPr>
    </w:p>
    <w:p w14:paraId="78FBF9CC" w14:textId="77777777" w:rsidR="00420646" w:rsidRPr="00183B70" w:rsidRDefault="009D59BB" w:rsidP="00785414">
      <w:pPr>
        <w:pStyle w:val="ListParagraph"/>
        <w:numPr>
          <w:ilvl w:val="0"/>
          <w:numId w:val="1"/>
        </w:numPr>
        <w:spacing w:before="1"/>
        <w:ind w:left="1540" w:right="920" w:hanging="406"/>
        <w:jc w:val="both"/>
        <w:rPr>
          <w:sz w:val="24"/>
        </w:rPr>
      </w:pPr>
      <w:r w:rsidRPr="00183B70">
        <w:rPr>
          <w:sz w:val="24"/>
        </w:rPr>
        <w:t>Applications for more than 5 amusement with prize machines will be referred to Chair of Licensing Committee for determination in consultation with Assistant Director,</w:t>
      </w:r>
      <w:r w:rsidR="00183B70">
        <w:rPr>
          <w:sz w:val="24"/>
        </w:rPr>
        <w:t xml:space="preserve"> </w:t>
      </w:r>
      <w:r w:rsidRPr="00183B70">
        <w:rPr>
          <w:sz w:val="24"/>
        </w:rPr>
        <w:t>Growth and Regeneration, Head of Environmental Health/Environmental Health</w:t>
      </w:r>
      <w:r w:rsidRPr="00183B70">
        <w:rPr>
          <w:spacing w:val="-3"/>
          <w:sz w:val="24"/>
        </w:rPr>
        <w:t xml:space="preserve"> </w:t>
      </w:r>
      <w:r w:rsidRPr="00183B70">
        <w:rPr>
          <w:sz w:val="24"/>
        </w:rPr>
        <w:t>Staff.</w:t>
      </w:r>
    </w:p>
    <w:p w14:paraId="75AAFF37" w14:textId="77777777" w:rsidR="00420646" w:rsidRDefault="00420646" w:rsidP="00785414">
      <w:pPr>
        <w:pStyle w:val="BodyText"/>
        <w:spacing w:before="7"/>
        <w:ind w:left="425" w:firstLine="425"/>
        <w:jc w:val="both"/>
        <w:rPr>
          <w:sz w:val="25"/>
        </w:rPr>
      </w:pPr>
    </w:p>
    <w:p w14:paraId="3C0DE7C7" w14:textId="77777777" w:rsidR="00785414" w:rsidRDefault="009D59BB" w:rsidP="00C1176A">
      <w:pPr>
        <w:pStyle w:val="ListParagraph"/>
        <w:numPr>
          <w:ilvl w:val="1"/>
          <w:numId w:val="16"/>
        </w:numPr>
        <w:spacing w:line="235" w:lineRule="auto"/>
        <w:ind w:left="1134" w:right="920" w:hanging="567"/>
        <w:jc w:val="both"/>
        <w:rPr>
          <w:sz w:val="24"/>
        </w:rPr>
      </w:pPr>
      <w:r w:rsidRPr="00785414">
        <w:rPr>
          <w:sz w:val="24"/>
        </w:rPr>
        <w:t>Application forms will be in the format prescribed by regulations. The form will need to contain information that describes the gambling activities to be provided, the operational procedures, hours, nature of the location, needs of</w:t>
      </w:r>
      <w:r w:rsidRPr="00785414">
        <w:rPr>
          <w:spacing w:val="-17"/>
          <w:sz w:val="24"/>
        </w:rPr>
        <w:t xml:space="preserve"> </w:t>
      </w:r>
      <w:r w:rsidRPr="00785414">
        <w:rPr>
          <w:sz w:val="24"/>
        </w:rPr>
        <w:t>the</w:t>
      </w:r>
      <w:r w:rsidRPr="00785414">
        <w:rPr>
          <w:spacing w:val="-16"/>
          <w:sz w:val="24"/>
        </w:rPr>
        <w:t xml:space="preserve"> </w:t>
      </w:r>
      <w:r w:rsidRPr="00785414">
        <w:rPr>
          <w:sz w:val="24"/>
        </w:rPr>
        <w:t>local</w:t>
      </w:r>
      <w:r w:rsidRPr="00785414">
        <w:rPr>
          <w:spacing w:val="-17"/>
          <w:sz w:val="24"/>
        </w:rPr>
        <w:t xml:space="preserve"> </w:t>
      </w:r>
      <w:r w:rsidRPr="00785414">
        <w:rPr>
          <w:sz w:val="24"/>
        </w:rPr>
        <w:t>community,</w:t>
      </w:r>
      <w:r w:rsidRPr="00785414">
        <w:rPr>
          <w:spacing w:val="-18"/>
          <w:sz w:val="24"/>
        </w:rPr>
        <w:t xml:space="preserve"> </w:t>
      </w:r>
      <w:r w:rsidRPr="00785414">
        <w:rPr>
          <w:sz w:val="24"/>
        </w:rPr>
        <w:t>etc.</w:t>
      </w:r>
      <w:r w:rsidRPr="00785414">
        <w:rPr>
          <w:spacing w:val="-16"/>
          <w:sz w:val="24"/>
        </w:rPr>
        <w:t xml:space="preserve"> </w:t>
      </w:r>
      <w:r w:rsidRPr="00785414">
        <w:rPr>
          <w:sz w:val="24"/>
        </w:rPr>
        <w:t>Most</w:t>
      </w:r>
      <w:r w:rsidRPr="00785414">
        <w:rPr>
          <w:spacing w:val="-17"/>
          <w:sz w:val="24"/>
        </w:rPr>
        <w:t xml:space="preserve"> </w:t>
      </w:r>
      <w:r w:rsidRPr="00785414">
        <w:rPr>
          <w:sz w:val="24"/>
        </w:rPr>
        <w:t>importantly,</w:t>
      </w:r>
      <w:r w:rsidRPr="00785414">
        <w:rPr>
          <w:spacing w:val="-18"/>
          <w:sz w:val="24"/>
        </w:rPr>
        <w:t xml:space="preserve"> </w:t>
      </w:r>
      <w:r w:rsidRPr="00785414">
        <w:rPr>
          <w:sz w:val="24"/>
        </w:rPr>
        <w:t>the</w:t>
      </w:r>
      <w:r w:rsidRPr="00785414">
        <w:rPr>
          <w:spacing w:val="-16"/>
          <w:sz w:val="24"/>
        </w:rPr>
        <w:t xml:space="preserve"> </w:t>
      </w:r>
      <w:r w:rsidRPr="00785414">
        <w:rPr>
          <w:sz w:val="24"/>
        </w:rPr>
        <w:t>applicant</w:t>
      </w:r>
      <w:r w:rsidRPr="00785414">
        <w:rPr>
          <w:spacing w:val="-16"/>
          <w:sz w:val="24"/>
        </w:rPr>
        <w:t xml:space="preserve"> </w:t>
      </w:r>
      <w:r w:rsidRPr="00785414">
        <w:rPr>
          <w:sz w:val="24"/>
        </w:rPr>
        <w:t>will</w:t>
      </w:r>
      <w:r w:rsidRPr="00785414">
        <w:rPr>
          <w:spacing w:val="-17"/>
          <w:sz w:val="24"/>
        </w:rPr>
        <w:t xml:space="preserve"> </w:t>
      </w:r>
      <w:r w:rsidRPr="00785414">
        <w:rPr>
          <w:sz w:val="24"/>
        </w:rPr>
        <w:t>have</w:t>
      </w:r>
      <w:r w:rsidRPr="00785414">
        <w:rPr>
          <w:spacing w:val="-17"/>
          <w:sz w:val="24"/>
        </w:rPr>
        <w:t xml:space="preserve"> </w:t>
      </w:r>
      <w:r w:rsidRPr="00785414">
        <w:rPr>
          <w:sz w:val="24"/>
        </w:rPr>
        <w:t>to</w:t>
      </w:r>
      <w:r w:rsidRPr="00785414">
        <w:rPr>
          <w:spacing w:val="-16"/>
          <w:sz w:val="24"/>
        </w:rPr>
        <w:t xml:space="preserve"> </w:t>
      </w:r>
      <w:r w:rsidRPr="00785414">
        <w:rPr>
          <w:sz w:val="24"/>
        </w:rPr>
        <w:t>detail the steps that will be taken to promote the three licensing objectives. Applicants must carry out a risk assessment before they apply for a premises licence or to vary a premises</w:t>
      </w:r>
      <w:r w:rsidRPr="00785414">
        <w:rPr>
          <w:spacing w:val="-9"/>
          <w:sz w:val="24"/>
        </w:rPr>
        <w:t xml:space="preserve"> </w:t>
      </w:r>
      <w:r w:rsidRPr="00785414">
        <w:rPr>
          <w:sz w:val="24"/>
        </w:rPr>
        <w:t>licence.</w:t>
      </w:r>
    </w:p>
    <w:p w14:paraId="7C818E70" w14:textId="77777777" w:rsidR="00785414" w:rsidRDefault="00785414" w:rsidP="00785414">
      <w:pPr>
        <w:pStyle w:val="ListParagraph"/>
        <w:spacing w:line="235" w:lineRule="auto"/>
        <w:ind w:left="1134" w:right="920" w:firstLine="0"/>
        <w:jc w:val="right"/>
        <w:rPr>
          <w:sz w:val="24"/>
        </w:rPr>
      </w:pPr>
    </w:p>
    <w:p w14:paraId="11425407" w14:textId="77777777" w:rsidR="00420646" w:rsidRPr="00785414" w:rsidRDefault="009D59BB" w:rsidP="00C1176A">
      <w:pPr>
        <w:pStyle w:val="ListParagraph"/>
        <w:numPr>
          <w:ilvl w:val="1"/>
          <w:numId w:val="16"/>
        </w:numPr>
        <w:spacing w:line="235" w:lineRule="auto"/>
        <w:ind w:left="1134" w:right="920" w:hanging="567"/>
        <w:jc w:val="both"/>
        <w:rPr>
          <w:sz w:val="24"/>
        </w:rPr>
      </w:pPr>
      <w:r w:rsidRPr="00785414">
        <w:rPr>
          <w:sz w:val="24"/>
        </w:rPr>
        <w:t>The</w:t>
      </w:r>
      <w:r w:rsidRPr="00785414">
        <w:rPr>
          <w:spacing w:val="-4"/>
          <w:sz w:val="24"/>
        </w:rPr>
        <w:t xml:space="preserve"> </w:t>
      </w:r>
      <w:r w:rsidRPr="00785414">
        <w:rPr>
          <w:sz w:val="24"/>
        </w:rPr>
        <w:t>Authority</w:t>
      </w:r>
      <w:r w:rsidRPr="00785414">
        <w:rPr>
          <w:spacing w:val="-3"/>
          <w:sz w:val="24"/>
        </w:rPr>
        <w:t xml:space="preserve"> </w:t>
      </w:r>
      <w:r w:rsidRPr="00785414">
        <w:rPr>
          <w:sz w:val="24"/>
        </w:rPr>
        <w:t>will</w:t>
      </w:r>
      <w:r w:rsidRPr="00785414">
        <w:rPr>
          <w:spacing w:val="-6"/>
          <w:sz w:val="24"/>
        </w:rPr>
        <w:t xml:space="preserve"> </w:t>
      </w:r>
      <w:r w:rsidRPr="00785414">
        <w:rPr>
          <w:sz w:val="24"/>
        </w:rPr>
        <w:t>expect</w:t>
      </w:r>
      <w:r w:rsidRPr="00785414">
        <w:rPr>
          <w:spacing w:val="-3"/>
          <w:sz w:val="24"/>
        </w:rPr>
        <w:t xml:space="preserve"> </w:t>
      </w:r>
      <w:r w:rsidRPr="00785414">
        <w:rPr>
          <w:sz w:val="24"/>
        </w:rPr>
        <w:t>the</w:t>
      </w:r>
      <w:r w:rsidRPr="00785414">
        <w:rPr>
          <w:spacing w:val="-4"/>
          <w:sz w:val="24"/>
        </w:rPr>
        <w:t xml:space="preserve"> </w:t>
      </w:r>
      <w:r w:rsidRPr="00785414">
        <w:rPr>
          <w:sz w:val="24"/>
        </w:rPr>
        <w:t>local</w:t>
      </w:r>
      <w:r w:rsidRPr="00785414">
        <w:rPr>
          <w:spacing w:val="-4"/>
          <w:sz w:val="24"/>
        </w:rPr>
        <w:t xml:space="preserve"> </w:t>
      </w:r>
      <w:r w:rsidRPr="00785414">
        <w:rPr>
          <w:sz w:val="24"/>
        </w:rPr>
        <w:t>risk</w:t>
      </w:r>
      <w:r w:rsidRPr="00785414">
        <w:rPr>
          <w:spacing w:val="-5"/>
          <w:sz w:val="24"/>
        </w:rPr>
        <w:t xml:space="preserve"> </w:t>
      </w:r>
      <w:r w:rsidRPr="00785414">
        <w:rPr>
          <w:sz w:val="24"/>
        </w:rPr>
        <w:t>assessment</w:t>
      </w:r>
      <w:r w:rsidRPr="00785414">
        <w:rPr>
          <w:spacing w:val="-3"/>
          <w:sz w:val="24"/>
        </w:rPr>
        <w:t xml:space="preserve"> </w:t>
      </w:r>
      <w:r w:rsidRPr="00785414">
        <w:rPr>
          <w:sz w:val="24"/>
        </w:rPr>
        <w:t>to</w:t>
      </w:r>
      <w:r w:rsidRPr="00785414">
        <w:rPr>
          <w:spacing w:val="-7"/>
          <w:sz w:val="24"/>
        </w:rPr>
        <w:t xml:space="preserve"> </w:t>
      </w:r>
      <w:r w:rsidRPr="00785414">
        <w:rPr>
          <w:sz w:val="24"/>
        </w:rPr>
        <w:t>consider</w:t>
      </w:r>
      <w:r w:rsidRPr="00785414">
        <w:rPr>
          <w:spacing w:val="-4"/>
          <w:sz w:val="24"/>
        </w:rPr>
        <w:t xml:space="preserve"> </w:t>
      </w:r>
      <w:r w:rsidRPr="00785414">
        <w:rPr>
          <w:sz w:val="24"/>
        </w:rPr>
        <w:t>as</w:t>
      </w:r>
      <w:r w:rsidRPr="00785414">
        <w:rPr>
          <w:spacing w:val="-9"/>
          <w:sz w:val="24"/>
        </w:rPr>
        <w:t xml:space="preserve"> </w:t>
      </w:r>
      <w:r w:rsidRPr="00785414">
        <w:rPr>
          <w:sz w:val="24"/>
        </w:rPr>
        <w:t>a minimum:</w:t>
      </w:r>
    </w:p>
    <w:p w14:paraId="389E5567" w14:textId="77777777" w:rsidR="00420646" w:rsidRDefault="009D59BB" w:rsidP="00785414">
      <w:pPr>
        <w:pStyle w:val="ListParagraph"/>
        <w:numPr>
          <w:ilvl w:val="1"/>
          <w:numId w:val="2"/>
        </w:numPr>
        <w:spacing w:before="84" w:line="235" w:lineRule="auto"/>
        <w:ind w:right="1425"/>
        <w:jc w:val="both"/>
        <w:rPr>
          <w:sz w:val="24"/>
        </w:rPr>
      </w:pPr>
      <w:r>
        <w:rPr>
          <w:sz w:val="24"/>
        </w:rPr>
        <w:t>The location of services for children such as schools, playgrounds. Leisure/community centres and other areas where children will</w:t>
      </w:r>
      <w:r>
        <w:rPr>
          <w:spacing w:val="-9"/>
          <w:sz w:val="24"/>
        </w:rPr>
        <w:t xml:space="preserve"> </w:t>
      </w:r>
      <w:r>
        <w:rPr>
          <w:spacing w:val="-3"/>
          <w:sz w:val="24"/>
        </w:rPr>
        <w:t>gather;</w:t>
      </w:r>
    </w:p>
    <w:p w14:paraId="2D3F277C" w14:textId="77777777" w:rsidR="00420646" w:rsidRDefault="009D59BB" w:rsidP="00785414">
      <w:pPr>
        <w:pStyle w:val="ListParagraph"/>
        <w:numPr>
          <w:ilvl w:val="1"/>
          <w:numId w:val="2"/>
        </w:numPr>
        <w:spacing w:line="287" w:lineRule="exact"/>
        <w:jc w:val="both"/>
        <w:rPr>
          <w:sz w:val="24"/>
        </w:rPr>
      </w:pPr>
      <w:r>
        <w:rPr>
          <w:sz w:val="24"/>
        </w:rPr>
        <w:t>The demographics of the area in relation to vulnerable</w:t>
      </w:r>
      <w:r>
        <w:rPr>
          <w:spacing w:val="-19"/>
          <w:sz w:val="24"/>
        </w:rPr>
        <w:t xml:space="preserve"> </w:t>
      </w:r>
      <w:r>
        <w:rPr>
          <w:spacing w:val="-3"/>
          <w:sz w:val="24"/>
        </w:rPr>
        <w:t>groups;</w:t>
      </w:r>
    </w:p>
    <w:p w14:paraId="6ADA9C6E" w14:textId="77777777" w:rsidR="00420646" w:rsidRDefault="009D59BB" w:rsidP="00785414">
      <w:pPr>
        <w:pStyle w:val="ListParagraph"/>
        <w:numPr>
          <w:ilvl w:val="1"/>
          <w:numId w:val="2"/>
        </w:numPr>
        <w:spacing w:before="8" w:line="252" w:lineRule="auto"/>
        <w:ind w:right="1218"/>
        <w:jc w:val="both"/>
        <w:rPr>
          <w:sz w:val="24"/>
        </w:rPr>
      </w:pPr>
      <w:r>
        <w:rPr>
          <w:sz w:val="24"/>
        </w:rPr>
        <w:t>Whether</w:t>
      </w:r>
      <w:r>
        <w:rPr>
          <w:spacing w:val="-4"/>
          <w:sz w:val="24"/>
        </w:rPr>
        <w:t xml:space="preserve"> </w:t>
      </w:r>
      <w:r>
        <w:rPr>
          <w:sz w:val="24"/>
        </w:rPr>
        <w:t>the</w:t>
      </w:r>
      <w:r>
        <w:rPr>
          <w:spacing w:val="-5"/>
          <w:sz w:val="24"/>
        </w:rPr>
        <w:t xml:space="preserve"> </w:t>
      </w:r>
      <w:r>
        <w:rPr>
          <w:sz w:val="24"/>
        </w:rPr>
        <w:t>premises</w:t>
      </w:r>
      <w:r>
        <w:rPr>
          <w:spacing w:val="-6"/>
          <w:sz w:val="24"/>
        </w:rPr>
        <w:t xml:space="preserve"> </w:t>
      </w:r>
      <w:r>
        <w:rPr>
          <w:sz w:val="24"/>
        </w:rPr>
        <w:t>is</w:t>
      </w:r>
      <w:r>
        <w:rPr>
          <w:spacing w:val="-4"/>
          <w:sz w:val="24"/>
        </w:rPr>
        <w:t xml:space="preserve"> </w:t>
      </w:r>
      <w:r>
        <w:rPr>
          <w:sz w:val="24"/>
        </w:rPr>
        <w:t>in</w:t>
      </w:r>
      <w:r>
        <w:rPr>
          <w:spacing w:val="-3"/>
          <w:sz w:val="24"/>
        </w:rPr>
        <w:t xml:space="preserve"> </w:t>
      </w:r>
      <w:r>
        <w:rPr>
          <w:sz w:val="24"/>
        </w:rPr>
        <w:t>an</w:t>
      </w:r>
      <w:r>
        <w:rPr>
          <w:spacing w:val="-3"/>
          <w:sz w:val="24"/>
        </w:rPr>
        <w:t xml:space="preserve"> </w:t>
      </w:r>
      <w:r>
        <w:rPr>
          <w:sz w:val="24"/>
        </w:rPr>
        <w:t>area</w:t>
      </w:r>
      <w:r>
        <w:rPr>
          <w:spacing w:val="-3"/>
          <w:sz w:val="24"/>
        </w:rPr>
        <w:t xml:space="preserve"> </w:t>
      </w:r>
      <w:r>
        <w:rPr>
          <w:sz w:val="24"/>
        </w:rPr>
        <w:t>subject</w:t>
      </w:r>
      <w:r>
        <w:rPr>
          <w:spacing w:val="-2"/>
          <w:sz w:val="24"/>
        </w:rPr>
        <w:t xml:space="preserve"> </w:t>
      </w:r>
      <w:r>
        <w:rPr>
          <w:sz w:val="24"/>
        </w:rPr>
        <w:t>to</w:t>
      </w:r>
      <w:r>
        <w:rPr>
          <w:spacing w:val="-6"/>
          <w:sz w:val="24"/>
        </w:rPr>
        <w:t xml:space="preserve"> </w:t>
      </w:r>
      <w:r>
        <w:rPr>
          <w:sz w:val="24"/>
        </w:rPr>
        <w:t>high</w:t>
      </w:r>
      <w:r>
        <w:rPr>
          <w:spacing w:val="-3"/>
          <w:sz w:val="24"/>
        </w:rPr>
        <w:t xml:space="preserve"> </w:t>
      </w:r>
      <w:r>
        <w:rPr>
          <w:sz w:val="24"/>
        </w:rPr>
        <w:t>levels</w:t>
      </w:r>
      <w:r>
        <w:rPr>
          <w:spacing w:val="-6"/>
          <w:sz w:val="24"/>
        </w:rPr>
        <w:t xml:space="preserve"> </w:t>
      </w:r>
      <w:r>
        <w:rPr>
          <w:sz w:val="24"/>
        </w:rPr>
        <w:t>of</w:t>
      </w:r>
      <w:r>
        <w:rPr>
          <w:spacing w:val="-6"/>
          <w:sz w:val="24"/>
        </w:rPr>
        <w:t xml:space="preserve"> </w:t>
      </w:r>
      <w:r>
        <w:rPr>
          <w:sz w:val="24"/>
        </w:rPr>
        <w:t>crime</w:t>
      </w:r>
      <w:r>
        <w:rPr>
          <w:spacing w:val="-4"/>
          <w:sz w:val="24"/>
        </w:rPr>
        <w:t xml:space="preserve"> </w:t>
      </w:r>
      <w:r>
        <w:rPr>
          <w:sz w:val="24"/>
        </w:rPr>
        <w:t>and/or disorder.</w:t>
      </w:r>
    </w:p>
    <w:p w14:paraId="5FB026BD" w14:textId="77777777" w:rsidR="00420646" w:rsidRDefault="009D59BB" w:rsidP="00785414">
      <w:pPr>
        <w:pStyle w:val="BodyText"/>
        <w:spacing w:before="203" w:line="271" w:lineRule="auto"/>
        <w:ind w:left="1134"/>
      </w:pPr>
      <w:r>
        <w:t xml:space="preserve">Local risk assessments should show how vulnerable people, including people </w:t>
      </w:r>
      <w:r w:rsidR="00785414">
        <w:br/>
      </w:r>
      <w:r>
        <w:t>with gambling dependencies, are protected</w:t>
      </w:r>
    </w:p>
    <w:p w14:paraId="03CB0764" w14:textId="77777777" w:rsidR="00420646" w:rsidRDefault="009D59BB" w:rsidP="00C1176A">
      <w:pPr>
        <w:pStyle w:val="ListParagraph"/>
        <w:numPr>
          <w:ilvl w:val="1"/>
          <w:numId w:val="16"/>
        </w:numPr>
        <w:tabs>
          <w:tab w:val="left" w:pos="1137"/>
          <w:tab w:val="left" w:pos="1138"/>
        </w:tabs>
        <w:spacing w:before="188" w:line="244" w:lineRule="auto"/>
        <w:ind w:left="1134" w:right="1096" w:hanging="567"/>
        <w:jc w:val="both"/>
        <w:rPr>
          <w:sz w:val="24"/>
        </w:rPr>
      </w:pPr>
      <w:r>
        <w:rPr>
          <w:sz w:val="24"/>
        </w:rPr>
        <w:t>Applicants are encouraged to fully consult the Police and other responsible authorities well in advance of submitting their applications. Application forms and guidance leaflets will be available from the Licensing Authority, including contact names for each of the responsible authorities that will be receiving applications. Most applications will require additional documentation and a fee to be included with the form. Incomplete applications will not be considered and will be returned to the</w:t>
      </w:r>
      <w:r>
        <w:rPr>
          <w:spacing w:val="-8"/>
          <w:sz w:val="24"/>
        </w:rPr>
        <w:t xml:space="preserve"> </w:t>
      </w:r>
      <w:r>
        <w:rPr>
          <w:sz w:val="24"/>
        </w:rPr>
        <w:t>applicant.</w:t>
      </w:r>
    </w:p>
    <w:p w14:paraId="1EE73BEE" w14:textId="77777777" w:rsidR="00420646" w:rsidRDefault="00420646" w:rsidP="00785414">
      <w:pPr>
        <w:pStyle w:val="BodyText"/>
        <w:spacing w:before="7"/>
        <w:ind w:left="1134" w:hanging="567"/>
        <w:jc w:val="both"/>
        <w:rPr>
          <w:sz w:val="21"/>
        </w:rPr>
      </w:pPr>
    </w:p>
    <w:p w14:paraId="27F2E092" w14:textId="77777777" w:rsidR="00420646" w:rsidRDefault="009D59BB" w:rsidP="00C1176A">
      <w:pPr>
        <w:pStyle w:val="ListParagraph"/>
        <w:numPr>
          <w:ilvl w:val="1"/>
          <w:numId w:val="16"/>
        </w:numPr>
        <w:tabs>
          <w:tab w:val="left" w:pos="1119"/>
        </w:tabs>
        <w:spacing w:line="256" w:lineRule="auto"/>
        <w:ind w:left="1134" w:right="642" w:hanging="567"/>
        <w:jc w:val="both"/>
        <w:rPr>
          <w:sz w:val="24"/>
        </w:rPr>
      </w:pPr>
      <w:r>
        <w:rPr>
          <w:sz w:val="24"/>
        </w:rPr>
        <w:t>The Act requires licensing authorities to maintain a register of premises licences issued. The register must be available at any reasonable time to the public, who can request copies of the entries. The register will be located</w:t>
      </w:r>
      <w:r>
        <w:rPr>
          <w:spacing w:val="-10"/>
          <w:sz w:val="24"/>
        </w:rPr>
        <w:t xml:space="preserve"> </w:t>
      </w:r>
      <w:r>
        <w:rPr>
          <w:sz w:val="24"/>
        </w:rPr>
        <w:t>at:</w:t>
      </w:r>
    </w:p>
    <w:p w14:paraId="2B9E02FA" w14:textId="77777777" w:rsidR="00420646" w:rsidRDefault="00420646" w:rsidP="00785414">
      <w:pPr>
        <w:pStyle w:val="BodyText"/>
        <w:ind w:left="1134" w:hanging="567"/>
        <w:jc w:val="both"/>
        <w:rPr>
          <w:sz w:val="26"/>
        </w:rPr>
      </w:pPr>
    </w:p>
    <w:p w14:paraId="67E504AA" w14:textId="77777777" w:rsidR="00420646" w:rsidRDefault="00420646" w:rsidP="00785414">
      <w:pPr>
        <w:pStyle w:val="BodyText"/>
        <w:spacing w:before="9"/>
        <w:ind w:left="1134" w:hanging="567"/>
        <w:jc w:val="both"/>
        <w:rPr>
          <w:sz w:val="21"/>
        </w:rPr>
      </w:pPr>
    </w:p>
    <w:p w14:paraId="57F0D169" w14:textId="77777777" w:rsidR="00785414" w:rsidRDefault="009D59BB" w:rsidP="00785414">
      <w:pPr>
        <w:pStyle w:val="BodyText"/>
        <w:ind w:left="1134" w:right="6138" w:hanging="567"/>
      </w:pPr>
      <w:r>
        <w:t>Tamworth Borough Council</w:t>
      </w:r>
    </w:p>
    <w:p w14:paraId="4C9E9950" w14:textId="77777777" w:rsidR="00420646" w:rsidRDefault="009D59BB" w:rsidP="00785414">
      <w:pPr>
        <w:pStyle w:val="BodyText"/>
        <w:ind w:left="1134" w:right="6138" w:hanging="567"/>
      </w:pPr>
      <w:r>
        <w:t>Marmion House</w:t>
      </w:r>
    </w:p>
    <w:p w14:paraId="7B6C68AD" w14:textId="77777777" w:rsidR="00785414" w:rsidRDefault="009D59BB" w:rsidP="00785414">
      <w:pPr>
        <w:pStyle w:val="BodyText"/>
        <w:ind w:left="1134" w:right="8139" w:hanging="567"/>
      </w:pPr>
      <w:r>
        <w:t>Lichfield Street</w:t>
      </w:r>
    </w:p>
    <w:p w14:paraId="08F8B428" w14:textId="77777777" w:rsidR="00785414" w:rsidRDefault="009D59BB" w:rsidP="00785414">
      <w:pPr>
        <w:pStyle w:val="BodyText"/>
        <w:ind w:left="1134" w:right="8139" w:hanging="567"/>
      </w:pPr>
      <w:r>
        <w:t>TAMWORTH</w:t>
      </w:r>
    </w:p>
    <w:p w14:paraId="48240705" w14:textId="77777777" w:rsidR="00420646" w:rsidRDefault="009D59BB" w:rsidP="00785414">
      <w:pPr>
        <w:pStyle w:val="BodyText"/>
        <w:ind w:left="1134" w:right="8139" w:hanging="567"/>
      </w:pPr>
      <w:r>
        <w:t>B79 7BZ</w:t>
      </w:r>
    </w:p>
    <w:p w14:paraId="292E3644" w14:textId="77777777" w:rsidR="00420646" w:rsidRDefault="00420646" w:rsidP="00183B70">
      <w:pPr>
        <w:jc w:val="both"/>
        <w:sectPr w:rsidR="00420646">
          <w:pgSz w:w="11920" w:h="16850"/>
          <w:pgMar w:top="480" w:right="520" w:bottom="940" w:left="1020" w:header="0" w:footer="666" w:gutter="0"/>
          <w:cols w:space="720"/>
        </w:sectPr>
      </w:pPr>
    </w:p>
    <w:p w14:paraId="6CE4944F" w14:textId="77777777" w:rsidR="00420646" w:rsidRDefault="009D59BB" w:rsidP="00183B70">
      <w:pPr>
        <w:pStyle w:val="Heading1"/>
        <w:spacing w:before="76"/>
        <w:ind w:left="420" w:firstLine="0"/>
        <w:jc w:val="both"/>
      </w:pPr>
      <w:r>
        <w:rPr>
          <w:u w:val="thick"/>
        </w:rPr>
        <w:t>Appendix A</w:t>
      </w:r>
    </w:p>
    <w:p w14:paraId="181A9117" w14:textId="77777777" w:rsidR="00420646" w:rsidRDefault="00420646" w:rsidP="00183B70">
      <w:pPr>
        <w:pStyle w:val="BodyText"/>
        <w:jc w:val="both"/>
        <w:rPr>
          <w:b/>
          <w:sz w:val="20"/>
        </w:rPr>
      </w:pPr>
    </w:p>
    <w:p w14:paraId="4E3CD288" w14:textId="77777777" w:rsidR="00420646" w:rsidRDefault="00420646" w:rsidP="00183B70">
      <w:pPr>
        <w:pStyle w:val="BodyText"/>
        <w:spacing w:before="5"/>
        <w:jc w:val="both"/>
        <w:rPr>
          <w:b/>
          <w:sz w:val="25"/>
        </w:rPr>
      </w:pPr>
    </w:p>
    <w:p w14:paraId="0E658792" w14:textId="77777777" w:rsidR="00420646" w:rsidRDefault="009D59BB" w:rsidP="00183B70">
      <w:pPr>
        <w:spacing w:before="93"/>
        <w:ind w:left="2031" w:right="2523"/>
        <w:jc w:val="both"/>
        <w:rPr>
          <w:b/>
          <w:sz w:val="24"/>
        </w:rPr>
      </w:pPr>
      <w:r>
        <w:rPr>
          <w:b/>
          <w:sz w:val="24"/>
          <w:u w:val="thick"/>
        </w:rPr>
        <w:t>Map of Tamworth Borough Boundary</w:t>
      </w:r>
    </w:p>
    <w:p w14:paraId="680EAF8C" w14:textId="77777777" w:rsidR="00420646" w:rsidRDefault="00420646" w:rsidP="00183B70">
      <w:pPr>
        <w:pStyle w:val="BodyText"/>
        <w:jc w:val="both"/>
        <w:rPr>
          <w:b/>
          <w:sz w:val="20"/>
        </w:rPr>
      </w:pPr>
    </w:p>
    <w:p w14:paraId="167180F4" w14:textId="77777777" w:rsidR="00420646" w:rsidRDefault="00420646" w:rsidP="00183B70">
      <w:pPr>
        <w:pStyle w:val="BodyText"/>
        <w:jc w:val="both"/>
        <w:rPr>
          <w:b/>
          <w:sz w:val="20"/>
        </w:rPr>
      </w:pPr>
    </w:p>
    <w:p w14:paraId="1B6CC41E" w14:textId="77777777" w:rsidR="00420646" w:rsidRDefault="00420646" w:rsidP="00183B70">
      <w:pPr>
        <w:pStyle w:val="BodyText"/>
        <w:jc w:val="both"/>
        <w:rPr>
          <w:b/>
          <w:sz w:val="20"/>
        </w:rPr>
      </w:pPr>
    </w:p>
    <w:p w14:paraId="36AC8492" w14:textId="77777777" w:rsidR="00420646" w:rsidRDefault="009D59BB" w:rsidP="00183B70">
      <w:pPr>
        <w:pStyle w:val="BodyText"/>
        <w:spacing w:before="3"/>
        <w:jc w:val="both"/>
        <w:rPr>
          <w:b/>
          <w:sz w:val="16"/>
        </w:rPr>
      </w:pPr>
      <w:r>
        <w:rPr>
          <w:noProof/>
        </w:rPr>
        <w:drawing>
          <wp:inline distT="0" distB="0" distL="0" distR="0" wp14:anchorId="02796833" wp14:editId="069F0E2D">
            <wp:extent cx="6140911" cy="6930294"/>
            <wp:effectExtent l="0" t="0" r="0" b="4445"/>
            <wp:docPr id="9" name="image5.jpeg" descr="Map of Tamworth Borough&#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descr="Map of Tamworth Borough&#10;&#1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40911" cy="6930294"/>
                    </a:xfrm>
                    <a:prstGeom prst="rect">
                      <a:avLst/>
                    </a:prstGeom>
                  </pic:spPr>
                </pic:pic>
              </a:graphicData>
            </a:graphic>
          </wp:inline>
        </w:drawing>
      </w:r>
    </w:p>
    <w:p w14:paraId="1366AE6E" w14:textId="77777777" w:rsidR="00420646" w:rsidRDefault="00420646" w:rsidP="00183B70">
      <w:pPr>
        <w:jc w:val="both"/>
        <w:rPr>
          <w:sz w:val="16"/>
        </w:rPr>
        <w:sectPr w:rsidR="00420646">
          <w:pgSz w:w="11920" w:h="16850"/>
          <w:pgMar w:top="720" w:right="520" w:bottom="940" w:left="1020" w:header="0" w:footer="666" w:gutter="0"/>
          <w:cols w:space="720"/>
        </w:sectPr>
      </w:pPr>
    </w:p>
    <w:p w14:paraId="653E802F" w14:textId="77777777" w:rsidR="00420646" w:rsidRDefault="009D59BB" w:rsidP="00183B70">
      <w:pPr>
        <w:spacing w:before="76"/>
        <w:ind w:left="420"/>
        <w:jc w:val="both"/>
        <w:rPr>
          <w:b/>
          <w:sz w:val="24"/>
        </w:rPr>
      </w:pPr>
      <w:r>
        <w:rPr>
          <w:b/>
          <w:sz w:val="24"/>
          <w:u w:val="thick"/>
        </w:rPr>
        <w:t>Appendix B</w:t>
      </w:r>
    </w:p>
    <w:p w14:paraId="29C87D31" w14:textId="77777777" w:rsidR="00420646" w:rsidRDefault="00420646" w:rsidP="00183B70">
      <w:pPr>
        <w:pStyle w:val="BodyText"/>
        <w:spacing w:before="10"/>
        <w:jc w:val="both"/>
        <w:rPr>
          <w:b/>
          <w:sz w:val="20"/>
        </w:rPr>
      </w:pPr>
    </w:p>
    <w:p w14:paraId="0B778CC8" w14:textId="77777777" w:rsidR="00420646" w:rsidRDefault="009D59BB" w:rsidP="00183B70">
      <w:pPr>
        <w:ind w:left="2024" w:right="2523"/>
        <w:jc w:val="both"/>
        <w:rPr>
          <w:b/>
          <w:sz w:val="24"/>
        </w:rPr>
      </w:pPr>
      <w:r>
        <w:rPr>
          <w:b/>
          <w:sz w:val="24"/>
          <w:u w:val="thick"/>
        </w:rPr>
        <w:t>List of Consultees</w:t>
      </w:r>
    </w:p>
    <w:p w14:paraId="04608F2E" w14:textId="77777777" w:rsidR="00420646" w:rsidRDefault="00420646" w:rsidP="00183B70">
      <w:pPr>
        <w:pStyle w:val="BodyText"/>
        <w:spacing w:before="5"/>
        <w:jc w:val="both"/>
        <w:rPr>
          <w:b/>
          <w:sz w:val="21"/>
        </w:rPr>
      </w:pPr>
    </w:p>
    <w:p w14:paraId="076185DF" w14:textId="77777777" w:rsidR="00420646" w:rsidRDefault="009D59BB" w:rsidP="00183B70">
      <w:pPr>
        <w:pStyle w:val="BodyText"/>
        <w:spacing w:before="93" w:line="480" w:lineRule="auto"/>
        <w:ind w:left="420" w:right="6138"/>
        <w:jc w:val="both"/>
      </w:pPr>
      <w:r>
        <w:t>Chief Officer of Staffordshire Police Gambling Commission</w:t>
      </w:r>
    </w:p>
    <w:p w14:paraId="43596B4B" w14:textId="77777777" w:rsidR="00420646" w:rsidRDefault="009D59BB" w:rsidP="00183B70">
      <w:pPr>
        <w:pStyle w:val="BodyText"/>
        <w:spacing w:line="480" w:lineRule="auto"/>
        <w:ind w:left="420" w:right="1295"/>
        <w:jc w:val="both"/>
      </w:pPr>
      <w:r>
        <w:t>All Other Responsible Authorities Identified in the Gambling Act 2005 Staffordshire Safeguarding Children Partnership</w:t>
      </w:r>
    </w:p>
    <w:p w14:paraId="5875E753" w14:textId="77777777" w:rsidR="00122D65" w:rsidRDefault="009D59BB" w:rsidP="00183B70">
      <w:pPr>
        <w:pStyle w:val="BodyText"/>
        <w:spacing w:line="480" w:lineRule="auto"/>
        <w:ind w:left="420" w:right="1295"/>
        <w:jc w:val="both"/>
      </w:pPr>
      <w:r>
        <w:t>Director of Public Health</w:t>
      </w:r>
    </w:p>
    <w:p w14:paraId="3E383524" w14:textId="77777777" w:rsidR="00420646" w:rsidRDefault="009D59BB" w:rsidP="00183B70">
      <w:pPr>
        <w:pStyle w:val="BodyText"/>
        <w:ind w:left="420"/>
        <w:jc w:val="both"/>
      </w:pPr>
      <w:r>
        <w:t>Borough</w:t>
      </w:r>
      <w:r w:rsidR="001218A8">
        <w:t xml:space="preserve"> Councillors</w:t>
      </w:r>
    </w:p>
    <w:p w14:paraId="0D5B85B1" w14:textId="77777777" w:rsidR="00420646" w:rsidRDefault="00420646" w:rsidP="00183B70">
      <w:pPr>
        <w:pStyle w:val="BodyText"/>
        <w:jc w:val="both"/>
      </w:pPr>
    </w:p>
    <w:p w14:paraId="0B248217" w14:textId="77777777" w:rsidR="00420646" w:rsidRDefault="009D59BB" w:rsidP="00183B70">
      <w:pPr>
        <w:pStyle w:val="BodyText"/>
        <w:ind w:left="420"/>
        <w:jc w:val="both"/>
      </w:pPr>
      <w:r>
        <w:t>Holders of Premises Licences issued by the Council under the Gambling Act 2005</w:t>
      </w:r>
    </w:p>
    <w:p w14:paraId="129F54F8" w14:textId="77777777" w:rsidR="00420646" w:rsidRDefault="00420646" w:rsidP="00183B70">
      <w:pPr>
        <w:pStyle w:val="BodyText"/>
        <w:jc w:val="both"/>
      </w:pPr>
    </w:p>
    <w:p w14:paraId="058B72CF" w14:textId="77777777" w:rsidR="00420646" w:rsidRDefault="009D59BB" w:rsidP="00183B70">
      <w:pPr>
        <w:pStyle w:val="Heading1"/>
        <w:ind w:left="420" w:firstLine="0"/>
        <w:jc w:val="both"/>
      </w:pPr>
      <w:r>
        <w:rPr>
          <w:u w:val="thick"/>
        </w:rPr>
        <w:t>Gambling</w:t>
      </w:r>
      <w:r w:rsidR="00122D65">
        <w:rPr>
          <w:u w:val="thick"/>
        </w:rPr>
        <w:t xml:space="preserve"> and other relevant</w:t>
      </w:r>
      <w:r>
        <w:rPr>
          <w:u w:val="thick"/>
        </w:rPr>
        <w:t xml:space="preserve"> Trade Associations:</w:t>
      </w:r>
    </w:p>
    <w:p w14:paraId="51C011F7" w14:textId="77777777" w:rsidR="00420646" w:rsidRDefault="00420646" w:rsidP="00183B70">
      <w:pPr>
        <w:pStyle w:val="BodyText"/>
        <w:jc w:val="both"/>
        <w:rPr>
          <w:b/>
          <w:sz w:val="16"/>
        </w:rPr>
      </w:pPr>
    </w:p>
    <w:p w14:paraId="507E155C" w14:textId="77777777" w:rsidR="00420646" w:rsidRDefault="009D59BB" w:rsidP="002E6E2E">
      <w:pPr>
        <w:pStyle w:val="BodyText"/>
        <w:spacing w:before="92" w:line="480" w:lineRule="auto"/>
        <w:ind w:left="420" w:right="6377"/>
      </w:pPr>
      <w:r>
        <w:t>Betting and Gaming Council Bacta</w:t>
      </w:r>
    </w:p>
    <w:p w14:paraId="10064217" w14:textId="77777777" w:rsidR="00122D65" w:rsidRDefault="009D59BB" w:rsidP="002E6E2E">
      <w:pPr>
        <w:pStyle w:val="BodyText"/>
        <w:spacing w:before="1" w:line="480" w:lineRule="auto"/>
        <w:ind w:left="420" w:right="7151"/>
      </w:pPr>
      <w:r>
        <w:t>Bingo</w:t>
      </w:r>
      <w:r w:rsidR="002E6E2E">
        <w:t xml:space="preserve"> </w:t>
      </w:r>
      <w:r>
        <w:t>Association</w:t>
      </w:r>
    </w:p>
    <w:p w14:paraId="5B2233C3" w14:textId="77777777" w:rsidR="00122D65" w:rsidRDefault="009D59BB" w:rsidP="002E6E2E">
      <w:pPr>
        <w:pStyle w:val="BodyText"/>
        <w:spacing w:before="1" w:line="480" w:lineRule="auto"/>
        <w:ind w:left="420" w:right="7151"/>
      </w:pPr>
      <w:r>
        <w:t>Gambling Business Group</w:t>
      </w:r>
    </w:p>
    <w:p w14:paraId="4A289DA6" w14:textId="77777777" w:rsidR="00122D65" w:rsidRDefault="009D59BB" w:rsidP="00122D65">
      <w:pPr>
        <w:pStyle w:val="BodyText"/>
        <w:spacing w:before="1" w:line="480" w:lineRule="auto"/>
        <w:ind w:left="420" w:right="4993"/>
      </w:pPr>
      <w:r>
        <w:t>European Gaming &amp; Betting Association</w:t>
      </w:r>
    </w:p>
    <w:p w14:paraId="1334D308" w14:textId="77777777" w:rsidR="00122D65" w:rsidRDefault="009D59BB" w:rsidP="00122D65">
      <w:pPr>
        <w:pStyle w:val="BodyText"/>
        <w:spacing w:before="1" w:line="480" w:lineRule="auto"/>
        <w:ind w:left="420" w:right="4993"/>
      </w:pPr>
      <w:r>
        <w:t>UK Hospitality</w:t>
      </w:r>
    </w:p>
    <w:p w14:paraId="6C9098B2" w14:textId="77777777" w:rsidR="00122D65" w:rsidRDefault="009D59BB" w:rsidP="00122D65">
      <w:pPr>
        <w:pStyle w:val="BodyText"/>
        <w:spacing w:before="1" w:line="480" w:lineRule="auto"/>
        <w:ind w:left="420" w:right="4993"/>
      </w:pPr>
      <w:r>
        <w:t>British Beer &amp; Pub Association</w:t>
      </w:r>
      <w:r w:rsidR="001218A8">
        <w:t xml:space="preserve"> </w:t>
      </w:r>
    </w:p>
    <w:p w14:paraId="023EC6C0" w14:textId="77777777" w:rsidR="00420646" w:rsidRDefault="009D59BB" w:rsidP="002E6E2E">
      <w:pPr>
        <w:pStyle w:val="BodyText"/>
        <w:spacing w:before="1" w:line="480" w:lineRule="auto"/>
        <w:ind w:left="420" w:right="7151"/>
      </w:pPr>
      <w:r>
        <w:t>Lotteries Council</w:t>
      </w:r>
    </w:p>
    <w:p w14:paraId="3D5B5E62" w14:textId="77777777" w:rsidR="00420646" w:rsidRDefault="009D59BB" w:rsidP="002E6E2E">
      <w:pPr>
        <w:pStyle w:val="BodyText"/>
        <w:ind w:left="420"/>
      </w:pPr>
      <w:r>
        <w:t>Hospice Lotteries Association</w:t>
      </w:r>
    </w:p>
    <w:p w14:paraId="7540BD01" w14:textId="77777777" w:rsidR="00420646" w:rsidRDefault="00420646" w:rsidP="00183B70">
      <w:pPr>
        <w:pStyle w:val="BodyText"/>
        <w:jc w:val="both"/>
        <w:rPr>
          <w:sz w:val="26"/>
        </w:rPr>
      </w:pPr>
    </w:p>
    <w:p w14:paraId="4F9FB351" w14:textId="77777777" w:rsidR="00420646" w:rsidRDefault="00420646" w:rsidP="00183B70">
      <w:pPr>
        <w:pStyle w:val="BodyText"/>
        <w:spacing w:before="9"/>
        <w:jc w:val="both"/>
        <w:rPr>
          <w:sz w:val="21"/>
        </w:rPr>
      </w:pPr>
    </w:p>
    <w:p w14:paraId="3CAF1041" w14:textId="77777777" w:rsidR="00420646" w:rsidRDefault="009D59BB" w:rsidP="00183B70">
      <w:pPr>
        <w:pStyle w:val="Heading1"/>
        <w:ind w:left="420" w:firstLine="0"/>
        <w:jc w:val="both"/>
      </w:pPr>
      <w:r>
        <w:rPr>
          <w:u w:val="thick"/>
        </w:rPr>
        <w:t>Organisations working with those who have ‘problem gambling’:</w:t>
      </w:r>
    </w:p>
    <w:p w14:paraId="230F61AF" w14:textId="77777777" w:rsidR="00420646" w:rsidRDefault="00420646" w:rsidP="00183B70">
      <w:pPr>
        <w:pStyle w:val="BodyText"/>
        <w:jc w:val="both"/>
        <w:rPr>
          <w:b/>
          <w:sz w:val="16"/>
        </w:rPr>
      </w:pPr>
    </w:p>
    <w:p w14:paraId="202348C6" w14:textId="77777777" w:rsidR="00420646" w:rsidRDefault="009D59BB" w:rsidP="00183B70">
      <w:pPr>
        <w:pStyle w:val="BodyText"/>
        <w:spacing w:before="92"/>
        <w:ind w:left="420"/>
        <w:jc w:val="both"/>
      </w:pPr>
      <w:r>
        <w:t>GamCare</w:t>
      </w:r>
    </w:p>
    <w:p w14:paraId="04AB9160" w14:textId="77777777" w:rsidR="00420646" w:rsidRDefault="00420646" w:rsidP="00183B70">
      <w:pPr>
        <w:pStyle w:val="BodyText"/>
        <w:jc w:val="both"/>
      </w:pPr>
    </w:p>
    <w:p w14:paraId="44F4C141" w14:textId="77777777" w:rsidR="00420646" w:rsidRDefault="009D59BB" w:rsidP="00183B70">
      <w:pPr>
        <w:pStyle w:val="BodyText"/>
        <w:ind w:left="420"/>
        <w:jc w:val="both"/>
      </w:pPr>
      <w:r>
        <w:t>Gamblers Anonymous</w:t>
      </w:r>
    </w:p>
    <w:p w14:paraId="7CA6A8FC" w14:textId="77777777" w:rsidR="00420646" w:rsidRDefault="00420646" w:rsidP="00183B70">
      <w:pPr>
        <w:jc w:val="both"/>
      </w:pPr>
    </w:p>
    <w:p w14:paraId="20ADCB9A" w14:textId="77777777" w:rsidR="00122D65" w:rsidRDefault="009D59BB" w:rsidP="00B10DC6">
      <w:pPr>
        <w:ind w:firstLine="420"/>
        <w:jc w:val="both"/>
      </w:pPr>
      <w:r>
        <w:t>Gambleaware</w:t>
      </w:r>
    </w:p>
    <w:p w14:paraId="466896C1" w14:textId="77777777" w:rsidR="00122D65" w:rsidRDefault="00122D65" w:rsidP="00183B70">
      <w:pPr>
        <w:jc w:val="both"/>
      </w:pPr>
    </w:p>
    <w:p w14:paraId="356C52B7" w14:textId="77777777" w:rsidR="00122D65" w:rsidRDefault="009D59BB" w:rsidP="00B10DC6">
      <w:pPr>
        <w:ind w:firstLine="420"/>
        <w:jc w:val="both"/>
        <w:sectPr w:rsidR="00122D65">
          <w:pgSz w:w="11920" w:h="16850"/>
          <w:pgMar w:top="720" w:right="520" w:bottom="940" w:left="1020" w:header="0" w:footer="666" w:gutter="0"/>
          <w:cols w:space="720"/>
        </w:sectPr>
      </w:pPr>
      <w:r>
        <w:t>Gordon Moody Association</w:t>
      </w:r>
    </w:p>
    <w:p w14:paraId="17ADFFD7" w14:textId="77777777" w:rsidR="00420646" w:rsidRDefault="009D59BB" w:rsidP="00183B70">
      <w:pPr>
        <w:pStyle w:val="Heading1"/>
        <w:spacing w:before="79"/>
        <w:ind w:left="420" w:firstLine="0"/>
        <w:jc w:val="both"/>
      </w:pPr>
      <w:r>
        <w:rPr>
          <w:u w:val="thick"/>
        </w:rPr>
        <w:t>Appendix C</w:t>
      </w:r>
    </w:p>
    <w:p w14:paraId="093C87EB" w14:textId="77777777" w:rsidR="00420646" w:rsidRDefault="00420646" w:rsidP="00183B70">
      <w:pPr>
        <w:pStyle w:val="BodyText"/>
        <w:jc w:val="both"/>
        <w:rPr>
          <w:b/>
          <w:sz w:val="20"/>
        </w:rPr>
      </w:pPr>
    </w:p>
    <w:p w14:paraId="7236E74F" w14:textId="77777777" w:rsidR="00420646" w:rsidRDefault="00420646" w:rsidP="00183B70">
      <w:pPr>
        <w:pStyle w:val="BodyText"/>
        <w:spacing w:before="4"/>
        <w:jc w:val="both"/>
        <w:rPr>
          <w:b/>
          <w:sz w:val="27"/>
        </w:rPr>
      </w:pPr>
    </w:p>
    <w:p w14:paraId="3F54B098" w14:textId="77777777" w:rsidR="00420646" w:rsidRDefault="009D59BB" w:rsidP="00183B70">
      <w:pPr>
        <w:spacing w:before="92"/>
        <w:ind w:left="1116"/>
        <w:jc w:val="both"/>
        <w:rPr>
          <w:b/>
          <w:sz w:val="24"/>
        </w:rPr>
      </w:pPr>
      <w:r>
        <w:rPr>
          <w:b/>
          <w:sz w:val="24"/>
          <w:u w:val="thick"/>
        </w:rPr>
        <w:t>Gambling Act 2005 - Names &amp; Addresses of Responsible Authorities</w:t>
      </w:r>
    </w:p>
    <w:p w14:paraId="2F078A77" w14:textId="77777777" w:rsidR="00420646" w:rsidRDefault="00420646" w:rsidP="00183B70">
      <w:pPr>
        <w:pStyle w:val="BodyText"/>
        <w:spacing w:before="9"/>
        <w:jc w:val="both"/>
        <w:rPr>
          <w:b/>
          <w:sz w:val="13"/>
        </w:rPr>
      </w:pPr>
    </w:p>
    <w:p w14:paraId="4F57C980" w14:textId="77777777" w:rsidR="00420646" w:rsidRDefault="009D59BB" w:rsidP="00183B70">
      <w:pPr>
        <w:spacing w:before="93"/>
        <w:ind w:left="199" w:right="597"/>
        <w:jc w:val="both"/>
      </w:pPr>
      <w:r>
        <w:t>The addresses and other contact details of the responsible authorities for applications made under the Gambling Act 2005 are given below. We recommend that you consult these organisations before you send your application.</w:t>
      </w:r>
    </w:p>
    <w:p w14:paraId="75DA1E45" w14:textId="77777777" w:rsidR="00420646" w:rsidRDefault="00420646" w:rsidP="00183B70">
      <w:pPr>
        <w:pStyle w:val="BodyText"/>
        <w:spacing w:before="8"/>
        <w:jc w:val="both"/>
        <w:rPr>
          <w:sz w:val="22"/>
        </w:rPr>
      </w:pPr>
    </w:p>
    <w:tbl>
      <w:tblPr>
        <w:tblW w:w="0" w:type="auto"/>
        <w:tblLayout w:type="fixed"/>
        <w:tblLook w:val="04A0" w:firstRow="1" w:lastRow="0" w:firstColumn="1" w:lastColumn="0" w:noHBand="0" w:noVBand="1"/>
      </w:tblPr>
      <w:tblGrid>
        <w:gridCol w:w="577"/>
        <w:gridCol w:w="4002"/>
        <w:gridCol w:w="5158"/>
      </w:tblGrid>
      <w:tr w:rsidR="008867DF" w14:paraId="45BA12B0" w14:textId="77777777" w:rsidTr="00785414">
        <w:trPr>
          <w:trHeight w:val="376"/>
        </w:trPr>
        <w:tc>
          <w:tcPr>
            <w:tcW w:w="577" w:type="dxa"/>
          </w:tcPr>
          <w:p w14:paraId="4BC8370D" w14:textId="77777777" w:rsidR="00420646" w:rsidRDefault="009D59BB" w:rsidP="00785414">
            <w:pPr>
              <w:pStyle w:val="TableParagraph"/>
              <w:spacing w:line="247" w:lineRule="exact"/>
              <w:ind w:right="39"/>
              <w:jc w:val="both"/>
              <w:rPr>
                <w:b/>
              </w:rPr>
            </w:pPr>
            <w:r>
              <w:rPr>
                <w:b/>
              </w:rPr>
              <w:t>1)</w:t>
            </w:r>
          </w:p>
        </w:tc>
        <w:tc>
          <w:tcPr>
            <w:tcW w:w="4002" w:type="dxa"/>
            <w:vMerge w:val="restart"/>
          </w:tcPr>
          <w:p w14:paraId="5AF4BC79" w14:textId="77777777" w:rsidR="00420646" w:rsidRDefault="009D59BB" w:rsidP="00785414">
            <w:pPr>
              <w:pStyle w:val="TableParagraph"/>
              <w:spacing w:line="247" w:lineRule="exact"/>
              <w:ind w:left="182" w:right="39"/>
              <w:jc w:val="both"/>
              <w:rPr>
                <w:b/>
              </w:rPr>
            </w:pPr>
            <w:r>
              <w:rPr>
                <w:b/>
              </w:rPr>
              <w:t>Police</w:t>
            </w:r>
          </w:p>
          <w:p w14:paraId="79EF441F" w14:textId="77777777" w:rsidR="00420646" w:rsidRDefault="00420646" w:rsidP="00785414">
            <w:pPr>
              <w:pStyle w:val="TableParagraph"/>
              <w:ind w:right="39"/>
              <w:jc w:val="both"/>
            </w:pPr>
          </w:p>
          <w:p w14:paraId="6B15551E" w14:textId="77777777" w:rsidR="00857872" w:rsidRDefault="009D59BB" w:rsidP="00857872">
            <w:pPr>
              <w:rPr>
                <w:color w:val="202020"/>
              </w:rPr>
            </w:pPr>
            <w:r>
              <w:rPr>
                <w:color w:val="202020"/>
              </w:rPr>
              <w:t xml:space="preserve">Police Licensing Unit </w:t>
            </w:r>
          </w:p>
          <w:p w14:paraId="2C6F437B" w14:textId="77777777" w:rsidR="00857872" w:rsidRDefault="009D59BB" w:rsidP="00857872">
            <w:pPr>
              <w:rPr>
                <w:rFonts w:ascii="Calibri" w:eastAsiaTheme="minorHAnsi" w:hAnsi="Calibri" w:cs="Calibri"/>
                <w:lang w:bidi="ar-SA"/>
              </w:rPr>
            </w:pPr>
            <w:r>
              <w:t>Stafford Police Station,</w:t>
            </w:r>
          </w:p>
          <w:p w14:paraId="437C8898" w14:textId="77777777" w:rsidR="00857872" w:rsidRDefault="009D59BB" w:rsidP="00857872">
            <w:r>
              <w:t>Eastgate Street,</w:t>
            </w:r>
          </w:p>
          <w:p w14:paraId="1B9110EE" w14:textId="77777777" w:rsidR="00857872" w:rsidRDefault="009D59BB" w:rsidP="00857872">
            <w:r>
              <w:t>Stafford,</w:t>
            </w:r>
          </w:p>
          <w:p w14:paraId="2743288B" w14:textId="77777777" w:rsidR="00857872" w:rsidRDefault="009D59BB" w:rsidP="00857872">
            <w:r>
              <w:t>ST16 2DQ</w:t>
            </w:r>
          </w:p>
          <w:p w14:paraId="56772B2B" w14:textId="77777777" w:rsidR="00420646" w:rsidRDefault="00420646" w:rsidP="00785414">
            <w:pPr>
              <w:pStyle w:val="TableParagraph"/>
              <w:ind w:left="182" w:right="39"/>
              <w:jc w:val="both"/>
            </w:pPr>
          </w:p>
        </w:tc>
        <w:tc>
          <w:tcPr>
            <w:tcW w:w="5158" w:type="dxa"/>
          </w:tcPr>
          <w:p w14:paraId="34C0062F" w14:textId="77777777" w:rsidR="00420646" w:rsidRDefault="00420646" w:rsidP="00785414">
            <w:pPr>
              <w:pStyle w:val="TableParagraph"/>
              <w:ind w:right="39"/>
              <w:jc w:val="both"/>
              <w:rPr>
                <w:rFonts w:ascii="Times New Roman"/>
              </w:rPr>
            </w:pPr>
          </w:p>
        </w:tc>
      </w:tr>
      <w:tr w:rsidR="008867DF" w14:paraId="7C5C86EA" w14:textId="77777777" w:rsidTr="00785414">
        <w:trPr>
          <w:trHeight w:val="2149"/>
        </w:trPr>
        <w:tc>
          <w:tcPr>
            <w:tcW w:w="577" w:type="dxa"/>
          </w:tcPr>
          <w:p w14:paraId="0E6BCD12" w14:textId="77777777" w:rsidR="00420646" w:rsidRDefault="00420646" w:rsidP="00785414">
            <w:pPr>
              <w:pStyle w:val="TableParagraph"/>
              <w:ind w:right="39"/>
              <w:jc w:val="both"/>
              <w:rPr>
                <w:rFonts w:ascii="Times New Roman"/>
              </w:rPr>
            </w:pPr>
          </w:p>
        </w:tc>
        <w:tc>
          <w:tcPr>
            <w:tcW w:w="4002" w:type="dxa"/>
            <w:vMerge/>
          </w:tcPr>
          <w:p w14:paraId="58A6EAED" w14:textId="77777777" w:rsidR="00420646" w:rsidRDefault="00420646" w:rsidP="00785414">
            <w:pPr>
              <w:ind w:right="39"/>
              <w:jc w:val="both"/>
              <w:rPr>
                <w:sz w:val="2"/>
                <w:szCs w:val="2"/>
              </w:rPr>
            </w:pPr>
          </w:p>
        </w:tc>
        <w:tc>
          <w:tcPr>
            <w:tcW w:w="5158" w:type="dxa"/>
          </w:tcPr>
          <w:p w14:paraId="168F7991" w14:textId="77777777" w:rsidR="00420646" w:rsidRDefault="009D59BB" w:rsidP="00785414">
            <w:pPr>
              <w:pStyle w:val="TableParagraph"/>
              <w:spacing w:before="123" w:line="252" w:lineRule="exact"/>
              <w:ind w:left="320" w:right="39"/>
              <w:jc w:val="both"/>
            </w:pPr>
            <w:r>
              <w:t>Tel - 01785 235699</w:t>
            </w:r>
          </w:p>
          <w:p w14:paraId="19375FA2" w14:textId="77777777" w:rsidR="00420646" w:rsidRDefault="009D59BB" w:rsidP="00785414">
            <w:pPr>
              <w:pStyle w:val="TableParagraph"/>
              <w:spacing w:line="252" w:lineRule="exact"/>
              <w:ind w:left="320" w:right="39"/>
              <w:jc w:val="both"/>
            </w:pPr>
            <w:r>
              <w:t xml:space="preserve">Email - </w:t>
            </w:r>
            <w:hyperlink r:id="rId27">
              <w:r w:rsidR="00420646">
                <w:rPr>
                  <w:color w:val="0000FF"/>
                  <w:u w:val="single" w:color="0000FF"/>
                </w:rPr>
                <w:t>licensinghq@staffordshire.pnn.police.uk</w:t>
              </w:r>
            </w:hyperlink>
          </w:p>
        </w:tc>
      </w:tr>
      <w:tr w:rsidR="008867DF" w14:paraId="6B52FD63" w14:textId="77777777" w:rsidTr="00785414">
        <w:trPr>
          <w:trHeight w:val="632"/>
        </w:trPr>
        <w:tc>
          <w:tcPr>
            <w:tcW w:w="577" w:type="dxa"/>
          </w:tcPr>
          <w:p w14:paraId="04B0C0A3" w14:textId="77777777" w:rsidR="00420646" w:rsidRDefault="00420646" w:rsidP="00785414">
            <w:pPr>
              <w:pStyle w:val="TableParagraph"/>
              <w:spacing w:before="7"/>
              <w:ind w:right="39"/>
              <w:jc w:val="both"/>
              <w:rPr>
                <w:sz w:val="21"/>
              </w:rPr>
            </w:pPr>
          </w:p>
          <w:p w14:paraId="0BDAE9FC" w14:textId="77777777" w:rsidR="00420646" w:rsidRDefault="009D59BB" w:rsidP="00785414">
            <w:pPr>
              <w:pStyle w:val="TableParagraph"/>
              <w:spacing w:before="1"/>
              <w:ind w:right="39"/>
              <w:jc w:val="both"/>
              <w:rPr>
                <w:b/>
              </w:rPr>
            </w:pPr>
            <w:r>
              <w:rPr>
                <w:b/>
              </w:rPr>
              <w:t>2)</w:t>
            </w:r>
          </w:p>
        </w:tc>
        <w:tc>
          <w:tcPr>
            <w:tcW w:w="4002" w:type="dxa"/>
            <w:vMerge w:val="restart"/>
          </w:tcPr>
          <w:p w14:paraId="684F27EF" w14:textId="77777777" w:rsidR="00420646" w:rsidRDefault="00420646" w:rsidP="00785414">
            <w:pPr>
              <w:pStyle w:val="TableParagraph"/>
              <w:spacing w:before="7"/>
              <w:ind w:right="39"/>
              <w:jc w:val="both"/>
              <w:rPr>
                <w:sz w:val="21"/>
              </w:rPr>
            </w:pPr>
          </w:p>
          <w:p w14:paraId="3FBBEF4A" w14:textId="77777777" w:rsidR="00420646" w:rsidRDefault="009D59BB" w:rsidP="00785414">
            <w:pPr>
              <w:pStyle w:val="TableParagraph"/>
              <w:spacing w:before="1"/>
              <w:ind w:left="182" w:right="39"/>
              <w:jc w:val="both"/>
              <w:rPr>
                <w:b/>
              </w:rPr>
            </w:pPr>
            <w:r>
              <w:rPr>
                <w:b/>
              </w:rPr>
              <w:t>Fire and Rescue Authority</w:t>
            </w:r>
          </w:p>
          <w:p w14:paraId="27D7C034" w14:textId="77777777" w:rsidR="00420646" w:rsidRDefault="00420646" w:rsidP="00785414">
            <w:pPr>
              <w:pStyle w:val="TableParagraph"/>
              <w:ind w:right="39"/>
              <w:jc w:val="both"/>
            </w:pPr>
          </w:p>
          <w:p w14:paraId="1AF547F6" w14:textId="77777777" w:rsidR="00420646" w:rsidRDefault="009D59BB" w:rsidP="00785414">
            <w:pPr>
              <w:pStyle w:val="TableParagraph"/>
              <w:ind w:left="182" w:right="39"/>
              <w:jc w:val="both"/>
            </w:pPr>
            <w:r>
              <w:t>Eastern Service Delivery Group Staffordshire Fire &amp; Rescue Service Lichfield Fire Station</w:t>
            </w:r>
          </w:p>
          <w:p w14:paraId="4ED65D44" w14:textId="77777777" w:rsidR="00420646" w:rsidRDefault="009D59BB" w:rsidP="00785414">
            <w:pPr>
              <w:pStyle w:val="TableParagraph"/>
              <w:ind w:left="182" w:right="39"/>
              <w:jc w:val="both"/>
            </w:pPr>
            <w:r>
              <w:t>Birmingham Road Lichfield Staffordshire WS13 6HU</w:t>
            </w:r>
          </w:p>
        </w:tc>
        <w:tc>
          <w:tcPr>
            <w:tcW w:w="5158" w:type="dxa"/>
          </w:tcPr>
          <w:p w14:paraId="10C4DCB0" w14:textId="77777777" w:rsidR="00420646" w:rsidRDefault="00420646" w:rsidP="00785414">
            <w:pPr>
              <w:pStyle w:val="TableParagraph"/>
              <w:ind w:right="39"/>
              <w:jc w:val="both"/>
              <w:rPr>
                <w:rFonts w:ascii="Times New Roman"/>
              </w:rPr>
            </w:pPr>
          </w:p>
        </w:tc>
      </w:tr>
      <w:tr w:rsidR="008867DF" w14:paraId="4BF6ACCC" w14:textId="77777777" w:rsidTr="00785414">
        <w:trPr>
          <w:trHeight w:val="2025"/>
        </w:trPr>
        <w:tc>
          <w:tcPr>
            <w:tcW w:w="577" w:type="dxa"/>
          </w:tcPr>
          <w:p w14:paraId="69CFBAAB" w14:textId="77777777" w:rsidR="00420646" w:rsidRDefault="00420646" w:rsidP="00785414">
            <w:pPr>
              <w:pStyle w:val="TableParagraph"/>
              <w:ind w:right="39"/>
              <w:jc w:val="both"/>
              <w:rPr>
                <w:rFonts w:ascii="Times New Roman"/>
              </w:rPr>
            </w:pPr>
          </w:p>
        </w:tc>
        <w:tc>
          <w:tcPr>
            <w:tcW w:w="4002" w:type="dxa"/>
            <w:vMerge/>
          </w:tcPr>
          <w:p w14:paraId="61392E20" w14:textId="77777777" w:rsidR="00420646" w:rsidRDefault="00420646" w:rsidP="00785414">
            <w:pPr>
              <w:ind w:right="39"/>
              <w:jc w:val="both"/>
              <w:rPr>
                <w:sz w:val="2"/>
                <w:szCs w:val="2"/>
              </w:rPr>
            </w:pPr>
          </w:p>
        </w:tc>
        <w:tc>
          <w:tcPr>
            <w:tcW w:w="5158" w:type="dxa"/>
          </w:tcPr>
          <w:p w14:paraId="69AB7310" w14:textId="77777777" w:rsidR="00420646" w:rsidRDefault="009D59BB" w:rsidP="00785414">
            <w:pPr>
              <w:pStyle w:val="TableParagraph"/>
              <w:spacing w:before="123"/>
              <w:ind w:left="320" w:right="39"/>
              <w:jc w:val="both"/>
            </w:pPr>
            <w:r>
              <w:t>Tel - 01785 898 958</w:t>
            </w:r>
          </w:p>
          <w:p w14:paraId="716A2D29" w14:textId="77777777" w:rsidR="00420646" w:rsidRDefault="009D59BB" w:rsidP="00785414">
            <w:pPr>
              <w:pStyle w:val="TableParagraph"/>
              <w:spacing w:before="2"/>
              <w:ind w:left="320" w:right="39"/>
              <w:jc w:val="both"/>
            </w:pPr>
            <w:r>
              <w:t xml:space="preserve">Email - </w:t>
            </w:r>
            <w:hyperlink r:id="rId28" w:history="1">
              <w:r w:rsidR="009F214A" w:rsidRPr="006929AA">
                <w:rPr>
                  <w:rStyle w:val="Hyperlink"/>
                </w:rPr>
                <w:t>south.protect@staffordshirefire.gov.uk</w:t>
              </w:r>
            </w:hyperlink>
          </w:p>
          <w:p w14:paraId="115383DF" w14:textId="77777777" w:rsidR="009F214A" w:rsidRDefault="009F214A" w:rsidP="00785414">
            <w:pPr>
              <w:pStyle w:val="TableParagraph"/>
              <w:spacing w:before="2"/>
              <w:ind w:left="320" w:right="39"/>
              <w:jc w:val="both"/>
            </w:pPr>
          </w:p>
        </w:tc>
      </w:tr>
      <w:tr w:rsidR="008867DF" w14:paraId="0D022DF3" w14:textId="77777777" w:rsidTr="00785414">
        <w:trPr>
          <w:trHeight w:val="505"/>
        </w:trPr>
        <w:tc>
          <w:tcPr>
            <w:tcW w:w="577" w:type="dxa"/>
          </w:tcPr>
          <w:p w14:paraId="514FDD15" w14:textId="77777777" w:rsidR="00420646" w:rsidRDefault="009D59BB" w:rsidP="00785414">
            <w:pPr>
              <w:pStyle w:val="TableParagraph"/>
              <w:spacing w:before="123"/>
              <w:ind w:right="39"/>
              <w:jc w:val="both"/>
              <w:rPr>
                <w:b/>
              </w:rPr>
            </w:pPr>
            <w:r>
              <w:rPr>
                <w:b/>
              </w:rPr>
              <w:t>3)</w:t>
            </w:r>
          </w:p>
        </w:tc>
        <w:tc>
          <w:tcPr>
            <w:tcW w:w="4002" w:type="dxa"/>
          </w:tcPr>
          <w:p w14:paraId="7FE159B3" w14:textId="77777777" w:rsidR="00420646" w:rsidRDefault="009D59BB" w:rsidP="00785414">
            <w:pPr>
              <w:pStyle w:val="TableParagraph"/>
              <w:spacing w:before="123"/>
              <w:ind w:left="182" w:right="39"/>
              <w:jc w:val="both"/>
              <w:rPr>
                <w:b/>
              </w:rPr>
            </w:pPr>
            <w:r>
              <w:rPr>
                <w:b/>
              </w:rPr>
              <w:t>Gambling Commission</w:t>
            </w:r>
          </w:p>
        </w:tc>
        <w:tc>
          <w:tcPr>
            <w:tcW w:w="5158" w:type="dxa"/>
          </w:tcPr>
          <w:p w14:paraId="033B1786" w14:textId="77777777" w:rsidR="00420646" w:rsidRDefault="00420646" w:rsidP="00785414">
            <w:pPr>
              <w:pStyle w:val="TableParagraph"/>
              <w:ind w:right="39"/>
              <w:jc w:val="both"/>
              <w:rPr>
                <w:rFonts w:ascii="Times New Roman"/>
              </w:rPr>
            </w:pPr>
          </w:p>
        </w:tc>
      </w:tr>
      <w:tr w:rsidR="008867DF" w14:paraId="789ADA6F" w14:textId="77777777" w:rsidTr="00785414">
        <w:trPr>
          <w:trHeight w:val="1517"/>
        </w:trPr>
        <w:tc>
          <w:tcPr>
            <w:tcW w:w="577" w:type="dxa"/>
          </w:tcPr>
          <w:p w14:paraId="27A97496" w14:textId="77777777" w:rsidR="00420646" w:rsidRDefault="00420646" w:rsidP="00785414">
            <w:pPr>
              <w:pStyle w:val="TableParagraph"/>
              <w:ind w:right="39"/>
              <w:jc w:val="both"/>
              <w:rPr>
                <w:rFonts w:ascii="Times New Roman"/>
              </w:rPr>
            </w:pPr>
          </w:p>
        </w:tc>
        <w:tc>
          <w:tcPr>
            <w:tcW w:w="4002" w:type="dxa"/>
          </w:tcPr>
          <w:p w14:paraId="2AEA5688" w14:textId="77777777" w:rsidR="00420646" w:rsidRDefault="009D59BB" w:rsidP="00785414">
            <w:pPr>
              <w:pStyle w:val="TableParagraph"/>
              <w:spacing w:before="122"/>
              <w:ind w:left="182" w:right="39"/>
              <w:jc w:val="both"/>
            </w:pPr>
            <w:r>
              <w:t xml:space="preserve">Gambling Commission Victoria Square House Victoria Square </w:t>
            </w:r>
            <w:r>
              <w:t>Birmingham</w:t>
            </w:r>
          </w:p>
          <w:p w14:paraId="7B0664E6" w14:textId="77777777" w:rsidR="00420646" w:rsidRDefault="009D59BB" w:rsidP="00785414">
            <w:pPr>
              <w:pStyle w:val="TableParagraph"/>
              <w:spacing w:before="1"/>
              <w:ind w:left="182" w:right="39"/>
              <w:jc w:val="both"/>
            </w:pPr>
            <w:r>
              <w:t>B2 4BP</w:t>
            </w:r>
          </w:p>
        </w:tc>
        <w:tc>
          <w:tcPr>
            <w:tcW w:w="5158" w:type="dxa"/>
          </w:tcPr>
          <w:p w14:paraId="3F59CAAC" w14:textId="77777777" w:rsidR="00420646" w:rsidRDefault="009D59BB" w:rsidP="00785414">
            <w:pPr>
              <w:pStyle w:val="TableParagraph"/>
              <w:spacing w:before="122"/>
              <w:ind w:left="320" w:right="39"/>
              <w:jc w:val="both"/>
            </w:pPr>
            <w:r>
              <w:t>Tel - 0121 230 6666</w:t>
            </w:r>
          </w:p>
          <w:p w14:paraId="72C0F522" w14:textId="77777777" w:rsidR="00420646" w:rsidRDefault="009D59BB" w:rsidP="00785414">
            <w:pPr>
              <w:pStyle w:val="TableParagraph"/>
              <w:spacing w:before="1" w:line="252" w:lineRule="exact"/>
              <w:ind w:left="320" w:right="39"/>
              <w:jc w:val="both"/>
            </w:pPr>
            <w:r>
              <w:t>Fax - 0121 230 6720</w:t>
            </w:r>
          </w:p>
          <w:p w14:paraId="6F891295" w14:textId="77777777" w:rsidR="00420646" w:rsidRDefault="009D59BB" w:rsidP="00785414">
            <w:pPr>
              <w:pStyle w:val="TableParagraph"/>
              <w:spacing w:line="252" w:lineRule="exact"/>
              <w:ind w:left="320" w:right="39"/>
              <w:jc w:val="both"/>
            </w:pPr>
            <w:r>
              <w:t xml:space="preserve">Email - </w:t>
            </w:r>
            <w:hyperlink r:id="rId29">
              <w:r w:rsidR="00420646">
                <w:rPr>
                  <w:color w:val="0000FF"/>
                  <w:u w:val="single" w:color="0000FF"/>
                </w:rPr>
                <w:t>info@gamblingcommission.gov.uk</w:t>
              </w:r>
            </w:hyperlink>
          </w:p>
        </w:tc>
      </w:tr>
      <w:tr w:rsidR="008867DF" w14:paraId="6C3EFFFF" w14:textId="77777777" w:rsidTr="00785414">
        <w:trPr>
          <w:trHeight w:val="506"/>
        </w:trPr>
        <w:tc>
          <w:tcPr>
            <w:tcW w:w="577" w:type="dxa"/>
          </w:tcPr>
          <w:p w14:paraId="67BABB59" w14:textId="77777777" w:rsidR="00420646" w:rsidRDefault="009D59BB" w:rsidP="00785414">
            <w:pPr>
              <w:pStyle w:val="TableParagraph"/>
              <w:spacing w:before="123"/>
              <w:ind w:right="39"/>
              <w:jc w:val="both"/>
              <w:rPr>
                <w:b/>
              </w:rPr>
            </w:pPr>
            <w:r>
              <w:rPr>
                <w:b/>
              </w:rPr>
              <w:t>4)</w:t>
            </w:r>
          </w:p>
        </w:tc>
        <w:tc>
          <w:tcPr>
            <w:tcW w:w="4002" w:type="dxa"/>
          </w:tcPr>
          <w:p w14:paraId="01B23C3F" w14:textId="77777777" w:rsidR="00420646" w:rsidRDefault="009D59BB" w:rsidP="00785414">
            <w:pPr>
              <w:pStyle w:val="TableParagraph"/>
              <w:spacing w:before="123"/>
              <w:ind w:left="182" w:right="39"/>
              <w:jc w:val="both"/>
              <w:rPr>
                <w:b/>
              </w:rPr>
            </w:pPr>
            <w:r>
              <w:rPr>
                <w:b/>
              </w:rPr>
              <w:t>HM Revenue &amp; Customs</w:t>
            </w:r>
          </w:p>
        </w:tc>
        <w:tc>
          <w:tcPr>
            <w:tcW w:w="5158" w:type="dxa"/>
          </w:tcPr>
          <w:p w14:paraId="2DBDFA7B" w14:textId="77777777" w:rsidR="00420646" w:rsidRDefault="00420646" w:rsidP="00785414">
            <w:pPr>
              <w:pStyle w:val="TableParagraph"/>
              <w:ind w:right="39"/>
              <w:jc w:val="both"/>
              <w:rPr>
                <w:rFonts w:ascii="Times New Roman"/>
              </w:rPr>
            </w:pPr>
          </w:p>
        </w:tc>
      </w:tr>
      <w:tr w:rsidR="008867DF" w14:paraId="39B8DC4D" w14:textId="77777777" w:rsidTr="00785414">
        <w:trPr>
          <w:trHeight w:val="1391"/>
        </w:trPr>
        <w:tc>
          <w:tcPr>
            <w:tcW w:w="577" w:type="dxa"/>
          </w:tcPr>
          <w:p w14:paraId="47EFDD23" w14:textId="77777777" w:rsidR="00420646" w:rsidRDefault="00420646" w:rsidP="00785414">
            <w:pPr>
              <w:pStyle w:val="TableParagraph"/>
              <w:ind w:right="39"/>
              <w:jc w:val="both"/>
              <w:rPr>
                <w:rFonts w:ascii="Times New Roman"/>
              </w:rPr>
            </w:pPr>
          </w:p>
        </w:tc>
        <w:tc>
          <w:tcPr>
            <w:tcW w:w="4002" w:type="dxa"/>
          </w:tcPr>
          <w:p w14:paraId="58035929" w14:textId="77777777" w:rsidR="00420646" w:rsidRDefault="009D59BB" w:rsidP="00785414">
            <w:pPr>
              <w:pStyle w:val="TableParagraph"/>
              <w:spacing w:before="123"/>
              <w:ind w:left="182" w:right="39"/>
              <w:jc w:val="both"/>
            </w:pPr>
            <w:r>
              <w:t xml:space="preserve">HM Revenue and Customs Excise </w:t>
            </w:r>
            <w:r>
              <w:t>Processing Teams BX9 1GL</w:t>
            </w:r>
          </w:p>
          <w:p w14:paraId="138064BF" w14:textId="77777777" w:rsidR="00420646" w:rsidRDefault="009D59BB" w:rsidP="00785414">
            <w:pPr>
              <w:pStyle w:val="TableParagraph"/>
              <w:ind w:left="182" w:right="39"/>
              <w:jc w:val="both"/>
            </w:pPr>
            <w:r>
              <w:t>United Kingdom</w:t>
            </w:r>
          </w:p>
        </w:tc>
        <w:tc>
          <w:tcPr>
            <w:tcW w:w="5158" w:type="dxa"/>
          </w:tcPr>
          <w:p w14:paraId="3FA5A79D" w14:textId="77777777" w:rsidR="00420646" w:rsidRDefault="009D59BB" w:rsidP="00785414">
            <w:pPr>
              <w:pStyle w:val="TableParagraph"/>
              <w:spacing w:before="123" w:line="252" w:lineRule="exact"/>
              <w:ind w:left="320" w:right="39"/>
              <w:jc w:val="both"/>
            </w:pPr>
            <w:r>
              <w:t>Tel - 0300 322 7072 Option 7</w:t>
            </w:r>
          </w:p>
          <w:p w14:paraId="511BFCAA" w14:textId="77777777" w:rsidR="00420646" w:rsidRDefault="009D59BB" w:rsidP="00785414">
            <w:pPr>
              <w:pStyle w:val="TableParagraph"/>
              <w:spacing w:line="252" w:lineRule="exact"/>
              <w:ind w:left="320" w:right="39"/>
              <w:jc w:val="both"/>
            </w:pPr>
            <w:r>
              <w:t xml:space="preserve">Email - </w:t>
            </w:r>
            <w:hyperlink r:id="rId30">
              <w:r w:rsidR="00420646">
                <w:rPr>
                  <w:color w:val="0000FF"/>
                  <w:u w:val="single" w:color="0000FF"/>
                </w:rPr>
                <w:t>nrubetting&amp;gaming@hmrc.gov.uk</w:t>
              </w:r>
            </w:hyperlink>
          </w:p>
        </w:tc>
      </w:tr>
      <w:tr w:rsidR="008867DF" w14:paraId="7321DD3A" w14:textId="77777777" w:rsidTr="00785414">
        <w:trPr>
          <w:trHeight w:val="884"/>
        </w:trPr>
        <w:tc>
          <w:tcPr>
            <w:tcW w:w="577" w:type="dxa"/>
          </w:tcPr>
          <w:p w14:paraId="03E847F3" w14:textId="77777777" w:rsidR="00420646" w:rsidRDefault="00420646" w:rsidP="00785414">
            <w:pPr>
              <w:pStyle w:val="TableParagraph"/>
              <w:spacing w:before="7"/>
              <w:ind w:right="39"/>
              <w:jc w:val="both"/>
              <w:rPr>
                <w:sz w:val="21"/>
              </w:rPr>
            </w:pPr>
          </w:p>
          <w:p w14:paraId="011CDDD1" w14:textId="77777777" w:rsidR="00420646" w:rsidRDefault="009D59BB" w:rsidP="00785414">
            <w:pPr>
              <w:pStyle w:val="TableParagraph"/>
              <w:spacing w:before="1"/>
              <w:ind w:right="39"/>
              <w:jc w:val="both"/>
              <w:rPr>
                <w:b/>
              </w:rPr>
            </w:pPr>
            <w:r>
              <w:rPr>
                <w:b/>
              </w:rPr>
              <w:t>5)</w:t>
            </w:r>
          </w:p>
        </w:tc>
        <w:tc>
          <w:tcPr>
            <w:tcW w:w="9160" w:type="dxa"/>
            <w:gridSpan w:val="2"/>
          </w:tcPr>
          <w:p w14:paraId="4B7658AB" w14:textId="77777777" w:rsidR="00420646" w:rsidRDefault="00420646" w:rsidP="00785414">
            <w:pPr>
              <w:pStyle w:val="TableParagraph"/>
              <w:spacing w:before="7"/>
              <w:ind w:right="39"/>
              <w:jc w:val="both"/>
              <w:rPr>
                <w:sz w:val="21"/>
              </w:rPr>
            </w:pPr>
          </w:p>
          <w:p w14:paraId="16346560" w14:textId="77777777" w:rsidR="00420646" w:rsidRDefault="009D59BB" w:rsidP="00785414">
            <w:pPr>
              <w:pStyle w:val="TableParagraph"/>
              <w:spacing w:before="1"/>
              <w:ind w:left="182" w:right="39"/>
              <w:jc w:val="both"/>
              <w:rPr>
                <w:b/>
              </w:rPr>
            </w:pPr>
            <w:r>
              <w:rPr>
                <w:b/>
              </w:rPr>
              <w:t>Local Planning Authority – comments as previous we are one council with many departments</w:t>
            </w:r>
          </w:p>
        </w:tc>
      </w:tr>
      <w:tr w:rsidR="008867DF" w14:paraId="19EDCB94" w14:textId="77777777" w:rsidTr="00785414">
        <w:trPr>
          <w:trHeight w:val="1895"/>
        </w:trPr>
        <w:tc>
          <w:tcPr>
            <w:tcW w:w="577" w:type="dxa"/>
          </w:tcPr>
          <w:p w14:paraId="7530F39A" w14:textId="77777777" w:rsidR="00420646" w:rsidRDefault="00420646" w:rsidP="00785414">
            <w:pPr>
              <w:pStyle w:val="TableParagraph"/>
              <w:ind w:right="39"/>
              <w:jc w:val="both"/>
              <w:rPr>
                <w:rFonts w:ascii="Times New Roman"/>
              </w:rPr>
            </w:pPr>
          </w:p>
        </w:tc>
        <w:tc>
          <w:tcPr>
            <w:tcW w:w="4002" w:type="dxa"/>
          </w:tcPr>
          <w:p w14:paraId="71FE4CC2" w14:textId="77777777" w:rsidR="00420646" w:rsidRDefault="009D59BB" w:rsidP="00785414">
            <w:pPr>
              <w:pStyle w:val="TableParagraph"/>
              <w:spacing w:before="123"/>
              <w:ind w:left="182" w:right="39"/>
              <w:jc w:val="both"/>
            </w:pPr>
            <w:r>
              <w:t>Planning Team</w:t>
            </w:r>
          </w:p>
          <w:p w14:paraId="43D3AB62" w14:textId="77777777" w:rsidR="00420646" w:rsidRDefault="009D59BB" w:rsidP="00785414">
            <w:pPr>
              <w:pStyle w:val="TableParagraph"/>
              <w:spacing w:before="2"/>
              <w:ind w:left="182" w:right="39"/>
              <w:jc w:val="both"/>
            </w:pPr>
            <w:r>
              <w:t>Tamworth Borough Council Marmion House</w:t>
            </w:r>
          </w:p>
          <w:p w14:paraId="2A62A0A6" w14:textId="77777777" w:rsidR="00420646" w:rsidRDefault="009D59BB" w:rsidP="00785414">
            <w:pPr>
              <w:pStyle w:val="TableParagraph"/>
              <w:ind w:left="182" w:right="39"/>
              <w:jc w:val="both"/>
            </w:pPr>
            <w:r>
              <w:t>Lichfield Street Tamworth</w:t>
            </w:r>
          </w:p>
          <w:p w14:paraId="24B9D62D" w14:textId="77777777" w:rsidR="00420646" w:rsidRDefault="009D59BB" w:rsidP="00785414">
            <w:pPr>
              <w:pStyle w:val="TableParagraph"/>
              <w:spacing w:before="1" w:line="254" w:lineRule="exact"/>
              <w:ind w:left="182" w:right="39"/>
              <w:jc w:val="both"/>
            </w:pPr>
            <w:r>
              <w:t>Staffordshire B79 7BZ</w:t>
            </w:r>
          </w:p>
        </w:tc>
        <w:tc>
          <w:tcPr>
            <w:tcW w:w="5158" w:type="dxa"/>
          </w:tcPr>
          <w:p w14:paraId="085A35F9" w14:textId="77777777" w:rsidR="00420646" w:rsidRDefault="009D59BB" w:rsidP="00785414">
            <w:pPr>
              <w:pStyle w:val="TableParagraph"/>
              <w:spacing w:before="123"/>
              <w:ind w:left="320" w:right="39"/>
              <w:jc w:val="both"/>
            </w:pPr>
            <w:r>
              <w:t>Tel - 01827 709 312</w:t>
            </w:r>
          </w:p>
          <w:p w14:paraId="07D538B9" w14:textId="77777777" w:rsidR="00420646" w:rsidRDefault="009D59BB" w:rsidP="00785414">
            <w:pPr>
              <w:pStyle w:val="TableParagraph"/>
              <w:spacing w:before="2"/>
              <w:ind w:left="320" w:right="39"/>
              <w:jc w:val="both"/>
            </w:pPr>
            <w:r>
              <w:t xml:space="preserve">Email – </w:t>
            </w:r>
            <w:hyperlink r:id="rId31">
              <w:r w:rsidR="00420646">
                <w:rPr>
                  <w:color w:val="0000FF"/>
                  <w:u w:val="single" w:color="0000FF"/>
                </w:rPr>
                <w:t>cp&amp;padmin@tamworth.gov.uk</w:t>
              </w:r>
            </w:hyperlink>
          </w:p>
        </w:tc>
      </w:tr>
    </w:tbl>
    <w:p w14:paraId="52A7B359" w14:textId="77777777" w:rsidR="00420646" w:rsidRDefault="00420646" w:rsidP="00183B70">
      <w:pPr>
        <w:jc w:val="both"/>
        <w:sectPr w:rsidR="00420646">
          <w:pgSz w:w="11920" w:h="16850"/>
          <w:pgMar w:top="640" w:right="520" w:bottom="940" w:left="1020" w:header="0" w:footer="666" w:gutter="0"/>
          <w:cols w:space="720"/>
        </w:sectPr>
      </w:pPr>
    </w:p>
    <w:p w14:paraId="06983B39" w14:textId="77777777" w:rsidR="00420646" w:rsidRDefault="00420646" w:rsidP="00183B70">
      <w:pPr>
        <w:pStyle w:val="BodyText"/>
        <w:spacing w:after="1"/>
        <w:jc w:val="both"/>
        <w:rPr>
          <w:sz w:val="12"/>
        </w:rPr>
      </w:pPr>
    </w:p>
    <w:tbl>
      <w:tblPr>
        <w:tblW w:w="0" w:type="auto"/>
        <w:tblLayout w:type="fixed"/>
        <w:tblLook w:val="04A0" w:firstRow="1" w:lastRow="0" w:firstColumn="1" w:lastColumn="0" w:noHBand="0" w:noVBand="1"/>
      </w:tblPr>
      <w:tblGrid>
        <w:gridCol w:w="578"/>
        <w:gridCol w:w="4196"/>
        <w:gridCol w:w="5258"/>
      </w:tblGrid>
      <w:tr w:rsidR="008867DF" w14:paraId="42397B8C" w14:textId="77777777" w:rsidTr="00785414">
        <w:trPr>
          <w:trHeight w:val="375"/>
        </w:trPr>
        <w:tc>
          <w:tcPr>
            <w:tcW w:w="578" w:type="dxa"/>
          </w:tcPr>
          <w:p w14:paraId="19249DAD" w14:textId="77777777" w:rsidR="00420646" w:rsidRDefault="009D59BB" w:rsidP="00785414">
            <w:pPr>
              <w:pStyle w:val="TableParagraph"/>
              <w:spacing w:line="247" w:lineRule="exact"/>
              <w:ind w:right="39"/>
              <w:jc w:val="both"/>
              <w:rPr>
                <w:b/>
              </w:rPr>
            </w:pPr>
            <w:r>
              <w:rPr>
                <w:b/>
              </w:rPr>
              <w:t>6)</w:t>
            </w:r>
          </w:p>
        </w:tc>
        <w:tc>
          <w:tcPr>
            <w:tcW w:w="4196" w:type="dxa"/>
          </w:tcPr>
          <w:p w14:paraId="2CC1B085" w14:textId="77777777" w:rsidR="00420646" w:rsidRDefault="009D59BB" w:rsidP="00785414">
            <w:pPr>
              <w:pStyle w:val="TableParagraph"/>
              <w:spacing w:line="247" w:lineRule="exact"/>
              <w:ind w:left="181" w:right="39"/>
              <w:jc w:val="both"/>
              <w:rPr>
                <w:b/>
              </w:rPr>
            </w:pPr>
            <w:r>
              <w:rPr>
                <w:b/>
              </w:rPr>
              <w:t>Environmental Pollution</w:t>
            </w:r>
          </w:p>
        </w:tc>
        <w:tc>
          <w:tcPr>
            <w:tcW w:w="5258" w:type="dxa"/>
          </w:tcPr>
          <w:p w14:paraId="1D9D9A69" w14:textId="77777777" w:rsidR="00420646" w:rsidRDefault="00420646" w:rsidP="00785414">
            <w:pPr>
              <w:pStyle w:val="TableParagraph"/>
              <w:ind w:right="39"/>
              <w:jc w:val="both"/>
              <w:rPr>
                <w:rFonts w:ascii="Times New Roman"/>
              </w:rPr>
            </w:pPr>
          </w:p>
        </w:tc>
      </w:tr>
      <w:tr w:rsidR="008867DF" w14:paraId="3774F7D8" w14:textId="77777777" w:rsidTr="00785414">
        <w:trPr>
          <w:trHeight w:val="2150"/>
        </w:trPr>
        <w:tc>
          <w:tcPr>
            <w:tcW w:w="578" w:type="dxa"/>
          </w:tcPr>
          <w:p w14:paraId="324575B0" w14:textId="77777777" w:rsidR="00420646" w:rsidRDefault="00420646" w:rsidP="00785414">
            <w:pPr>
              <w:pStyle w:val="TableParagraph"/>
              <w:ind w:right="39"/>
              <w:jc w:val="both"/>
              <w:rPr>
                <w:rFonts w:ascii="Times New Roman"/>
              </w:rPr>
            </w:pPr>
          </w:p>
        </w:tc>
        <w:tc>
          <w:tcPr>
            <w:tcW w:w="4196" w:type="dxa"/>
          </w:tcPr>
          <w:p w14:paraId="2DC0B3E2" w14:textId="77777777" w:rsidR="00420646" w:rsidRDefault="009D59BB" w:rsidP="00785414">
            <w:pPr>
              <w:pStyle w:val="TableParagraph"/>
              <w:spacing w:before="122"/>
              <w:ind w:left="181" w:right="39"/>
              <w:jc w:val="both"/>
            </w:pPr>
            <w:r>
              <w:t>Pollution Team</w:t>
            </w:r>
          </w:p>
          <w:p w14:paraId="54C1C1DD" w14:textId="77777777" w:rsidR="00420646" w:rsidRDefault="009D59BB" w:rsidP="00785414">
            <w:pPr>
              <w:pStyle w:val="TableParagraph"/>
              <w:spacing w:before="1"/>
              <w:ind w:left="181" w:right="39"/>
              <w:jc w:val="both"/>
            </w:pPr>
            <w:r>
              <w:t>Tamworth Borough Council Marmion House</w:t>
            </w:r>
          </w:p>
          <w:p w14:paraId="2837102E" w14:textId="77777777" w:rsidR="00420646" w:rsidRDefault="009D59BB" w:rsidP="00785414">
            <w:pPr>
              <w:pStyle w:val="TableParagraph"/>
              <w:spacing w:before="1"/>
              <w:ind w:left="181" w:right="39"/>
              <w:jc w:val="both"/>
            </w:pPr>
            <w:r>
              <w:t xml:space="preserve">Lichfield Street </w:t>
            </w:r>
            <w:r>
              <w:t>Tamworth Staffordshire B79 7BZ</w:t>
            </w:r>
          </w:p>
        </w:tc>
        <w:tc>
          <w:tcPr>
            <w:tcW w:w="5258" w:type="dxa"/>
          </w:tcPr>
          <w:p w14:paraId="637486D5" w14:textId="77777777" w:rsidR="00420646" w:rsidRDefault="009D59BB" w:rsidP="00785414">
            <w:pPr>
              <w:pStyle w:val="TableParagraph"/>
              <w:spacing w:before="122"/>
              <w:ind w:left="125" w:right="39"/>
              <w:jc w:val="both"/>
            </w:pPr>
            <w:r>
              <w:t>Tel - 01827 709 445</w:t>
            </w:r>
          </w:p>
          <w:p w14:paraId="08657638" w14:textId="77777777" w:rsidR="00420646" w:rsidRDefault="009D59BB" w:rsidP="00785414">
            <w:pPr>
              <w:pStyle w:val="TableParagraph"/>
              <w:spacing w:before="1"/>
              <w:ind w:left="125" w:right="39"/>
              <w:jc w:val="both"/>
            </w:pPr>
            <w:r>
              <w:t xml:space="preserve">Email - </w:t>
            </w:r>
            <w:hyperlink r:id="rId32">
              <w:r w:rsidR="00420646">
                <w:rPr>
                  <w:color w:val="0000FF"/>
                  <w:u w:val="single" w:color="0000FF"/>
                </w:rPr>
                <w:t>environmentalprotection@tamworth.gov.uk</w:t>
              </w:r>
            </w:hyperlink>
          </w:p>
        </w:tc>
      </w:tr>
      <w:tr w:rsidR="008867DF" w14:paraId="2743EE00" w14:textId="77777777" w:rsidTr="00785414">
        <w:trPr>
          <w:trHeight w:val="506"/>
        </w:trPr>
        <w:tc>
          <w:tcPr>
            <w:tcW w:w="578" w:type="dxa"/>
          </w:tcPr>
          <w:p w14:paraId="1D54E779" w14:textId="77777777" w:rsidR="00420646" w:rsidRDefault="00420646" w:rsidP="00785414">
            <w:pPr>
              <w:pStyle w:val="TableParagraph"/>
              <w:spacing w:before="7"/>
              <w:ind w:right="39"/>
              <w:jc w:val="both"/>
              <w:rPr>
                <w:sz w:val="21"/>
              </w:rPr>
            </w:pPr>
          </w:p>
          <w:p w14:paraId="5D40C3CE" w14:textId="77777777" w:rsidR="00420646" w:rsidRDefault="009D59BB" w:rsidP="00785414">
            <w:pPr>
              <w:pStyle w:val="TableParagraph"/>
              <w:spacing w:before="1" w:line="237" w:lineRule="exact"/>
              <w:ind w:right="39"/>
              <w:jc w:val="both"/>
              <w:rPr>
                <w:b/>
              </w:rPr>
            </w:pPr>
            <w:r>
              <w:rPr>
                <w:b/>
              </w:rPr>
              <w:t>7)</w:t>
            </w:r>
          </w:p>
        </w:tc>
        <w:tc>
          <w:tcPr>
            <w:tcW w:w="4196" w:type="dxa"/>
          </w:tcPr>
          <w:p w14:paraId="18A48E2E" w14:textId="77777777" w:rsidR="00420646" w:rsidRDefault="00420646" w:rsidP="00785414">
            <w:pPr>
              <w:pStyle w:val="TableParagraph"/>
              <w:spacing w:before="7"/>
              <w:ind w:right="39"/>
              <w:jc w:val="both"/>
              <w:rPr>
                <w:sz w:val="21"/>
              </w:rPr>
            </w:pPr>
          </w:p>
          <w:p w14:paraId="7BEF341A" w14:textId="77777777" w:rsidR="00420646" w:rsidRDefault="009D59BB" w:rsidP="00785414">
            <w:pPr>
              <w:pStyle w:val="TableParagraph"/>
              <w:spacing w:before="1" w:line="237" w:lineRule="exact"/>
              <w:ind w:left="181" w:right="39"/>
              <w:jc w:val="both"/>
              <w:rPr>
                <w:b/>
              </w:rPr>
            </w:pPr>
            <w:r>
              <w:rPr>
                <w:b/>
              </w:rPr>
              <w:t>Children Protection</w:t>
            </w:r>
          </w:p>
        </w:tc>
        <w:tc>
          <w:tcPr>
            <w:tcW w:w="5258" w:type="dxa"/>
          </w:tcPr>
          <w:p w14:paraId="22AECEE5" w14:textId="77777777" w:rsidR="00420646" w:rsidRDefault="00420646" w:rsidP="00785414">
            <w:pPr>
              <w:pStyle w:val="TableParagraph"/>
              <w:ind w:right="39"/>
              <w:jc w:val="both"/>
              <w:rPr>
                <w:rFonts w:ascii="Times New Roman"/>
              </w:rPr>
            </w:pPr>
          </w:p>
        </w:tc>
      </w:tr>
      <w:tr w:rsidR="008867DF" w14:paraId="67E8FFF6" w14:textId="77777777" w:rsidTr="00785414">
        <w:trPr>
          <w:trHeight w:val="2012"/>
        </w:trPr>
        <w:tc>
          <w:tcPr>
            <w:tcW w:w="578" w:type="dxa"/>
          </w:tcPr>
          <w:p w14:paraId="740E426D" w14:textId="77777777" w:rsidR="00420646" w:rsidRDefault="00420646" w:rsidP="00785414">
            <w:pPr>
              <w:pStyle w:val="TableParagraph"/>
              <w:ind w:right="39"/>
              <w:jc w:val="both"/>
              <w:rPr>
                <w:rFonts w:ascii="Times New Roman"/>
              </w:rPr>
            </w:pPr>
          </w:p>
        </w:tc>
        <w:tc>
          <w:tcPr>
            <w:tcW w:w="4196" w:type="dxa"/>
          </w:tcPr>
          <w:p w14:paraId="621733ED" w14:textId="77777777" w:rsidR="00420646" w:rsidRDefault="009D59BB" w:rsidP="00785414">
            <w:pPr>
              <w:pStyle w:val="TableParagraph"/>
              <w:ind w:left="181" w:right="39"/>
              <w:jc w:val="both"/>
            </w:pPr>
            <w:r>
              <w:t>Deputy Corporate Director (Partnerships &amp; Service Development) Children &amp; Lifelong Learning</w:t>
            </w:r>
          </w:p>
          <w:p w14:paraId="2F2FED54" w14:textId="77777777" w:rsidR="00420646" w:rsidRDefault="009D59BB" w:rsidP="00785414">
            <w:pPr>
              <w:pStyle w:val="TableParagraph"/>
              <w:ind w:left="181" w:right="39"/>
              <w:jc w:val="both"/>
            </w:pPr>
            <w:r>
              <w:t>Walton Building Martin Street Stafford</w:t>
            </w:r>
          </w:p>
          <w:p w14:paraId="5CB08E60" w14:textId="77777777" w:rsidR="00420646" w:rsidRDefault="009D59BB" w:rsidP="00785414">
            <w:pPr>
              <w:pStyle w:val="TableParagraph"/>
              <w:spacing w:line="252" w:lineRule="exact"/>
              <w:ind w:left="181" w:right="39"/>
              <w:jc w:val="both"/>
            </w:pPr>
            <w:r>
              <w:t>ST16 2LH</w:t>
            </w:r>
          </w:p>
        </w:tc>
        <w:tc>
          <w:tcPr>
            <w:tcW w:w="5258" w:type="dxa"/>
          </w:tcPr>
          <w:p w14:paraId="7C52D110" w14:textId="77777777" w:rsidR="00420646" w:rsidRDefault="009D59BB" w:rsidP="00785414">
            <w:pPr>
              <w:pStyle w:val="TableParagraph"/>
              <w:spacing w:line="250" w:lineRule="exact"/>
              <w:ind w:left="125" w:right="39"/>
              <w:jc w:val="both"/>
            </w:pPr>
            <w:r>
              <w:t>Tel - 01785 223121</w:t>
            </w:r>
          </w:p>
          <w:p w14:paraId="102B4B00" w14:textId="77777777" w:rsidR="00420646" w:rsidRDefault="009D59BB" w:rsidP="00785414">
            <w:pPr>
              <w:pStyle w:val="TableParagraph"/>
              <w:ind w:left="125" w:right="39"/>
              <w:jc w:val="both"/>
            </w:pPr>
            <w:r>
              <w:t xml:space="preserve">Email - </w:t>
            </w:r>
            <w:hyperlink r:id="rId33">
              <w:r w:rsidR="00420646">
                <w:rPr>
                  <w:color w:val="0000FF"/>
                  <w:u w:val="single" w:color="0000FF"/>
                </w:rPr>
                <w:t>sscb.admin@staffordshire.gov.uk</w:t>
              </w:r>
            </w:hyperlink>
          </w:p>
        </w:tc>
      </w:tr>
      <w:tr w:rsidR="008867DF" w14:paraId="412F7D00" w14:textId="77777777" w:rsidTr="00785414">
        <w:trPr>
          <w:trHeight w:val="620"/>
        </w:trPr>
        <w:tc>
          <w:tcPr>
            <w:tcW w:w="578" w:type="dxa"/>
          </w:tcPr>
          <w:p w14:paraId="70B06CB6" w14:textId="77777777" w:rsidR="00420646" w:rsidRDefault="00420646" w:rsidP="00785414">
            <w:pPr>
              <w:pStyle w:val="TableParagraph"/>
              <w:spacing w:before="8"/>
              <w:ind w:right="39"/>
              <w:jc w:val="both"/>
              <w:rPr>
                <w:sz w:val="20"/>
              </w:rPr>
            </w:pPr>
          </w:p>
          <w:p w14:paraId="3B4774FC" w14:textId="77777777" w:rsidR="00420646" w:rsidRDefault="009D59BB" w:rsidP="00785414">
            <w:pPr>
              <w:pStyle w:val="TableParagraph"/>
              <w:ind w:right="39"/>
              <w:jc w:val="both"/>
              <w:rPr>
                <w:b/>
              </w:rPr>
            </w:pPr>
            <w:r>
              <w:rPr>
                <w:b/>
              </w:rPr>
              <w:t>8)</w:t>
            </w:r>
          </w:p>
        </w:tc>
        <w:tc>
          <w:tcPr>
            <w:tcW w:w="9454" w:type="dxa"/>
            <w:gridSpan w:val="2"/>
          </w:tcPr>
          <w:p w14:paraId="3F5FAC8E" w14:textId="77777777" w:rsidR="00420646" w:rsidRDefault="00420646" w:rsidP="00785414">
            <w:pPr>
              <w:pStyle w:val="TableParagraph"/>
              <w:spacing w:before="8"/>
              <w:ind w:right="39"/>
              <w:jc w:val="both"/>
              <w:rPr>
                <w:sz w:val="20"/>
              </w:rPr>
            </w:pPr>
          </w:p>
          <w:p w14:paraId="546BA897" w14:textId="77777777" w:rsidR="00420646" w:rsidRDefault="009D59BB" w:rsidP="00785414">
            <w:pPr>
              <w:pStyle w:val="TableParagraph"/>
              <w:ind w:left="181" w:right="39"/>
              <w:jc w:val="both"/>
              <w:rPr>
                <w:b/>
              </w:rPr>
            </w:pPr>
            <w:r>
              <w:rPr>
                <w:b/>
              </w:rPr>
              <w:t>Licensing Authority - Address to which completed applications should be sent:</w:t>
            </w:r>
          </w:p>
        </w:tc>
      </w:tr>
      <w:tr w:rsidR="008867DF" w14:paraId="6E837DD9" w14:textId="77777777" w:rsidTr="00785414">
        <w:trPr>
          <w:trHeight w:val="2276"/>
        </w:trPr>
        <w:tc>
          <w:tcPr>
            <w:tcW w:w="578" w:type="dxa"/>
          </w:tcPr>
          <w:p w14:paraId="55DB422A" w14:textId="77777777" w:rsidR="00420646" w:rsidRDefault="00420646" w:rsidP="00785414">
            <w:pPr>
              <w:pStyle w:val="TableParagraph"/>
              <w:ind w:right="39"/>
              <w:jc w:val="both"/>
              <w:rPr>
                <w:rFonts w:ascii="Times New Roman"/>
              </w:rPr>
            </w:pPr>
          </w:p>
        </w:tc>
        <w:tc>
          <w:tcPr>
            <w:tcW w:w="4196" w:type="dxa"/>
          </w:tcPr>
          <w:p w14:paraId="578624F1" w14:textId="77777777" w:rsidR="00420646" w:rsidRDefault="009D59BB" w:rsidP="00785414">
            <w:pPr>
              <w:pStyle w:val="TableParagraph"/>
              <w:spacing w:before="122"/>
              <w:ind w:left="181" w:right="39"/>
              <w:jc w:val="both"/>
            </w:pPr>
            <w:r>
              <w:t>Licensing Team Public</w:t>
            </w:r>
            <w:r>
              <w:rPr>
                <w:spacing w:val="15"/>
              </w:rPr>
              <w:t xml:space="preserve"> </w:t>
            </w:r>
            <w:r>
              <w:rPr>
                <w:spacing w:val="-3"/>
              </w:rPr>
              <w:t>Protection</w:t>
            </w:r>
          </w:p>
          <w:p w14:paraId="504409AA" w14:textId="77777777" w:rsidR="00420646" w:rsidRDefault="009D59BB" w:rsidP="00785414">
            <w:pPr>
              <w:pStyle w:val="TableParagraph"/>
              <w:ind w:left="181" w:right="39"/>
              <w:jc w:val="both"/>
            </w:pPr>
            <w:r>
              <w:t xml:space="preserve">Tamworth Borough </w:t>
            </w:r>
            <w:r>
              <w:rPr>
                <w:spacing w:val="-4"/>
              </w:rPr>
              <w:t xml:space="preserve">Council </w:t>
            </w:r>
            <w:r>
              <w:t>Marmion</w:t>
            </w:r>
            <w:r>
              <w:rPr>
                <w:spacing w:val="-1"/>
              </w:rPr>
              <w:t xml:space="preserve"> </w:t>
            </w:r>
            <w:r>
              <w:t>House</w:t>
            </w:r>
          </w:p>
          <w:p w14:paraId="5D33AFF9" w14:textId="77777777" w:rsidR="00420646" w:rsidRDefault="009D59BB" w:rsidP="00785414">
            <w:pPr>
              <w:pStyle w:val="TableParagraph"/>
              <w:spacing w:before="1"/>
              <w:ind w:left="181" w:right="39"/>
              <w:jc w:val="both"/>
            </w:pPr>
            <w:r>
              <w:t>Lichfield Street Tamworth Staffordshire B79 7BZ</w:t>
            </w:r>
          </w:p>
        </w:tc>
        <w:tc>
          <w:tcPr>
            <w:tcW w:w="5258" w:type="dxa"/>
          </w:tcPr>
          <w:p w14:paraId="22F2CEE8" w14:textId="77777777" w:rsidR="00420646" w:rsidRDefault="009D59BB" w:rsidP="00785414">
            <w:pPr>
              <w:pStyle w:val="TableParagraph"/>
              <w:spacing w:before="122"/>
              <w:ind w:left="125" w:right="39"/>
              <w:jc w:val="both"/>
            </w:pPr>
            <w:r>
              <w:t>Tel - 01827 709 445</w:t>
            </w:r>
          </w:p>
          <w:p w14:paraId="57F85FE3" w14:textId="77777777" w:rsidR="00420646" w:rsidRDefault="009D59BB" w:rsidP="00785414">
            <w:pPr>
              <w:pStyle w:val="TableParagraph"/>
              <w:spacing w:before="1"/>
              <w:ind w:left="125" w:right="39"/>
              <w:jc w:val="both"/>
            </w:pPr>
            <w:r>
              <w:t xml:space="preserve">Email - </w:t>
            </w:r>
            <w:hyperlink r:id="rId34">
              <w:r w:rsidR="00420646">
                <w:rPr>
                  <w:color w:val="0000FF"/>
                  <w:u w:val="single" w:color="0000FF"/>
                </w:rPr>
                <w:t>publicprotection@tamworth.gov.uk</w:t>
              </w:r>
            </w:hyperlink>
          </w:p>
        </w:tc>
      </w:tr>
      <w:tr w:rsidR="008867DF" w14:paraId="561425D1" w14:textId="77777777" w:rsidTr="00785414">
        <w:trPr>
          <w:trHeight w:val="598"/>
        </w:trPr>
        <w:tc>
          <w:tcPr>
            <w:tcW w:w="578" w:type="dxa"/>
          </w:tcPr>
          <w:p w14:paraId="457FEDBC" w14:textId="77777777" w:rsidR="00420646" w:rsidRDefault="009D59BB" w:rsidP="00785414">
            <w:pPr>
              <w:pStyle w:val="TableParagraph"/>
              <w:spacing w:before="123"/>
              <w:ind w:right="39"/>
              <w:jc w:val="both"/>
              <w:rPr>
                <w:b/>
              </w:rPr>
            </w:pPr>
            <w:r>
              <w:rPr>
                <w:b/>
              </w:rPr>
              <w:t>9)</w:t>
            </w:r>
          </w:p>
        </w:tc>
        <w:tc>
          <w:tcPr>
            <w:tcW w:w="4196" w:type="dxa"/>
            <w:vMerge w:val="restart"/>
          </w:tcPr>
          <w:p w14:paraId="57D02188" w14:textId="77777777" w:rsidR="00420646" w:rsidRDefault="009D59BB" w:rsidP="00785414">
            <w:pPr>
              <w:pStyle w:val="TableParagraph"/>
              <w:spacing w:before="123"/>
              <w:ind w:left="181" w:right="39"/>
              <w:jc w:val="both"/>
              <w:rPr>
                <w:b/>
              </w:rPr>
            </w:pPr>
            <w:r>
              <w:rPr>
                <w:b/>
              </w:rPr>
              <w:t>Home Office (Immigration Enforcement)</w:t>
            </w:r>
          </w:p>
          <w:p w14:paraId="66A34F3F" w14:textId="77777777" w:rsidR="00420646" w:rsidRDefault="00420646" w:rsidP="00785414">
            <w:pPr>
              <w:pStyle w:val="TableParagraph"/>
              <w:spacing w:before="1"/>
              <w:ind w:right="39"/>
              <w:jc w:val="both"/>
              <w:rPr>
                <w:sz w:val="20"/>
              </w:rPr>
            </w:pPr>
          </w:p>
          <w:p w14:paraId="222412DC" w14:textId="77777777" w:rsidR="00420646" w:rsidRDefault="009D59BB" w:rsidP="00785414">
            <w:pPr>
              <w:pStyle w:val="TableParagraph"/>
              <w:ind w:left="181" w:right="39"/>
              <w:jc w:val="both"/>
            </w:pPr>
            <w:r>
              <w:t>Home Office (Immigration Enforcement) Alcohol Licensing Team</w:t>
            </w:r>
          </w:p>
          <w:p w14:paraId="5CF435C5" w14:textId="77777777" w:rsidR="00420646" w:rsidRDefault="009D59BB" w:rsidP="00785414">
            <w:pPr>
              <w:pStyle w:val="TableParagraph"/>
              <w:spacing w:line="252" w:lineRule="exact"/>
              <w:ind w:left="181" w:right="39"/>
              <w:jc w:val="both"/>
            </w:pPr>
            <w:r>
              <w:t>Lunar House</w:t>
            </w:r>
          </w:p>
          <w:p w14:paraId="1FBFBB15" w14:textId="77777777" w:rsidR="00420646" w:rsidRDefault="009D59BB" w:rsidP="00785414">
            <w:pPr>
              <w:pStyle w:val="TableParagraph"/>
              <w:ind w:left="181" w:right="39"/>
              <w:jc w:val="both"/>
            </w:pPr>
            <w:r>
              <w:t>40 Wellesley Road Croydon</w:t>
            </w:r>
          </w:p>
          <w:p w14:paraId="1978D96A" w14:textId="77777777" w:rsidR="00420646" w:rsidRDefault="009D59BB" w:rsidP="00785414">
            <w:pPr>
              <w:pStyle w:val="TableParagraph"/>
              <w:spacing w:before="1" w:line="233" w:lineRule="exact"/>
              <w:ind w:left="181" w:right="39"/>
              <w:jc w:val="both"/>
            </w:pPr>
            <w:r>
              <w:t>CR9 2BY</w:t>
            </w:r>
          </w:p>
        </w:tc>
        <w:tc>
          <w:tcPr>
            <w:tcW w:w="5258" w:type="dxa"/>
          </w:tcPr>
          <w:p w14:paraId="4C39879B" w14:textId="77777777" w:rsidR="00420646" w:rsidRDefault="00420646" w:rsidP="00785414">
            <w:pPr>
              <w:pStyle w:val="TableParagraph"/>
              <w:ind w:right="39"/>
              <w:jc w:val="both"/>
              <w:rPr>
                <w:rFonts w:ascii="Times New Roman"/>
              </w:rPr>
            </w:pPr>
          </w:p>
        </w:tc>
      </w:tr>
      <w:tr w:rsidR="008867DF" w14:paraId="523DF5DB" w14:textId="77777777" w:rsidTr="00785414">
        <w:trPr>
          <w:trHeight w:val="1779"/>
        </w:trPr>
        <w:tc>
          <w:tcPr>
            <w:tcW w:w="578" w:type="dxa"/>
          </w:tcPr>
          <w:p w14:paraId="5DFB9AF7" w14:textId="77777777" w:rsidR="00420646" w:rsidRDefault="00420646" w:rsidP="00785414">
            <w:pPr>
              <w:pStyle w:val="TableParagraph"/>
              <w:ind w:right="39"/>
              <w:jc w:val="both"/>
              <w:rPr>
                <w:rFonts w:ascii="Times New Roman"/>
              </w:rPr>
            </w:pPr>
          </w:p>
        </w:tc>
        <w:tc>
          <w:tcPr>
            <w:tcW w:w="4196" w:type="dxa"/>
            <w:vMerge/>
          </w:tcPr>
          <w:p w14:paraId="1874DFFB" w14:textId="77777777" w:rsidR="00420646" w:rsidRDefault="00420646" w:rsidP="00785414">
            <w:pPr>
              <w:ind w:right="39"/>
              <w:jc w:val="both"/>
              <w:rPr>
                <w:sz w:val="2"/>
                <w:szCs w:val="2"/>
              </w:rPr>
            </w:pPr>
          </w:p>
        </w:tc>
        <w:tc>
          <w:tcPr>
            <w:tcW w:w="5258" w:type="dxa"/>
          </w:tcPr>
          <w:p w14:paraId="56C16963" w14:textId="77777777" w:rsidR="00420646" w:rsidRDefault="009D59BB" w:rsidP="00785414">
            <w:pPr>
              <w:pStyle w:val="TableParagraph"/>
              <w:spacing w:before="215" w:line="252" w:lineRule="exact"/>
              <w:ind w:left="125" w:right="39"/>
              <w:jc w:val="both"/>
            </w:pPr>
            <w:r>
              <w:t xml:space="preserve">Tel - </w:t>
            </w:r>
            <w:r>
              <w:rPr>
                <w:color w:val="212121"/>
              </w:rPr>
              <w:t>0300 123 7000</w:t>
            </w:r>
          </w:p>
          <w:p w14:paraId="54F4E690" w14:textId="77777777" w:rsidR="00420646" w:rsidRDefault="009D59BB" w:rsidP="00785414">
            <w:pPr>
              <w:pStyle w:val="TableParagraph"/>
              <w:spacing w:line="252" w:lineRule="exact"/>
              <w:ind w:left="125" w:right="39"/>
              <w:jc w:val="both"/>
            </w:pPr>
            <w:r>
              <w:t xml:space="preserve">Email - </w:t>
            </w:r>
            <w:hyperlink r:id="rId35" w:history="1">
              <w:r w:rsidR="009F214A" w:rsidRPr="006929AA">
                <w:rPr>
                  <w:rStyle w:val="Hyperlink"/>
                </w:rPr>
                <w:t>Alcohol@homeoffice.gov.uk</w:t>
              </w:r>
            </w:hyperlink>
          </w:p>
        </w:tc>
      </w:tr>
    </w:tbl>
    <w:p w14:paraId="2E0DC0B4" w14:textId="77777777" w:rsidR="00E93496" w:rsidRDefault="00E93496" w:rsidP="00183B70">
      <w:pPr>
        <w:jc w:val="both"/>
      </w:pPr>
    </w:p>
    <w:p w14:paraId="60A693AD" w14:textId="77777777" w:rsidR="00656A1C" w:rsidRPr="00656A1C" w:rsidRDefault="00656A1C" w:rsidP="00656A1C"/>
    <w:p w14:paraId="717C4F54" w14:textId="77777777" w:rsidR="00656A1C" w:rsidRPr="00656A1C" w:rsidRDefault="00656A1C" w:rsidP="00656A1C"/>
    <w:p w14:paraId="48FC308B" w14:textId="77777777" w:rsidR="00656A1C" w:rsidRPr="00656A1C" w:rsidRDefault="00656A1C" w:rsidP="00656A1C"/>
    <w:p w14:paraId="0DDF150C" w14:textId="77777777" w:rsidR="00656A1C" w:rsidRPr="00656A1C" w:rsidRDefault="00656A1C" w:rsidP="00656A1C"/>
    <w:p w14:paraId="42372AF3" w14:textId="77777777" w:rsidR="00656A1C" w:rsidRPr="00656A1C" w:rsidRDefault="00656A1C" w:rsidP="00656A1C"/>
    <w:p w14:paraId="597791F4" w14:textId="77777777" w:rsidR="00656A1C" w:rsidRPr="00656A1C" w:rsidRDefault="00656A1C" w:rsidP="00656A1C"/>
    <w:p w14:paraId="5B272A23" w14:textId="77777777" w:rsidR="00656A1C" w:rsidRPr="00656A1C" w:rsidRDefault="00656A1C" w:rsidP="00656A1C"/>
    <w:p w14:paraId="08885B28" w14:textId="77777777" w:rsidR="00656A1C" w:rsidRPr="00656A1C" w:rsidRDefault="00656A1C" w:rsidP="00656A1C"/>
    <w:p w14:paraId="721DCA38" w14:textId="77777777" w:rsidR="00656A1C" w:rsidRPr="00656A1C" w:rsidRDefault="00656A1C" w:rsidP="00656A1C"/>
    <w:p w14:paraId="7BE3CB7D" w14:textId="77777777" w:rsidR="00656A1C" w:rsidRPr="00656A1C" w:rsidRDefault="00656A1C" w:rsidP="00656A1C"/>
    <w:p w14:paraId="6D027211" w14:textId="77777777" w:rsidR="00656A1C" w:rsidRPr="00656A1C" w:rsidRDefault="00656A1C" w:rsidP="00656A1C"/>
    <w:p w14:paraId="11DEF987" w14:textId="77777777" w:rsidR="00656A1C" w:rsidRPr="00656A1C" w:rsidRDefault="00656A1C" w:rsidP="00656A1C"/>
    <w:p w14:paraId="3217738E" w14:textId="77777777" w:rsidR="00656A1C" w:rsidRPr="00656A1C" w:rsidRDefault="00656A1C" w:rsidP="00656A1C"/>
    <w:p w14:paraId="48B8DB50" w14:textId="77777777" w:rsidR="00656A1C" w:rsidRPr="00656A1C" w:rsidRDefault="00656A1C" w:rsidP="00656A1C">
      <w:pPr>
        <w:ind w:firstLine="720"/>
      </w:pPr>
    </w:p>
    <w:sectPr w:rsidR="00656A1C" w:rsidRPr="00656A1C" w:rsidSect="001B63D6">
      <w:pgSz w:w="11920" w:h="16850"/>
      <w:pgMar w:top="1600" w:right="520" w:bottom="860" w:left="1020" w:header="0" w:footer="666" w:gutter="0"/>
      <w:pgNumType w:start="3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CD406" w14:textId="77777777" w:rsidR="009D59BB" w:rsidRDefault="009D59BB">
      <w:r>
        <w:separator/>
      </w:r>
    </w:p>
  </w:endnote>
  <w:endnote w:type="continuationSeparator" w:id="0">
    <w:p w14:paraId="64564D3F" w14:textId="77777777" w:rsidR="009D59BB" w:rsidRDefault="009D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2B6FF" w14:textId="77777777" w:rsidR="00656A1C" w:rsidRDefault="00656A1C">
    <w:pPr>
      <w:pStyle w:val="Footer"/>
    </w:pPr>
  </w:p>
  <w:p w14:paraId="3F734242" w14:textId="77777777" w:rsidR="00BC0A2C" w:rsidRDefault="00BC0A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74FCB" w14:textId="77777777" w:rsidR="00656A1C" w:rsidRDefault="00656A1C">
    <w:pPr>
      <w:pStyle w:val="Footer"/>
    </w:pPr>
  </w:p>
  <w:p w14:paraId="7CFD2983" w14:textId="77777777" w:rsidR="00BC0A2C" w:rsidRDefault="00BC0A2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AF9BA" w14:textId="77777777" w:rsidR="00656A1C" w:rsidRDefault="00656A1C">
    <w:pPr>
      <w:pStyle w:val="Footer"/>
    </w:pPr>
  </w:p>
  <w:p w14:paraId="6F8AFEE7" w14:textId="77777777" w:rsidR="00BC0A2C" w:rsidRDefault="00BC0A2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443A3" w14:textId="77777777" w:rsidR="00420646" w:rsidRDefault="009D59BB">
    <w:pPr>
      <w:pStyle w:val="BodyText"/>
      <w:spacing w:line="14" w:lineRule="auto"/>
      <w:rPr>
        <w:sz w:val="20"/>
      </w:rPr>
    </w:pPr>
    <w:r>
      <w:rPr>
        <w:noProof/>
      </w:rPr>
      <mc:AlternateContent>
        <mc:Choice Requires="wps">
          <w:drawing>
            <wp:inline distT="0" distB="0" distL="0" distR="0" wp14:anchorId="5E6BE060" wp14:editId="6B8BBD3B">
              <wp:extent cx="739140" cy="167005"/>
              <wp:effectExtent l="0" t="0" r="3810" b="4445"/>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845B6" w14:textId="77777777" w:rsidR="00420646" w:rsidRDefault="009D59BB">
                          <w:pPr>
                            <w:spacing w:before="12"/>
                            <w:ind w:left="20"/>
                            <w:rPr>
                              <w:sz w:val="20"/>
                            </w:rPr>
                          </w:pPr>
                          <w:r>
                            <w:rPr>
                              <w:sz w:val="20"/>
                            </w:rPr>
                            <w:t xml:space="preserve">Page </w:t>
                          </w:r>
                          <w:r>
                            <w:fldChar w:fldCharType="begin"/>
                          </w:r>
                          <w:r>
                            <w:rPr>
                              <w:sz w:val="20"/>
                            </w:rPr>
                            <w:instrText xml:space="preserve"> PAGE </w:instrText>
                          </w:r>
                          <w:r>
                            <w:fldChar w:fldCharType="separate"/>
                          </w:r>
                          <w:r>
                            <w:t>2</w:t>
                          </w:r>
                          <w:r>
                            <w:fldChar w:fldCharType="end"/>
                          </w:r>
                          <w:r>
                            <w:rPr>
                              <w:sz w:val="20"/>
                            </w:rPr>
                            <w:t xml:space="preserve"> of </w:t>
                          </w:r>
                          <w:r w:rsidR="0020357A">
                            <w:rPr>
                              <w:sz w:val="20"/>
                            </w:rPr>
                            <w:t>39</w:t>
                          </w:r>
                        </w:p>
                      </w:txbxContent>
                    </wps:txbx>
                    <wps:bodyPr rot="0" vert="horz" wrap="square" lIns="0" tIns="0" rIns="0" bIns="0" anchor="t" anchorCtr="0" upright="1"/>
                  </wps:wsp>
                </a:graphicData>
              </a:graphic>
            </wp:inline>
          </w:drawing>
        </mc:Choice>
        <mc:Fallback>
          <w:pict>
            <v:shapetype w14:anchorId="5E6BE060" id="_x0000_t202" coordsize="21600,21600" o:spt="202" path="m,l,21600r21600,l21600,xe">
              <v:stroke joinstyle="miter"/>
              <v:path gradientshapeok="t" o:connecttype="rect"/>
            </v:shapetype>
            <v:shape id="Text Box 4" o:spid="_x0000_s1026" type="#_x0000_t202" style="width:58.2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" filled="f" stroked="f">
              <v:textbox inset="0,0,0,0">
                <w:txbxContent>
                  <w:p w14:paraId="1BB845B6" w14:textId="77777777" w:rsidR="00420646" w:rsidRDefault="009D59BB">
                    <w:pPr>
                      <w:spacing w:before="12"/>
                      <w:ind w:left="20"/>
                      <w:rPr>
                        <w:sz w:val="20"/>
                      </w:rPr>
                    </w:pPr>
                    <w:r>
                      <w:rPr>
                        <w:sz w:val="20"/>
                      </w:rPr>
                      <w:t xml:space="preserve">Page </w:t>
                    </w:r>
                    <w:r>
                      <w:fldChar w:fldCharType="begin"/>
                    </w:r>
                    <w:r>
                      <w:rPr>
                        <w:sz w:val="20"/>
                      </w:rPr>
                      <w:instrText xml:space="preserve"> PAGE </w:instrText>
                    </w:r>
                    <w:r>
                      <w:fldChar w:fldCharType="separate"/>
                    </w:r>
                    <w:r>
                      <w:t>2</w:t>
                    </w:r>
                    <w:r>
                      <w:fldChar w:fldCharType="end"/>
                    </w:r>
                    <w:r>
                      <w:rPr>
                        <w:sz w:val="20"/>
                      </w:rPr>
                      <w:t xml:space="preserve"> of </w:t>
                    </w:r>
                    <w:r w:rsidR="0020357A">
                      <w:rPr>
                        <w:sz w:val="20"/>
                      </w:rPr>
                      <w:t>39</w:t>
                    </w:r>
                  </w:p>
                </w:txbxContent>
              </v:textbox>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C117B" w14:textId="77777777" w:rsidR="00420646" w:rsidRDefault="009D59BB">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6AE77206" wp14:editId="4C0E381B">
              <wp:simplePos x="0" y="0"/>
              <wp:positionH relativeFrom="page">
                <wp:posOffset>896620</wp:posOffset>
              </wp:positionH>
              <wp:positionV relativeFrom="page">
                <wp:posOffset>9926955</wp:posOffset>
              </wp:positionV>
              <wp:extent cx="5875020" cy="0"/>
              <wp:effectExtent l="0" t="0" r="0" b="0"/>
              <wp:wrapNone/>
              <wp:docPr id="8"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0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2051" alt="&quot;&quot;"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7216" from="70.6pt,781.65pt" to="533.2pt,781.65pt" strokeweight="0.5pt"/>
          </w:pict>
        </mc:Fallback>
      </mc:AlternateContent>
    </w:r>
    <w:r>
      <w:rPr>
        <w:noProof/>
      </w:rPr>
      <mc:AlternateContent>
        <mc:Choice Requires="wps">
          <w:drawing>
            <wp:inline distT="0" distB="0" distL="0" distR="0" wp14:anchorId="588B3B40" wp14:editId="706CDF1D">
              <wp:extent cx="808990" cy="167005"/>
              <wp:effectExtent l="0" t="0" r="10160" b="444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76149" w14:textId="77777777" w:rsidR="00420646" w:rsidRDefault="009D59BB">
                          <w:pPr>
                            <w:spacing w:before="12"/>
                            <w:ind w:left="20"/>
                            <w:rPr>
                              <w:sz w:val="20"/>
                            </w:rPr>
                          </w:pPr>
                          <w:r>
                            <w:rPr>
                              <w:sz w:val="20"/>
                            </w:rPr>
                            <w:t xml:space="preserve">Page </w:t>
                          </w:r>
                          <w:r>
                            <w:fldChar w:fldCharType="begin"/>
                          </w:r>
                          <w:r>
                            <w:rPr>
                              <w:sz w:val="20"/>
                            </w:rPr>
                            <w:instrText xml:space="preserve"> PAGE </w:instrText>
                          </w:r>
                          <w:r>
                            <w:fldChar w:fldCharType="separate"/>
                          </w:r>
                          <w:r>
                            <w:t>10</w:t>
                          </w:r>
                          <w:r>
                            <w:fldChar w:fldCharType="end"/>
                          </w:r>
                          <w:r>
                            <w:rPr>
                              <w:sz w:val="20"/>
                            </w:rPr>
                            <w:t xml:space="preserve"> of </w:t>
                          </w:r>
                          <w:r w:rsidR="0020357A">
                            <w:rPr>
                              <w:sz w:val="20"/>
                            </w:rPr>
                            <w:t>39</w:t>
                          </w:r>
                        </w:p>
                      </w:txbxContent>
                    </wps:txbx>
                    <wps:bodyPr rot="0" vert="horz" wrap="square" lIns="0" tIns="0" rIns="0" bIns="0" anchor="t" anchorCtr="0" upright="1"/>
                  </wps:wsp>
                </a:graphicData>
              </a:graphic>
            </wp:inline>
          </w:drawing>
        </mc:Choice>
        <mc:Fallback>
          <w:pict>
            <v:shapetype w14:anchorId="588B3B40" id="_x0000_t202" coordsize="21600,21600" o:spt="202" path="m,l,21600r21600,l21600,xe">
              <v:stroke joinstyle="miter"/>
              <v:path gradientshapeok="t" o:connecttype="rect"/>
            </v:shapetype>
            <v:shape id="Text Box 2" o:spid="_x0000_s1027" type="#_x0000_t202" style="width:63.7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" filled="f" stroked="f">
              <v:textbox inset="0,0,0,0">
                <w:txbxContent>
                  <w:p w14:paraId="33776149" w14:textId="77777777" w:rsidR="00420646" w:rsidRDefault="009D59BB">
                    <w:pPr>
                      <w:spacing w:before="12"/>
                      <w:ind w:left="20"/>
                      <w:rPr>
                        <w:sz w:val="20"/>
                      </w:rPr>
                    </w:pPr>
                    <w:r>
                      <w:rPr>
                        <w:sz w:val="20"/>
                      </w:rPr>
                      <w:t xml:space="preserve">Page </w:t>
                    </w:r>
                    <w:r>
                      <w:fldChar w:fldCharType="begin"/>
                    </w:r>
                    <w:r>
                      <w:rPr>
                        <w:sz w:val="20"/>
                      </w:rPr>
                      <w:instrText xml:space="preserve"> PAGE </w:instrText>
                    </w:r>
                    <w:r>
                      <w:fldChar w:fldCharType="separate"/>
                    </w:r>
                    <w:r>
                      <w:t>10</w:t>
                    </w:r>
                    <w:r>
                      <w:fldChar w:fldCharType="end"/>
                    </w:r>
                    <w:r>
                      <w:rPr>
                        <w:sz w:val="20"/>
                      </w:rPr>
                      <w:t xml:space="preserve"> of </w:t>
                    </w:r>
                    <w:r w:rsidR="0020357A">
                      <w:rPr>
                        <w:sz w:val="20"/>
                      </w:rPr>
                      <w:t>39</w:t>
                    </w:r>
                  </w:p>
                </w:txbxContent>
              </v:textbox>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8FE93" w14:textId="77777777" w:rsidR="00656A1C" w:rsidRDefault="009D59BB">
    <w:pPr>
      <w:pStyle w:val="Footer"/>
    </w:pPr>
    <w:r>
      <w:t xml:space="preserve">Page </w:t>
    </w:r>
    <w:sdt>
      <w:sdtPr>
        <w:id w:val="-1678956582"/>
        <w:docPartObj>
          <w:docPartGallery w:val="Page Numbers (Bottom of Page)"/>
          <w:docPartUnique/>
        </w:docPartObj>
      </w:sdtPr>
      <w:sdtEndPr/>
      <w:sdtContent>
        <w:r>
          <w:fldChar w:fldCharType="begin"/>
        </w:r>
        <w:r>
          <w:instrText>PAGE   \* MERGEFORMAT</w:instrText>
        </w:r>
        <w:r>
          <w:fldChar w:fldCharType="separate"/>
        </w:r>
        <w:r>
          <w:t>2</w:t>
        </w:r>
        <w:r>
          <w:fldChar w:fldCharType="end"/>
        </w:r>
        <w:r>
          <w:t xml:space="preserve"> of 39</w:t>
        </w:r>
      </w:sdtContent>
    </w:sdt>
  </w:p>
  <w:p w14:paraId="145B21C6" w14:textId="77777777" w:rsidR="00420646" w:rsidRDefault="00420646">
    <w:pPr>
      <w:pStyle w:val="BodyText"/>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E0FAC" w14:textId="77777777" w:rsidR="009D59BB" w:rsidRDefault="009D59BB">
      <w:r>
        <w:separator/>
      </w:r>
    </w:p>
  </w:footnote>
  <w:footnote w:type="continuationSeparator" w:id="0">
    <w:p w14:paraId="2DDE27D7" w14:textId="77777777" w:rsidR="009D59BB" w:rsidRDefault="009D5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72B88" w14:textId="77777777" w:rsidR="00656A1C" w:rsidRDefault="00656A1C">
    <w:pPr>
      <w:pStyle w:val="Header"/>
    </w:pPr>
  </w:p>
  <w:p w14:paraId="6C2DDFA3" w14:textId="77777777" w:rsidR="00BC0A2C" w:rsidRDefault="00BC0A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D052D" w14:textId="77777777" w:rsidR="00BC0A2C" w:rsidRDefault="00BC0A2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09353" w14:textId="77777777" w:rsidR="00656A1C" w:rsidRDefault="00656A1C">
    <w:pPr>
      <w:pStyle w:val="Header"/>
    </w:pPr>
  </w:p>
  <w:p w14:paraId="3EA0BACF" w14:textId="77777777" w:rsidR="00BC0A2C" w:rsidRDefault="00BC0A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70DC"/>
    <w:multiLevelType w:val="hybridMultilevel"/>
    <w:tmpl w:val="EA764C26"/>
    <w:lvl w:ilvl="0" w:tplc="43C2E99A">
      <w:start w:val="1"/>
      <w:numFmt w:val="bullet"/>
      <w:lvlText w:val=""/>
      <w:lvlJc w:val="left"/>
      <w:pPr>
        <w:ind w:left="720" w:hanging="360"/>
      </w:pPr>
      <w:rPr>
        <w:rFonts w:ascii="Symbol" w:hAnsi="Symbol" w:hint="default"/>
      </w:rPr>
    </w:lvl>
    <w:lvl w:ilvl="1" w:tplc="3B5C9BD2" w:tentative="1">
      <w:start w:val="1"/>
      <w:numFmt w:val="bullet"/>
      <w:lvlText w:val="o"/>
      <w:lvlJc w:val="left"/>
      <w:pPr>
        <w:ind w:left="1440" w:hanging="360"/>
      </w:pPr>
      <w:rPr>
        <w:rFonts w:ascii="Courier New" w:hAnsi="Courier New" w:cs="Courier New" w:hint="default"/>
      </w:rPr>
    </w:lvl>
    <w:lvl w:ilvl="2" w:tplc="593A9A3A" w:tentative="1">
      <w:start w:val="1"/>
      <w:numFmt w:val="bullet"/>
      <w:lvlText w:val=""/>
      <w:lvlJc w:val="left"/>
      <w:pPr>
        <w:ind w:left="2160" w:hanging="360"/>
      </w:pPr>
      <w:rPr>
        <w:rFonts w:ascii="Wingdings" w:hAnsi="Wingdings" w:hint="default"/>
      </w:rPr>
    </w:lvl>
    <w:lvl w:ilvl="3" w:tplc="2980607A" w:tentative="1">
      <w:start w:val="1"/>
      <w:numFmt w:val="bullet"/>
      <w:lvlText w:val=""/>
      <w:lvlJc w:val="left"/>
      <w:pPr>
        <w:ind w:left="2880" w:hanging="360"/>
      </w:pPr>
      <w:rPr>
        <w:rFonts w:ascii="Symbol" w:hAnsi="Symbol" w:hint="default"/>
      </w:rPr>
    </w:lvl>
    <w:lvl w:ilvl="4" w:tplc="9AFAEE6A" w:tentative="1">
      <w:start w:val="1"/>
      <w:numFmt w:val="bullet"/>
      <w:lvlText w:val="o"/>
      <w:lvlJc w:val="left"/>
      <w:pPr>
        <w:ind w:left="3600" w:hanging="360"/>
      </w:pPr>
      <w:rPr>
        <w:rFonts w:ascii="Courier New" w:hAnsi="Courier New" w:cs="Courier New" w:hint="default"/>
      </w:rPr>
    </w:lvl>
    <w:lvl w:ilvl="5" w:tplc="159EC3AA" w:tentative="1">
      <w:start w:val="1"/>
      <w:numFmt w:val="bullet"/>
      <w:lvlText w:val=""/>
      <w:lvlJc w:val="left"/>
      <w:pPr>
        <w:ind w:left="4320" w:hanging="360"/>
      </w:pPr>
      <w:rPr>
        <w:rFonts w:ascii="Wingdings" w:hAnsi="Wingdings" w:hint="default"/>
      </w:rPr>
    </w:lvl>
    <w:lvl w:ilvl="6" w:tplc="DE7488AC" w:tentative="1">
      <w:start w:val="1"/>
      <w:numFmt w:val="bullet"/>
      <w:lvlText w:val=""/>
      <w:lvlJc w:val="left"/>
      <w:pPr>
        <w:ind w:left="5040" w:hanging="360"/>
      </w:pPr>
      <w:rPr>
        <w:rFonts w:ascii="Symbol" w:hAnsi="Symbol" w:hint="default"/>
      </w:rPr>
    </w:lvl>
    <w:lvl w:ilvl="7" w:tplc="9A961CA4" w:tentative="1">
      <w:start w:val="1"/>
      <w:numFmt w:val="bullet"/>
      <w:lvlText w:val="o"/>
      <w:lvlJc w:val="left"/>
      <w:pPr>
        <w:ind w:left="5760" w:hanging="360"/>
      </w:pPr>
      <w:rPr>
        <w:rFonts w:ascii="Courier New" w:hAnsi="Courier New" w:cs="Courier New" w:hint="default"/>
      </w:rPr>
    </w:lvl>
    <w:lvl w:ilvl="8" w:tplc="45486D2E" w:tentative="1">
      <w:start w:val="1"/>
      <w:numFmt w:val="bullet"/>
      <w:lvlText w:val=""/>
      <w:lvlJc w:val="left"/>
      <w:pPr>
        <w:ind w:left="6480" w:hanging="360"/>
      </w:pPr>
      <w:rPr>
        <w:rFonts w:ascii="Wingdings" w:hAnsi="Wingdings" w:hint="default"/>
      </w:rPr>
    </w:lvl>
  </w:abstractNum>
  <w:abstractNum w:abstractNumId="1" w15:restartNumberingAfterBreak="0">
    <w:nsid w:val="06714E3E"/>
    <w:multiLevelType w:val="hybridMultilevel"/>
    <w:tmpl w:val="D3BA19CA"/>
    <w:lvl w:ilvl="0" w:tplc="C4DE177E">
      <w:numFmt w:val="bullet"/>
      <w:lvlText w:val="*"/>
      <w:lvlJc w:val="left"/>
      <w:pPr>
        <w:ind w:left="1500" w:hanging="718"/>
      </w:pPr>
      <w:rPr>
        <w:rFonts w:ascii="Arial" w:eastAsia="Arial" w:hAnsi="Arial" w:cs="Arial" w:hint="default"/>
        <w:w w:val="99"/>
        <w:sz w:val="24"/>
        <w:szCs w:val="24"/>
        <w:lang w:val="en-GB" w:eastAsia="en-GB" w:bidi="en-GB"/>
      </w:rPr>
    </w:lvl>
    <w:lvl w:ilvl="1" w:tplc="B4B871F8">
      <w:numFmt w:val="bullet"/>
      <w:lvlText w:val=""/>
      <w:lvlJc w:val="left"/>
      <w:pPr>
        <w:ind w:left="1498" w:hanging="353"/>
      </w:pPr>
      <w:rPr>
        <w:rFonts w:ascii="Symbol" w:eastAsia="Symbol" w:hAnsi="Symbol" w:cs="Symbol" w:hint="default"/>
        <w:w w:val="100"/>
        <w:sz w:val="24"/>
        <w:szCs w:val="24"/>
        <w:lang w:val="en-GB" w:eastAsia="en-GB" w:bidi="en-GB"/>
      </w:rPr>
    </w:lvl>
    <w:lvl w:ilvl="2" w:tplc="B9A46FCC">
      <w:numFmt w:val="bullet"/>
      <w:lvlText w:val="•"/>
      <w:lvlJc w:val="left"/>
      <w:pPr>
        <w:ind w:left="3274" w:hanging="353"/>
      </w:pPr>
      <w:rPr>
        <w:rFonts w:hint="default"/>
        <w:lang w:val="en-GB" w:eastAsia="en-GB" w:bidi="en-GB"/>
      </w:rPr>
    </w:lvl>
    <w:lvl w:ilvl="3" w:tplc="47A268BC">
      <w:numFmt w:val="bullet"/>
      <w:lvlText w:val="•"/>
      <w:lvlJc w:val="left"/>
      <w:pPr>
        <w:ind w:left="4161" w:hanging="353"/>
      </w:pPr>
      <w:rPr>
        <w:rFonts w:hint="default"/>
        <w:lang w:val="en-GB" w:eastAsia="en-GB" w:bidi="en-GB"/>
      </w:rPr>
    </w:lvl>
    <w:lvl w:ilvl="4" w:tplc="766C868E">
      <w:numFmt w:val="bullet"/>
      <w:lvlText w:val="•"/>
      <w:lvlJc w:val="left"/>
      <w:pPr>
        <w:ind w:left="5048" w:hanging="353"/>
      </w:pPr>
      <w:rPr>
        <w:rFonts w:hint="default"/>
        <w:lang w:val="en-GB" w:eastAsia="en-GB" w:bidi="en-GB"/>
      </w:rPr>
    </w:lvl>
    <w:lvl w:ilvl="5" w:tplc="9096440E">
      <w:numFmt w:val="bullet"/>
      <w:lvlText w:val="•"/>
      <w:lvlJc w:val="left"/>
      <w:pPr>
        <w:ind w:left="5935" w:hanging="353"/>
      </w:pPr>
      <w:rPr>
        <w:rFonts w:hint="default"/>
        <w:lang w:val="en-GB" w:eastAsia="en-GB" w:bidi="en-GB"/>
      </w:rPr>
    </w:lvl>
    <w:lvl w:ilvl="6" w:tplc="28D6F9C0">
      <w:numFmt w:val="bullet"/>
      <w:lvlText w:val="•"/>
      <w:lvlJc w:val="left"/>
      <w:pPr>
        <w:ind w:left="6822" w:hanging="353"/>
      </w:pPr>
      <w:rPr>
        <w:rFonts w:hint="default"/>
        <w:lang w:val="en-GB" w:eastAsia="en-GB" w:bidi="en-GB"/>
      </w:rPr>
    </w:lvl>
    <w:lvl w:ilvl="7" w:tplc="E1E6D0C0">
      <w:numFmt w:val="bullet"/>
      <w:lvlText w:val="•"/>
      <w:lvlJc w:val="left"/>
      <w:pPr>
        <w:ind w:left="7709" w:hanging="353"/>
      </w:pPr>
      <w:rPr>
        <w:rFonts w:hint="default"/>
        <w:lang w:val="en-GB" w:eastAsia="en-GB" w:bidi="en-GB"/>
      </w:rPr>
    </w:lvl>
    <w:lvl w:ilvl="8" w:tplc="EEC6AAF6">
      <w:numFmt w:val="bullet"/>
      <w:lvlText w:val="•"/>
      <w:lvlJc w:val="left"/>
      <w:pPr>
        <w:ind w:left="8596" w:hanging="353"/>
      </w:pPr>
      <w:rPr>
        <w:rFonts w:hint="default"/>
        <w:lang w:val="en-GB" w:eastAsia="en-GB" w:bidi="en-GB"/>
      </w:rPr>
    </w:lvl>
  </w:abstractNum>
  <w:abstractNum w:abstractNumId="2" w15:restartNumberingAfterBreak="0">
    <w:nsid w:val="07CA1365"/>
    <w:multiLevelType w:val="hybridMultilevel"/>
    <w:tmpl w:val="6B1A1B1C"/>
    <w:lvl w:ilvl="0" w:tplc="4FA6F152">
      <w:start w:val="1"/>
      <w:numFmt w:val="bullet"/>
      <w:lvlText w:val=""/>
      <w:lvlJc w:val="left"/>
      <w:pPr>
        <w:ind w:left="720" w:hanging="360"/>
      </w:pPr>
      <w:rPr>
        <w:rFonts w:ascii="Symbol" w:hAnsi="Symbol" w:hint="default"/>
      </w:rPr>
    </w:lvl>
    <w:lvl w:ilvl="1" w:tplc="8CF86BE0" w:tentative="1">
      <w:start w:val="1"/>
      <w:numFmt w:val="bullet"/>
      <w:lvlText w:val="o"/>
      <w:lvlJc w:val="left"/>
      <w:pPr>
        <w:ind w:left="1440" w:hanging="360"/>
      </w:pPr>
      <w:rPr>
        <w:rFonts w:ascii="Courier New" w:hAnsi="Courier New" w:cs="Courier New" w:hint="default"/>
      </w:rPr>
    </w:lvl>
    <w:lvl w:ilvl="2" w:tplc="026E82AE" w:tentative="1">
      <w:start w:val="1"/>
      <w:numFmt w:val="bullet"/>
      <w:lvlText w:val=""/>
      <w:lvlJc w:val="left"/>
      <w:pPr>
        <w:ind w:left="2160" w:hanging="360"/>
      </w:pPr>
      <w:rPr>
        <w:rFonts w:ascii="Wingdings" w:hAnsi="Wingdings" w:hint="default"/>
      </w:rPr>
    </w:lvl>
    <w:lvl w:ilvl="3" w:tplc="E44A67EE" w:tentative="1">
      <w:start w:val="1"/>
      <w:numFmt w:val="bullet"/>
      <w:lvlText w:val=""/>
      <w:lvlJc w:val="left"/>
      <w:pPr>
        <w:ind w:left="2880" w:hanging="360"/>
      </w:pPr>
      <w:rPr>
        <w:rFonts w:ascii="Symbol" w:hAnsi="Symbol" w:hint="default"/>
      </w:rPr>
    </w:lvl>
    <w:lvl w:ilvl="4" w:tplc="A44EB24A" w:tentative="1">
      <w:start w:val="1"/>
      <w:numFmt w:val="bullet"/>
      <w:lvlText w:val="o"/>
      <w:lvlJc w:val="left"/>
      <w:pPr>
        <w:ind w:left="3600" w:hanging="360"/>
      </w:pPr>
      <w:rPr>
        <w:rFonts w:ascii="Courier New" w:hAnsi="Courier New" w:cs="Courier New" w:hint="default"/>
      </w:rPr>
    </w:lvl>
    <w:lvl w:ilvl="5" w:tplc="327C2F5C" w:tentative="1">
      <w:start w:val="1"/>
      <w:numFmt w:val="bullet"/>
      <w:lvlText w:val=""/>
      <w:lvlJc w:val="left"/>
      <w:pPr>
        <w:ind w:left="4320" w:hanging="360"/>
      </w:pPr>
      <w:rPr>
        <w:rFonts w:ascii="Wingdings" w:hAnsi="Wingdings" w:hint="default"/>
      </w:rPr>
    </w:lvl>
    <w:lvl w:ilvl="6" w:tplc="557E4C82" w:tentative="1">
      <w:start w:val="1"/>
      <w:numFmt w:val="bullet"/>
      <w:lvlText w:val=""/>
      <w:lvlJc w:val="left"/>
      <w:pPr>
        <w:ind w:left="5040" w:hanging="360"/>
      </w:pPr>
      <w:rPr>
        <w:rFonts w:ascii="Symbol" w:hAnsi="Symbol" w:hint="default"/>
      </w:rPr>
    </w:lvl>
    <w:lvl w:ilvl="7" w:tplc="9A02D36A" w:tentative="1">
      <w:start w:val="1"/>
      <w:numFmt w:val="bullet"/>
      <w:lvlText w:val="o"/>
      <w:lvlJc w:val="left"/>
      <w:pPr>
        <w:ind w:left="5760" w:hanging="360"/>
      </w:pPr>
      <w:rPr>
        <w:rFonts w:ascii="Courier New" w:hAnsi="Courier New" w:cs="Courier New" w:hint="default"/>
      </w:rPr>
    </w:lvl>
    <w:lvl w:ilvl="8" w:tplc="134E189A" w:tentative="1">
      <w:start w:val="1"/>
      <w:numFmt w:val="bullet"/>
      <w:lvlText w:val=""/>
      <w:lvlJc w:val="left"/>
      <w:pPr>
        <w:ind w:left="6480" w:hanging="360"/>
      </w:pPr>
      <w:rPr>
        <w:rFonts w:ascii="Wingdings" w:hAnsi="Wingdings" w:hint="default"/>
      </w:rPr>
    </w:lvl>
  </w:abstractNum>
  <w:abstractNum w:abstractNumId="3" w15:restartNumberingAfterBreak="0">
    <w:nsid w:val="0AEC21C1"/>
    <w:multiLevelType w:val="multilevel"/>
    <w:tmpl w:val="572E0F10"/>
    <w:lvl w:ilvl="0">
      <w:start w:val="24"/>
      <w:numFmt w:val="decimal"/>
      <w:lvlText w:val="%1"/>
      <w:lvlJc w:val="left"/>
      <w:pPr>
        <w:ind w:left="460" w:hanging="460"/>
      </w:pPr>
      <w:rPr>
        <w:rFonts w:hint="default"/>
      </w:rPr>
    </w:lvl>
    <w:lvl w:ilvl="1">
      <w:start w:val="1"/>
      <w:numFmt w:val="decimal"/>
      <w:lvlText w:val="%1.%2"/>
      <w:lvlJc w:val="left"/>
      <w:pPr>
        <w:ind w:left="1600" w:hanging="4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0920" w:hanging="1800"/>
      </w:pPr>
      <w:rPr>
        <w:rFonts w:hint="default"/>
      </w:rPr>
    </w:lvl>
  </w:abstractNum>
  <w:abstractNum w:abstractNumId="4" w15:restartNumberingAfterBreak="0">
    <w:nsid w:val="0D150690"/>
    <w:multiLevelType w:val="hybridMultilevel"/>
    <w:tmpl w:val="E178645A"/>
    <w:lvl w:ilvl="0" w:tplc="E80808C4">
      <w:start w:val="1"/>
      <w:numFmt w:val="bullet"/>
      <w:lvlText w:val=""/>
      <w:lvlJc w:val="left"/>
      <w:pPr>
        <w:ind w:left="720" w:hanging="360"/>
      </w:pPr>
      <w:rPr>
        <w:rFonts w:ascii="Symbol" w:hAnsi="Symbol" w:hint="default"/>
      </w:rPr>
    </w:lvl>
    <w:lvl w:ilvl="1" w:tplc="9C3E7482" w:tentative="1">
      <w:start w:val="1"/>
      <w:numFmt w:val="bullet"/>
      <w:lvlText w:val="o"/>
      <w:lvlJc w:val="left"/>
      <w:pPr>
        <w:ind w:left="1440" w:hanging="360"/>
      </w:pPr>
      <w:rPr>
        <w:rFonts w:ascii="Courier New" w:hAnsi="Courier New" w:cs="Courier New" w:hint="default"/>
      </w:rPr>
    </w:lvl>
    <w:lvl w:ilvl="2" w:tplc="263644CA" w:tentative="1">
      <w:start w:val="1"/>
      <w:numFmt w:val="bullet"/>
      <w:lvlText w:val=""/>
      <w:lvlJc w:val="left"/>
      <w:pPr>
        <w:ind w:left="2160" w:hanging="360"/>
      </w:pPr>
      <w:rPr>
        <w:rFonts w:ascii="Wingdings" w:hAnsi="Wingdings" w:hint="default"/>
      </w:rPr>
    </w:lvl>
    <w:lvl w:ilvl="3" w:tplc="8C425D24" w:tentative="1">
      <w:start w:val="1"/>
      <w:numFmt w:val="bullet"/>
      <w:lvlText w:val=""/>
      <w:lvlJc w:val="left"/>
      <w:pPr>
        <w:ind w:left="2880" w:hanging="360"/>
      </w:pPr>
      <w:rPr>
        <w:rFonts w:ascii="Symbol" w:hAnsi="Symbol" w:hint="default"/>
      </w:rPr>
    </w:lvl>
    <w:lvl w:ilvl="4" w:tplc="92347444" w:tentative="1">
      <w:start w:val="1"/>
      <w:numFmt w:val="bullet"/>
      <w:lvlText w:val="o"/>
      <w:lvlJc w:val="left"/>
      <w:pPr>
        <w:ind w:left="3600" w:hanging="360"/>
      </w:pPr>
      <w:rPr>
        <w:rFonts w:ascii="Courier New" w:hAnsi="Courier New" w:cs="Courier New" w:hint="default"/>
      </w:rPr>
    </w:lvl>
    <w:lvl w:ilvl="5" w:tplc="BD24BC82" w:tentative="1">
      <w:start w:val="1"/>
      <w:numFmt w:val="bullet"/>
      <w:lvlText w:val=""/>
      <w:lvlJc w:val="left"/>
      <w:pPr>
        <w:ind w:left="4320" w:hanging="360"/>
      </w:pPr>
      <w:rPr>
        <w:rFonts w:ascii="Wingdings" w:hAnsi="Wingdings" w:hint="default"/>
      </w:rPr>
    </w:lvl>
    <w:lvl w:ilvl="6" w:tplc="6272404A" w:tentative="1">
      <w:start w:val="1"/>
      <w:numFmt w:val="bullet"/>
      <w:lvlText w:val=""/>
      <w:lvlJc w:val="left"/>
      <w:pPr>
        <w:ind w:left="5040" w:hanging="360"/>
      </w:pPr>
      <w:rPr>
        <w:rFonts w:ascii="Symbol" w:hAnsi="Symbol" w:hint="default"/>
      </w:rPr>
    </w:lvl>
    <w:lvl w:ilvl="7" w:tplc="C78CE20C" w:tentative="1">
      <w:start w:val="1"/>
      <w:numFmt w:val="bullet"/>
      <w:lvlText w:val="o"/>
      <w:lvlJc w:val="left"/>
      <w:pPr>
        <w:ind w:left="5760" w:hanging="360"/>
      </w:pPr>
      <w:rPr>
        <w:rFonts w:ascii="Courier New" w:hAnsi="Courier New" w:cs="Courier New" w:hint="default"/>
      </w:rPr>
    </w:lvl>
    <w:lvl w:ilvl="8" w:tplc="A3208F3C" w:tentative="1">
      <w:start w:val="1"/>
      <w:numFmt w:val="bullet"/>
      <w:lvlText w:val=""/>
      <w:lvlJc w:val="left"/>
      <w:pPr>
        <w:ind w:left="6480" w:hanging="360"/>
      </w:pPr>
      <w:rPr>
        <w:rFonts w:ascii="Wingdings" w:hAnsi="Wingdings" w:hint="default"/>
      </w:rPr>
    </w:lvl>
  </w:abstractNum>
  <w:abstractNum w:abstractNumId="5" w15:restartNumberingAfterBreak="0">
    <w:nsid w:val="0FFF5ACC"/>
    <w:multiLevelType w:val="hybridMultilevel"/>
    <w:tmpl w:val="3BF47B06"/>
    <w:lvl w:ilvl="0" w:tplc="17A6A8C0">
      <w:start w:val="1"/>
      <w:numFmt w:val="bullet"/>
      <w:lvlText w:val=""/>
      <w:lvlJc w:val="left"/>
      <w:pPr>
        <w:ind w:left="720" w:hanging="360"/>
      </w:pPr>
      <w:rPr>
        <w:rFonts w:ascii="Symbol" w:hAnsi="Symbol" w:hint="default"/>
      </w:rPr>
    </w:lvl>
    <w:lvl w:ilvl="1" w:tplc="7EAE5446" w:tentative="1">
      <w:start w:val="1"/>
      <w:numFmt w:val="bullet"/>
      <w:lvlText w:val="o"/>
      <w:lvlJc w:val="left"/>
      <w:pPr>
        <w:ind w:left="1440" w:hanging="360"/>
      </w:pPr>
      <w:rPr>
        <w:rFonts w:ascii="Courier New" w:hAnsi="Courier New" w:cs="Courier New" w:hint="default"/>
      </w:rPr>
    </w:lvl>
    <w:lvl w:ilvl="2" w:tplc="64A6B622" w:tentative="1">
      <w:start w:val="1"/>
      <w:numFmt w:val="bullet"/>
      <w:lvlText w:val=""/>
      <w:lvlJc w:val="left"/>
      <w:pPr>
        <w:ind w:left="2160" w:hanging="360"/>
      </w:pPr>
      <w:rPr>
        <w:rFonts w:ascii="Wingdings" w:hAnsi="Wingdings" w:hint="default"/>
      </w:rPr>
    </w:lvl>
    <w:lvl w:ilvl="3" w:tplc="EBE666AA" w:tentative="1">
      <w:start w:val="1"/>
      <w:numFmt w:val="bullet"/>
      <w:lvlText w:val=""/>
      <w:lvlJc w:val="left"/>
      <w:pPr>
        <w:ind w:left="2880" w:hanging="360"/>
      </w:pPr>
      <w:rPr>
        <w:rFonts w:ascii="Symbol" w:hAnsi="Symbol" w:hint="default"/>
      </w:rPr>
    </w:lvl>
    <w:lvl w:ilvl="4" w:tplc="E828008C" w:tentative="1">
      <w:start w:val="1"/>
      <w:numFmt w:val="bullet"/>
      <w:lvlText w:val="o"/>
      <w:lvlJc w:val="left"/>
      <w:pPr>
        <w:ind w:left="3600" w:hanging="360"/>
      </w:pPr>
      <w:rPr>
        <w:rFonts w:ascii="Courier New" w:hAnsi="Courier New" w:cs="Courier New" w:hint="default"/>
      </w:rPr>
    </w:lvl>
    <w:lvl w:ilvl="5" w:tplc="72AE060E" w:tentative="1">
      <w:start w:val="1"/>
      <w:numFmt w:val="bullet"/>
      <w:lvlText w:val=""/>
      <w:lvlJc w:val="left"/>
      <w:pPr>
        <w:ind w:left="4320" w:hanging="360"/>
      </w:pPr>
      <w:rPr>
        <w:rFonts w:ascii="Wingdings" w:hAnsi="Wingdings" w:hint="default"/>
      </w:rPr>
    </w:lvl>
    <w:lvl w:ilvl="6" w:tplc="8AE88D12" w:tentative="1">
      <w:start w:val="1"/>
      <w:numFmt w:val="bullet"/>
      <w:lvlText w:val=""/>
      <w:lvlJc w:val="left"/>
      <w:pPr>
        <w:ind w:left="5040" w:hanging="360"/>
      </w:pPr>
      <w:rPr>
        <w:rFonts w:ascii="Symbol" w:hAnsi="Symbol" w:hint="default"/>
      </w:rPr>
    </w:lvl>
    <w:lvl w:ilvl="7" w:tplc="932EE304" w:tentative="1">
      <w:start w:val="1"/>
      <w:numFmt w:val="bullet"/>
      <w:lvlText w:val="o"/>
      <w:lvlJc w:val="left"/>
      <w:pPr>
        <w:ind w:left="5760" w:hanging="360"/>
      </w:pPr>
      <w:rPr>
        <w:rFonts w:ascii="Courier New" w:hAnsi="Courier New" w:cs="Courier New" w:hint="default"/>
      </w:rPr>
    </w:lvl>
    <w:lvl w:ilvl="8" w:tplc="9FA2B4F4" w:tentative="1">
      <w:start w:val="1"/>
      <w:numFmt w:val="bullet"/>
      <w:lvlText w:val=""/>
      <w:lvlJc w:val="left"/>
      <w:pPr>
        <w:ind w:left="6480" w:hanging="360"/>
      </w:pPr>
      <w:rPr>
        <w:rFonts w:ascii="Wingdings" w:hAnsi="Wingdings" w:hint="default"/>
      </w:rPr>
    </w:lvl>
  </w:abstractNum>
  <w:abstractNum w:abstractNumId="6" w15:restartNumberingAfterBreak="0">
    <w:nsid w:val="12D05A27"/>
    <w:multiLevelType w:val="hybridMultilevel"/>
    <w:tmpl w:val="9D0A14F8"/>
    <w:lvl w:ilvl="0" w:tplc="0D164F80">
      <w:start w:val="1"/>
      <w:numFmt w:val="bullet"/>
      <w:lvlText w:val=""/>
      <w:lvlJc w:val="left"/>
      <w:pPr>
        <w:ind w:left="720" w:hanging="360"/>
      </w:pPr>
      <w:rPr>
        <w:rFonts w:ascii="Symbol" w:hAnsi="Symbol" w:hint="default"/>
      </w:rPr>
    </w:lvl>
    <w:lvl w:ilvl="1" w:tplc="66124706" w:tentative="1">
      <w:start w:val="1"/>
      <w:numFmt w:val="bullet"/>
      <w:lvlText w:val="o"/>
      <w:lvlJc w:val="left"/>
      <w:pPr>
        <w:ind w:left="1440" w:hanging="360"/>
      </w:pPr>
      <w:rPr>
        <w:rFonts w:ascii="Courier New" w:hAnsi="Courier New" w:cs="Courier New" w:hint="default"/>
      </w:rPr>
    </w:lvl>
    <w:lvl w:ilvl="2" w:tplc="36801AC4" w:tentative="1">
      <w:start w:val="1"/>
      <w:numFmt w:val="bullet"/>
      <w:lvlText w:val=""/>
      <w:lvlJc w:val="left"/>
      <w:pPr>
        <w:ind w:left="2160" w:hanging="360"/>
      </w:pPr>
      <w:rPr>
        <w:rFonts w:ascii="Wingdings" w:hAnsi="Wingdings" w:hint="default"/>
      </w:rPr>
    </w:lvl>
    <w:lvl w:ilvl="3" w:tplc="224ACD82" w:tentative="1">
      <w:start w:val="1"/>
      <w:numFmt w:val="bullet"/>
      <w:lvlText w:val=""/>
      <w:lvlJc w:val="left"/>
      <w:pPr>
        <w:ind w:left="2880" w:hanging="360"/>
      </w:pPr>
      <w:rPr>
        <w:rFonts w:ascii="Symbol" w:hAnsi="Symbol" w:hint="default"/>
      </w:rPr>
    </w:lvl>
    <w:lvl w:ilvl="4" w:tplc="B322C108" w:tentative="1">
      <w:start w:val="1"/>
      <w:numFmt w:val="bullet"/>
      <w:lvlText w:val="o"/>
      <w:lvlJc w:val="left"/>
      <w:pPr>
        <w:ind w:left="3600" w:hanging="360"/>
      </w:pPr>
      <w:rPr>
        <w:rFonts w:ascii="Courier New" w:hAnsi="Courier New" w:cs="Courier New" w:hint="default"/>
      </w:rPr>
    </w:lvl>
    <w:lvl w:ilvl="5" w:tplc="05A6FD56" w:tentative="1">
      <w:start w:val="1"/>
      <w:numFmt w:val="bullet"/>
      <w:lvlText w:val=""/>
      <w:lvlJc w:val="left"/>
      <w:pPr>
        <w:ind w:left="4320" w:hanging="360"/>
      </w:pPr>
      <w:rPr>
        <w:rFonts w:ascii="Wingdings" w:hAnsi="Wingdings" w:hint="default"/>
      </w:rPr>
    </w:lvl>
    <w:lvl w:ilvl="6" w:tplc="96A22D72" w:tentative="1">
      <w:start w:val="1"/>
      <w:numFmt w:val="bullet"/>
      <w:lvlText w:val=""/>
      <w:lvlJc w:val="left"/>
      <w:pPr>
        <w:ind w:left="5040" w:hanging="360"/>
      </w:pPr>
      <w:rPr>
        <w:rFonts w:ascii="Symbol" w:hAnsi="Symbol" w:hint="default"/>
      </w:rPr>
    </w:lvl>
    <w:lvl w:ilvl="7" w:tplc="BD726350" w:tentative="1">
      <w:start w:val="1"/>
      <w:numFmt w:val="bullet"/>
      <w:lvlText w:val="o"/>
      <w:lvlJc w:val="left"/>
      <w:pPr>
        <w:ind w:left="5760" w:hanging="360"/>
      </w:pPr>
      <w:rPr>
        <w:rFonts w:ascii="Courier New" w:hAnsi="Courier New" w:cs="Courier New" w:hint="default"/>
      </w:rPr>
    </w:lvl>
    <w:lvl w:ilvl="8" w:tplc="57C21EC6" w:tentative="1">
      <w:start w:val="1"/>
      <w:numFmt w:val="bullet"/>
      <w:lvlText w:val=""/>
      <w:lvlJc w:val="left"/>
      <w:pPr>
        <w:ind w:left="6480" w:hanging="360"/>
      </w:pPr>
      <w:rPr>
        <w:rFonts w:ascii="Wingdings" w:hAnsi="Wingdings" w:hint="default"/>
      </w:rPr>
    </w:lvl>
  </w:abstractNum>
  <w:abstractNum w:abstractNumId="7" w15:restartNumberingAfterBreak="0">
    <w:nsid w:val="1357365A"/>
    <w:multiLevelType w:val="hybridMultilevel"/>
    <w:tmpl w:val="995CF0BE"/>
    <w:lvl w:ilvl="0" w:tplc="EFB46C50">
      <w:start w:val="1"/>
      <w:numFmt w:val="bullet"/>
      <w:lvlText w:val=""/>
      <w:lvlJc w:val="left"/>
      <w:pPr>
        <w:ind w:left="720" w:hanging="360"/>
      </w:pPr>
      <w:rPr>
        <w:rFonts w:ascii="Symbol" w:hAnsi="Symbol" w:hint="default"/>
      </w:rPr>
    </w:lvl>
    <w:lvl w:ilvl="1" w:tplc="D652A27C" w:tentative="1">
      <w:start w:val="1"/>
      <w:numFmt w:val="bullet"/>
      <w:lvlText w:val="o"/>
      <w:lvlJc w:val="left"/>
      <w:pPr>
        <w:ind w:left="1440" w:hanging="360"/>
      </w:pPr>
      <w:rPr>
        <w:rFonts w:ascii="Courier New" w:hAnsi="Courier New" w:cs="Courier New" w:hint="default"/>
      </w:rPr>
    </w:lvl>
    <w:lvl w:ilvl="2" w:tplc="E31C4CE2" w:tentative="1">
      <w:start w:val="1"/>
      <w:numFmt w:val="bullet"/>
      <w:lvlText w:val=""/>
      <w:lvlJc w:val="left"/>
      <w:pPr>
        <w:ind w:left="2160" w:hanging="360"/>
      </w:pPr>
      <w:rPr>
        <w:rFonts w:ascii="Wingdings" w:hAnsi="Wingdings" w:hint="default"/>
      </w:rPr>
    </w:lvl>
    <w:lvl w:ilvl="3" w:tplc="12440936" w:tentative="1">
      <w:start w:val="1"/>
      <w:numFmt w:val="bullet"/>
      <w:lvlText w:val=""/>
      <w:lvlJc w:val="left"/>
      <w:pPr>
        <w:ind w:left="2880" w:hanging="360"/>
      </w:pPr>
      <w:rPr>
        <w:rFonts w:ascii="Symbol" w:hAnsi="Symbol" w:hint="default"/>
      </w:rPr>
    </w:lvl>
    <w:lvl w:ilvl="4" w:tplc="D58023AA" w:tentative="1">
      <w:start w:val="1"/>
      <w:numFmt w:val="bullet"/>
      <w:lvlText w:val="o"/>
      <w:lvlJc w:val="left"/>
      <w:pPr>
        <w:ind w:left="3600" w:hanging="360"/>
      </w:pPr>
      <w:rPr>
        <w:rFonts w:ascii="Courier New" w:hAnsi="Courier New" w:cs="Courier New" w:hint="default"/>
      </w:rPr>
    </w:lvl>
    <w:lvl w:ilvl="5" w:tplc="AEE28E04" w:tentative="1">
      <w:start w:val="1"/>
      <w:numFmt w:val="bullet"/>
      <w:lvlText w:val=""/>
      <w:lvlJc w:val="left"/>
      <w:pPr>
        <w:ind w:left="4320" w:hanging="360"/>
      </w:pPr>
      <w:rPr>
        <w:rFonts w:ascii="Wingdings" w:hAnsi="Wingdings" w:hint="default"/>
      </w:rPr>
    </w:lvl>
    <w:lvl w:ilvl="6" w:tplc="BCBC2C00" w:tentative="1">
      <w:start w:val="1"/>
      <w:numFmt w:val="bullet"/>
      <w:lvlText w:val=""/>
      <w:lvlJc w:val="left"/>
      <w:pPr>
        <w:ind w:left="5040" w:hanging="360"/>
      </w:pPr>
      <w:rPr>
        <w:rFonts w:ascii="Symbol" w:hAnsi="Symbol" w:hint="default"/>
      </w:rPr>
    </w:lvl>
    <w:lvl w:ilvl="7" w:tplc="8AC0775E" w:tentative="1">
      <w:start w:val="1"/>
      <w:numFmt w:val="bullet"/>
      <w:lvlText w:val="o"/>
      <w:lvlJc w:val="left"/>
      <w:pPr>
        <w:ind w:left="5760" w:hanging="360"/>
      </w:pPr>
      <w:rPr>
        <w:rFonts w:ascii="Courier New" w:hAnsi="Courier New" w:cs="Courier New" w:hint="default"/>
      </w:rPr>
    </w:lvl>
    <w:lvl w:ilvl="8" w:tplc="E5A0BA40" w:tentative="1">
      <w:start w:val="1"/>
      <w:numFmt w:val="bullet"/>
      <w:lvlText w:val=""/>
      <w:lvlJc w:val="left"/>
      <w:pPr>
        <w:ind w:left="6480" w:hanging="360"/>
      </w:pPr>
      <w:rPr>
        <w:rFonts w:ascii="Wingdings" w:hAnsi="Wingdings" w:hint="default"/>
      </w:rPr>
    </w:lvl>
  </w:abstractNum>
  <w:abstractNum w:abstractNumId="8" w15:restartNumberingAfterBreak="0">
    <w:nsid w:val="15311D1F"/>
    <w:multiLevelType w:val="multilevel"/>
    <w:tmpl w:val="C08A1106"/>
    <w:lvl w:ilvl="0">
      <w:start w:val="25"/>
      <w:numFmt w:val="decimal"/>
      <w:lvlText w:val="%1"/>
      <w:lvlJc w:val="left"/>
      <w:pPr>
        <w:ind w:left="460" w:hanging="460"/>
      </w:pPr>
      <w:rPr>
        <w:rFonts w:hint="default"/>
        <w:sz w:val="24"/>
      </w:rPr>
    </w:lvl>
    <w:lvl w:ilvl="1">
      <w:start w:val="1"/>
      <w:numFmt w:val="decimal"/>
      <w:lvlText w:val="%1.%2"/>
      <w:lvlJc w:val="left"/>
      <w:pPr>
        <w:ind w:left="1736" w:hanging="460"/>
      </w:pPr>
      <w:rPr>
        <w:rFonts w:hint="default"/>
        <w:sz w:val="24"/>
      </w:rPr>
    </w:lvl>
    <w:lvl w:ilvl="2">
      <w:start w:val="1"/>
      <w:numFmt w:val="decimal"/>
      <w:lvlText w:val="%1.%2.%3"/>
      <w:lvlJc w:val="left"/>
      <w:pPr>
        <w:ind w:left="3272" w:hanging="720"/>
      </w:pPr>
      <w:rPr>
        <w:rFonts w:hint="default"/>
        <w:sz w:val="24"/>
      </w:rPr>
    </w:lvl>
    <w:lvl w:ilvl="3">
      <w:start w:val="1"/>
      <w:numFmt w:val="decimal"/>
      <w:lvlText w:val="%1.%2.%3.%4"/>
      <w:lvlJc w:val="left"/>
      <w:pPr>
        <w:ind w:left="4548" w:hanging="720"/>
      </w:pPr>
      <w:rPr>
        <w:rFonts w:hint="default"/>
        <w:sz w:val="24"/>
      </w:rPr>
    </w:lvl>
    <w:lvl w:ilvl="4">
      <w:start w:val="1"/>
      <w:numFmt w:val="decimal"/>
      <w:lvlText w:val="%1.%2.%3.%4.%5"/>
      <w:lvlJc w:val="left"/>
      <w:pPr>
        <w:ind w:left="6184" w:hanging="1080"/>
      </w:pPr>
      <w:rPr>
        <w:rFonts w:hint="default"/>
        <w:sz w:val="24"/>
      </w:rPr>
    </w:lvl>
    <w:lvl w:ilvl="5">
      <w:start w:val="1"/>
      <w:numFmt w:val="decimal"/>
      <w:lvlText w:val="%1.%2.%3.%4.%5.%6"/>
      <w:lvlJc w:val="left"/>
      <w:pPr>
        <w:ind w:left="7460" w:hanging="1080"/>
      </w:pPr>
      <w:rPr>
        <w:rFonts w:hint="default"/>
        <w:sz w:val="24"/>
      </w:rPr>
    </w:lvl>
    <w:lvl w:ilvl="6">
      <w:start w:val="1"/>
      <w:numFmt w:val="decimal"/>
      <w:lvlText w:val="%1.%2.%3.%4.%5.%6.%7"/>
      <w:lvlJc w:val="left"/>
      <w:pPr>
        <w:ind w:left="9096" w:hanging="1440"/>
      </w:pPr>
      <w:rPr>
        <w:rFonts w:hint="default"/>
        <w:sz w:val="24"/>
      </w:rPr>
    </w:lvl>
    <w:lvl w:ilvl="7">
      <w:start w:val="1"/>
      <w:numFmt w:val="decimal"/>
      <w:lvlText w:val="%1.%2.%3.%4.%5.%6.%7.%8"/>
      <w:lvlJc w:val="left"/>
      <w:pPr>
        <w:ind w:left="10372" w:hanging="1440"/>
      </w:pPr>
      <w:rPr>
        <w:rFonts w:hint="default"/>
        <w:sz w:val="24"/>
      </w:rPr>
    </w:lvl>
    <w:lvl w:ilvl="8">
      <w:start w:val="1"/>
      <w:numFmt w:val="decimal"/>
      <w:lvlText w:val="%1.%2.%3.%4.%5.%6.%7.%8.%9"/>
      <w:lvlJc w:val="left"/>
      <w:pPr>
        <w:ind w:left="12008" w:hanging="1800"/>
      </w:pPr>
      <w:rPr>
        <w:rFonts w:hint="default"/>
        <w:sz w:val="24"/>
      </w:rPr>
    </w:lvl>
  </w:abstractNum>
  <w:abstractNum w:abstractNumId="9" w15:restartNumberingAfterBreak="0">
    <w:nsid w:val="170718C2"/>
    <w:multiLevelType w:val="hybridMultilevel"/>
    <w:tmpl w:val="FE2A20C8"/>
    <w:lvl w:ilvl="0" w:tplc="DFBA72B4">
      <w:start w:val="1"/>
      <w:numFmt w:val="bullet"/>
      <w:lvlText w:val=""/>
      <w:lvlJc w:val="left"/>
      <w:pPr>
        <w:ind w:left="720" w:hanging="360"/>
      </w:pPr>
      <w:rPr>
        <w:rFonts w:ascii="Symbol" w:hAnsi="Symbol" w:hint="default"/>
      </w:rPr>
    </w:lvl>
    <w:lvl w:ilvl="1" w:tplc="BF42FB28" w:tentative="1">
      <w:start w:val="1"/>
      <w:numFmt w:val="bullet"/>
      <w:lvlText w:val="o"/>
      <w:lvlJc w:val="left"/>
      <w:pPr>
        <w:ind w:left="1440" w:hanging="360"/>
      </w:pPr>
      <w:rPr>
        <w:rFonts w:ascii="Courier New" w:hAnsi="Courier New" w:cs="Courier New" w:hint="default"/>
      </w:rPr>
    </w:lvl>
    <w:lvl w:ilvl="2" w:tplc="B55AC35A" w:tentative="1">
      <w:start w:val="1"/>
      <w:numFmt w:val="bullet"/>
      <w:lvlText w:val=""/>
      <w:lvlJc w:val="left"/>
      <w:pPr>
        <w:ind w:left="2160" w:hanging="360"/>
      </w:pPr>
      <w:rPr>
        <w:rFonts w:ascii="Wingdings" w:hAnsi="Wingdings" w:hint="default"/>
      </w:rPr>
    </w:lvl>
    <w:lvl w:ilvl="3" w:tplc="F626AEA0" w:tentative="1">
      <w:start w:val="1"/>
      <w:numFmt w:val="bullet"/>
      <w:lvlText w:val=""/>
      <w:lvlJc w:val="left"/>
      <w:pPr>
        <w:ind w:left="2880" w:hanging="360"/>
      </w:pPr>
      <w:rPr>
        <w:rFonts w:ascii="Symbol" w:hAnsi="Symbol" w:hint="default"/>
      </w:rPr>
    </w:lvl>
    <w:lvl w:ilvl="4" w:tplc="B70261EA" w:tentative="1">
      <w:start w:val="1"/>
      <w:numFmt w:val="bullet"/>
      <w:lvlText w:val="o"/>
      <w:lvlJc w:val="left"/>
      <w:pPr>
        <w:ind w:left="3600" w:hanging="360"/>
      </w:pPr>
      <w:rPr>
        <w:rFonts w:ascii="Courier New" w:hAnsi="Courier New" w:cs="Courier New" w:hint="default"/>
      </w:rPr>
    </w:lvl>
    <w:lvl w:ilvl="5" w:tplc="C2FE27BA" w:tentative="1">
      <w:start w:val="1"/>
      <w:numFmt w:val="bullet"/>
      <w:lvlText w:val=""/>
      <w:lvlJc w:val="left"/>
      <w:pPr>
        <w:ind w:left="4320" w:hanging="360"/>
      </w:pPr>
      <w:rPr>
        <w:rFonts w:ascii="Wingdings" w:hAnsi="Wingdings" w:hint="default"/>
      </w:rPr>
    </w:lvl>
    <w:lvl w:ilvl="6" w:tplc="7A54580E" w:tentative="1">
      <w:start w:val="1"/>
      <w:numFmt w:val="bullet"/>
      <w:lvlText w:val=""/>
      <w:lvlJc w:val="left"/>
      <w:pPr>
        <w:ind w:left="5040" w:hanging="360"/>
      </w:pPr>
      <w:rPr>
        <w:rFonts w:ascii="Symbol" w:hAnsi="Symbol" w:hint="default"/>
      </w:rPr>
    </w:lvl>
    <w:lvl w:ilvl="7" w:tplc="A52E73D2" w:tentative="1">
      <w:start w:val="1"/>
      <w:numFmt w:val="bullet"/>
      <w:lvlText w:val="o"/>
      <w:lvlJc w:val="left"/>
      <w:pPr>
        <w:ind w:left="5760" w:hanging="360"/>
      </w:pPr>
      <w:rPr>
        <w:rFonts w:ascii="Courier New" w:hAnsi="Courier New" w:cs="Courier New" w:hint="default"/>
      </w:rPr>
    </w:lvl>
    <w:lvl w:ilvl="8" w:tplc="DAEADB2C" w:tentative="1">
      <w:start w:val="1"/>
      <w:numFmt w:val="bullet"/>
      <w:lvlText w:val=""/>
      <w:lvlJc w:val="left"/>
      <w:pPr>
        <w:ind w:left="6480" w:hanging="360"/>
      </w:pPr>
      <w:rPr>
        <w:rFonts w:ascii="Wingdings" w:hAnsi="Wingdings" w:hint="default"/>
      </w:rPr>
    </w:lvl>
  </w:abstractNum>
  <w:abstractNum w:abstractNumId="10" w15:restartNumberingAfterBreak="0">
    <w:nsid w:val="1A3173E7"/>
    <w:multiLevelType w:val="hybridMultilevel"/>
    <w:tmpl w:val="459AB416"/>
    <w:lvl w:ilvl="0" w:tplc="3D3C79EE">
      <w:start w:val="1"/>
      <w:numFmt w:val="bullet"/>
      <w:lvlText w:val=""/>
      <w:lvlJc w:val="left"/>
      <w:pPr>
        <w:ind w:left="720" w:hanging="360"/>
      </w:pPr>
      <w:rPr>
        <w:rFonts w:ascii="Symbol" w:hAnsi="Symbol" w:hint="default"/>
      </w:rPr>
    </w:lvl>
    <w:lvl w:ilvl="1" w:tplc="26482470" w:tentative="1">
      <w:start w:val="1"/>
      <w:numFmt w:val="bullet"/>
      <w:lvlText w:val="o"/>
      <w:lvlJc w:val="left"/>
      <w:pPr>
        <w:ind w:left="1440" w:hanging="360"/>
      </w:pPr>
      <w:rPr>
        <w:rFonts w:ascii="Courier New" w:hAnsi="Courier New" w:cs="Courier New" w:hint="default"/>
      </w:rPr>
    </w:lvl>
    <w:lvl w:ilvl="2" w:tplc="5AF24B7E" w:tentative="1">
      <w:start w:val="1"/>
      <w:numFmt w:val="bullet"/>
      <w:lvlText w:val=""/>
      <w:lvlJc w:val="left"/>
      <w:pPr>
        <w:ind w:left="2160" w:hanging="360"/>
      </w:pPr>
      <w:rPr>
        <w:rFonts w:ascii="Wingdings" w:hAnsi="Wingdings" w:hint="default"/>
      </w:rPr>
    </w:lvl>
    <w:lvl w:ilvl="3" w:tplc="85D2575A" w:tentative="1">
      <w:start w:val="1"/>
      <w:numFmt w:val="bullet"/>
      <w:lvlText w:val=""/>
      <w:lvlJc w:val="left"/>
      <w:pPr>
        <w:ind w:left="2880" w:hanging="360"/>
      </w:pPr>
      <w:rPr>
        <w:rFonts w:ascii="Symbol" w:hAnsi="Symbol" w:hint="default"/>
      </w:rPr>
    </w:lvl>
    <w:lvl w:ilvl="4" w:tplc="912AA0BE" w:tentative="1">
      <w:start w:val="1"/>
      <w:numFmt w:val="bullet"/>
      <w:lvlText w:val="o"/>
      <w:lvlJc w:val="left"/>
      <w:pPr>
        <w:ind w:left="3600" w:hanging="360"/>
      </w:pPr>
      <w:rPr>
        <w:rFonts w:ascii="Courier New" w:hAnsi="Courier New" w:cs="Courier New" w:hint="default"/>
      </w:rPr>
    </w:lvl>
    <w:lvl w:ilvl="5" w:tplc="317CA99E" w:tentative="1">
      <w:start w:val="1"/>
      <w:numFmt w:val="bullet"/>
      <w:lvlText w:val=""/>
      <w:lvlJc w:val="left"/>
      <w:pPr>
        <w:ind w:left="4320" w:hanging="360"/>
      </w:pPr>
      <w:rPr>
        <w:rFonts w:ascii="Wingdings" w:hAnsi="Wingdings" w:hint="default"/>
      </w:rPr>
    </w:lvl>
    <w:lvl w:ilvl="6" w:tplc="A3B26EFA" w:tentative="1">
      <w:start w:val="1"/>
      <w:numFmt w:val="bullet"/>
      <w:lvlText w:val=""/>
      <w:lvlJc w:val="left"/>
      <w:pPr>
        <w:ind w:left="5040" w:hanging="360"/>
      </w:pPr>
      <w:rPr>
        <w:rFonts w:ascii="Symbol" w:hAnsi="Symbol" w:hint="default"/>
      </w:rPr>
    </w:lvl>
    <w:lvl w:ilvl="7" w:tplc="FB56D3CE" w:tentative="1">
      <w:start w:val="1"/>
      <w:numFmt w:val="bullet"/>
      <w:lvlText w:val="o"/>
      <w:lvlJc w:val="left"/>
      <w:pPr>
        <w:ind w:left="5760" w:hanging="360"/>
      </w:pPr>
      <w:rPr>
        <w:rFonts w:ascii="Courier New" w:hAnsi="Courier New" w:cs="Courier New" w:hint="default"/>
      </w:rPr>
    </w:lvl>
    <w:lvl w:ilvl="8" w:tplc="13224B3C" w:tentative="1">
      <w:start w:val="1"/>
      <w:numFmt w:val="bullet"/>
      <w:lvlText w:val=""/>
      <w:lvlJc w:val="left"/>
      <w:pPr>
        <w:ind w:left="6480" w:hanging="360"/>
      </w:pPr>
      <w:rPr>
        <w:rFonts w:ascii="Wingdings" w:hAnsi="Wingdings" w:hint="default"/>
      </w:rPr>
    </w:lvl>
  </w:abstractNum>
  <w:abstractNum w:abstractNumId="11" w15:restartNumberingAfterBreak="0">
    <w:nsid w:val="1B107CAF"/>
    <w:multiLevelType w:val="hybridMultilevel"/>
    <w:tmpl w:val="20A6E800"/>
    <w:lvl w:ilvl="0" w:tplc="C1625BBC">
      <w:start w:val="1"/>
      <w:numFmt w:val="bullet"/>
      <w:lvlText w:val=""/>
      <w:lvlJc w:val="left"/>
      <w:pPr>
        <w:ind w:left="720" w:hanging="360"/>
      </w:pPr>
      <w:rPr>
        <w:rFonts w:ascii="Symbol" w:hAnsi="Symbol" w:hint="default"/>
      </w:rPr>
    </w:lvl>
    <w:lvl w:ilvl="1" w:tplc="D98C6232" w:tentative="1">
      <w:start w:val="1"/>
      <w:numFmt w:val="bullet"/>
      <w:lvlText w:val="o"/>
      <w:lvlJc w:val="left"/>
      <w:pPr>
        <w:ind w:left="1440" w:hanging="360"/>
      </w:pPr>
      <w:rPr>
        <w:rFonts w:ascii="Courier New" w:hAnsi="Courier New" w:cs="Courier New" w:hint="default"/>
      </w:rPr>
    </w:lvl>
    <w:lvl w:ilvl="2" w:tplc="8B34E12C" w:tentative="1">
      <w:start w:val="1"/>
      <w:numFmt w:val="bullet"/>
      <w:lvlText w:val=""/>
      <w:lvlJc w:val="left"/>
      <w:pPr>
        <w:ind w:left="2160" w:hanging="360"/>
      </w:pPr>
      <w:rPr>
        <w:rFonts w:ascii="Wingdings" w:hAnsi="Wingdings" w:hint="default"/>
      </w:rPr>
    </w:lvl>
    <w:lvl w:ilvl="3" w:tplc="0AAE21EC" w:tentative="1">
      <w:start w:val="1"/>
      <w:numFmt w:val="bullet"/>
      <w:lvlText w:val=""/>
      <w:lvlJc w:val="left"/>
      <w:pPr>
        <w:ind w:left="2880" w:hanging="360"/>
      </w:pPr>
      <w:rPr>
        <w:rFonts w:ascii="Symbol" w:hAnsi="Symbol" w:hint="default"/>
      </w:rPr>
    </w:lvl>
    <w:lvl w:ilvl="4" w:tplc="9E940ACC" w:tentative="1">
      <w:start w:val="1"/>
      <w:numFmt w:val="bullet"/>
      <w:lvlText w:val="o"/>
      <w:lvlJc w:val="left"/>
      <w:pPr>
        <w:ind w:left="3600" w:hanging="360"/>
      </w:pPr>
      <w:rPr>
        <w:rFonts w:ascii="Courier New" w:hAnsi="Courier New" w:cs="Courier New" w:hint="default"/>
      </w:rPr>
    </w:lvl>
    <w:lvl w:ilvl="5" w:tplc="B7083B48" w:tentative="1">
      <w:start w:val="1"/>
      <w:numFmt w:val="bullet"/>
      <w:lvlText w:val=""/>
      <w:lvlJc w:val="left"/>
      <w:pPr>
        <w:ind w:left="4320" w:hanging="360"/>
      </w:pPr>
      <w:rPr>
        <w:rFonts w:ascii="Wingdings" w:hAnsi="Wingdings" w:hint="default"/>
      </w:rPr>
    </w:lvl>
    <w:lvl w:ilvl="6" w:tplc="9A6A6E34" w:tentative="1">
      <w:start w:val="1"/>
      <w:numFmt w:val="bullet"/>
      <w:lvlText w:val=""/>
      <w:lvlJc w:val="left"/>
      <w:pPr>
        <w:ind w:left="5040" w:hanging="360"/>
      </w:pPr>
      <w:rPr>
        <w:rFonts w:ascii="Symbol" w:hAnsi="Symbol" w:hint="default"/>
      </w:rPr>
    </w:lvl>
    <w:lvl w:ilvl="7" w:tplc="5E80C7AA" w:tentative="1">
      <w:start w:val="1"/>
      <w:numFmt w:val="bullet"/>
      <w:lvlText w:val="o"/>
      <w:lvlJc w:val="left"/>
      <w:pPr>
        <w:ind w:left="5760" w:hanging="360"/>
      </w:pPr>
      <w:rPr>
        <w:rFonts w:ascii="Courier New" w:hAnsi="Courier New" w:cs="Courier New" w:hint="default"/>
      </w:rPr>
    </w:lvl>
    <w:lvl w:ilvl="8" w:tplc="799CBC44" w:tentative="1">
      <w:start w:val="1"/>
      <w:numFmt w:val="bullet"/>
      <w:lvlText w:val=""/>
      <w:lvlJc w:val="left"/>
      <w:pPr>
        <w:ind w:left="6480" w:hanging="360"/>
      </w:pPr>
      <w:rPr>
        <w:rFonts w:ascii="Wingdings" w:hAnsi="Wingdings" w:hint="default"/>
      </w:rPr>
    </w:lvl>
  </w:abstractNum>
  <w:abstractNum w:abstractNumId="12" w15:restartNumberingAfterBreak="0">
    <w:nsid w:val="1C13425B"/>
    <w:multiLevelType w:val="hybridMultilevel"/>
    <w:tmpl w:val="D8421316"/>
    <w:lvl w:ilvl="0" w:tplc="4372E7F4">
      <w:start w:val="1"/>
      <w:numFmt w:val="bullet"/>
      <w:lvlText w:val=""/>
      <w:lvlJc w:val="left"/>
      <w:pPr>
        <w:ind w:left="720" w:hanging="360"/>
      </w:pPr>
      <w:rPr>
        <w:rFonts w:ascii="Symbol" w:hAnsi="Symbol" w:hint="default"/>
      </w:rPr>
    </w:lvl>
    <w:lvl w:ilvl="1" w:tplc="225477D6" w:tentative="1">
      <w:start w:val="1"/>
      <w:numFmt w:val="bullet"/>
      <w:lvlText w:val="o"/>
      <w:lvlJc w:val="left"/>
      <w:pPr>
        <w:ind w:left="1440" w:hanging="360"/>
      </w:pPr>
      <w:rPr>
        <w:rFonts w:ascii="Courier New" w:hAnsi="Courier New" w:cs="Courier New" w:hint="default"/>
      </w:rPr>
    </w:lvl>
    <w:lvl w:ilvl="2" w:tplc="E03E4576" w:tentative="1">
      <w:start w:val="1"/>
      <w:numFmt w:val="bullet"/>
      <w:lvlText w:val=""/>
      <w:lvlJc w:val="left"/>
      <w:pPr>
        <w:ind w:left="2160" w:hanging="360"/>
      </w:pPr>
      <w:rPr>
        <w:rFonts w:ascii="Wingdings" w:hAnsi="Wingdings" w:hint="default"/>
      </w:rPr>
    </w:lvl>
    <w:lvl w:ilvl="3" w:tplc="3E80158E" w:tentative="1">
      <w:start w:val="1"/>
      <w:numFmt w:val="bullet"/>
      <w:lvlText w:val=""/>
      <w:lvlJc w:val="left"/>
      <w:pPr>
        <w:ind w:left="2880" w:hanging="360"/>
      </w:pPr>
      <w:rPr>
        <w:rFonts w:ascii="Symbol" w:hAnsi="Symbol" w:hint="default"/>
      </w:rPr>
    </w:lvl>
    <w:lvl w:ilvl="4" w:tplc="6BDE7E86" w:tentative="1">
      <w:start w:val="1"/>
      <w:numFmt w:val="bullet"/>
      <w:lvlText w:val="o"/>
      <w:lvlJc w:val="left"/>
      <w:pPr>
        <w:ind w:left="3600" w:hanging="360"/>
      </w:pPr>
      <w:rPr>
        <w:rFonts w:ascii="Courier New" w:hAnsi="Courier New" w:cs="Courier New" w:hint="default"/>
      </w:rPr>
    </w:lvl>
    <w:lvl w:ilvl="5" w:tplc="57F6DE8A" w:tentative="1">
      <w:start w:val="1"/>
      <w:numFmt w:val="bullet"/>
      <w:lvlText w:val=""/>
      <w:lvlJc w:val="left"/>
      <w:pPr>
        <w:ind w:left="4320" w:hanging="360"/>
      </w:pPr>
      <w:rPr>
        <w:rFonts w:ascii="Wingdings" w:hAnsi="Wingdings" w:hint="default"/>
      </w:rPr>
    </w:lvl>
    <w:lvl w:ilvl="6" w:tplc="D60898D0" w:tentative="1">
      <w:start w:val="1"/>
      <w:numFmt w:val="bullet"/>
      <w:lvlText w:val=""/>
      <w:lvlJc w:val="left"/>
      <w:pPr>
        <w:ind w:left="5040" w:hanging="360"/>
      </w:pPr>
      <w:rPr>
        <w:rFonts w:ascii="Symbol" w:hAnsi="Symbol" w:hint="default"/>
      </w:rPr>
    </w:lvl>
    <w:lvl w:ilvl="7" w:tplc="F572AA76" w:tentative="1">
      <w:start w:val="1"/>
      <w:numFmt w:val="bullet"/>
      <w:lvlText w:val="o"/>
      <w:lvlJc w:val="left"/>
      <w:pPr>
        <w:ind w:left="5760" w:hanging="360"/>
      </w:pPr>
      <w:rPr>
        <w:rFonts w:ascii="Courier New" w:hAnsi="Courier New" w:cs="Courier New" w:hint="default"/>
      </w:rPr>
    </w:lvl>
    <w:lvl w:ilvl="8" w:tplc="075CC232" w:tentative="1">
      <w:start w:val="1"/>
      <w:numFmt w:val="bullet"/>
      <w:lvlText w:val=""/>
      <w:lvlJc w:val="left"/>
      <w:pPr>
        <w:ind w:left="6480" w:hanging="360"/>
      </w:pPr>
      <w:rPr>
        <w:rFonts w:ascii="Wingdings" w:hAnsi="Wingdings" w:hint="default"/>
      </w:rPr>
    </w:lvl>
  </w:abstractNum>
  <w:abstractNum w:abstractNumId="13" w15:restartNumberingAfterBreak="0">
    <w:nsid w:val="21851E23"/>
    <w:multiLevelType w:val="multilevel"/>
    <w:tmpl w:val="DC08CFC8"/>
    <w:lvl w:ilvl="0">
      <w:start w:val="1"/>
      <w:numFmt w:val="decimal"/>
      <w:lvlText w:val="%1."/>
      <w:lvlJc w:val="left"/>
      <w:pPr>
        <w:ind w:left="786" w:hanging="360"/>
        <w:jc w:val="right"/>
      </w:pPr>
      <w:rPr>
        <w:rFonts w:ascii="Arial" w:eastAsia="Arial" w:hAnsi="Arial" w:cs="Arial" w:hint="default"/>
        <w:b/>
        <w:bCs/>
        <w:spacing w:val="-2"/>
        <w:w w:val="99"/>
        <w:sz w:val="24"/>
        <w:szCs w:val="24"/>
        <w:lang w:val="en-GB" w:eastAsia="en-GB" w:bidi="en-GB"/>
      </w:rPr>
    </w:lvl>
    <w:lvl w:ilvl="1">
      <w:start w:val="1"/>
      <w:numFmt w:val="decimal"/>
      <w:lvlText w:val="%1.%2"/>
      <w:lvlJc w:val="left"/>
      <w:pPr>
        <w:ind w:left="360" w:hanging="360"/>
      </w:pPr>
      <w:rPr>
        <w:rFonts w:ascii="Arial" w:eastAsia="Arial" w:hAnsi="Arial" w:cs="Arial" w:hint="default"/>
        <w:w w:val="99"/>
        <w:sz w:val="24"/>
        <w:szCs w:val="24"/>
        <w:lang w:val="en-GB" w:eastAsia="en-GB" w:bidi="en-GB"/>
      </w:rPr>
    </w:lvl>
    <w:lvl w:ilvl="2">
      <w:numFmt w:val="bullet"/>
      <w:lvlText w:val=""/>
      <w:lvlJc w:val="left"/>
      <w:pPr>
        <w:ind w:left="919" w:hanging="360"/>
      </w:pPr>
      <w:rPr>
        <w:rFonts w:ascii="Symbol" w:eastAsia="Symbol" w:hAnsi="Symbol" w:cs="Symbol" w:hint="default"/>
        <w:w w:val="100"/>
        <w:sz w:val="24"/>
        <w:szCs w:val="24"/>
        <w:lang w:val="en-GB" w:eastAsia="en-GB" w:bidi="en-GB"/>
      </w:rPr>
    </w:lvl>
    <w:lvl w:ilvl="3">
      <w:numFmt w:val="bullet"/>
      <w:lvlText w:val="•"/>
      <w:lvlJc w:val="left"/>
      <w:pPr>
        <w:ind w:left="1500" w:hanging="360"/>
      </w:pPr>
      <w:rPr>
        <w:rFonts w:hint="default"/>
        <w:lang w:val="en-GB" w:eastAsia="en-GB" w:bidi="en-GB"/>
      </w:rPr>
    </w:lvl>
    <w:lvl w:ilvl="4">
      <w:numFmt w:val="bullet"/>
      <w:lvlText w:val="•"/>
      <w:lvlJc w:val="left"/>
      <w:pPr>
        <w:ind w:left="1560" w:hanging="360"/>
      </w:pPr>
      <w:rPr>
        <w:rFonts w:hint="default"/>
        <w:lang w:val="en-GB" w:eastAsia="en-GB" w:bidi="en-GB"/>
      </w:rPr>
    </w:lvl>
    <w:lvl w:ilvl="5">
      <w:numFmt w:val="bullet"/>
      <w:lvlText w:val="•"/>
      <w:lvlJc w:val="left"/>
      <w:pPr>
        <w:ind w:left="1860" w:hanging="360"/>
      </w:pPr>
      <w:rPr>
        <w:rFonts w:hint="default"/>
        <w:lang w:val="en-GB" w:eastAsia="en-GB" w:bidi="en-GB"/>
      </w:rPr>
    </w:lvl>
    <w:lvl w:ilvl="6">
      <w:numFmt w:val="bullet"/>
      <w:lvlText w:val="•"/>
      <w:lvlJc w:val="left"/>
      <w:pPr>
        <w:ind w:left="3562" w:hanging="360"/>
      </w:pPr>
      <w:rPr>
        <w:rFonts w:hint="default"/>
        <w:lang w:val="en-GB" w:eastAsia="en-GB" w:bidi="en-GB"/>
      </w:rPr>
    </w:lvl>
    <w:lvl w:ilvl="7">
      <w:numFmt w:val="bullet"/>
      <w:lvlText w:val="•"/>
      <w:lvlJc w:val="left"/>
      <w:pPr>
        <w:ind w:left="5264" w:hanging="360"/>
      </w:pPr>
      <w:rPr>
        <w:rFonts w:hint="default"/>
        <w:lang w:val="en-GB" w:eastAsia="en-GB" w:bidi="en-GB"/>
      </w:rPr>
    </w:lvl>
    <w:lvl w:ilvl="8">
      <w:numFmt w:val="bullet"/>
      <w:lvlText w:val="•"/>
      <w:lvlJc w:val="left"/>
      <w:pPr>
        <w:ind w:left="6966" w:hanging="360"/>
      </w:pPr>
      <w:rPr>
        <w:rFonts w:hint="default"/>
        <w:lang w:val="en-GB" w:eastAsia="en-GB" w:bidi="en-GB"/>
      </w:rPr>
    </w:lvl>
  </w:abstractNum>
  <w:abstractNum w:abstractNumId="14" w15:restartNumberingAfterBreak="0">
    <w:nsid w:val="246450FB"/>
    <w:multiLevelType w:val="hybridMultilevel"/>
    <w:tmpl w:val="0D583214"/>
    <w:lvl w:ilvl="0" w:tplc="DE0E440A">
      <w:start w:val="1"/>
      <w:numFmt w:val="bullet"/>
      <w:lvlText w:val=""/>
      <w:lvlJc w:val="left"/>
      <w:pPr>
        <w:ind w:left="720" w:hanging="360"/>
      </w:pPr>
      <w:rPr>
        <w:rFonts w:ascii="Symbol" w:hAnsi="Symbol" w:hint="default"/>
      </w:rPr>
    </w:lvl>
    <w:lvl w:ilvl="1" w:tplc="A6FE121E" w:tentative="1">
      <w:start w:val="1"/>
      <w:numFmt w:val="bullet"/>
      <w:lvlText w:val="o"/>
      <w:lvlJc w:val="left"/>
      <w:pPr>
        <w:ind w:left="1440" w:hanging="360"/>
      </w:pPr>
      <w:rPr>
        <w:rFonts w:ascii="Courier New" w:hAnsi="Courier New" w:cs="Courier New" w:hint="default"/>
      </w:rPr>
    </w:lvl>
    <w:lvl w:ilvl="2" w:tplc="528E8CFC" w:tentative="1">
      <w:start w:val="1"/>
      <w:numFmt w:val="bullet"/>
      <w:lvlText w:val=""/>
      <w:lvlJc w:val="left"/>
      <w:pPr>
        <w:ind w:left="2160" w:hanging="360"/>
      </w:pPr>
      <w:rPr>
        <w:rFonts w:ascii="Wingdings" w:hAnsi="Wingdings" w:hint="default"/>
      </w:rPr>
    </w:lvl>
    <w:lvl w:ilvl="3" w:tplc="06925CD6" w:tentative="1">
      <w:start w:val="1"/>
      <w:numFmt w:val="bullet"/>
      <w:lvlText w:val=""/>
      <w:lvlJc w:val="left"/>
      <w:pPr>
        <w:ind w:left="2880" w:hanging="360"/>
      </w:pPr>
      <w:rPr>
        <w:rFonts w:ascii="Symbol" w:hAnsi="Symbol" w:hint="default"/>
      </w:rPr>
    </w:lvl>
    <w:lvl w:ilvl="4" w:tplc="D24E857E" w:tentative="1">
      <w:start w:val="1"/>
      <w:numFmt w:val="bullet"/>
      <w:lvlText w:val="o"/>
      <w:lvlJc w:val="left"/>
      <w:pPr>
        <w:ind w:left="3600" w:hanging="360"/>
      </w:pPr>
      <w:rPr>
        <w:rFonts w:ascii="Courier New" w:hAnsi="Courier New" w:cs="Courier New" w:hint="default"/>
      </w:rPr>
    </w:lvl>
    <w:lvl w:ilvl="5" w:tplc="D302B502" w:tentative="1">
      <w:start w:val="1"/>
      <w:numFmt w:val="bullet"/>
      <w:lvlText w:val=""/>
      <w:lvlJc w:val="left"/>
      <w:pPr>
        <w:ind w:left="4320" w:hanging="360"/>
      </w:pPr>
      <w:rPr>
        <w:rFonts w:ascii="Wingdings" w:hAnsi="Wingdings" w:hint="default"/>
      </w:rPr>
    </w:lvl>
    <w:lvl w:ilvl="6" w:tplc="8D8464FA" w:tentative="1">
      <w:start w:val="1"/>
      <w:numFmt w:val="bullet"/>
      <w:lvlText w:val=""/>
      <w:lvlJc w:val="left"/>
      <w:pPr>
        <w:ind w:left="5040" w:hanging="360"/>
      </w:pPr>
      <w:rPr>
        <w:rFonts w:ascii="Symbol" w:hAnsi="Symbol" w:hint="default"/>
      </w:rPr>
    </w:lvl>
    <w:lvl w:ilvl="7" w:tplc="436E4002" w:tentative="1">
      <w:start w:val="1"/>
      <w:numFmt w:val="bullet"/>
      <w:lvlText w:val="o"/>
      <w:lvlJc w:val="left"/>
      <w:pPr>
        <w:ind w:left="5760" w:hanging="360"/>
      </w:pPr>
      <w:rPr>
        <w:rFonts w:ascii="Courier New" w:hAnsi="Courier New" w:cs="Courier New" w:hint="default"/>
      </w:rPr>
    </w:lvl>
    <w:lvl w:ilvl="8" w:tplc="F122468E" w:tentative="1">
      <w:start w:val="1"/>
      <w:numFmt w:val="bullet"/>
      <w:lvlText w:val=""/>
      <w:lvlJc w:val="left"/>
      <w:pPr>
        <w:ind w:left="6480" w:hanging="360"/>
      </w:pPr>
      <w:rPr>
        <w:rFonts w:ascii="Wingdings" w:hAnsi="Wingdings" w:hint="default"/>
      </w:rPr>
    </w:lvl>
  </w:abstractNum>
  <w:abstractNum w:abstractNumId="15" w15:restartNumberingAfterBreak="0">
    <w:nsid w:val="26873389"/>
    <w:multiLevelType w:val="hybridMultilevel"/>
    <w:tmpl w:val="9D762E9E"/>
    <w:lvl w:ilvl="0" w:tplc="1DDCEB4C">
      <w:start w:val="1"/>
      <w:numFmt w:val="bullet"/>
      <w:lvlText w:val=""/>
      <w:lvlJc w:val="left"/>
      <w:pPr>
        <w:ind w:left="720" w:hanging="360"/>
      </w:pPr>
      <w:rPr>
        <w:rFonts w:ascii="Symbol" w:hAnsi="Symbol" w:hint="default"/>
      </w:rPr>
    </w:lvl>
    <w:lvl w:ilvl="1" w:tplc="6DE0C776" w:tentative="1">
      <w:start w:val="1"/>
      <w:numFmt w:val="bullet"/>
      <w:lvlText w:val="o"/>
      <w:lvlJc w:val="left"/>
      <w:pPr>
        <w:ind w:left="1440" w:hanging="360"/>
      </w:pPr>
      <w:rPr>
        <w:rFonts w:ascii="Courier New" w:hAnsi="Courier New" w:cs="Courier New" w:hint="default"/>
      </w:rPr>
    </w:lvl>
    <w:lvl w:ilvl="2" w:tplc="89B8DC76" w:tentative="1">
      <w:start w:val="1"/>
      <w:numFmt w:val="bullet"/>
      <w:lvlText w:val=""/>
      <w:lvlJc w:val="left"/>
      <w:pPr>
        <w:ind w:left="2160" w:hanging="360"/>
      </w:pPr>
      <w:rPr>
        <w:rFonts w:ascii="Wingdings" w:hAnsi="Wingdings" w:hint="default"/>
      </w:rPr>
    </w:lvl>
    <w:lvl w:ilvl="3" w:tplc="56403A46" w:tentative="1">
      <w:start w:val="1"/>
      <w:numFmt w:val="bullet"/>
      <w:lvlText w:val=""/>
      <w:lvlJc w:val="left"/>
      <w:pPr>
        <w:ind w:left="2880" w:hanging="360"/>
      </w:pPr>
      <w:rPr>
        <w:rFonts w:ascii="Symbol" w:hAnsi="Symbol" w:hint="default"/>
      </w:rPr>
    </w:lvl>
    <w:lvl w:ilvl="4" w:tplc="0E94AB18" w:tentative="1">
      <w:start w:val="1"/>
      <w:numFmt w:val="bullet"/>
      <w:lvlText w:val="o"/>
      <w:lvlJc w:val="left"/>
      <w:pPr>
        <w:ind w:left="3600" w:hanging="360"/>
      </w:pPr>
      <w:rPr>
        <w:rFonts w:ascii="Courier New" w:hAnsi="Courier New" w:cs="Courier New" w:hint="default"/>
      </w:rPr>
    </w:lvl>
    <w:lvl w:ilvl="5" w:tplc="403A74D8" w:tentative="1">
      <w:start w:val="1"/>
      <w:numFmt w:val="bullet"/>
      <w:lvlText w:val=""/>
      <w:lvlJc w:val="left"/>
      <w:pPr>
        <w:ind w:left="4320" w:hanging="360"/>
      </w:pPr>
      <w:rPr>
        <w:rFonts w:ascii="Wingdings" w:hAnsi="Wingdings" w:hint="default"/>
      </w:rPr>
    </w:lvl>
    <w:lvl w:ilvl="6" w:tplc="2730CE4C" w:tentative="1">
      <w:start w:val="1"/>
      <w:numFmt w:val="bullet"/>
      <w:lvlText w:val=""/>
      <w:lvlJc w:val="left"/>
      <w:pPr>
        <w:ind w:left="5040" w:hanging="360"/>
      </w:pPr>
      <w:rPr>
        <w:rFonts w:ascii="Symbol" w:hAnsi="Symbol" w:hint="default"/>
      </w:rPr>
    </w:lvl>
    <w:lvl w:ilvl="7" w:tplc="BE681B18" w:tentative="1">
      <w:start w:val="1"/>
      <w:numFmt w:val="bullet"/>
      <w:lvlText w:val="o"/>
      <w:lvlJc w:val="left"/>
      <w:pPr>
        <w:ind w:left="5760" w:hanging="360"/>
      </w:pPr>
      <w:rPr>
        <w:rFonts w:ascii="Courier New" w:hAnsi="Courier New" w:cs="Courier New" w:hint="default"/>
      </w:rPr>
    </w:lvl>
    <w:lvl w:ilvl="8" w:tplc="E21870FA" w:tentative="1">
      <w:start w:val="1"/>
      <w:numFmt w:val="bullet"/>
      <w:lvlText w:val=""/>
      <w:lvlJc w:val="left"/>
      <w:pPr>
        <w:ind w:left="6480" w:hanging="360"/>
      </w:pPr>
      <w:rPr>
        <w:rFonts w:ascii="Wingdings" w:hAnsi="Wingdings" w:hint="default"/>
      </w:rPr>
    </w:lvl>
  </w:abstractNum>
  <w:abstractNum w:abstractNumId="16" w15:restartNumberingAfterBreak="0">
    <w:nsid w:val="2AF5417C"/>
    <w:multiLevelType w:val="hybridMultilevel"/>
    <w:tmpl w:val="F9FC03DC"/>
    <w:lvl w:ilvl="0" w:tplc="FA4CE7B4">
      <w:start w:val="1"/>
      <w:numFmt w:val="bullet"/>
      <w:lvlText w:val=""/>
      <w:lvlJc w:val="left"/>
      <w:pPr>
        <w:ind w:left="2138" w:hanging="360"/>
      </w:pPr>
      <w:rPr>
        <w:rFonts w:ascii="Symbol" w:hAnsi="Symbol" w:hint="default"/>
      </w:rPr>
    </w:lvl>
    <w:lvl w:ilvl="1" w:tplc="9306D05A" w:tentative="1">
      <w:start w:val="1"/>
      <w:numFmt w:val="bullet"/>
      <w:lvlText w:val="o"/>
      <w:lvlJc w:val="left"/>
      <w:pPr>
        <w:ind w:left="2858" w:hanging="360"/>
      </w:pPr>
      <w:rPr>
        <w:rFonts w:ascii="Courier New" w:hAnsi="Courier New" w:cs="Courier New" w:hint="default"/>
      </w:rPr>
    </w:lvl>
    <w:lvl w:ilvl="2" w:tplc="C7049C8E" w:tentative="1">
      <w:start w:val="1"/>
      <w:numFmt w:val="bullet"/>
      <w:lvlText w:val=""/>
      <w:lvlJc w:val="left"/>
      <w:pPr>
        <w:ind w:left="3578" w:hanging="360"/>
      </w:pPr>
      <w:rPr>
        <w:rFonts w:ascii="Wingdings" w:hAnsi="Wingdings" w:hint="default"/>
      </w:rPr>
    </w:lvl>
    <w:lvl w:ilvl="3" w:tplc="A2064A30" w:tentative="1">
      <w:start w:val="1"/>
      <w:numFmt w:val="bullet"/>
      <w:lvlText w:val=""/>
      <w:lvlJc w:val="left"/>
      <w:pPr>
        <w:ind w:left="4298" w:hanging="360"/>
      </w:pPr>
      <w:rPr>
        <w:rFonts w:ascii="Symbol" w:hAnsi="Symbol" w:hint="default"/>
      </w:rPr>
    </w:lvl>
    <w:lvl w:ilvl="4" w:tplc="77241B04" w:tentative="1">
      <w:start w:val="1"/>
      <w:numFmt w:val="bullet"/>
      <w:lvlText w:val="o"/>
      <w:lvlJc w:val="left"/>
      <w:pPr>
        <w:ind w:left="5018" w:hanging="360"/>
      </w:pPr>
      <w:rPr>
        <w:rFonts w:ascii="Courier New" w:hAnsi="Courier New" w:cs="Courier New" w:hint="default"/>
      </w:rPr>
    </w:lvl>
    <w:lvl w:ilvl="5" w:tplc="C91A799C" w:tentative="1">
      <w:start w:val="1"/>
      <w:numFmt w:val="bullet"/>
      <w:lvlText w:val=""/>
      <w:lvlJc w:val="left"/>
      <w:pPr>
        <w:ind w:left="5738" w:hanging="360"/>
      </w:pPr>
      <w:rPr>
        <w:rFonts w:ascii="Wingdings" w:hAnsi="Wingdings" w:hint="default"/>
      </w:rPr>
    </w:lvl>
    <w:lvl w:ilvl="6" w:tplc="C28860DC" w:tentative="1">
      <w:start w:val="1"/>
      <w:numFmt w:val="bullet"/>
      <w:lvlText w:val=""/>
      <w:lvlJc w:val="left"/>
      <w:pPr>
        <w:ind w:left="6458" w:hanging="360"/>
      </w:pPr>
      <w:rPr>
        <w:rFonts w:ascii="Symbol" w:hAnsi="Symbol" w:hint="default"/>
      </w:rPr>
    </w:lvl>
    <w:lvl w:ilvl="7" w:tplc="5706F396" w:tentative="1">
      <w:start w:val="1"/>
      <w:numFmt w:val="bullet"/>
      <w:lvlText w:val="o"/>
      <w:lvlJc w:val="left"/>
      <w:pPr>
        <w:ind w:left="7178" w:hanging="360"/>
      </w:pPr>
      <w:rPr>
        <w:rFonts w:ascii="Courier New" w:hAnsi="Courier New" w:cs="Courier New" w:hint="default"/>
      </w:rPr>
    </w:lvl>
    <w:lvl w:ilvl="8" w:tplc="8BBAD3C6" w:tentative="1">
      <w:start w:val="1"/>
      <w:numFmt w:val="bullet"/>
      <w:lvlText w:val=""/>
      <w:lvlJc w:val="left"/>
      <w:pPr>
        <w:ind w:left="7898" w:hanging="360"/>
      </w:pPr>
      <w:rPr>
        <w:rFonts w:ascii="Wingdings" w:hAnsi="Wingdings" w:hint="default"/>
      </w:rPr>
    </w:lvl>
  </w:abstractNum>
  <w:abstractNum w:abstractNumId="17" w15:restartNumberingAfterBreak="0">
    <w:nsid w:val="2AFC5204"/>
    <w:multiLevelType w:val="hybridMultilevel"/>
    <w:tmpl w:val="72B63E4E"/>
    <w:lvl w:ilvl="0" w:tplc="1354FCF6">
      <w:start w:val="1"/>
      <w:numFmt w:val="bullet"/>
      <w:lvlText w:val=""/>
      <w:lvlJc w:val="left"/>
      <w:pPr>
        <w:ind w:left="720" w:hanging="360"/>
      </w:pPr>
      <w:rPr>
        <w:rFonts w:ascii="Symbol" w:hAnsi="Symbol" w:hint="default"/>
      </w:rPr>
    </w:lvl>
    <w:lvl w:ilvl="1" w:tplc="27368564" w:tentative="1">
      <w:start w:val="1"/>
      <w:numFmt w:val="bullet"/>
      <w:lvlText w:val="o"/>
      <w:lvlJc w:val="left"/>
      <w:pPr>
        <w:ind w:left="1440" w:hanging="360"/>
      </w:pPr>
      <w:rPr>
        <w:rFonts w:ascii="Courier New" w:hAnsi="Courier New" w:cs="Courier New" w:hint="default"/>
      </w:rPr>
    </w:lvl>
    <w:lvl w:ilvl="2" w:tplc="D2C2F388" w:tentative="1">
      <w:start w:val="1"/>
      <w:numFmt w:val="bullet"/>
      <w:lvlText w:val=""/>
      <w:lvlJc w:val="left"/>
      <w:pPr>
        <w:ind w:left="2160" w:hanging="360"/>
      </w:pPr>
      <w:rPr>
        <w:rFonts w:ascii="Wingdings" w:hAnsi="Wingdings" w:hint="default"/>
      </w:rPr>
    </w:lvl>
    <w:lvl w:ilvl="3" w:tplc="42448874" w:tentative="1">
      <w:start w:val="1"/>
      <w:numFmt w:val="bullet"/>
      <w:lvlText w:val=""/>
      <w:lvlJc w:val="left"/>
      <w:pPr>
        <w:ind w:left="2880" w:hanging="360"/>
      </w:pPr>
      <w:rPr>
        <w:rFonts w:ascii="Symbol" w:hAnsi="Symbol" w:hint="default"/>
      </w:rPr>
    </w:lvl>
    <w:lvl w:ilvl="4" w:tplc="4258BC18" w:tentative="1">
      <w:start w:val="1"/>
      <w:numFmt w:val="bullet"/>
      <w:lvlText w:val="o"/>
      <w:lvlJc w:val="left"/>
      <w:pPr>
        <w:ind w:left="3600" w:hanging="360"/>
      </w:pPr>
      <w:rPr>
        <w:rFonts w:ascii="Courier New" w:hAnsi="Courier New" w:cs="Courier New" w:hint="default"/>
      </w:rPr>
    </w:lvl>
    <w:lvl w:ilvl="5" w:tplc="692C213A" w:tentative="1">
      <w:start w:val="1"/>
      <w:numFmt w:val="bullet"/>
      <w:lvlText w:val=""/>
      <w:lvlJc w:val="left"/>
      <w:pPr>
        <w:ind w:left="4320" w:hanging="360"/>
      </w:pPr>
      <w:rPr>
        <w:rFonts w:ascii="Wingdings" w:hAnsi="Wingdings" w:hint="default"/>
      </w:rPr>
    </w:lvl>
    <w:lvl w:ilvl="6" w:tplc="06261F20" w:tentative="1">
      <w:start w:val="1"/>
      <w:numFmt w:val="bullet"/>
      <w:lvlText w:val=""/>
      <w:lvlJc w:val="left"/>
      <w:pPr>
        <w:ind w:left="5040" w:hanging="360"/>
      </w:pPr>
      <w:rPr>
        <w:rFonts w:ascii="Symbol" w:hAnsi="Symbol" w:hint="default"/>
      </w:rPr>
    </w:lvl>
    <w:lvl w:ilvl="7" w:tplc="78A6D652" w:tentative="1">
      <w:start w:val="1"/>
      <w:numFmt w:val="bullet"/>
      <w:lvlText w:val="o"/>
      <w:lvlJc w:val="left"/>
      <w:pPr>
        <w:ind w:left="5760" w:hanging="360"/>
      </w:pPr>
      <w:rPr>
        <w:rFonts w:ascii="Courier New" w:hAnsi="Courier New" w:cs="Courier New" w:hint="default"/>
      </w:rPr>
    </w:lvl>
    <w:lvl w:ilvl="8" w:tplc="9B164690" w:tentative="1">
      <w:start w:val="1"/>
      <w:numFmt w:val="bullet"/>
      <w:lvlText w:val=""/>
      <w:lvlJc w:val="left"/>
      <w:pPr>
        <w:ind w:left="6480" w:hanging="360"/>
      </w:pPr>
      <w:rPr>
        <w:rFonts w:ascii="Wingdings" w:hAnsi="Wingdings" w:hint="default"/>
      </w:rPr>
    </w:lvl>
  </w:abstractNum>
  <w:abstractNum w:abstractNumId="18" w15:restartNumberingAfterBreak="0">
    <w:nsid w:val="331D2545"/>
    <w:multiLevelType w:val="hybridMultilevel"/>
    <w:tmpl w:val="12CCA3E2"/>
    <w:lvl w:ilvl="0" w:tplc="24E259DA">
      <w:start w:val="1"/>
      <w:numFmt w:val="bullet"/>
      <w:lvlText w:val=""/>
      <w:lvlJc w:val="left"/>
      <w:pPr>
        <w:ind w:left="720" w:hanging="360"/>
      </w:pPr>
      <w:rPr>
        <w:rFonts w:ascii="Symbol" w:hAnsi="Symbol" w:hint="default"/>
      </w:rPr>
    </w:lvl>
    <w:lvl w:ilvl="1" w:tplc="6B5E6262" w:tentative="1">
      <w:start w:val="1"/>
      <w:numFmt w:val="bullet"/>
      <w:lvlText w:val="o"/>
      <w:lvlJc w:val="left"/>
      <w:pPr>
        <w:ind w:left="1440" w:hanging="360"/>
      </w:pPr>
      <w:rPr>
        <w:rFonts w:ascii="Courier New" w:hAnsi="Courier New" w:cs="Courier New" w:hint="default"/>
      </w:rPr>
    </w:lvl>
    <w:lvl w:ilvl="2" w:tplc="E44CF408" w:tentative="1">
      <w:start w:val="1"/>
      <w:numFmt w:val="bullet"/>
      <w:lvlText w:val=""/>
      <w:lvlJc w:val="left"/>
      <w:pPr>
        <w:ind w:left="2160" w:hanging="360"/>
      </w:pPr>
      <w:rPr>
        <w:rFonts w:ascii="Wingdings" w:hAnsi="Wingdings" w:hint="default"/>
      </w:rPr>
    </w:lvl>
    <w:lvl w:ilvl="3" w:tplc="5D982732" w:tentative="1">
      <w:start w:val="1"/>
      <w:numFmt w:val="bullet"/>
      <w:lvlText w:val=""/>
      <w:lvlJc w:val="left"/>
      <w:pPr>
        <w:ind w:left="2880" w:hanging="360"/>
      </w:pPr>
      <w:rPr>
        <w:rFonts w:ascii="Symbol" w:hAnsi="Symbol" w:hint="default"/>
      </w:rPr>
    </w:lvl>
    <w:lvl w:ilvl="4" w:tplc="1C0A00B6" w:tentative="1">
      <w:start w:val="1"/>
      <w:numFmt w:val="bullet"/>
      <w:lvlText w:val="o"/>
      <w:lvlJc w:val="left"/>
      <w:pPr>
        <w:ind w:left="3600" w:hanging="360"/>
      </w:pPr>
      <w:rPr>
        <w:rFonts w:ascii="Courier New" w:hAnsi="Courier New" w:cs="Courier New" w:hint="default"/>
      </w:rPr>
    </w:lvl>
    <w:lvl w:ilvl="5" w:tplc="A45E4ABE" w:tentative="1">
      <w:start w:val="1"/>
      <w:numFmt w:val="bullet"/>
      <w:lvlText w:val=""/>
      <w:lvlJc w:val="left"/>
      <w:pPr>
        <w:ind w:left="4320" w:hanging="360"/>
      </w:pPr>
      <w:rPr>
        <w:rFonts w:ascii="Wingdings" w:hAnsi="Wingdings" w:hint="default"/>
      </w:rPr>
    </w:lvl>
    <w:lvl w:ilvl="6" w:tplc="ED5A42DE" w:tentative="1">
      <w:start w:val="1"/>
      <w:numFmt w:val="bullet"/>
      <w:lvlText w:val=""/>
      <w:lvlJc w:val="left"/>
      <w:pPr>
        <w:ind w:left="5040" w:hanging="360"/>
      </w:pPr>
      <w:rPr>
        <w:rFonts w:ascii="Symbol" w:hAnsi="Symbol" w:hint="default"/>
      </w:rPr>
    </w:lvl>
    <w:lvl w:ilvl="7" w:tplc="CF9E83C4" w:tentative="1">
      <w:start w:val="1"/>
      <w:numFmt w:val="bullet"/>
      <w:lvlText w:val="o"/>
      <w:lvlJc w:val="left"/>
      <w:pPr>
        <w:ind w:left="5760" w:hanging="360"/>
      </w:pPr>
      <w:rPr>
        <w:rFonts w:ascii="Courier New" w:hAnsi="Courier New" w:cs="Courier New" w:hint="default"/>
      </w:rPr>
    </w:lvl>
    <w:lvl w:ilvl="8" w:tplc="941EE304" w:tentative="1">
      <w:start w:val="1"/>
      <w:numFmt w:val="bullet"/>
      <w:lvlText w:val=""/>
      <w:lvlJc w:val="left"/>
      <w:pPr>
        <w:ind w:left="6480" w:hanging="360"/>
      </w:pPr>
      <w:rPr>
        <w:rFonts w:ascii="Wingdings" w:hAnsi="Wingdings" w:hint="default"/>
      </w:rPr>
    </w:lvl>
  </w:abstractNum>
  <w:abstractNum w:abstractNumId="19" w15:restartNumberingAfterBreak="0">
    <w:nsid w:val="337715FB"/>
    <w:multiLevelType w:val="hybridMultilevel"/>
    <w:tmpl w:val="EDA46D7E"/>
    <w:lvl w:ilvl="0" w:tplc="7E00625A">
      <w:start w:val="1"/>
      <w:numFmt w:val="lowerRoman"/>
      <w:lvlText w:val="%1)"/>
      <w:lvlJc w:val="left"/>
      <w:pPr>
        <w:ind w:left="1533" w:hanging="540"/>
      </w:pPr>
      <w:rPr>
        <w:rFonts w:ascii="Arial" w:eastAsia="Arial" w:hAnsi="Arial" w:cs="Arial" w:hint="default"/>
        <w:b/>
        <w:bCs/>
        <w:w w:val="100"/>
        <w:sz w:val="24"/>
        <w:szCs w:val="24"/>
        <w:lang w:val="en-GB" w:eastAsia="en-GB" w:bidi="en-GB"/>
      </w:rPr>
    </w:lvl>
    <w:lvl w:ilvl="1" w:tplc="9DB6BC22">
      <w:numFmt w:val="bullet"/>
      <w:lvlText w:val="•"/>
      <w:lvlJc w:val="left"/>
      <w:pPr>
        <w:ind w:left="2873" w:hanging="540"/>
      </w:pPr>
      <w:rPr>
        <w:rFonts w:hint="default"/>
        <w:lang w:val="en-GB" w:eastAsia="en-GB" w:bidi="en-GB"/>
      </w:rPr>
    </w:lvl>
    <w:lvl w:ilvl="2" w:tplc="16A877F8">
      <w:numFmt w:val="bullet"/>
      <w:lvlText w:val="•"/>
      <w:lvlJc w:val="left"/>
      <w:pPr>
        <w:ind w:left="3706" w:hanging="540"/>
      </w:pPr>
      <w:rPr>
        <w:rFonts w:hint="default"/>
        <w:lang w:val="en-GB" w:eastAsia="en-GB" w:bidi="en-GB"/>
      </w:rPr>
    </w:lvl>
    <w:lvl w:ilvl="3" w:tplc="02CEF148">
      <w:numFmt w:val="bullet"/>
      <w:lvlText w:val="•"/>
      <w:lvlJc w:val="left"/>
      <w:pPr>
        <w:ind w:left="4539" w:hanging="540"/>
      </w:pPr>
      <w:rPr>
        <w:rFonts w:hint="default"/>
        <w:lang w:val="en-GB" w:eastAsia="en-GB" w:bidi="en-GB"/>
      </w:rPr>
    </w:lvl>
    <w:lvl w:ilvl="4" w:tplc="05585884">
      <w:numFmt w:val="bullet"/>
      <w:lvlText w:val="•"/>
      <w:lvlJc w:val="left"/>
      <w:pPr>
        <w:ind w:left="5372" w:hanging="540"/>
      </w:pPr>
      <w:rPr>
        <w:rFonts w:hint="default"/>
        <w:lang w:val="en-GB" w:eastAsia="en-GB" w:bidi="en-GB"/>
      </w:rPr>
    </w:lvl>
    <w:lvl w:ilvl="5" w:tplc="5672D30C">
      <w:numFmt w:val="bullet"/>
      <w:lvlText w:val="•"/>
      <w:lvlJc w:val="left"/>
      <w:pPr>
        <w:ind w:left="6205" w:hanging="540"/>
      </w:pPr>
      <w:rPr>
        <w:rFonts w:hint="default"/>
        <w:lang w:val="en-GB" w:eastAsia="en-GB" w:bidi="en-GB"/>
      </w:rPr>
    </w:lvl>
    <w:lvl w:ilvl="6" w:tplc="EA2880A0">
      <w:numFmt w:val="bullet"/>
      <w:lvlText w:val="•"/>
      <w:lvlJc w:val="left"/>
      <w:pPr>
        <w:ind w:left="7038" w:hanging="540"/>
      </w:pPr>
      <w:rPr>
        <w:rFonts w:hint="default"/>
        <w:lang w:val="en-GB" w:eastAsia="en-GB" w:bidi="en-GB"/>
      </w:rPr>
    </w:lvl>
    <w:lvl w:ilvl="7" w:tplc="FB7C7840">
      <w:numFmt w:val="bullet"/>
      <w:lvlText w:val="•"/>
      <w:lvlJc w:val="left"/>
      <w:pPr>
        <w:ind w:left="7871" w:hanging="540"/>
      </w:pPr>
      <w:rPr>
        <w:rFonts w:hint="default"/>
        <w:lang w:val="en-GB" w:eastAsia="en-GB" w:bidi="en-GB"/>
      </w:rPr>
    </w:lvl>
    <w:lvl w:ilvl="8" w:tplc="9FE6C76A">
      <w:numFmt w:val="bullet"/>
      <w:lvlText w:val="•"/>
      <w:lvlJc w:val="left"/>
      <w:pPr>
        <w:ind w:left="8704" w:hanging="540"/>
      </w:pPr>
      <w:rPr>
        <w:rFonts w:hint="default"/>
        <w:lang w:val="en-GB" w:eastAsia="en-GB" w:bidi="en-GB"/>
      </w:rPr>
    </w:lvl>
  </w:abstractNum>
  <w:abstractNum w:abstractNumId="20" w15:restartNumberingAfterBreak="0">
    <w:nsid w:val="40DE3B0D"/>
    <w:multiLevelType w:val="multilevel"/>
    <w:tmpl w:val="3AB6CFA2"/>
    <w:lvl w:ilvl="0">
      <w:start w:val="24"/>
      <w:numFmt w:val="decimal"/>
      <w:lvlText w:val="%1"/>
      <w:lvlJc w:val="left"/>
      <w:pPr>
        <w:ind w:left="460" w:hanging="460"/>
      </w:pPr>
      <w:rPr>
        <w:rFonts w:hint="default"/>
      </w:rPr>
    </w:lvl>
    <w:lvl w:ilvl="1">
      <w:start w:val="3"/>
      <w:numFmt w:val="decimal"/>
      <w:lvlText w:val="%1.%2"/>
      <w:lvlJc w:val="left"/>
      <w:pPr>
        <w:ind w:left="1736" w:hanging="4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21" w15:restartNumberingAfterBreak="0">
    <w:nsid w:val="4DA20F1D"/>
    <w:multiLevelType w:val="multilevel"/>
    <w:tmpl w:val="490CB824"/>
    <w:lvl w:ilvl="0">
      <w:start w:val="20"/>
      <w:numFmt w:val="decimal"/>
      <w:lvlText w:val="%1."/>
      <w:lvlJc w:val="left"/>
      <w:pPr>
        <w:ind w:left="1138" w:hanging="720"/>
        <w:jc w:val="right"/>
      </w:pPr>
      <w:rPr>
        <w:rFonts w:ascii="Arial" w:eastAsia="Arial" w:hAnsi="Arial" w:cs="Arial" w:hint="default"/>
        <w:b/>
        <w:bCs/>
        <w:spacing w:val="0"/>
        <w:w w:val="97"/>
        <w:sz w:val="24"/>
        <w:szCs w:val="24"/>
        <w:lang w:val="en-GB" w:eastAsia="en-GB" w:bidi="en-GB"/>
      </w:rPr>
    </w:lvl>
    <w:lvl w:ilvl="1">
      <w:start w:val="1"/>
      <w:numFmt w:val="bullet"/>
      <w:lvlText w:val=""/>
      <w:lvlJc w:val="left"/>
      <w:pPr>
        <w:ind w:left="778" w:hanging="360"/>
      </w:pPr>
      <w:rPr>
        <w:rFonts w:ascii="Symbol" w:hAnsi="Symbol" w:hint="default"/>
      </w:rPr>
    </w:lvl>
    <w:lvl w:ilvl="2">
      <w:numFmt w:val="bullet"/>
      <w:lvlText w:val=""/>
      <w:lvlJc w:val="left"/>
      <w:pPr>
        <w:ind w:left="1498" w:hanging="360"/>
      </w:pPr>
      <w:rPr>
        <w:rFonts w:ascii="Symbol" w:eastAsia="Symbol" w:hAnsi="Symbol" w:cs="Symbol" w:hint="default"/>
        <w:w w:val="100"/>
        <w:sz w:val="24"/>
        <w:szCs w:val="24"/>
        <w:lang w:val="en-GB" w:eastAsia="en-GB" w:bidi="en-GB"/>
      </w:rPr>
    </w:lvl>
    <w:lvl w:ilvl="3">
      <w:start w:val="1"/>
      <w:numFmt w:val="bullet"/>
      <w:lvlText w:val=""/>
      <w:lvlJc w:val="left"/>
      <w:pPr>
        <w:ind w:left="2923" w:hanging="360"/>
      </w:pPr>
      <w:rPr>
        <w:rFonts w:ascii="Symbol" w:hAnsi="Symbol" w:hint="default"/>
      </w:rPr>
    </w:lvl>
    <w:lvl w:ilvl="4">
      <w:numFmt w:val="bullet"/>
      <w:lvlText w:val="•"/>
      <w:lvlJc w:val="left"/>
      <w:pPr>
        <w:ind w:left="3987" w:hanging="360"/>
      </w:pPr>
      <w:rPr>
        <w:rFonts w:hint="default"/>
        <w:lang w:val="en-GB" w:eastAsia="en-GB" w:bidi="en-GB"/>
      </w:rPr>
    </w:lvl>
    <w:lvl w:ilvl="5">
      <w:numFmt w:val="bullet"/>
      <w:lvlText w:val="•"/>
      <w:lvlJc w:val="left"/>
      <w:pPr>
        <w:ind w:left="5051" w:hanging="360"/>
      </w:pPr>
      <w:rPr>
        <w:rFonts w:hint="default"/>
        <w:lang w:val="en-GB" w:eastAsia="en-GB" w:bidi="en-GB"/>
      </w:rPr>
    </w:lvl>
    <w:lvl w:ilvl="6">
      <w:numFmt w:val="bullet"/>
      <w:lvlText w:val="•"/>
      <w:lvlJc w:val="left"/>
      <w:pPr>
        <w:ind w:left="6115" w:hanging="360"/>
      </w:pPr>
      <w:rPr>
        <w:rFonts w:hint="default"/>
        <w:lang w:val="en-GB" w:eastAsia="en-GB" w:bidi="en-GB"/>
      </w:rPr>
    </w:lvl>
    <w:lvl w:ilvl="7">
      <w:numFmt w:val="bullet"/>
      <w:lvlText w:val="•"/>
      <w:lvlJc w:val="left"/>
      <w:pPr>
        <w:ind w:left="7179" w:hanging="360"/>
      </w:pPr>
      <w:rPr>
        <w:rFonts w:hint="default"/>
        <w:lang w:val="en-GB" w:eastAsia="en-GB" w:bidi="en-GB"/>
      </w:rPr>
    </w:lvl>
    <w:lvl w:ilvl="8">
      <w:numFmt w:val="bullet"/>
      <w:lvlText w:val="•"/>
      <w:lvlJc w:val="left"/>
      <w:pPr>
        <w:ind w:left="8243" w:hanging="360"/>
      </w:pPr>
      <w:rPr>
        <w:rFonts w:hint="default"/>
        <w:lang w:val="en-GB" w:eastAsia="en-GB" w:bidi="en-GB"/>
      </w:rPr>
    </w:lvl>
  </w:abstractNum>
  <w:abstractNum w:abstractNumId="22" w15:restartNumberingAfterBreak="0">
    <w:nsid w:val="4FBD550B"/>
    <w:multiLevelType w:val="hybridMultilevel"/>
    <w:tmpl w:val="9B7C65EA"/>
    <w:lvl w:ilvl="0" w:tplc="79A64EE0">
      <w:start w:val="1"/>
      <w:numFmt w:val="bullet"/>
      <w:lvlText w:val=""/>
      <w:lvlJc w:val="left"/>
      <w:pPr>
        <w:ind w:left="720" w:hanging="360"/>
      </w:pPr>
      <w:rPr>
        <w:rFonts w:ascii="Symbol" w:hAnsi="Symbol" w:hint="default"/>
      </w:rPr>
    </w:lvl>
    <w:lvl w:ilvl="1" w:tplc="4D82E7D2" w:tentative="1">
      <w:start w:val="1"/>
      <w:numFmt w:val="bullet"/>
      <w:lvlText w:val="o"/>
      <w:lvlJc w:val="left"/>
      <w:pPr>
        <w:ind w:left="1440" w:hanging="360"/>
      </w:pPr>
      <w:rPr>
        <w:rFonts w:ascii="Courier New" w:hAnsi="Courier New" w:cs="Courier New" w:hint="default"/>
      </w:rPr>
    </w:lvl>
    <w:lvl w:ilvl="2" w:tplc="07801BD8" w:tentative="1">
      <w:start w:val="1"/>
      <w:numFmt w:val="bullet"/>
      <w:lvlText w:val=""/>
      <w:lvlJc w:val="left"/>
      <w:pPr>
        <w:ind w:left="2160" w:hanging="360"/>
      </w:pPr>
      <w:rPr>
        <w:rFonts w:ascii="Wingdings" w:hAnsi="Wingdings" w:hint="default"/>
      </w:rPr>
    </w:lvl>
    <w:lvl w:ilvl="3" w:tplc="A20E9442" w:tentative="1">
      <w:start w:val="1"/>
      <w:numFmt w:val="bullet"/>
      <w:lvlText w:val=""/>
      <w:lvlJc w:val="left"/>
      <w:pPr>
        <w:ind w:left="2880" w:hanging="360"/>
      </w:pPr>
      <w:rPr>
        <w:rFonts w:ascii="Symbol" w:hAnsi="Symbol" w:hint="default"/>
      </w:rPr>
    </w:lvl>
    <w:lvl w:ilvl="4" w:tplc="1CE274B0" w:tentative="1">
      <w:start w:val="1"/>
      <w:numFmt w:val="bullet"/>
      <w:lvlText w:val="o"/>
      <w:lvlJc w:val="left"/>
      <w:pPr>
        <w:ind w:left="3600" w:hanging="360"/>
      </w:pPr>
      <w:rPr>
        <w:rFonts w:ascii="Courier New" w:hAnsi="Courier New" w:cs="Courier New" w:hint="default"/>
      </w:rPr>
    </w:lvl>
    <w:lvl w:ilvl="5" w:tplc="091E27D4" w:tentative="1">
      <w:start w:val="1"/>
      <w:numFmt w:val="bullet"/>
      <w:lvlText w:val=""/>
      <w:lvlJc w:val="left"/>
      <w:pPr>
        <w:ind w:left="4320" w:hanging="360"/>
      </w:pPr>
      <w:rPr>
        <w:rFonts w:ascii="Wingdings" w:hAnsi="Wingdings" w:hint="default"/>
      </w:rPr>
    </w:lvl>
    <w:lvl w:ilvl="6" w:tplc="5A76BD14" w:tentative="1">
      <w:start w:val="1"/>
      <w:numFmt w:val="bullet"/>
      <w:lvlText w:val=""/>
      <w:lvlJc w:val="left"/>
      <w:pPr>
        <w:ind w:left="5040" w:hanging="360"/>
      </w:pPr>
      <w:rPr>
        <w:rFonts w:ascii="Symbol" w:hAnsi="Symbol" w:hint="default"/>
      </w:rPr>
    </w:lvl>
    <w:lvl w:ilvl="7" w:tplc="28280D02" w:tentative="1">
      <w:start w:val="1"/>
      <w:numFmt w:val="bullet"/>
      <w:lvlText w:val="o"/>
      <w:lvlJc w:val="left"/>
      <w:pPr>
        <w:ind w:left="5760" w:hanging="360"/>
      </w:pPr>
      <w:rPr>
        <w:rFonts w:ascii="Courier New" w:hAnsi="Courier New" w:cs="Courier New" w:hint="default"/>
      </w:rPr>
    </w:lvl>
    <w:lvl w:ilvl="8" w:tplc="812C0BFC" w:tentative="1">
      <w:start w:val="1"/>
      <w:numFmt w:val="bullet"/>
      <w:lvlText w:val=""/>
      <w:lvlJc w:val="left"/>
      <w:pPr>
        <w:ind w:left="6480" w:hanging="360"/>
      </w:pPr>
      <w:rPr>
        <w:rFonts w:ascii="Wingdings" w:hAnsi="Wingdings" w:hint="default"/>
      </w:rPr>
    </w:lvl>
  </w:abstractNum>
  <w:abstractNum w:abstractNumId="23" w15:restartNumberingAfterBreak="0">
    <w:nsid w:val="5713472B"/>
    <w:multiLevelType w:val="hybridMultilevel"/>
    <w:tmpl w:val="F014CD8A"/>
    <w:lvl w:ilvl="0" w:tplc="6D42E38A">
      <w:start w:val="1"/>
      <w:numFmt w:val="bullet"/>
      <w:lvlText w:val=""/>
      <w:lvlJc w:val="left"/>
      <w:pPr>
        <w:ind w:left="720" w:hanging="360"/>
      </w:pPr>
      <w:rPr>
        <w:rFonts w:ascii="Symbol" w:hAnsi="Symbol" w:hint="default"/>
      </w:rPr>
    </w:lvl>
    <w:lvl w:ilvl="1" w:tplc="D63691C6" w:tentative="1">
      <w:start w:val="1"/>
      <w:numFmt w:val="bullet"/>
      <w:lvlText w:val="o"/>
      <w:lvlJc w:val="left"/>
      <w:pPr>
        <w:ind w:left="1440" w:hanging="360"/>
      </w:pPr>
      <w:rPr>
        <w:rFonts w:ascii="Courier New" w:hAnsi="Courier New" w:cs="Courier New" w:hint="default"/>
      </w:rPr>
    </w:lvl>
    <w:lvl w:ilvl="2" w:tplc="BB844D9E" w:tentative="1">
      <w:start w:val="1"/>
      <w:numFmt w:val="bullet"/>
      <w:lvlText w:val=""/>
      <w:lvlJc w:val="left"/>
      <w:pPr>
        <w:ind w:left="2160" w:hanging="360"/>
      </w:pPr>
      <w:rPr>
        <w:rFonts w:ascii="Wingdings" w:hAnsi="Wingdings" w:hint="default"/>
      </w:rPr>
    </w:lvl>
    <w:lvl w:ilvl="3" w:tplc="32AC4CBA" w:tentative="1">
      <w:start w:val="1"/>
      <w:numFmt w:val="bullet"/>
      <w:lvlText w:val=""/>
      <w:lvlJc w:val="left"/>
      <w:pPr>
        <w:ind w:left="2880" w:hanging="360"/>
      </w:pPr>
      <w:rPr>
        <w:rFonts w:ascii="Symbol" w:hAnsi="Symbol" w:hint="default"/>
      </w:rPr>
    </w:lvl>
    <w:lvl w:ilvl="4" w:tplc="13982F30" w:tentative="1">
      <w:start w:val="1"/>
      <w:numFmt w:val="bullet"/>
      <w:lvlText w:val="o"/>
      <w:lvlJc w:val="left"/>
      <w:pPr>
        <w:ind w:left="3600" w:hanging="360"/>
      </w:pPr>
      <w:rPr>
        <w:rFonts w:ascii="Courier New" w:hAnsi="Courier New" w:cs="Courier New" w:hint="default"/>
      </w:rPr>
    </w:lvl>
    <w:lvl w:ilvl="5" w:tplc="91CE351C" w:tentative="1">
      <w:start w:val="1"/>
      <w:numFmt w:val="bullet"/>
      <w:lvlText w:val=""/>
      <w:lvlJc w:val="left"/>
      <w:pPr>
        <w:ind w:left="4320" w:hanging="360"/>
      </w:pPr>
      <w:rPr>
        <w:rFonts w:ascii="Wingdings" w:hAnsi="Wingdings" w:hint="default"/>
      </w:rPr>
    </w:lvl>
    <w:lvl w:ilvl="6" w:tplc="E36AE0B0" w:tentative="1">
      <w:start w:val="1"/>
      <w:numFmt w:val="bullet"/>
      <w:lvlText w:val=""/>
      <w:lvlJc w:val="left"/>
      <w:pPr>
        <w:ind w:left="5040" w:hanging="360"/>
      </w:pPr>
      <w:rPr>
        <w:rFonts w:ascii="Symbol" w:hAnsi="Symbol" w:hint="default"/>
      </w:rPr>
    </w:lvl>
    <w:lvl w:ilvl="7" w:tplc="63E0029E" w:tentative="1">
      <w:start w:val="1"/>
      <w:numFmt w:val="bullet"/>
      <w:lvlText w:val="o"/>
      <w:lvlJc w:val="left"/>
      <w:pPr>
        <w:ind w:left="5760" w:hanging="360"/>
      </w:pPr>
      <w:rPr>
        <w:rFonts w:ascii="Courier New" w:hAnsi="Courier New" w:cs="Courier New" w:hint="default"/>
      </w:rPr>
    </w:lvl>
    <w:lvl w:ilvl="8" w:tplc="B5702E80" w:tentative="1">
      <w:start w:val="1"/>
      <w:numFmt w:val="bullet"/>
      <w:lvlText w:val=""/>
      <w:lvlJc w:val="left"/>
      <w:pPr>
        <w:ind w:left="6480" w:hanging="360"/>
      </w:pPr>
      <w:rPr>
        <w:rFonts w:ascii="Wingdings" w:hAnsi="Wingdings" w:hint="default"/>
      </w:rPr>
    </w:lvl>
  </w:abstractNum>
  <w:abstractNum w:abstractNumId="24" w15:restartNumberingAfterBreak="0">
    <w:nsid w:val="583B20E9"/>
    <w:multiLevelType w:val="multilevel"/>
    <w:tmpl w:val="8EC6E5AC"/>
    <w:lvl w:ilvl="0">
      <w:start w:val="15"/>
      <w:numFmt w:val="decimal"/>
      <w:lvlText w:val="%1"/>
      <w:lvlJc w:val="left"/>
      <w:pPr>
        <w:ind w:left="460" w:hanging="460"/>
      </w:pPr>
      <w:rPr>
        <w:rFonts w:hint="default"/>
      </w:rPr>
    </w:lvl>
    <w:lvl w:ilvl="1">
      <w:start w:val="2"/>
      <w:numFmt w:val="decimal"/>
      <w:lvlText w:val="%1.%2"/>
      <w:lvlJc w:val="left"/>
      <w:pPr>
        <w:ind w:left="1600" w:hanging="4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0920" w:hanging="1800"/>
      </w:pPr>
      <w:rPr>
        <w:rFonts w:hint="default"/>
      </w:rPr>
    </w:lvl>
  </w:abstractNum>
  <w:abstractNum w:abstractNumId="25" w15:restartNumberingAfterBreak="0">
    <w:nsid w:val="5FAA440D"/>
    <w:multiLevelType w:val="multilevel"/>
    <w:tmpl w:val="EF728336"/>
    <w:lvl w:ilvl="0">
      <w:start w:val="16"/>
      <w:numFmt w:val="decimal"/>
      <w:lvlText w:val="%1"/>
      <w:lvlJc w:val="left"/>
      <w:pPr>
        <w:ind w:left="1140" w:hanging="720"/>
      </w:pPr>
      <w:rPr>
        <w:rFonts w:ascii="Arial" w:eastAsia="Arial" w:hAnsi="Arial" w:cs="Arial" w:hint="default"/>
        <w:b/>
        <w:bCs/>
        <w:w w:val="99"/>
        <w:sz w:val="24"/>
        <w:szCs w:val="24"/>
        <w:lang w:val="en-GB" w:eastAsia="en-GB" w:bidi="en-GB"/>
      </w:rPr>
    </w:lvl>
    <w:lvl w:ilvl="1">
      <w:start w:val="1"/>
      <w:numFmt w:val="decimal"/>
      <w:lvlText w:val="%1.%2"/>
      <w:lvlJc w:val="left"/>
      <w:pPr>
        <w:ind w:left="1140" w:hanging="720"/>
      </w:pPr>
      <w:rPr>
        <w:rFonts w:ascii="Arial" w:eastAsia="Arial" w:hAnsi="Arial" w:cs="Arial" w:hint="default"/>
        <w:spacing w:val="0"/>
        <w:w w:val="97"/>
        <w:sz w:val="24"/>
        <w:szCs w:val="24"/>
        <w:lang w:val="en-GB" w:eastAsia="en-GB" w:bidi="en-GB"/>
      </w:rPr>
    </w:lvl>
    <w:lvl w:ilvl="2">
      <w:numFmt w:val="bullet"/>
      <w:lvlText w:val=""/>
      <w:lvlJc w:val="left"/>
      <w:pPr>
        <w:ind w:left="1500" w:hanging="360"/>
      </w:pPr>
      <w:rPr>
        <w:rFonts w:ascii="Symbol" w:eastAsia="Symbol" w:hAnsi="Symbol" w:cs="Symbol" w:hint="default"/>
        <w:w w:val="100"/>
        <w:sz w:val="24"/>
        <w:szCs w:val="24"/>
        <w:lang w:val="en-GB" w:eastAsia="en-GB" w:bidi="en-GB"/>
      </w:rPr>
    </w:lvl>
    <w:lvl w:ilvl="3">
      <w:numFmt w:val="bullet"/>
      <w:lvlText w:val="•"/>
      <w:lvlJc w:val="left"/>
      <w:pPr>
        <w:ind w:left="3471" w:hanging="360"/>
      </w:pPr>
      <w:rPr>
        <w:rFonts w:hint="default"/>
        <w:lang w:val="en-GB" w:eastAsia="en-GB" w:bidi="en-GB"/>
      </w:rPr>
    </w:lvl>
    <w:lvl w:ilvl="4">
      <w:numFmt w:val="bullet"/>
      <w:lvlText w:val="•"/>
      <w:lvlJc w:val="left"/>
      <w:pPr>
        <w:ind w:left="4457" w:hanging="360"/>
      </w:pPr>
      <w:rPr>
        <w:rFonts w:hint="default"/>
        <w:lang w:val="en-GB" w:eastAsia="en-GB" w:bidi="en-GB"/>
      </w:rPr>
    </w:lvl>
    <w:lvl w:ilvl="5">
      <w:numFmt w:val="bullet"/>
      <w:lvlText w:val="•"/>
      <w:lvlJc w:val="left"/>
      <w:pPr>
        <w:ind w:left="5442" w:hanging="360"/>
      </w:pPr>
      <w:rPr>
        <w:rFonts w:hint="default"/>
        <w:lang w:val="en-GB" w:eastAsia="en-GB" w:bidi="en-GB"/>
      </w:rPr>
    </w:lvl>
    <w:lvl w:ilvl="6">
      <w:numFmt w:val="bullet"/>
      <w:lvlText w:val="•"/>
      <w:lvlJc w:val="left"/>
      <w:pPr>
        <w:ind w:left="6428" w:hanging="360"/>
      </w:pPr>
      <w:rPr>
        <w:rFonts w:hint="default"/>
        <w:lang w:val="en-GB" w:eastAsia="en-GB" w:bidi="en-GB"/>
      </w:rPr>
    </w:lvl>
    <w:lvl w:ilvl="7">
      <w:numFmt w:val="bullet"/>
      <w:lvlText w:val="•"/>
      <w:lvlJc w:val="left"/>
      <w:pPr>
        <w:ind w:left="7414" w:hanging="360"/>
      </w:pPr>
      <w:rPr>
        <w:rFonts w:hint="default"/>
        <w:lang w:val="en-GB" w:eastAsia="en-GB" w:bidi="en-GB"/>
      </w:rPr>
    </w:lvl>
    <w:lvl w:ilvl="8">
      <w:numFmt w:val="bullet"/>
      <w:lvlText w:val="•"/>
      <w:lvlJc w:val="left"/>
      <w:pPr>
        <w:ind w:left="8399" w:hanging="360"/>
      </w:pPr>
      <w:rPr>
        <w:rFonts w:hint="default"/>
        <w:lang w:val="en-GB" w:eastAsia="en-GB" w:bidi="en-GB"/>
      </w:rPr>
    </w:lvl>
  </w:abstractNum>
  <w:abstractNum w:abstractNumId="26" w15:restartNumberingAfterBreak="0">
    <w:nsid w:val="60490B11"/>
    <w:multiLevelType w:val="multilevel"/>
    <w:tmpl w:val="5BC408AE"/>
    <w:lvl w:ilvl="0">
      <w:start w:val="20"/>
      <w:numFmt w:val="decimal"/>
      <w:lvlText w:val="%1."/>
      <w:lvlJc w:val="left"/>
      <w:pPr>
        <w:ind w:left="1138" w:hanging="720"/>
        <w:jc w:val="right"/>
      </w:pPr>
      <w:rPr>
        <w:rFonts w:ascii="Arial" w:eastAsia="Arial" w:hAnsi="Arial" w:cs="Arial" w:hint="default"/>
        <w:b/>
        <w:bCs/>
        <w:spacing w:val="0"/>
        <w:w w:val="97"/>
        <w:sz w:val="24"/>
        <w:szCs w:val="24"/>
        <w:lang w:val="en-GB" w:eastAsia="en-GB" w:bidi="en-GB"/>
      </w:rPr>
    </w:lvl>
    <w:lvl w:ilvl="1">
      <w:start w:val="1"/>
      <w:numFmt w:val="decimal"/>
      <w:lvlText w:val="%1.%2"/>
      <w:lvlJc w:val="left"/>
      <w:pPr>
        <w:ind w:left="1138" w:hanging="720"/>
      </w:pPr>
      <w:rPr>
        <w:rFonts w:ascii="Arial" w:eastAsia="Arial" w:hAnsi="Arial" w:cs="Arial" w:hint="default"/>
        <w:spacing w:val="0"/>
        <w:w w:val="97"/>
        <w:sz w:val="24"/>
        <w:szCs w:val="24"/>
        <w:lang w:val="en-GB" w:eastAsia="en-GB" w:bidi="en-GB"/>
      </w:rPr>
    </w:lvl>
    <w:lvl w:ilvl="2">
      <w:numFmt w:val="bullet"/>
      <w:lvlText w:val=""/>
      <w:lvlJc w:val="left"/>
      <w:pPr>
        <w:ind w:left="1498" w:hanging="360"/>
      </w:pPr>
      <w:rPr>
        <w:rFonts w:ascii="Symbol" w:eastAsia="Symbol" w:hAnsi="Symbol" w:cs="Symbol" w:hint="default"/>
        <w:w w:val="100"/>
        <w:sz w:val="24"/>
        <w:szCs w:val="24"/>
        <w:lang w:val="en-GB" w:eastAsia="en-GB" w:bidi="en-GB"/>
      </w:rPr>
    </w:lvl>
    <w:lvl w:ilvl="3">
      <w:start w:val="1"/>
      <w:numFmt w:val="bullet"/>
      <w:lvlText w:val=""/>
      <w:lvlJc w:val="left"/>
      <w:pPr>
        <w:ind w:left="2923" w:hanging="360"/>
      </w:pPr>
      <w:rPr>
        <w:rFonts w:ascii="Symbol" w:hAnsi="Symbol" w:hint="default"/>
      </w:rPr>
    </w:lvl>
    <w:lvl w:ilvl="4">
      <w:numFmt w:val="bullet"/>
      <w:lvlText w:val="•"/>
      <w:lvlJc w:val="left"/>
      <w:pPr>
        <w:ind w:left="3987" w:hanging="360"/>
      </w:pPr>
      <w:rPr>
        <w:rFonts w:hint="default"/>
        <w:lang w:val="en-GB" w:eastAsia="en-GB" w:bidi="en-GB"/>
      </w:rPr>
    </w:lvl>
    <w:lvl w:ilvl="5">
      <w:numFmt w:val="bullet"/>
      <w:lvlText w:val="•"/>
      <w:lvlJc w:val="left"/>
      <w:pPr>
        <w:ind w:left="5051" w:hanging="360"/>
      </w:pPr>
      <w:rPr>
        <w:rFonts w:hint="default"/>
        <w:lang w:val="en-GB" w:eastAsia="en-GB" w:bidi="en-GB"/>
      </w:rPr>
    </w:lvl>
    <w:lvl w:ilvl="6">
      <w:numFmt w:val="bullet"/>
      <w:lvlText w:val="•"/>
      <w:lvlJc w:val="left"/>
      <w:pPr>
        <w:ind w:left="6115" w:hanging="360"/>
      </w:pPr>
      <w:rPr>
        <w:rFonts w:hint="default"/>
        <w:lang w:val="en-GB" w:eastAsia="en-GB" w:bidi="en-GB"/>
      </w:rPr>
    </w:lvl>
    <w:lvl w:ilvl="7">
      <w:numFmt w:val="bullet"/>
      <w:lvlText w:val="•"/>
      <w:lvlJc w:val="left"/>
      <w:pPr>
        <w:ind w:left="7179" w:hanging="360"/>
      </w:pPr>
      <w:rPr>
        <w:rFonts w:hint="default"/>
        <w:lang w:val="en-GB" w:eastAsia="en-GB" w:bidi="en-GB"/>
      </w:rPr>
    </w:lvl>
    <w:lvl w:ilvl="8">
      <w:numFmt w:val="bullet"/>
      <w:lvlText w:val="•"/>
      <w:lvlJc w:val="left"/>
      <w:pPr>
        <w:ind w:left="8243" w:hanging="360"/>
      </w:pPr>
      <w:rPr>
        <w:rFonts w:hint="default"/>
        <w:lang w:val="en-GB" w:eastAsia="en-GB" w:bidi="en-GB"/>
      </w:rPr>
    </w:lvl>
  </w:abstractNum>
  <w:abstractNum w:abstractNumId="27" w15:restartNumberingAfterBreak="0">
    <w:nsid w:val="61956C5B"/>
    <w:multiLevelType w:val="hybridMultilevel"/>
    <w:tmpl w:val="456EFF32"/>
    <w:lvl w:ilvl="0" w:tplc="F4E6D12C">
      <w:start w:val="1"/>
      <w:numFmt w:val="bullet"/>
      <w:lvlText w:val=""/>
      <w:lvlJc w:val="left"/>
      <w:pPr>
        <w:ind w:left="720" w:hanging="360"/>
      </w:pPr>
      <w:rPr>
        <w:rFonts w:ascii="Symbol" w:hAnsi="Symbol" w:hint="default"/>
      </w:rPr>
    </w:lvl>
    <w:lvl w:ilvl="1" w:tplc="0016BADE" w:tentative="1">
      <w:start w:val="1"/>
      <w:numFmt w:val="bullet"/>
      <w:lvlText w:val="o"/>
      <w:lvlJc w:val="left"/>
      <w:pPr>
        <w:ind w:left="1440" w:hanging="360"/>
      </w:pPr>
      <w:rPr>
        <w:rFonts w:ascii="Courier New" w:hAnsi="Courier New" w:cs="Courier New" w:hint="default"/>
      </w:rPr>
    </w:lvl>
    <w:lvl w:ilvl="2" w:tplc="4D94810A" w:tentative="1">
      <w:start w:val="1"/>
      <w:numFmt w:val="bullet"/>
      <w:lvlText w:val=""/>
      <w:lvlJc w:val="left"/>
      <w:pPr>
        <w:ind w:left="2160" w:hanging="360"/>
      </w:pPr>
      <w:rPr>
        <w:rFonts w:ascii="Wingdings" w:hAnsi="Wingdings" w:hint="default"/>
      </w:rPr>
    </w:lvl>
    <w:lvl w:ilvl="3" w:tplc="CF963120" w:tentative="1">
      <w:start w:val="1"/>
      <w:numFmt w:val="bullet"/>
      <w:lvlText w:val=""/>
      <w:lvlJc w:val="left"/>
      <w:pPr>
        <w:ind w:left="2880" w:hanging="360"/>
      </w:pPr>
      <w:rPr>
        <w:rFonts w:ascii="Symbol" w:hAnsi="Symbol" w:hint="default"/>
      </w:rPr>
    </w:lvl>
    <w:lvl w:ilvl="4" w:tplc="E8E64BB2" w:tentative="1">
      <w:start w:val="1"/>
      <w:numFmt w:val="bullet"/>
      <w:lvlText w:val="o"/>
      <w:lvlJc w:val="left"/>
      <w:pPr>
        <w:ind w:left="3600" w:hanging="360"/>
      </w:pPr>
      <w:rPr>
        <w:rFonts w:ascii="Courier New" w:hAnsi="Courier New" w:cs="Courier New" w:hint="default"/>
      </w:rPr>
    </w:lvl>
    <w:lvl w:ilvl="5" w:tplc="4F420CA6" w:tentative="1">
      <w:start w:val="1"/>
      <w:numFmt w:val="bullet"/>
      <w:lvlText w:val=""/>
      <w:lvlJc w:val="left"/>
      <w:pPr>
        <w:ind w:left="4320" w:hanging="360"/>
      </w:pPr>
      <w:rPr>
        <w:rFonts w:ascii="Wingdings" w:hAnsi="Wingdings" w:hint="default"/>
      </w:rPr>
    </w:lvl>
    <w:lvl w:ilvl="6" w:tplc="82AC7F50" w:tentative="1">
      <w:start w:val="1"/>
      <w:numFmt w:val="bullet"/>
      <w:lvlText w:val=""/>
      <w:lvlJc w:val="left"/>
      <w:pPr>
        <w:ind w:left="5040" w:hanging="360"/>
      </w:pPr>
      <w:rPr>
        <w:rFonts w:ascii="Symbol" w:hAnsi="Symbol" w:hint="default"/>
      </w:rPr>
    </w:lvl>
    <w:lvl w:ilvl="7" w:tplc="8C367506" w:tentative="1">
      <w:start w:val="1"/>
      <w:numFmt w:val="bullet"/>
      <w:lvlText w:val="o"/>
      <w:lvlJc w:val="left"/>
      <w:pPr>
        <w:ind w:left="5760" w:hanging="360"/>
      </w:pPr>
      <w:rPr>
        <w:rFonts w:ascii="Courier New" w:hAnsi="Courier New" w:cs="Courier New" w:hint="default"/>
      </w:rPr>
    </w:lvl>
    <w:lvl w:ilvl="8" w:tplc="C25855D8" w:tentative="1">
      <w:start w:val="1"/>
      <w:numFmt w:val="bullet"/>
      <w:lvlText w:val=""/>
      <w:lvlJc w:val="left"/>
      <w:pPr>
        <w:ind w:left="6480" w:hanging="360"/>
      </w:pPr>
      <w:rPr>
        <w:rFonts w:ascii="Wingdings" w:hAnsi="Wingdings" w:hint="default"/>
      </w:rPr>
    </w:lvl>
  </w:abstractNum>
  <w:abstractNum w:abstractNumId="28" w15:restartNumberingAfterBreak="0">
    <w:nsid w:val="6402000F"/>
    <w:multiLevelType w:val="multilevel"/>
    <w:tmpl w:val="C64CDA38"/>
    <w:lvl w:ilvl="0">
      <w:start w:val="20"/>
      <w:numFmt w:val="decimal"/>
      <w:lvlText w:val="%1."/>
      <w:lvlJc w:val="left"/>
      <w:pPr>
        <w:ind w:left="1138" w:hanging="720"/>
        <w:jc w:val="right"/>
      </w:pPr>
      <w:rPr>
        <w:rFonts w:ascii="Arial" w:eastAsia="Arial" w:hAnsi="Arial" w:cs="Arial" w:hint="default"/>
        <w:b/>
        <w:bCs/>
        <w:spacing w:val="0"/>
        <w:w w:val="97"/>
        <w:sz w:val="24"/>
        <w:szCs w:val="24"/>
        <w:lang w:val="en-GB" w:eastAsia="en-GB" w:bidi="en-GB"/>
      </w:rPr>
    </w:lvl>
    <w:lvl w:ilvl="1">
      <w:start w:val="1"/>
      <w:numFmt w:val="decimal"/>
      <w:lvlText w:val="%1.%2"/>
      <w:lvlJc w:val="left"/>
      <w:pPr>
        <w:ind w:left="1138" w:hanging="720"/>
      </w:pPr>
      <w:rPr>
        <w:rFonts w:ascii="Arial" w:eastAsia="Arial" w:hAnsi="Arial" w:cs="Arial" w:hint="default"/>
        <w:spacing w:val="0"/>
        <w:w w:val="97"/>
        <w:sz w:val="24"/>
        <w:szCs w:val="24"/>
        <w:lang w:val="en-GB" w:eastAsia="en-GB" w:bidi="en-GB"/>
      </w:rPr>
    </w:lvl>
    <w:lvl w:ilvl="2">
      <w:numFmt w:val="bullet"/>
      <w:lvlText w:val=""/>
      <w:lvlJc w:val="left"/>
      <w:pPr>
        <w:ind w:left="1498" w:hanging="360"/>
      </w:pPr>
      <w:rPr>
        <w:rFonts w:ascii="Symbol" w:eastAsia="Symbol" w:hAnsi="Symbol" w:cs="Symbol" w:hint="default"/>
        <w:w w:val="100"/>
        <w:sz w:val="24"/>
        <w:szCs w:val="24"/>
        <w:lang w:val="en-GB" w:eastAsia="en-GB" w:bidi="en-GB"/>
      </w:rPr>
    </w:lvl>
    <w:lvl w:ilvl="3">
      <w:numFmt w:val="bullet"/>
      <w:lvlText w:val="•"/>
      <w:lvlJc w:val="left"/>
      <w:pPr>
        <w:ind w:left="2923" w:hanging="360"/>
      </w:pPr>
      <w:rPr>
        <w:rFonts w:hint="default"/>
        <w:lang w:val="en-GB" w:eastAsia="en-GB" w:bidi="en-GB"/>
      </w:rPr>
    </w:lvl>
    <w:lvl w:ilvl="4">
      <w:numFmt w:val="bullet"/>
      <w:lvlText w:val="•"/>
      <w:lvlJc w:val="left"/>
      <w:pPr>
        <w:ind w:left="3987" w:hanging="360"/>
      </w:pPr>
      <w:rPr>
        <w:rFonts w:hint="default"/>
        <w:lang w:val="en-GB" w:eastAsia="en-GB" w:bidi="en-GB"/>
      </w:rPr>
    </w:lvl>
    <w:lvl w:ilvl="5">
      <w:numFmt w:val="bullet"/>
      <w:lvlText w:val="•"/>
      <w:lvlJc w:val="left"/>
      <w:pPr>
        <w:ind w:left="5051" w:hanging="360"/>
      </w:pPr>
      <w:rPr>
        <w:rFonts w:hint="default"/>
        <w:lang w:val="en-GB" w:eastAsia="en-GB" w:bidi="en-GB"/>
      </w:rPr>
    </w:lvl>
    <w:lvl w:ilvl="6">
      <w:numFmt w:val="bullet"/>
      <w:lvlText w:val="•"/>
      <w:lvlJc w:val="left"/>
      <w:pPr>
        <w:ind w:left="6115" w:hanging="360"/>
      </w:pPr>
      <w:rPr>
        <w:rFonts w:hint="default"/>
        <w:lang w:val="en-GB" w:eastAsia="en-GB" w:bidi="en-GB"/>
      </w:rPr>
    </w:lvl>
    <w:lvl w:ilvl="7">
      <w:numFmt w:val="bullet"/>
      <w:lvlText w:val="•"/>
      <w:lvlJc w:val="left"/>
      <w:pPr>
        <w:ind w:left="7179" w:hanging="360"/>
      </w:pPr>
      <w:rPr>
        <w:rFonts w:hint="default"/>
        <w:lang w:val="en-GB" w:eastAsia="en-GB" w:bidi="en-GB"/>
      </w:rPr>
    </w:lvl>
    <w:lvl w:ilvl="8">
      <w:numFmt w:val="bullet"/>
      <w:lvlText w:val="•"/>
      <w:lvlJc w:val="left"/>
      <w:pPr>
        <w:ind w:left="8243" w:hanging="360"/>
      </w:pPr>
      <w:rPr>
        <w:rFonts w:hint="default"/>
        <w:lang w:val="en-GB" w:eastAsia="en-GB" w:bidi="en-GB"/>
      </w:rPr>
    </w:lvl>
  </w:abstractNum>
  <w:abstractNum w:abstractNumId="29" w15:restartNumberingAfterBreak="0">
    <w:nsid w:val="646119E2"/>
    <w:multiLevelType w:val="hybridMultilevel"/>
    <w:tmpl w:val="57FCB7FA"/>
    <w:lvl w:ilvl="0" w:tplc="660090FE">
      <w:start w:val="1"/>
      <w:numFmt w:val="bullet"/>
      <w:lvlText w:val=""/>
      <w:lvlJc w:val="left"/>
      <w:pPr>
        <w:ind w:left="720" w:hanging="360"/>
      </w:pPr>
      <w:rPr>
        <w:rFonts w:ascii="Symbol" w:hAnsi="Symbol" w:hint="default"/>
      </w:rPr>
    </w:lvl>
    <w:lvl w:ilvl="1" w:tplc="03E6C6D0" w:tentative="1">
      <w:start w:val="1"/>
      <w:numFmt w:val="bullet"/>
      <w:lvlText w:val="o"/>
      <w:lvlJc w:val="left"/>
      <w:pPr>
        <w:ind w:left="1440" w:hanging="360"/>
      </w:pPr>
      <w:rPr>
        <w:rFonts w:ascii="Courier New" w:hAnsi="Courier New" w:cs="Courier New" w:hint="default"/>
      </w:rPr>
    </w:lvl>
    <w:lvl w:ilvl="2" w:tplc="A2F89940" w:tentative="1">
      <w:start w:val="1"/>
      <w:numFmt w:val="bullet"/>
      <w:lvlText w:val=""/>
      <w:lvlJc w:val="left"/>
      <w:pPr>
        <w:ind w:left="2160" w:hanging="360"/>
      </w:pPr>
      <w:rPr>
        <w:rFonts w:ascii="Wingdings" w:hAnsi="Wingdings" w:hint="default"/>
      </w:rPr>
    </w:lvl>
    <w:lvl w:ilvl="3" w:tplc="C442BF42" w:tentative="1">
      <w:start w:val="1"/>
      <w:numFmt w:val="bullet"/>
      <w:lvlText w:val=""/>
      <w:lvlJc w:val="left"/>
      <w:pPr>
        <w:ind w:left="2880" w:hanging="360"/>
      </w:pPr>
      <w:rPr>
        <w:rFonts w:ascii="Symbol" w:hAnsi="Symbol" w:hint="default"/>
      </w:rPr>
    </w:lvl>
    <w:lvl w:ilvl="4" w:tplc="B8087DCE" w:tentative="1">
      <w:start w:val="1"/>
      <w:numFmt w:val="bullet"/>
      <w:lvlText w:val="o"/>
      <w:lvlJc w:val="left"/>
      <w:pPr>
        <w:ind w:left="3600" w:hanging="360"/>
      </w:pPr>
      <w:rPr>
        <w:rFonts w:ascii="Courier New" w:hAnsi="Courier New" w:cs="Courier New" w:hint="default"/>
      </w:rPr>
    </w:lvl>
    <w:lvl w:ilvl="5" w:tplc="A50649BC" w:tentative="1">
      <w:start w:val="1"/>
      <w:numFmt w:val="bullet"/>
      <w:lvlText w:val=""/>
      <w:lvlJc w:val="left"/>
      <w:pPr>
        <w:ind w:left="4320" w:hanging="360"/>
      </w:pPr>
      <w:rPr>
        <w:rFonts w:ascii="Wingdings" w:hAnsi="Wingdings" w:hint="default"/>
      </w:rPr>
    </w:lvl>
    <w:lvl w:ilvl="6" w:tplc="0BB6A4F6" w:tentative="1">
      <w:start w:val="1"/>
      <w:numFmt w:val="bullet"/>
      <w:lvlText w:val=""/>
      <w:lvlJc w:val="left"/>
      <w:pPr>
        <w:ind w:left="5040" w:hanging="360"/>
      </w:pPr>
      <w:rPr>
        <w:rFonts w:ascii="Symbol" w:hAnsi="Symbol" w:hint="default"/>
      </w:rPr>
    </w:lvl>
    <w:lvl w:ilvl="7" w:tplc="10C48BC0" w:tentative="1">
      <w:start w:val="1"/>
      <w:numFmt w:val="bullet"/>
      <w:lvlText w:val="o"/>
      <w:lvlJc w:val="left"/>
      <w:pPr>
        <w:ind w:left="5760" w:hanging="360"/>
      </w:pPr>
      <w:rPr>
        <w:rFonts w:ascii="Courier New" w:hAnsi="Courier New" w:cs="Courier New" w:hint="default"/>
      </w:rPr>
    </w:lvl>
    <w:lvl w:ilvl="8" w:tplc="AD5633E0" w:tentative="1">
      <w:start w:val="1"/>
      <w:numFmt w:val="bullet"/>
      <w:lvlText w:val=""/>
      <w:lvlJc w:val="left"/>
      <w:pPr>
        <w:ind w:left="6480" w:hanging="360"/>
      </w:pPr>
      <w:rPr>
        <w:rFonts w:ascii="Wingdings" w:hAnsi="Wingdings" w:hint="default"/>
      </w:rPr>
    </w:lvl>
  </w:abstractNum>
  <w:abstractNum w:abstractNumId="30" w15:restartNumberingAfterBreak="0">
    <w:nsid w:val="64DD37E3"/>
    <w:multiLevelType w:val="multilevel"/>
    <w:tmpl w:val="5BC408AE"/>
    <w:lvl w:ilvl="0">
      <w:start w:val="20"/>
      <w:numFmt w:val="decimal"/>
      <w:lvlText w:val="%1."/>
      <w:lvlJc w:val="left"/>
      <w:pPr>
        <w:ind w:left="1138" w:hanging="720"/>
        <w:jc w:val="right"/>
      </w:pPr>
      <w:rPr>
        <w:rFonts w:ascii="Arial" w:eastAsia="Arial" w:hAnsi="Arial" w:cs="Arial" w:hint="default"/>
        <w:b/>
        <w:bCs/>
        <w:spacing w:val="0"/>
        <w:w w:val="97"/>
        <w:sz w:val="24"/>
        <w:szCs w:val="24"/>
        <w:lang w:val="en-GB" w:eastAsia="en-GB" w:bidi="en-GB"/>
      </w:rPr>
    </w:lvl>
    <w:lvl w:ilvl="1">
      <w:start w:val="1"/>
      <w:numFmt w:val="decimal"/>
      <w:lvlText w:val="%1.%2"/>
      <w:lvlJc w:val="left"/>
      <w:pPr>
        <w:ind w:left="1138" w:hanging="720"/>
      </w:pPr>
      <w:rPr>
        <w:rFonts w:ascii="Arial" w:eastAsia="Arial" w:hAnsi="Arial" w:cs="Arial" w:hint="default"/>
        <w:spacing w:val="0"/>
        <w:w w:val="97"/>
        <w:sz w:val="24"/>
        <w:szCs w:val="24"/>
        <w:lang w:val="en-GB" w:eastAsia="en-GB" w:bidi="en-GB"/>
      </w:rPr>
    </w:lvl>
    <w:lvl w:ilvl="2">
      <w:numFmt w:val="bullet"/>
      <w:lvlText w:val=""/>
      <w:lvlJc w:val="left"/>
      <w:pPr>
        <w:ind w:left="1498" w:hanging="360"/>
      </w:pPr>
      <w:rPr>
        <w:rFonts w:ascii="Symbol" w:eastAsia="Symbol" w:hAnsi="Symbol" w:cs="Symbol" w:hint="default"/>
        <w:w w:val="100"/>
        <w:sz w:val="24"/>
        <w:szCs w:val="24"/>
        <w:lang w:val="en-GB" w:eastAsia="en-GB" w:bidi="en-GB"/>
      </w:rPr>
    </w:lvl>
    <w:lvl w:ilvl="3">
      <w:start w:val="1"/>
      <w:numFmt w:val="bullet"/>
      <w:lvlText w:val=""/>
      <w:lvlJc w:val="left"/>
      <w:pPr>
        <w:ind w:left="2923" w:hanging="360"/>
      </w:pPr>
      <w:rPr>
        <w:rFonts w:ascii="Symbol" w:hAnsi="Symbol" w:hint="default"/>
      </w:rPr>
    </w:lvl>
    <w:lvl w:ilvl="4">
      <w:numFmt w:val="bullet"/>
      <w:lvlText w:val="•"/>
      <w:lvlJc w:val="left"/>
      <w:pPr>
        <w:ind w:left="3987" w:hanging="360"/>
      </w:pPr>
      <w:rPr>
        <w:rFonts w:hint="default"/>
        <w:lang w:val="en-GB" w:eastAsia="en-GB" w:bidi="en-GB"/>
      </w:rPr>
    </w:lvl>
    <w:lvl w:ilvl="5">
      <w:numFmt w:val="bullet"/>
      <w:lvlText w:val="•"/>
      <w:lvlJc w:val="left"/>
      <w:pPr>
        <w:ind w:left="5051" w:hanging="360"/>
      </w:pPr>
      <w:rPr>
        <w:rFonts w:hint="default"/>
        <w:lang w:val="en-GB" w:eastAsia="en-GB" w:bidi="en-GB"/>
      </w:rPr>
    </w:lvl>
    <w:lvl w:ilvl="6">
      <w:numFmt w:val="bullet"/>
      <w:lvlText w:val="•"/>
      <w:lvlJc w:val="left"/>
      <w:pPr>
        <w:ind w:left="6115" w:hanging="360"/>
      </w:pPr>
      <w:rPr>
        <w:rFonts w:hint="default"/>
        <w:lang w:val="en-GB" w:eastAsia="en-GB" w:bidi="en-GB"/>
      </w:rPr>
    </w:lvl>
    <w:lvl w:ilvl="7">
      <w:numFmt w:val="bullet"/>
      <w:lvlText w:val="•"/>
      <w:lvlJc w:val="left"/>
      <w:pPr>
        <w:ind w:left="7179" w:hanging="360"/>
      </w:pPr>
      <w:rPr>
        <w:rFonts w:hint="default"/>
        <w:lang w:val="en-GB" w:eastAsia="en-GB" w:bidi="en-GB"/>
      </w:rPr>
    </w:lvl>
    <w:lvl w:ilvl="8">
      <w:numFmt w:val="bullet"/>
      <w:lvlText w:val="•"/>
      <w:lvlJc w:val="left"/>
      <w:pPr>
        <w:ind w:left="8243" w:hanging="360"/>
      </w:pPr>
      <w:rPr>
        <w:rFonts w:hint="default"/>
        <w:lang w:val="en-GB" w:eastAsia="en-GB" w:bidi="en-GB"/>
      </w:rPr>
    </w:lvl>
  </w:abstractNum>
  <w:abstractNum w:abstractNumId="31" w15:restartNumberingAfterBreak="0">
    <w:nsid w:val="6DBB794B"/>
    <w:multiLevelType w:val="hybridMultilevel"/>
    <w:tmpl w:val="1D885718"/>
    <w:lvl w:ilvl="0" w:tplc="4626A4BA">
      <w:start w:val="1"/>
      <w:numFmt w:val="lowerLetter"/>
      <w:lvlText w:val="%1)"/>
      <w:lvlJc w:val="left"/>
      <w:pPr>
        <w:ind w:left="2088" w:hanging="360"/>
      </w:pPr>
      <w:rPr>
        <w:rFonts w:ascii="Arial" w:eastAsia="Arial" w:hAnsi="Arial" w:cs="Arial" w:hint="default"/>
        <w:spacing w:val="0"/>
        <w:w w:val="97"/>
        <w:sz w:val="24"/>
        <w:szCs w:val="24"/>
        <w:lang w:val="en-GB" w:eastAsia="en-GB" w:bidi="en-GB"/>
      </w:rPr>
    </w:lvl>
    <w:lvl w:ilvl="1" w:tplc="183873C2">
      <w:numFmt w:val="bullet"/>
      <w:lvlText w:val="•"/>
      <w:lvlJc w:val="left"/>
      <w:pPr>
        <w:ind w:left="2975" w:hanging="360"/>
      </w:pPr>
      <w:rPr>
        <w:rFonts w:hint="default"/>
        <w:lang w:val="en-GB" w:eastAsia="en-GB" w:bidi="en-GB"/>
      </w:rPr>
    </w:lvl>
    <w:lvl w:ilvl="2" w:tplc="5E927BCC">
      <w:numFmt w:val="bullet"/>
      <w:lvlText w:val="•"/>
      <w:lvlJc w:val="left"/>
      <w:pPr>
        <w:ind w:left="3862" w:hanging="360"/>
      </w:pPr>
      <w:rPr>
        <w:rFonts w:hint="default"/>
        <w:lang w:val="en-GB" w:eastAsia="en-GB" w:bidi="en-GB"/>
      </w:rPr>
    </w:lvl>
    <w:lvl w:ilvl="3" w:tplc="E3BC2B08">
      <w:numFmt w:val="bullet"/>
      <w:lvlText w:val="•"/>
      <w:lvlJc w:val="left"/>
      <w:pPr>
        <w:ind w:left="4749" w:hanging="360"/>
      </w:pPr>
      <w:rPr>
        <w:rFonts w:hint="default"/>
        <w:lang w:val="en-GB" w:eastAsia="en-GB" w:bidi="en-GB"/>
      </w:rPr>
    </w:lvl>
    <w:lvl w:ilvl="4" w:tplc="2C7C1350">
      <w:numFmt w:val="bullet"/>
      <w:lvlText w:val="•"/>
      <w:lvlJc w:val="left"/>
      <w:pPr>
        <w:ind w:left="5636" w:hanging="360"/>
      </w:pPr>
      <w:rPr>
        <w:rFonts w:hint="default"/>
        <w:lang w:val="en-GB" w:eastAsia="en-GB" w:bidi="en-GB"/>
      </w:rPr>
    </w:lvl>
    <w:lvl w:ilvl="5" w:tplc="2B9A3EC0">
      <w:numFmt w:val="bullet"/>
      <w:lvlText w:val="•"/>
      <w:lvlJc w:val="left"/>
      <w:pPr>
        <w:ind w:left="6523" w:hanging="360"/>
      </w:pPr>
      <w:rPr>
        <w:rFonts w:hint="default"/>
        <w:lang w:val="en-GB" w:eastAsia="en-GB" w:bidi="en-GB"/>
      </w:rPr>
    </w:lvl>
    <w:lvl w:ilvl="6" w:tplc="CF9635B8">
      <w:numFmt w:val="bullet"/>
      <w:lvlText w:val="•"/>
      <w:lvlJc w:val="left"/>
      <w:pPr>
        <w:ind w:left="7410" w:hanging="360"/>
      </w:pPr>
      <w:rPr>
        <w:rFonts w:hint="default"/>
        <w:lang w:val="en-GB" w:eastAsia="en-GB" w:bidi="en-GB"/>
      </w:rPr>
    </w:lvl>
    <w:lvl w:ilvl="7" w:tplc="38E4071A">
      <w:numFmt w:val="bullet"/>
      <w:lvlText w:val="•"/>
      <w:lvlJc w:val="left"/>
      <w:pPr>
        <w:ind w:left="8297" w:hanging="360"/>
      </w:pPr>
      <w:rPr>
        <w:rFonts w:hint="default"/>
        <w:lang w:val="en-GB" w:eastAsia="en-GB" w:bidi="en-GB"/>
      </w:rPr>
    </w:lvl>
    <w:lvl w:ilvl="8" w:tplc="D474F426">
      <w:numFmt w:val="bullet"/>
      <w:lvlText w:val="•"/>
      <w:lvlJc w:val="left"/>
      <w:pPr>
        <w:ind w:left="9184" w:hanging="360"/>
      </w:pPr>
      <w:rPr>
        <w:rFonts w:hint="default"/>
        <w:lang w:val="en-GB" w:eastAsia="en-GB" w:bidi="en-GB"/>
      </w:rPr>
    </w:lvl>
  </w:abstractNum>
  <w:abstractNum w:abstractNumId="32" w15:restartNumberingAfterBreak="0">
    <w:nsid w:val="7343312D"/>
    <w:multiLevelType w:val="multilevel"/>
    <w:tmpl w:val="ACD64282"/>
    <w:lvl w:ilvl="0">
      <w:start w:val="26"/>
      <w:numFmt w:val="decimal"/>
      <w:lvlText w:val="%1"/>
      <w:lvlJc w:val="left"/>
      <w:pPr>
        <w:ind w:left="465" w:hanging="465"/>
      </w:pPr>
      <w:rPr>
        <w:rFonts w:hint="default"/>
      </w:rPr>
    </w:lvl>
    <w:lvl w:ilvl="1">
      <w:start w:val="3"/>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774D13FA"/>
    <w:multiLevelType w:val="hybridMultilevel"/>
    <w:tmpl w:val="36E8C412"/>
    <w:lvl w:ilvl="0" w:tplc="8BC210FC">
      <w:start w:val="1"/>
      <w:numFmt w:val="bullet"/>
      <w:lvlText w:val=""/>
      <w:lvlJc w:val="left"/>
      <w:pPr>
        <w:ind w:left="720" w:hanging="360"/>
      </w:pPr>
      <w:rPr>
        <w:rFonts w:ascii="Symbol" w:hAnsi="Symbol" w:hint="default"/>
      </w:rPr>
    </w:lvl>
    <w:lvl w:ilvl="1" w:tplc="E5EE7358" w:tentative="1">
      <w:start w:val="1"/>
      <w:numFmt w:val="bullet"/>
      <w:lvlText w:val="o"/>
      <w:lvlJc w:val="left"/>
      <w:pPr>
        <w:ind w:left="1440" w:hanging="360"/>
      </w:pPr>
      <w:rPr>
        <w:rFonts w:ascii="Courier New" w:hAnsi="Courier New" w:cs="Courier New" w:hint="default"/>
      </w:rPr>
    </w:lvl>
    <w:lvl w:ilvl="2" w:tplc="61A0D696" w:tentative="1">
      <w:start w:val="1"/>
      <w:numFmt w:val="bullet"/>
      <w:lvlText w:val=""/>
      <w:lvlJc w:val="left"/>
      <w:pPr>
        <w:ind w:left="2160" w:hanging="360"/>
      </w:pPr>
      <w:rPr>
        <w:rFonts w:ascii="Wingdings" w:hAnsi="Wingdings" w:hint="default"/>
      </w:rPr>
    </w:lvl>
    <w:lvl w:ilvl="3" w:tplc="DF88E16A" w:tentative="1">
      <w:start w:val="1"/>
      <w:numFmt w:val="bullet"/>
      <w:lvlText w:val=""/>
      <w:lvlJc w:val="left"/>
      <w:pPr>
        <w:ind w:left="2880" w:hanging="360"/>
      </w:pPr>
      <w:rPr>
        <w:rFonts w:ascii="Symbol" w:hAnsi="Symbol" w:hint="default"/>
      </w:rPr>
    </w:lvl>
    <w:lvl w:ilvl="4" w:tplc="5E24F3AC" w:tentative="1">
      <w:start w:val="1"/>
      <w:numFmt w:val="bullet"/>
      <w:lvlText w:val="o"/>
      <w:lvlJc w:val="left"/>
      <w:pPr>
        <w:ind w:left="3600" w:hanging="360"/>
      </w:pPr>
      <w:rPr>
        <w:rFonts w:ascii="Courier New" w:hAnsi="Courier New" w:cs="Courier New" w:hint="default"/>
      </w:rPr>
    </w:lvl>
    <w:lvl w:ilvl="5" w:tplc="C888C6DC" w:tentative="1">
      <w:start w:val="1"/>
      <w:numFmt w:val="bullet"/>
      <w:lvlText w:val=""/>
      <w:lvlJc w:val="left"/>
      <w:pPr>
        <w:ind w:left="4320" w:hanging="360"/>
      </w:pPr>
      <w:rPr>
        <w:rFonts w:ascii="Wingdings" w:hAnsi="Wingdings" w:hint="default"/>
      </w:rPr>
    </w:lvl>
    <w:lvl w:ilvl="6" w:tplc="769A5E3C" w:tentative="1">
      <w:start w:val="1"/>
      <w:numFmt w:val="bullet"/>
      <w:lvlText w:val=""/>
      <w:lvlJc w:val="left"/>
      <w:pPr>
        <w:ind w:left="5040" w:hanging="360"/>
      </w:pPr>
      <w:rPr>
        <w:rFonts w:ascii="Symbol" w:hAnsi="Symbol" w:hint="default"/>
      </w:rPr>
    </w:lvl>
    <w:lvl w:ilvl="7" w:tplc="99806730" w:tentative="1">
      <w:start w:val="1"/>
      <w:numFmt w:val="bullet"/>
      <w:lvlText w:val="o"/>
      <w:lvlJc w:val="left"/>
      <w:pPr>
        <w:ind w:left="5760" w:hanging="360"/>
      </w:pPr>
      <w:rPr>
        <w:rFonts w:ascii="Courier New" w:hAnsi="Courier New" w:cs="Courier New" w:hint="default"/>
      </w:rPr>
    </w:lvl>
    <w:lvl w:ilvl="8" w:tplc="2E3291BE" w:tentative="1">
      <w:start w:val="1"/>
      <w:numFmt w:val="bullet"/>
      <w:lvlText w:val=""/>
      <w:lvlJc w:val="left"/>
      <w:pPr>
        <w:ind w:left="6480" w:hanging="360"/>
      </w:pPr>
      <w:rPr>
        <w:rFonts w:ascii="Wingdings" w:hAnsi="Wingdings" w:hint="default"/>
      </w:rPr>
    </w:lvl>
  </w:abstractNum>
  <w:abstractNum w:abstractNumId="34" w15:restartNumberingAfterBreak="0">
    <w:nsid w:val="7B2A448A"/>
    <w:multiLevelType w:val="hybridMultilevel"/>
    <w:tmpl w:val="4404CC32"/>
    <w:lvl w:ilvl="0" w:tplc="0130F9C4">
      <w:start w:val="1"/>
      <w:numFmt w:val="bullet"/>
      <w:lvlText w:val=""/>
      <w:lvlJc w:val="left"/>
      <w:pPr>
        <w:ind w:left="720" w:hanging="360"/>
      </w:pPr>
      <w:rPr>
        <w:rFonts w:ascii="Symbol" w:hAnsi="Symbol" w:hint="default"/>
      </w:rPr>
    </w:lvl>
    <w:lvl w:ilvl="1" w:tplc="9D0A26C0" w:tentative="1">
      <w:start w:val="1"/>
      <w:numFmt w:val="bullet"/>
      <w:lvlText w:val="o"/>
      <w:lvlJc w:val="left"/>
      <w:pPr>
        <w:ind w:left="1440" w:hanging="360"/>
      </w:pPr>
      <w:rPr>
        <w:rFonts w:ascii="Courier New" w:hAnsi="Courier New" w:cs="Courier New" w:hint="default"/>
      </w:rPr>
    </w:lvl>
    <w:lvl w:ilvl="2" w:tplc="F3F6CE9A" w:tentative="1">
      <w:start w:val="1"/>
      <w:numFmt w:val="bullet"/>
      <w:lvlText w:val=""/>
      <w:lvlJc w:val="left"/>
      <w:pPr>
        <w:ind w:left="2160" w:hanging="360"/>
      </w:pPr>
      <w:rPr>
        <w:rFonts w:ascii="Wingdings" w:hAnsi="Wingdings" w:hint="default"/>
      </w:rPr>
    </w:lvl>
    <w:lvl w:ilvl="3" w:tplc="80C0C9E4" w:tentative="1">
      <w:start w:val="1"/>
      <w:numFmt w:val="bullet"/>
      <w:lvlText w:val=""/>
      <w:lvlJc w:val="left"/>
      <w:pPr>
        <w:ind w:left="2880" w:hanging="360"/>
      </w:pPr>
      <w:rPr>
        <w:rFonts w:ascii="Symbol" w:hAnsi="Symbol" w:hint="default"/>
      </w:rPr>
    </w:lvl>
    <w:lvl w:ilvl="4" w:tplc="D804CA48" w:tentative="1">
      <w:start w:val="1"/>
      <w:numFmt w:val="bullet"/>
      <w:lvlText w:val="o"/>
      <w:lvlJc w:val="left"/>
      <w:pPr>
        <w:ind w:left="3600" w:hanging="360"/>
      </w:pPr>
      <w:rPr>
        <w:rFonts w:ascii="Courier New" w:hAnsi="Courier New" w:cs="Courier New" w:hint="default"/>
      </w:rPr>
    </w:lvl>
    <w:lvl w:ilvl="5" w:tplc="E5A0AA56" w:tentative="1">
      <w:start w:val="1"/>
      <w:numFmt w:val="bullet"/>
      <w:lvlText w:val=""/>
      <w:lvlJc w:val="left"/>
      <w:pPr>
        <w:ind w:left="4320" w:hanging="360"/>
      </w:pPr>
      <w:rPr>
        <w:rFonts w:ascii="Wingdings" w:hAnsi="Wingdings" w:hint="default"/>
      </w:rPr>
    </w:lvl>
    <w:lvl w:ilvl="6" w:tplc="1D16296C" w:tentative="1">
      <w:start w:val="1"/>
      <w:numFmt w:val="bullet"/>
      <w:lvlText w:val=""/>
      <w:lvlJc w:val="left"/>
      <w:pPr>
        <w:ind w:left="5040" w:hanging="360"/>
      </w:pPr>
      <w:rPr>
        <w:rFonts w:ascii="Symbol" w:hAnsi="Symbol" w:hint="default"/>
      </w:rPr>
    </w:lvl>
    <w:lvl w:ilvl="7" w:tplc="7E80642E" w:tentative="1">
      <w:start w:val="1"/>
      <w:numFmt w:val="bullet"/>
      <w:lvlText w:val="o"/>
      <w:lvlJc w:val="left"/>
      <w:pPr>
        <w:ind w:left="5760" w:hanging="360"/>
      </w:pPr>
      <w:rPr>
        <w:rFonts w:ascii="Courier New" w:hAnsi="Courier New" w:cs="Courier New" w:hint="default"/>
      </w:rPr>
    </w:lvl>
    <w:lvl w:ilvl="8" w:tplc="9C98129C" w:tentative="1">
      <w:start w:val="1"/>
      <w:numFmt w:val="bullet"/>
      <w:lvlText w:val=""/>
      <w:lvlJc w:val="left"/>
      <w:pPr>
        <w:ind w:left="6480" w:hanging="360"/>
      </w:pPr>
      <w:rPr>
        <w:rFonts w:ascii="Wingdings" w:hAnsi="Wingdings" w:hint="default"/>
      </w:rPr>
    </w:lvl>
  </w:abstractNum>
  <w:abstractNum w:abstractNumId="35" w15:restartNumberingAfterBreak="0">
    <w:nsid w:val="7CD24755"/>
    <w:multiLevelType w:val="hybridMultilevel"/>
    <w:tmpl w:val="9CCA777C"/>
    <w:lvl w:ilvl="0" w:tplc="A338189E">
      <w:start w:val="1"/>
      <w:numFmt w:val="bullet"/>
      <w:lvlText w:val=""/>
      <w:lvlJc w:val="left"/>
      <w:pPr>
        <w:ind w:left="720" w:hanging="360"/>
      </w:pPr>
      <w:rPr>
        <w:rFonts w:ascii="Symbol" w:hAnsi="Symbol" w:hint="default"/>
      </w:rPr>
    </w:lvl>
    <w:lvl w:ilvl="1" w:tplc="DE947FBC" w:tentative="1">
      <w:start w:val="1"/>
      <w:numFmt w:val="bullet"/>
      <w:lvlText w:val="o"/>
      <w:lvlJc w:val="left"/>
      <w:pPr>
        <w:ind w:left="1440" w:hanging="360"/>
      </w:pPr>
      <w:rPr>
        <w:rFonts w:ascii="Courier New" w:hAnsi="Courier New" w:cs="Courier New" w:hint="default"/>
      </w:rPr>
    </w:lvl>
    <w:lvl w:ilvl="2" w:tplc="F3E890D8" w:tentative="1">
      <w:start w:val="1"/>
      <w:numFmt w:val="bullet"/>
      <w:lvlText w:val=""/>
      <w:lvlJc w:val="left"/>
      <w:pPr>
        <w:ind w:left="2160" w:hanging="360"/>
      </w:pPr>
      <w:rPr>
        <w:rFonts w:ascii="Wingdings" w:hAnsi="Wingdings" w:hint="default"/>
      </w:rPr>
    </w:lvl>
    <w:lvl w:ilvl="3" w:tplc="3A9CDED2" w:tentative="1">
      <w:start w:val="1"/>
      <w:numFmt w:val="bullet"/>
      <w:lvlText w:val=""/>
      <w:lvlJc w:val="left"/>
      <w:pPr>
        <w:ind w:left="2880" w:hanging="360"/>
      </w:pPr>
      <w:rPr>
        <w:rFonts w:ascii="Symbol" w:hAnsi="Symbol" w:hint="default"/>
      </w:rPr>
    </w:lvl>
    <w:lvl w:ilvl="4" w:tplc="A1EA154C" w:tentative="1">
      <w:start w:val="1"/>
      <w:numFmt w:val="bullet"/>
      <w:lvlText w:val="o"/>
      <w:lvlJc w:val="left"/>
      <w:pPr>
        <w:ind w:left="3600" w:hanging="360"/>
      </w:pPr>
      <w:rPr>
        <w:rFonts w:ascii="Courier New" w:hAnsi="Courier New" w:cs="Courier New" w:hint="default"/>
      </w:rPr>
    </w:lvl>
    <w:lvl w:ilvl="5" w:tplc="5FF0D544" w:tentative="1">
      <w:start w:val="1"/>
      <w:numFmt w:val="bullet"/>
      <w:lvlText w:val=""/>
      <w:lvlJc w:val="left"/>
      <w:pPr>
        <w:ind w:left="4320" w:hanging="360"/>
      </w:pPr>
      <w:rPr>
        <w:rFonts w:ascii="Wingdings" w:hAnsi="Wingdings" w:hint="default"/>
      </w:rPr>
    </w:lvl>
    <w:lvl w:ilvl="6" w:tplc="2AA41F24" w:tentative="1">
      <w:start w:val="1"/>
      <w:numFmt w:val="bullet"/>
      <w:lvlText w:val=""/>
      <w:lvlJc w:val="left"/>
      <w:pPr>
        <w:ind w:left="5040" w:hanging="360"/>
      </w:pPr>
      <w:rPr>
        <w:rFonts w:ascii="Symbol" w:hAnsi="Symbol" w:hint="default"/>
      </w:rPr>
    </w:lvl>
    <w:lvl w:ilvl="7" w:tplc="F0128C2C" w:tentative="1">
      <w:start w:val="1"/>
      <w:numFmt w:val="bullet"/>
      <w:lvlText w:val="o"/>
      <w:lvlJc w:val="left"/>
      <w:pPr>
        <w:ind w:left="5760" w:hanging="360"/>
      </w:pPr>
      <w:rPr>
        <w:rFonts w:ascii="Courier New" w:hAnsi="Courier New" w:cs="Courier New" w:hint="default"/>
      </w:rPr>
    </w:lvl>
    <w:lvl w:ilvl="8" w:tplc="EC0653E0" w:tentative="1">
      <w:start w:val="1"/>
      <w:numFmt w:val="bullet"/>
      <w:lvlText w:val=""/>
      <w:lvlJc w:val="left"/>
      <w:pPr>
        <w:ind w:left="6480" w:hanging="360"/>
      </w:pPr>
      <w:rPr>
        <w:rFonts w:ascii="Wingdings" w:hAnsi="Wingdings" w:hint="default"/>
      </w:rPr>
    </w:lvl>
  </w:abstractNum>
  <w:abstractNum w:abstractNumId="36" w15:restartNumberingAfterBreak="0">
    <w:nsid w:val="7E7D5A03"/>
    <w:multiLevelType w:val="hybridMultilevel"/>
    <w:tmpl w:val="E3886E2A"/>
    <w:lvl w:ilvl="0" w:tplc="E3A84E1A">
      <w:start w:val="1"/>
      <w:numFmt w:val="bullet"/>
      <w:lvlText w:val=""/>
      <w:lvlJc w:val="left"/>
      <w:pPr>
        <w:ind w:left="720" w:hanging="360"/>
      </w:pPr>
      <w:rPr>
        <w:rFonts w:ascii="Symbol" w:hAnsi="Symbol" w:hint="default"/>
      </w:rPr>
    </w:lvl>
    <w:lvl w:ilvl="1" w:tplc="D506E302" w:tentative="1">
      <w:start w:val="1"/>
      <w:numFmt w:val="bullet"/>
      <w:lvlText w:val="o"/>
      <w:lvlJc w:val="left"/>
      <w:pPr>
        <w:ind w:left="1440" w:hanging="360"/>
      </w:pPr>
      <w:rPr>
        <w:rFonts w:ascii="Courier New" w:hAnsi="Courier New" w:cs="Courier New" w:hint="default"/>
      </w:rPr>
    </w:lvl>
    <w:lvl w:ilvl="2" w:tplc="7E3E72AA" w:tentative="1">
      <w:start w:val="1"/>
      <w:numFmt w:val="bullet"/>
      <w:lvlText w:val=""/>
      <w:lvlJc w:val="left"/>
      <w:pPr>
        <w:ind w:left="2160" w:hanging="360"/>
      </w:pPr>
      <w:rPr>
        <w:rFonts w:ascii="Wingdings" w:hAnsi="Wingdings" w:hint="default"/>
      </w:rPr>
    </w:lvl>
    <w:lvl w:ilvl="3" w:tplc="64DE2DDE" w:tentative="1">
      <w:start w:val="1"/>
      <w:numFmt w:val="bullet"/>
      <w:lvlText w:val=""/>
      <w:lvlJc w:val="left"/>
      <w:pPr>
        <w:ind w:left="2880" w:hanging="360"/>
      </w:pPr>
      <w:rPr>
        <w:rFonts w:ascii="Symbol" w:hAnsi="Symbol" w:hint="default"/>
      </w:rPr>
    </w:lvl>
    <w:lvl w:ilvl="4" w:tplc="FF40C7E6" w:tentative="1">
      <w:start w:val="1"/>
      <w:numFmt w:val="bullet"/>
      <w:lvlText w:val="o"/>
      <w:lvlJc w:val="left"/>
      <w:pPr>
        <w:ind w:left="3600" w:hanging="360"/>
      </w:pPr>
      <w:rPr>
        <w:rFonts w:ascii="Courier New" w:hAnsi="Courier New" w:cs="Courier New" w:hint="default"/>
      </w:rPr>
    </w:lvl>
    <w:lvl w:ilvl="5" w:tplc="6616D4F8" w:tentative="1">
      <w:start w:val="1"/>
      <w:numFmt w:val="bullet"/>
      <w:lvlText w:val=""/>
      <w:lvlJc w:val="left"/>
      <w:pPr>
        <w:ind w:left="4320" w:hanging="360"/>
      </w:pPr>
      <w:rPr>
        <w:rFonts w:ascii="Wingdings" w:hAnsi="Wingdings" w:hint="default"/>
      </w:rPr>
    </w:lvl>
    <w:lvl w:ilvl="6" w:tplc="EE0CEC74" w:tentative="1">
      <w:start w:val="1"/>
      <w:numFmt w:val="bullet"/>
      <w:lvlText w:val=""/>
      <w:lvlJc w:val="left"/>
      <w:pPr>
        <w:ind w:left="5040" w:hanging="360"/>
      </w:pPr>
      <w:rPr>
        <w:rFonts w:ascii="Symbol" w:hAnsi="Symbol" w:hint="default"/>
      </w:rPr>
    </w:lvl>
    <w:lvl w:ilvl="7" w:tplc="B934B1DE" w:tentative="1">
      <w:start w:val="1"/>
      <w:numFmt w:val="bullet"/>
      <w:lvlText w:val="o"/>
      <w:lvlJc w:val="left"/>
      <w:pPr>
        <w:ind w:left="5760" w:hanging="360"/>
      </w:pPr>
      <w:rPr>
        <w:rFonts w:ascii="Courier New" w:hAnsi="Courier New" w:cs="Courier New" w:hint="default"/>
      </w:rPr>
    </w:lvl>
    <w:lvl w:ilvl="8" w:tplc="04489098" w:tentative="1">
      <w:start w:val="1"/>
      <w:numFmt w:val="bullet"/>
      <w:lvlText w:val=""/>
      <w:lvlJc w:val="left"/>
      <w:pPr>
        <w:ind w:left="6480" w:hanging="360"/>
      </w:pPr>
      <w:rPr>
        <w:rFonts w:ascii="Wingdings" w:hAnsi="Wingdings" w:hint="default"/>
      </w:rPr>
    </w:lvl>
  </w:abstractNum>
  <w:num w:numId="1" w16cid:durableId="2069720625">
    <w:abstractNumId w:val="19"/>
  </w:num>
  <w:num w:numId="2" w16cid:durableId="1888565831">
    <w:abstractNumId w:val="1"/>
  </w:num>
  <w:num w:numId="3" w16cid:durableId="1946427239">
    <w:abstractNumId w:val="28"/>
  </w:num>
  <w:num w:numId="4" w16cid:durableId="1381638199">
    <w:abstractNumId w:val="31"/>
  </w:num>
  <w:num w:numId="5" w16cid:durableId="759836272">
    <w:abstractNumId w:val="25"/>
  </w:num>
  <w:num w:numId="6" w16cid:durableId="1327592370">
    <w:abstractNumId w:val="13"/>
  </w:num>
  <w:num w:numId="7" w16cid:durableId="1986153787">
    <w:abstractNumId w:val="32"/>
  </w:num>
  <w:num w:numId="8" w16cid:durableId="897739443">
    <w:abstractNumId w:val="30"/>
  </w:num>
  <w:num w:numId="9" w16cid:durableId="636180301">
    <w:abstractNumId w:val="26"/>
  </w:num>
  <w:num w:numId="10" w16cid:durableId="1812287246">
    <w:abstractNumId w:val="21"/>
  </w:num>
  <w:num w:numId="11" w16cid:durableId="1146126029">
    <w:abstractNumId w:val="24"/>
  </w:num>
  <w:num w:numId="12" w16cid:durableId="292058767">
    <w:abstractNumId w:val="3"/>
  </w:num>
  <w:num w:numId="13" w16cid:durableId="8068071">
    <w:abstractNumId w:val="16"/>
  </w:num>
  <w:num w:numId="14" w16cid:durableId="1623417801">
    <w:abstractNumId w:val="29"/>
  </w:num>
  <w:num w:numId="15" w16cid:durableId="2032218497">
    <w:abstractNumId w:val="20"/>
  </w:num>
  <w:num w:numId="16" w16cid:durableId="769860150">
    <w:abstractNumId w:val="8"/>
  </w:num>
  <w:num w:numId="17" w16cid:durableId="647058530">
    <w:abstractNumId w:val="0"/>
  </w:num>
  <w:num w:numId="18" w16cid:durableId="1164979419">
    <w:abstractNumId w:val="36"/>
  </w:num>
  <w:num w:numId="19" w16cid:durableId="455174458">
    <w:abstractNumId w:val="7"/>
  </w:num>
  <w:num w:numId="20" w16cid:durableId="809787277">
    <w:abstractNumId w:val="27"/>
  </w:num>
  <w:num w:numId="21" w16cid:durableId="1711371790">
    <w:abstractNumId w:val="23"/>
  </w:num>
  <w:num w:numId="22" w16cid:durableId="530461218">
    <w:abstractNumId w:val="35"/>
  </w:num>
  <w:num w:numId="23" w16cid:durableId="1182090624">
    <w:abstractNumId w:val="2"/>
  </w:num>
  <w:num w:numId="24" w16cid:durableId="1505976963">
    <w:abstractNumId w:val="6"/>
  </w:num>
  <w:num w:numId="25" w16cid:durableId="510726230">
    <w:abstractNumId w:val="33"/>
  </w:num>
  <w:num w:numId="26" w16cid:durableId="1476486414">
    <w:abstractNumId w:val="4"/>
  </w:num>
  <w:num w:numId="27" w16cid:durableId="1079332656">
    <w:abstractNumId w:val="12"/>
  </w:num>
  <w:num w:numId="28" w16cid:durableId="620264017">
    <w:abstractNumId w:val="22"/>
  </w:num>
  <w:num w:numId="29" w16cid:durableId="523249142">
    <w:abstractNumId w:val="10"/>
  </w:num>
  <w:num w:numId="30" w16cid:durableId="1745838750">
    <w:abstractNumId w:val="5"/>
  </w:num>
  <w:num w:numId="31" w16cid:durableId="938440751">
    <w:abstractNumId w:val="34"/>
  </w:num>
  <w:num w:numId="32" w16cid:durableId="1242131640">
    <w:abstractNumId w:val="11"/>
  </w:num>
  <w:num w:numId="33" w16cid:durableId="637150801">
    <w:abstractNumId w:val="14"/>
  </w:num>
  <w:num w:numId="34" w16cid:durableId="1767073822">
    <w:abstractNumId w:val="9"/>
  </w:num>
  <w:num w:numId="35" w16cid:durableId="1632638821">
    <w:abstractNumId w:val="18"/>
  </w:num>
  <w:num w:numId="36" w16cid:durableId="981887454">
    <w:abstractNumId w:val="17"/>
  </w:num>
  <w:num w:numId="37" w16cid:durableId="16643162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646"/>
    <w:rsid w:val="0003152D"/>
    <w:rsid w:val="00071A0D"/>
    <w:rsid w:val="00074992"/>
    <w:rsid w:val="000C111A"/>
    <w:rsid w:val="00116F3C"/>
    <w:rsid w:val="001218A8"/>
    <w:rsid w:val="00122D65"/>
    <w:rsid w:val="00183B70"/>
    <w:rsid w:val="001A1FDE"/>
    <w:rsid w:val="001B63D6"/>
    <w:rsid w:val="0020357A"/>
    <w:rsid w:val="00203813"/>
    <w:rsid w:val="0022073F"/>
    <w:rsid w:val="00247675"/>
    <w:rsid w:val="00267692"/>
    <w:rsid w:val="00285BB2"/>
    <w:rsid w:val="002E6E2E"/>
    <w:rsid w:val="00302709"/>
    <w:rsid w:val="00340B4E"/>
    <w:rsid w:val="00381039"/>
    <w:rsid w:val="0041619B"/>
    <w:rsid w:val="00420646"/>
    <w:rsid w:val="00444F7A"/>
    <w:rsid w:val="004D60E4"/>
    <w:rsid w:val="00500516"/>
    <w:rsid w:val="00511BF1"/>
    <w:rsid w:val="00576C4F"/>
    <w:rsid w:val="00620DD1"/>
    <w:rsid w:val="00643DBF"/>
    <w:rsid w:val="00656A1C"/>
    <w:rsid w:val="006929AA"/>
    <w:rsid w:val="006C796C"/>
    <w:rsid w:val="006F19D6"/>
    <w:rsid w:val="006F60CD"/>
    <w:rsid w:val="00702CE4"/>
    <w:rsid w:val="0071030F"/>
    <w:rsid w:val="00720851"/>
    <w:rsid w:val="00784C1D"/>
    <w:rsid w:val="00785414"/>
    <w:rsid w:val="00792793"/>
    <w:rsid w:val="007A2C99"/>
    <w:rsid w:val="007E0C20"/>
    <w:rsid w:val="007F07C9"/>
    <w:rsid w:val="00815367"/>
    <w:rsid w:val="00857872"/>
    <w:rsid w:val="008867DF"/>
    <w:rsid w:val="008B39BB"/>
    <w:rsid w:val="009147F2"/>
    <w:rsid w:val="00942F35"/>
    <w:rsid w:val="009856FE"/>
    <w:rsid w:val="009A315F"/>
    <w:rsid w:val="009D59BB"/>
    <w:rsid w:val="009F214A"/>
    <w:rsid w:val="00A0027A"/>
    <w:rsid w:val="00AA0E2E"/>
    <w:rsid w:val="00AB6BEB"/>
    <w:rsid w:val="00AC7080"/>
    <w:rsid w:val="00AE0069"/>
    <w:rsid w:val="00B07F3E"/>
    <w:rsid w:val="00B10DC6"/>
    <w:rsid w:val="00B200B9"/>
    <w:rsid w:val="00B577ED"/>
    <w:rsid w:val="00B83BDF"/>
    <w:rsid w:val="00B94563"/>
    <w:rsid w:val="00BA652C"/>
    <w:rsid w:val="00BA753C"/>
    <w:rsid w:val="00BC0A2C"/>
    <w:rsid w:val="00C1176A"/>
    <w:rsid w:val="00C33DCF"/>
    <w:rsid w:val="00C677C5"/>
    <w:rsid w:val="00C96AE7"/>
    <w:rsid w:val="00D84FDB"/>
    <w:rsid w:val="00DF2934"/>
    <w:rsid w:val="00DF6610"/>
    <w:rsid w:val="00E93496"/>
    <w:rsid w:val="00EC69C3"/>
    <w:rsid w:val="00EF1496"/>
    <w:rsid w:val="00F0117C"/>
    <w:rsid w:val="00F76034"/>
    <w:rsid w:val="00FA25E8"/>
    <w:rsid w:val="00FD34CE"/>
    <w:rsid w:val="00FF4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5F202332"/>
  <w15:docId w15:val="{3DE94AF4-C30F-4E00-8C82-CC61E398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140" w:hanging="72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40" w:hanging="720"/>
    </w:pPr>
  </w:style>
  <w:style w:type="paragraph" w:customStyle="1" w:styleId="TableParagraph">
    <w:name w:val="Table Paragraph"/>
    <w:basedOn w:val="Normal"/>
    <w:uiPriority w:val="1"/>
    <w:qFormat/>
  </w:style>
  <w:style w:type="table" w:styleId="TableGrid">
    <w:name w:val="Table Grid"/>
    <w:basedOn w:val="TableNormal"/>
    <w:uiPriority w:val="39"/>
    <w:rsid w:val="00121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6034"/>
    <w:pPr>
      <w:widowControl/>
      <w:adjustRightInd w:val="0"/>
    </w:pPr>
    <w:rPr>
      <w:rFonts w:ascii="Arial" w:hAnsi="Arial" w:cs="Arial"/>
      <w:color w:val="000000"/>
      <w:sz w:val="24"/>
      <w:szCs w:val="24"/>
      <w:lang w:val="en-GB"/>
    </w:rPr>
  </w:style>
  <w:style w:type="paragraph" w:styleId="Header">
    <w:name w:val="header"/>
    <w:basedOn w:val="Normal"/>
    <w:link w:val="HeaderChar"/>
    <w:uiPriority w:val="99"/>
    <w:unhideWhenUsed/>
    <w:rsid w:val="0020357A"/>
    <w:pPr>
      <w:tabs>
        <w:tab w:val="center" w:pos="4513"/>
        <w:tab w:val="right" w:pos="9026"/>
      </w:tabs>
    </w:pPr>
  </w:style>
  <w:style w:type="character" w:customStyle="1" w:styleId="HeaderChar">
    <w:name w:val="Header Char"/>
    <w:basedOn w:val="DefaultParagraphFont"/>
    <w:link w:val="Header"/>
    <w:uiPriority w:val="99"/>
    <w:rsid w:val="0020357A"/>
    <w:rPr>
      <w:rFonts w:ascii="Arial" w:eastAsia="Arial" w:hAnsi="Arial" w:cs="Arial"/>
      <w:lang w:val="en-GB" w:eastAsia="en-GB" w:bidi="en-GB"/>
    </w:rPr>
  </w:style>
  <w:style w:type="paragraph" w:styleId="Footer">
    <w:name w:val="footer"/>
    <w:basedOn w:val="Normal"/>
    <w:link w:val="FooterChar"/>
    <w:uiPriority w:val="99"/>
    <w:unhideWhenUsed/>
    <w:rsid w:val="0020357A"/>
    <w:pPr>
      <w:tabs>
        <w:tab w:val="center" w:pos="4513"/>
        <w:tab w:val="right" w:pos="9026"/>
      </w:tabs>
    </w:pPr>
  </w:style>
  <w:style w:type="character" w:customStyle="1" w:styleId="FooterChar">
    <w:name w:val="Footer Char"/>
    <w:basedOn w:val="DefaultParagraphFont"/>
    <w:link w:val="Footer"/>
    <w:uiPriority w:val="99"/>
    <w:rsid w:val="0020357A"/>
    <w:rPr>
      <w:rFonts w:ascii="Arial" w:eastAsia="Arial" w:hAnsi="Arial" w:cs="Arial"/>
      <w:lang w:val="en-GB" w:eastAsia="en-GB" w:bidi="en-GB"/>
    </w:rPr>
  </w:style>
  <w:style w:type="paragraph" w:styleId="Revision">
    <w:name w:val="Revision"/>
    <w:hidden/>
    <w:uiPriority w:val="99"/>
    <w:semiHidden/>
    <w:rsid w:val="004D60E4"/>
    <w:pPr>
      <w:widowControl/>
      <w:autoSpaceDE/>
      <w:autoSpaceDN/>
    </w:pPr>
    <w:rPr>
      <w:rFonts w:ascii="Arial" w:eastAsia="Arial" w:hAnsi="Arial" w:cs="Arial"/>
      <w:lang w:val="en-GB" w:eastAsia="en-GB" w:bidi="en-GB"/>
    </w:rPr>
  </w:style>
  <w:style w:type="character" w:styleId="CommentReference">
    <w:name w:val="annotation reference"/>
    <w:basedOn w:val="DefaultParagraphFont"/>
    <w:uiPriority w:val="99"/>
    <w:semiHidden/>
    <w:unhideWhenUsed/>
    <w:rsid w:val="00792793"/>
    <w:rPr>
      <w:sz w:val="16"/>
      <w:szCs w:val="16"/>
    </w:rPr>
  </w:style>
  <w:style w:type="paragraph" w:styleId="CommentText">
    <w:name w:val="annotation text"/>
    <w:basedOn w:val="Normal"/>
    <w:link w:val="CommentTextChar"/>
    <w:uiPriority w:val="99"/>
    <w:unhideWhenUsed/>
    <w:rsid w:val="00792793"/>
    <w:rPr>
      <w:sz w:val="20"/>
      <w:szCs w:val="20"/>
    </w:rPr>
  </w:style>
  <w:style w:type="character" w:customStyle="1" w:styleId="CommentTextChar">
    <w:name w:val="Comment Text Char"/>
    <w:basedOn w:val="DefaultParagraphFont"/>
    <w:link w:val="CommentText"/>
    <w:uiPriority w:val="99"/>
    <w:rsid w:val="00792793"/>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792793"/>
    <w:rPr>
      <w:b/>
      <w:bCs/>
    </w:rPr>
  </w:style>
  <w:style w:type="character" w:customStyle="1" w:styleId="CommentSubjectChar">
    <w:name w:val="Comment Subject Char"/>
    <w:basedOn w:val="CommentTextChar"/>
    <w:link w:val="CommentSubject"/>
    <w:uiPriority w:val="99"/>
    <w:semiHidden/>
    <w:rsid w:val="00792793"/>
    <w:rPr>
      <w:rFonts w:ascii="Arial" w:eastAsia="Arial" w:hAnsi="Arial" w:cs="Arial"/>
      <w:b/>
      <w:bCs/>
      <w:sz w:val="20"/>
      <w:szCs w:val="20"/>
      <w:lang w:val="en-GB" w:eastAsia="en-GB" w:bidi="en-GB"/>
    </w:rPr>
  </w:style>
  <w:style w:type="character" w:styleId="Hyperlink">
    <w:name w:val="Hyperlink"/>
    <w:basedOn w:val="DefaultParagraphFont"/>
    <w:uiPriority w:val="99"/>
    <w:unhideWhenUsed/>
    <w:rsid w:val="00302709"/>
    <w:rPr>
      <w:color w:val="0000FF" w:themeColor="hyperlink"/>
      <w:u w:val="single"/>
    </w:rPr>
  </w:style>
  <w:style w:type="character" w:styleId="UnresolvedMention">
    <w:name w:val="Unresolved Mention"/>
    <w:basedOn w:val="DefaultParagraphFont"/>
    <w:uiPriority w:val="99"/>
    <w:semiHidden/>
    <w:unhideWhenUsed/>
    <w:rsid w:val="00302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yperlink" Target="mailto:publicprotection@tamworth.gov.uk"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freedomofinformation@tamworth.gov.uk?subject=foi%20website%20request" TargetMode="External"/><Relationship Id="rId33" Type="http://schemas.openxmlformats.org/officeDocument/2006/relationships/hyperlink" Target="mailto:sscb.admin@staffordshire.gov.uk"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gamblingcommission.gov.uk/" TargetMode="External"/><Relationship Id="rId29" Type="http://schemas.openxmlformats.org/officeDocument/2006/relationships/hyperlink" Target="mailto:info@gamblingcommission.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mytamworth.tamworth.gov.uk/do-it-online/apply-for-it/freedom-of-information/" TargetMode="External"/><Relationship Id="rId32" Type="http://schemas.openxmlformats.org/officeDocument/2006/relationships/hyperlink" Target="mailto:environmentalprotection@tamworth.gov.u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tamworth.gov.uk/council/data-and-transparency/data-protection-act" TargetMode="External"/><Relationship Id="rId28" Type="http://schemas.openxmlformats.org/officeDocument/2006/relationships/hyperlink" Target="mailto:south.protect@staffordshirefire.gov.uk" TargetMode="External"/><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5.xml"/><Relationship Id="rId31" Type="http://schemas.openxmlformats.org/officeDocument/2006/relationships/hyperlink" Target="mailto:cp%26padmin@tamworth.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yperlink" Target="mailto:data-protection@tamworth.gov.uk" TargetMode="External"/><Relationship Id="rId27" Type="http://schemas.openxmlformats.org/officeDocument/2006/relationships/hyperlink" Target="mailto:licensinghq@staffordshire.pnn.police.uk" TargetMode="External"/><Relationship Id="rId30" Type="http://schemas.openxmlformats.org/officeDocument/2006/relationships/hyperlink" Target="mailto:nrubetting%26gaming@hmrc.gov.uk" TargetMode="External"/><Relationship Id="rId35" Type="http://schemas.openxmlformats.org/officeDocument/2006/relationships/hyperlink" Target="mailto:Alcohol@homeoff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17FA4-7ECC-4873-864C-579F994D8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13682</Words>
  <Characters>77990</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Statement of Principles – Gambling Act 2005</vt:lpstr>
    </vt:vector>
  </TitlesOfParts>
  <Company/>
  <LinksUpToDate>false</LinksUpToDate>
  <CharactersWithSpaces>91490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Principles – Gambling Act 2005</dc:title>
  <dc:creator>wfdc</dc:creator>
  <cp:lastModifiedBy>Bradley, Sarah</cp:lastModifiedBy>
  <cp:revision>3</cp:revision>
  <dcterms:created xsi:type="dcterms:W3CDTF">2025-01-20T11:41:00Z</dcterms:created>
  <dcterms:modified xsi:type="dcterms:W3CDTF">2025-01-20T11:42:00Z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Creator">
    <vt:lpwstr>Microsoft® Word for Microsoft 365</vt:lpwstr>
  </property>
  <property fmtid="{D5CDD505-2E9C-101B-9397-08002B2CF9AE}" pid="4" name="LastSaved">
    <vt:filetime>2023-01-03T00:00:00Z</vt:filetime>
  </property>
</Properties>
</file>