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2302E8" w14:textId="118CF277" w:rsidR="00F91927" w:rsidRPr="00AC6468" w:rsidRDefault="005D4D40" w:rsidP="00F91927">
      <w:pPr>
        <w:jc w:val="both"/>
        <w:rPr>
          <w:b/>
          <w:sz w:val="32"/>
        </w:rPr>
      </w:pPr>
      <w:r>
        <w:rPr>
          <w:b/>
          <w:sz w:val="32"/>
        </w:rPr>
        <w:t>Stonydelph</w:t>
      </w:r>
      <w:r w:rsidR="001F0EAE">
        <w:rPr>
          <w:b/>
          <w:sz w:val="32"/>
        </w:rPr>
        <w:t xml:space="preserve"> </w:t>
      </w:r>
      <w:r w:rsidR="00F91927" w:rsidRPr="00AC6468">
        <w:rPr>
          <w:b/>
          <w:sz w:val="32"/>
        </w:rPr>
        <w:t xml:space="preserve">Ward </w:t>
      </w:r>
    </w:p>
    <w:p w14:paraId="6733665B" w14:textId="77777777" w:rsidR="00F91927" w:rsidRDefault="00F91927" w:rsidP="00F91927">
      <w:pPr>
        <w:jc w:val="both"/>
        <w:rPr>
          <w:b/>
        </w:rPr>
      </w:pPr>
    </w:p>
    <w:p w14:paraId="39EA9670" w14:textId="77777777" w:rsidR="00F91927" w:rsidRDefault="00F91927" w:rsidP="00F91927">
      <w:pPr>
        <w:jc w:val="both"/>
        <w:rPr>
          <w:b/>
        </w:rPr>
      </w:pPr>
      <w:r w:rsidRPr="00C6003F">
        <w:rPr>
          <w:b/>
        </w:rPr>
        <w:t xml:space="preserve">Existing Polling Districts </w:t>
      </w:r>
    </w:p>
    <w:p w14:paraId="779A174F" w14:textId="77777777" w:rsidR="00F91927" w:rsidRDefault="00F91927" w:rsidP="00F91927">
      <w:pPr>
        <w:jc w:val="both"/>
        <w:rPr>
          <w:b/>
        </w:rPr>
      </w:pPr>
    </w:p>
    <w:p w14:paraId="6D7D1C9F" w14:textId="1FB6D40B" w:rsidR="00F91927" w:rsidRDefault="005D4D40" w:rsidP="00F91927">
      <w:pPr>
        <w:jc w:val="center"/>
        <w:rPr>
          <w:b/>
        </w:rPr>
      </w:pPr>
      <w:r w:rsidRPr="005D4D40">
        <w:rPr>
          <w:b/>
          <w:noProof/>
        </w:rPr>
        <w:drawing>
          <wp:inline distT="0" distB="0" distL="0" distR="0" wp14:anchorId="43F16F74" wp14:editId="52B30153">
            <wp:extent cx="4991227" cy="5055079"/>
            <wp:effectExtent l="0" t="0" r="0" b="0"/>
            <wp:docPr id="13" name="Picture 12" descr="A map of the Stonydelph Ward and its associated polling districts. ">
              <a:extLst xmlns:a="http://schemas.openxmlformats.org/drawingml/2006/main">
                <a:ext uri="{FF2B5EF4-FFF2-40B4-BE49-F238E27FC236}">
                  <a16:creationId xmlns:a16="http://schemas.microsoft.com/office/drawing/2014/main" id="{2144D41E-CA73-39FF-E062-5E9057A335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map of the Stonydelph Ward and its associated polling districts. ">
                      <a:extLst>
                        <a:ext uri="{FF2B5EF4-FFF2-40B4-BE49-F238E27FC236}">
                          <a16:creationId xmlns:a16="http://schemas.microsoft.com/office/drawing/2014/main" id="{2144D41E-CA73-39FF-E062-5E9057A335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0342" cy="507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FE164" w14:textId="77777777" w:rsidR="00F91927" w:rsidRDefault="00F91927" w:rsidP="00F91927">
      <w:pPr>
        <w:jc w:val="both"/>
        <w:rPr>
          <w:b/>
        </w:rPr>
      </w:pPr>
    </w:p>
    <w:p w14:paraId="2336AD3F" w14:textId="77777777" w:rsidR="00F91927" w:rsidRDefault="00F91927" w:rsidP="00F91927">
      <w:pPr>
        <w:jc w:val="both"/>
        <w:rPr>
          <w:b/>
        </w:rPr>
      </w:pPr>
      <w:r w:rsidRPr="00053E8D">
        <w:rPr>
          <w:b/>
        </w:rPr>
        <w:t>Existing Polling Stations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950"/>
        <w:gridCol w:w="3297"/>
        <w:gridCol w:w="1277"/>
        <w:gridCol w:w="1275"/>
        <w:gridCol w:w="1136"/>
        <w:gridCol w:w="2261"/>
      </w:tblGrid>
      <w:tr w:rsidR="00DF3793" w:rsidRPr="00AC24A9" w14:paraId="3C0D2B31" w14:textId="77777777" w:rsidTr="00DF3793">
        <w:tc>
          <w:tcPr>
            <w:tcW w:w="466" w:type="pct"/>
            <w:shd w:val="clear" w:color="auto" w:fill="D9D9D9" w:themeFill="background1" w:themeFillShade="D9"/>
            <w:vAlign w:val="center"/>
            <w:hideMark/>
          </w:tcPr>
          <w:p w14:paraId="7FDFDFE7" w14:textId="77777777" w:rsidR="00DF3793" w:rsidRPr="006A22C5" w:rsidRDefault="00DF3793" w:rsidP="00B22D60">
            <w:pPr>
              <w:jc w:val="center"/>
              <w:rPr>
                <w:rFonts w:cs="Arial"/>
                <w:i/>
                <w:iCs/>
              </w:rPr>
            </w:pPr>
            <w:r w:rsidRPr="00AC24A9">
              <w:rPr>
                <w:rFonts w:cs="Arial"/>
                <w:i/>
                <w:iCs/>
              </w:rPr>
              <w:t>Polling District</w:t>
            </w:r>
          </w:p>
        </w:tc>
        <w:tc>
          <w:tcPr>
            <w:tcW w:w="1617" w:type="pct"/>
            <w:shd w:val="clear" w:color="auto" w:fill="D9D9D9" w:themeFill="background1" w:themeFillShade="D9"/>
            <w:vAlign w:val="center"/>
            <w:hideMark/>
          </w:tcPr>
          <w:p w14:paraId="4A9DAD55" w14:textId="77777777" w:rsidR="00DF3793" w:rsidRPr="006A22C5" w:rsidRDefault="00DF3793" w:rsidP="00B22D60">
            <w:pPr>
              <w:jc w:val="center"/>
              <w:rPr>
                <w:rFonts w:cs="Arial"/>
                <w:i/>
                <w:iCs/>
              </w:rPr>
            </w:pPr>
            <w:r w:rsidRPr="00AC24A9">
              <w:rPr>
                <w:rFonts w:cs="Arial"/>
                <w:i/>
                <w:iCs/>
              </w:rPr>
              <w:t>Polling Station</w:t>
            </w:r>
          </w:p>
        </w:tc>
        <w:tc>
          <w:tcPr>
            <w:tcW w:w="626" w:type="pct"/>
            <w:shd w:val="clear" w:color="auto" w:fill="D9D9D9" w:themeFill="background1" w:themeFillShade="D9"/>
            <w:vAlign w:val="center"/>
            <w:hideMark/>
          </w:tcPr>
          <w:p w14:paraId="1E0F7F01" w14:textId="77777777" w:rsidR="00DF3793" w:rsidRPr="006A22C5" w:rsidRDefault="00DF3793" w:rsidP="00DF3793">
            <w:pPr>
              <w:ind w:left="-99" w:right="-104"/>
              <w:jc w:val="center"/>
              <w:rPr>
                <w:rFonts w:cs="Arial"/>
                <w:i/>
                <w:iCs/>
              </w:rPr>
            </w:pPr>
            <w:r w:rsidRPr="00AC24A9">
              <w:rPr>
                <w:rFonts w:cs="Arial"/>
                <w:i/>
                <w:iCs/>
              </w:rPr>
              <w:t>Electorate</w:t>
            </w:r>
          </w:p>
        </w:tc>
        <w:tc>
          <w:tcPr>
            <w:tcW w:w="625" w:type="pct"/>
            <w:shd w:val="clear" w:color="auto" w:fill="D9D9D9" w:themeFill="background1" w:themeFillShade="D9"/>
            <w:vAlign w:val="center"/>
            <w:hideMark/>
          </w:tcPr>
          <w:p w14:paraId="53881D22" w14:textId="77777777" w:rsidR="00DF3793" w:rsidRPr="006A22C5" w:rsidRDefault="00DF3793" w:rsidP="00DF3793">
            <w:pPr>
              <w:ind w:left="-113"/>
              <w:jc w:val="center"/>
              <w:rPr>
                <w:rFonts w:cs="Arial"/>
                <w:i/>
                <w:iCs/>
              </w:rPr>
            </w:pPr>
            <w:r w:rsidRPr="00AC24A9">
              <w:rPr>
                <w:rFonts w:cs="Arial"/>
                <w:i/>
                <w:iCs/>
              </w:rPr>
              <w:t>Polling Station Electorate</w:t>
            </w:r>
          </w:p>
        </w:tc>
        <w:tc>
          <w:tcPr>
            <w:tcW w:w="557" w:type="pct"/>
            <w:shd w:val="clear" w:color="auto" w:fill="D9D9D9" w:themeFill="background1" w:themeFillShade="D9"/>
            <w:vAlign w:val="center"/>
            <w:hideMark/>
          </w:tcPr>
          <w:p w14:paraId="27D27E0A" w14:textId="77777777" w:rsidR="00DF3793" w:rsidRPr="006A22C5" w:rsidRDefault="00DF3793" w:rsidP="00DF3793">
            <w:pPr>
              <w:ind w:left="-110" w:right="-102"/>
              <w:jc w:val="center"/>
              <w:rPr>
                <w:rFonts w:cs="Arial"/>
                <w:i/>
                <w:iCs/>
              </w:rPr>
            </w:pPr>
            <w:r w:rsidRPr="00AC24A9">
              <w:rPr>
                <w:rFonts w:cs="Arial"/>
                <w:i/>
                <w:iCs/>
              </w:rPr>
              <w:t>Disabled Access</w:t>
            </w:r>
          </w:p>
        </w:tc>
        <w:tc>
          <w:tcPr>
            <w:tcW w:w="1109" w:type="pct"/>
            <w:shd w:val="clear" w:color="auto" w:fill="D9D9D9" w:themeFill="background1" w:themeFillShade="D9"/>
            <w:vAlign w:val="center"/>
          </w:tcPr>
          <w:p w14:paraId="513A138F" w14:textId="77777777" w:rsidR="00DF3793" w:rsidRPr="00AC24A9" w:rsidRDefault="00DF3793" w:rsidP="00B22D60">
            <w:pPr>
              <w:jc w:val="center"/>
              <w:rPr>
                <w:rFonts w:cs="Arial"/>
                <w:i/>
                <w:iCs/>
              </w:rPr>
            </w:pPr>
            <w:r w:rsidRPr="00AC24A9">
              <w:rPr>
                <w:rFonts w:cs="Arial"/>
                <w:i/>
                <w:iCs/>
              </w:rPr>
              <w:t>What3Words Reference</w:t>
            </w:r>
          </w:p>
        </w:tc>
      </w:tr>
      <w:tr w:rsidR="005D4D40" w:rsidRPr="00AC24A9" w14:paraId="0484EDAC" w14:textId="77777777" w:rsidTr="005D4D40">
        <w:tc>
          <w:tcPr>
            <w:tcW w:w="466" w:type="pct"/>
            <w:vAlign w:val="center"/>
          </w:tcPr>
          <w:p w14:paraId="603ED343" w14:textId="19E4748C" w:rsidR="005D4D40" w:rsidRPr="006A22C5" w:rsidRDefault="005D4D40" w:rsidP="005D4D40">
            <w:pPr>
              <w:rPr>
                <w:rFonts w:cs="Arial"/>
              </w:rPr>
            </w:pPr>
            <w:r w:rsidRPr="00EB28BA">
              <w:rPr>
                <w:rFonts w:cs="Arial"/>
              </w:rPr>
              <w:t>ST1</w:t>
            </w:r>
          </w:p>
        </w:tc>
        <w:tc>
          <w:tcPr>
            <w:tcW w:w="1617" w:type="pct"/>
            <w:vAlign w:val="center"/>
          </w:tcPr>
          <w:p w14:paraId="653B90B9" w14:textId="6C57D135" w:rsidR="005D4D40" w:rsidRPr="006A22C5" w:rsidRDefault="005D4D40" w:rsidP="005D4D40">
            <w:pPr>
              <w:rPr>
                <w:rFonts w:cs="Arial"/>
              </w:rPr>
            </w:pPr>
            <w:r w:rsidRPr="00EB28BA">
              <w:rPr>
                <w:rFonts w:cs="Arial"/>
              </w:rPr>
              <w:t>Pennymoor Community Hall</w:t>
            </w:r>
          </w:p>
        </w:tc>
        <w:tc>
          <w:tcPr>
            <w:tcW w:w="626" w:type="pct"/>
            <w:vAlign w:val="center"/>
          </w:tcPr>
          <w:p w14:paraId="392BEBD0" w14:textId="0001E0DC" w:rsidR="005D4D40" w:rsidRPr="006A22C5" w:rsidRDefault="005D4D40" w:rsidP="005D4D40">
            <w:pPr>
              <w:jc w:val="center"/>
              <w:rPr>
                <w:rFonts w:cs="Arial"/>
              </w:rPr>
            </w:pPr>
            <w:r w:rsidRPr="00EB28BA">
              <w:rPr>
                <w:rFonts w:cs="Arial"/>
              </w:rPr>
              <w:t>1,271</w:t>
            </w:r>
          </w:p>
        </w:tc>
        <w:tc>
          <w:tcPr>
            <w:tcW w:w="625" w:type="pct"/>
            <w:vAlign w:val="center"/>
          </w:tcPr>
          <w:p w14:paraId="650265E6" w14:textId="631BFC1C" w:rsidR="005D4D40" w:rsidRPr="006A22C5" w:rsidRDefault="005D4D40" w:rsidP="005D4D40">
            <w:pPr>
              <w:jc w:val="center"/>
              <w:rPr>
                <w:rFonts w:cs="Arial"/>
              </w:rPr>
            </w:pPr>
            <w:r w:rsidRPr="00EB28BA">
              <w:rPr>
                <w:rFonts w:cs="Arial"/>
              </w:rPr>
              <w:t>1,029</w:t>
            </w:r>
          </w:p>
        </w:tc>
        <w:tc>
          <w:tcPr>
            <w:tcW w:w="557" w:type="pct"/>
            <w:vAlign w:val="center"/>
          </w:tcPr>
          <w:p w14:paraId="280C1281" w14:textId="43A3B41C" w:rsidR="005D4D40" w:rsidRPr="006A22C5" w:rsidRDefault="005D4D40" w:rsidP="005D4D40">
            <w:pPr>
              <w:jc w:val="center"/>
              <w:rPr>
                <w:rFonts w:cs="Arial"/>
              </w:rPr>
            </w:pPr>
            <w:r w:rsidRPr="00EB28BA">
              <w:rPr>
                <w:rFonts w:cs="Arial"/>
              </w:rPr>
              <w:t>Yes</w:t>
            </w:r>
          </w:p>
        </w:tc>
        <w:tc>
          <w:tcPr>
            <w:tcW w:w="1109" w:type="pct"/>
            <w:vAlign w:val="center"/>
          </w:tcPr>
          <w:p w14:paraId="722EB28E" w14:textId="7A417A1F" w:rsidR="005D4D40" w:rsidRPr="00AC24A9" w:rsidRDefault="005D4D40" w:rsidP="005D4D40">
            <w:pPr>
              <w:rPr>
                <w:rFonts w:cs="Arial"/>
              </w:rPr>
            </w:pPr>
            <w:r w:rsidRPr="000D1281">
              <w:rPr>
                <w:rFonts w:cs="Arial"/>
              </w:rPr>
              <w:t>///</w:t>
            </w:r>
            <w:proofErr w:type="spellStart"/>
            <w:proofErr w:type="gramStart"/>
            <w:r w:rsidRPr="000D1281">
              <w:rPr>
                <w:rFonts w:cs="Arial"/>
              </w:rPr>
              <w:t>civil.bikes</w:t>
            </w:r>
            <w:proofErr w:type="gramEnd"/>
            <w:r w:rsidRPr="000D1281">
              <w:rPr>
                <w:rFonts w:cs="Arial"/>
              </w:rPr>
              <w:t>.gravy</w:t>
            </w:r>
            <w:proofErr w:type="spellEnd"/>
          </w:p>
        </w:tc>
      </w:tr>
      <w:tr w:rsidR="005D4D40" w:rsidRPr="00AC24A9" w14:paraId="6B5BC0D0" w14:textId="77777777" w:rsidTr="005D4D40">
        <w:tc>
          <w:tcPr>
            <w:tcW w:w="466" w:type="pct"/>
            <w:vAlign w:val="center"/>
          </w:tcPr>
          <w:p w14:paraId="7A9E8B2A" w14:textId="3CF7034E" w:rsidR="005D4D40" w:rsidRPr="006A22C5" w:rsidRDefault="005D4D40" w:rsidP="005D4D40">
            <w:pPr>
              <w:rPr>
                <w:rFonts w:cs="Arial"/>
              </w:rPr>
            </w:pPr>
            <w:r w:rsidRPr="00EB28BA">
              <w:rPr>
                <w:rFonts w:cs="Arial"/>
              </w:rPr>
              <w:t>ST2</w:t>
            </w:r>
          </w:p>
        </w:tc>
        <w:tc>
          <w:tcPr>
            <w:tcW w:w="1617" w:type="pct"/>
            <w:vAlign w:val="center"/>
          </w:tcPr>
          <w:p w14:paraId="2F4DC67E" w14:textId="6B468D8B" w:rsidR="005D4D40" w:rsidRPr="006A22C5" w:rsidRDefault="005D4D40" w:rsidP="005D4D40">
            <w:pPr>
              <w:rPr>
                <w:rFonts w:cs="Arial"/>
              </w:rPr>
            </w:pPr>
            <w:r w:rsidRPr="00EB28BA">
              <w:rPr>
                <w:rFonts w:cs="Arial"/>
              </w:rPr>
              <w:t>St Martin in the Delph Community Centre</w:t>
            </w:r>
          </w:p>
        </w:tc>
        <w:tc>
          <w:tcPr>
            <w:tcW w:w="626" w:type="pct"/>
            <w:vAlign w:val="center"/>
          </w:tcPr>
          <w:p w14:paraId="55C4898B" w14:textId="0CB0EEE8" w:rsidR="005D4D40" w:rsidRPr="006A22C5" w:rsidRDefault="005D4D40" w:rsidP="005D4D40">
            <w:pPr>
              <w:jc w:val="center"/>
              <w:rPr>
                <w:rFonts w:cs="Arial"/>
              </w:rPr>
            </w:pPr>
            <w:r w:rsidRPr="00EB28BA">
              <w:rPr>
                <w:rFonts w:cs="Arial"/>
              </w:rPr>
              <w:t>1,675</w:t>
            </w:r>
          </w:p>
        </w:tc>
        <w:tc>
          <w:tcPr>
            <w:tcW w:w="625" w:type="pct"/>
            <w:vAlign w:val="center"/>
          </w:tcPr>
          <w:p w14:paraId="6FDD750E" w14:textId="7AC9F2D9" w:rsidR="005D4D40" w:rsidRPr="006A22C5" w:rsidRDefault="005D4D40" w:rsidP="005D4D40">
            <w:pPr>
              <w:jc w:val="center"/>
              <w:rPr>
                <w:rFonts w:cs="Arial"/>
              </w:rPr>
            </w:pPr>
            <w:r w:rsidRPr="00EB28BA">
              <w:rPr>
                <w:rFonts w:cs="Arial"/>
              </w:rPr>
              <w:t>1,352</w:t>
            </w:r>
          </w:p>
        </w:tc>
        <w:tc>
          <w:tcPr>
            <w:tcW w:w="557" w:type="pct"/>
            <w:vAlign w:val="center"/>
          </w:tcPr>
          <w:p w14:paraId="1DE098F1" w14:textId="3076745B" w:rsidR="005D4D40" w:rsidRPr="006A22C5" w:rsidRDefault="005D4D40" w:rsidP="005D4D40">
            <w:pPr>
              <w:jc w:val="center"/>
              <w:rPr>
                <w:rFonts w:cs="Arial"/>
              </w:rPr>
            </w:pPr>
            <w:r w:rsidRPr="00EB28BA">
              <w:rPr>
                <w:rFonts w:cs="Arial"/>
              </w:rPr>
              <w:t>Yes</w:t>
            </w:r>
          </w:p>
        </w:tc>
        <w:tc>
          <w:tcPr>
            <w:tcW w:w="1109" w:type="pct"/>
            <w:vAlign w:val="center"/>
          </w:tcPr>
          <w:p w14:paraId="4C581CF5" w14:textId="4B5A94E9" w:rsidR="005D4D40" w:rsidRPr="00AC24A9" w:rsidRDefault="005D4D40" w:rsidP="005D4D40">
            <w:pPr>
              <w:rPr>
                <w:rFonts w:cs="Arial"/>
              </w:rPr>
            </w:pPr>
            <w:r w:rsidRPr="000D1281">
              <w:rPr>
                <w:rFonts w:cs="Arial"/>
              </w:rPr>
              <w:t>///</w:t>
            </w:r>
            <w:proofErr w:type="spellStart"/>
            <w:proofErr w:type="gramStart"/>
            <w:r w:rsidRPr="000D1281">
              <w:rPr>
                <w:rFonts w:cs="Arial"/>
              </w:rPr>
              <w:t>media.goods</w:t>
            </w:r>
            <w:proofErr w:type="gramEnd"/>
            <w:r w:rsidRPr="000D1281">
              <w:rPr>
                <w:rFonts w:cs="Arial"/>
              </w:rPr>
              <w:t>.cheek</w:t>
            </w:r>
            <w:proofErr w:type="spellEnd"/>
          </w:p>
        </w:tc>
      </w:tr>
      <w:tr w:rsidR="005D4D40" w:rsidRPr="00AC24A9" w14:paraId="4E6262F4" w14:textId="77777777" w:rsidTr="005D4D40">
        <w:tc>
          <w:tcPr>
            <w:tcW w:w="466" w:type="pct"/>
            <w:vAlign w:val="center"/>
          </w:tcPr>
          <w:p w14:paraId="3A00D549" w14:textId="6D0F7DEB" w:rsidR="005D4D40" w:rsidRPr="006A22C5" w:rsidRDefault="005D4D40" w:rsidP="005D4D40">
            <w:pPr>
              <w:rPr>
                <w:rFonts w:cs="Arial"/>
              </w:rPr>
            </w:pPr>
            <w:r w:rsidRPr="00EB28BA">
              <w:rPr>
                <w:rFonts w:cs="Arial"/>
              </w:rPr>
              <w:t>ST3</w:t>
            </w:r>
          </w:p>
        </w:tc>
        <w:tc>
          <w:tcPr>
            <w:tcW w:w="1617" w:type="pct"/>
            <w:vAlign w:val="center"/>
          </w:tcPr>
          <w:p w14:paraId="4D0336BF" w14:textId="065E80F5" w:rsidR="005D4D40" w:rsidRPr="006A22C5" w:rsidRDefault="005D4D40" w:rsidP="005D4D40">
            <w:pPr>
              <w:rPr>
                <w:rFonts w:cs="Arial"/>
              </w:rPr>
            </w:pPr>
            <w:r w:rsidRPr="00EB28BA">
              <w:rPr>
                <w:rFonts w:cs="Arial"/>
              </w:rPr>
              <w:t>Pennymoor Community Hall</w:t>
            </w:r>
          </w:p>
        </w:tc>
        <w:tc>
          <w:tcPr>
            <w:tcW w:w="626" w:type="pct"/>
            <w:vAlign w:val="center"/>
          </w:tcPr>
          <w:p w14:paraId="0F582671" w14:textId="7285EFB9" w:rsidR="005D4D40" w:rsidRPr="006A22C5" w:rsidRDefault="005D4D40" w:rsidP="005D4D40">
            <w:pPr>
              <w:jc w:val="center"/>
              <w:rPr>
                <w:rFonts w:cs="Arial"/>
              </w:rPr>
            </w:pPr>
            <w:r w:rsidRPr="00EB28BA">
              <w:rPr>
                <w:rFonts w:cs="Arial"/>
              </w:rPr>
              <w:t>1,568</w:t>
            </w:r>
          </w:p>
        </w:tc>
        <w:tc>
          <w:tcPr>
            <w:tcW w:w="625" w:type="pct"/>
            <w:vAlign w:val="center"/>
          </w:tcPr>
          <w:p w14:paraId="43C7637D" w14:textId="174A794E" w:rsidR="005D4D40" w:rsidRPr="006A22C5" w:rsidRDefault="005D4D40" w:rsidP="005D4D40">
            <w:pPr>
              <w:jc w:val="center"/>
              <w:rPr>
                <w:rFonts w:cs="Arial"/>
              </w:rPr>
            </w:pPr>
            <w:r w:rsidRPr="00EB28BA">
              <w:rPr>
                <w:rFonts w:cs="Arial"/>
              </w:rPr>
              <w:t>1,251</w:t>
            </w:r>
          </w:p>
        </w:tc>
        <w:tc>
          <w:tcPr>
            <w:tcW w:w="557" w:type="pct"/>
            <w:vAlign w:val="center"/>
          </w:tcPr>
          <w:p w14:paraId="53409337" w14:textId="1F1C6ACC" w:rsidR="005D4D40" w:rsidRPr="006A22C5" w:rsidRDefault="005D4D40" w:rsidP="005D4D40">
            <w:pPr>
              <w:jc w:val="center"/>
              <w:rPr>
                <w:rFonts w:cs="Arial"/>
              </w:rPr>
            </w:pPr>
            <w:r w:rsidRPr="00EB28BA">
              <w:rPr>
                <w:rFonts w:cs="Arial"/>
              </w:rPr>
              <w:t>Yes</w:t>
            </w:r>
          </w:p>
        </w:tc>
        <w:tc>
          <w:tcPr>
            <w:tcW w:w="1109" w:type="pct"/>
            <w:vAlign w:val="center"/>
          </w:tcPr>
          <w:p w14:paraId="6F5C98E4" w14:textId="2039D633" w:rsidR="005D4D40" w:rsidRPr="00AC24A9" w:rsidRDefault="005D4D40" w:rsidP="005D4D40">
            <w:pPr>
              <w:rPr>
                <w:rFonts w:cs="Arial"/>
              </w:rPr>
            </w:pPr>
            <w:r w:rsidRPr="000D1281">
              <w:rPr>
                <w:rFonts w:cs="Arial"/>
              </w:rPr>
              <w:t>///</w:t>
            </w:r>
            <w:proofErr w:type="spellStart"/>
            <w:proofErr w:type="gramStart"/>
            <w:r w:rsidRPr="000D1281">
              <w:rPr>
                <w:rFonts w:cs="Arial"/>
              </w:rPr>
              <w:t>civil.bikes</w:t>
            </w:r>
            <w:proofErr w:type="gramEnd"/>
            <w:r w:rsidRPr="000D1281">
              <w:rPr>
                <w:rFonts w:cs="Arial"/>
              </w:rPr>
              <w:t>.gravy</w:t>
            </w:r>
            <w:proofErr w:type="spellEnd"/>
          </w:p>
        </w:tc>
      </w:tr>
      <w:tr w:rsidR="005D4D40" w:rsidRPr="00AC24A9" w14:paraId="1BAB9873" w14:textId="77777777" w:rsidTr="005D4D40">
        <w:tc>
          <w:tcPr>
            <w:tcW w:w="466" w:type="pct"/>
            <w:vAlign w:val="center"/>
          </w:tcPr>
          <w:p w14:paraId="2F7B1BDC" w14:textId="65DB1DF2" w:rsidR="005D4D40" w:rsidRPr="006A22C5" w:rsidRDefault="005D4D40" w:rsidP="005D4D40">
            <w:pPr>
              <w:rPr>
                <w:rFonts w:cs="Arial"/>
              </w:rPr>
            </w:pPr>
            <w:r w:rsidRPr="00EB28BA">
              <w:rPr>
                <w:rFonts w:cs="Arial"/>
              </w:rPr>
              <w:t>ST4</w:t>
            </w:r>
          </w:p>
        </w:tc>
        <w:tc>
          <w:tcPr>
            <w:tcW w:w="1617" w:type="pct"/>
            <w:vAlign w:val="center"/>
          </w:tcPr>
          <w:p w14:paraId="20E88C02" w14:textId="2218A854" w:rsidR="005D4D40" w:rsidRPr="006A22C5" w:rsidRDefault="005D4D40" w:rsidP="005D4D40">
            <w:pPr>
              <w:rPr>
                <w:rFonts w:cs="Arial"/>
              </w:rPr>
            </w:pPr>
            <w:proofErr w:type="spellStart"/>
            <w:r w:rsidRPr="00EB28BA">
              <w:rPr>
                <w:rFonts w:cs="Arial"/>
              </w:rPr>
              <w:t>Stoneydelph</w:t>
            </w:r>
            <w:proofErr w:type="spellEnd"/>
            <w:r w:rsidRPr="00EB28BA">
              <w:rPr>
                <w:rFonts w:cs="Arial"/>
              </w:rPr>
              <w:t xml:space="preserve"> Primary School</w:t>
            </w:r>
          </w:p>
        </w:tc>
        <w:tc>
          <w:tcPr>
            <w:tcW w:w="626" w:type="pct"/>
            <w:vAlign w:val="center"/>
          </w:tcPr>
          <w:p w14:paraId="144FEE57" w14:textId="26FE6912" w:rsidR="005D4D40" w:rsidRPr="006A22C5" w:rsidRDefault="005D4D40" w:rsidP="005D4D40">
            <w:pPr>
              <w:jc w:val="center"/>
              <w:rPr>
                <w:rFonts w:cs="Arial"/>
              </w:rPr>
            </w:pPr>
            <w:r w:rsidRPr="00EB28BA">
              <w:rPr>
                <w:rFonts w:cs="Arial"/>
              </w:rPr>
              <w:t>1,100</w:t>
            </w:r>
          </w:p>
        </w:tc>
        <w:tc>
          <w:tcPr>
            <w:tcW w:w="625" w:type="pct"/>
            <w:vAlign w:val="center"/>
          </w:tcPr>
          <w:p w14:paraId="59772944" w14:textId="0911A71E" w:rsidR="005D4D40" w:rsidRPr="006A22C5" w:rsidRDefault="005D4D40" w:rsidP="005D4D40">
            <w:pPr>
              <w:jc w:val="center"/>
              <w:rPr>
                <w:rFonts w:cs="Arial"/>
              </w:rPr>
            </w:pPr>
            <w:r w:rsidRPr="00EB28BA">
              <w:rPr>
                <w:rFonts w:cs="Arial"/>
              </w:rPr>
              <w:t>927</w:t>
            </w:r>
          </w:p>
        </w:tc>
        <w:tc>
          <w:tcPr>
            <w:tcW w:w="557" w:type="pct"/>
            <w:vAlign w:val="center"/>
          </w:tcPr>
          <w:p w14:paraId="4B76EF3E" w14:textId="0544D9A2" w:rsidR="005D4D40" w:rsidRPr="006A22C5" w:rsidRDefault="005D4D40" w:rsidP="005D4D40">
            <w:pPr>
              <w:jc w:val="center"/>
              <w:rPr>
                <w:rFonts w:cs="Arial"/>
              </w:rPr>
            </w:pPr>
            <w:r w:rsidRPr="00EB28BA">
              <w:rPr>
                <w:rFonts w:cs="Arial"/>
              </w:rPr>
              <w:t>Yes</w:t>
            </w:r>
          </w:p>
        </w:tc>
        <w:tc>
          <w:tcPr>
            <w:tcW w:w="1109" w:type="pct"/>
            <w:vAlign w:val="center"/>
          </w:tcPr>
          <w:p w14:paraId="2CC4F9B0" w14:textId="3D5DC403" w:rsidR="005D4D40" w:rsidRPr="00AC24A9" w:rsidRDefault="005D4D40" w:rsidP="005D4D40">
            <w:pPr>
              <w:rPr>
                <w:rFonts w:cs="Arial"/>
              </w:rPr>
            </w:pPr>
            <w:r w:rsidRPr="000D1281">
              <w:rPr>
                <w:rFonts w:cs="Arial"/>
              </w:rPr>
              <w:t>///</w:t>
            </w:r>
            <w:proofErr w:type="spellStart"/>
            <w:proofErr w:type="gramStart"/>
            <w:r w:rsidRPr="000D1281">
              <w:rPr>
                <w:rFonts w:cs="Arial"/>
              </w:rPr>
              <w:t>smiled.stack</w:t>
            </w:r>
            <w:proofErr w:type="gramEnd"/>
            <w:r w:rsidRPr="000D1281">
              <w:rPr>
                <w:rFonts w:cs="Arial"/>
              </w:rPr>
              <w:t>.lands</w:t>
            </w:r>
            <w:proofErr w:type="spellEnd"/>
          </w:p>
        </w:tc>
      </w:tr>
    </w:tbl>
    <w:p w14:paraId="10BC011A" w14:textId="77777777" w:rsidR="001F0EAE" w:rsidRDefault="001F0EAE">
      <w:pPr>
        <w:spacing w:after="160" w:line="278" w:lineRule="auto"/>
        <w:rPr>
          <w:b/>
          <w:bCs/>
        </w:rPr>
      </w:pPr>
      <w:r>
        <w:rPr>
          <w:b/>
          <w:bCs/>
        </w:rPr>
        <w:br w:type="page"/>
      </w:r>
    </w:p>
    <w:p w14:paraId="20A9C9D8" w14:textId="2B9F1381" w:rsidR="00F91927" w:rsidRPr="00EA4E68" w:rsidRDefault="00F91927" w:rsidP="00F91927">
      <w:pPr>
        <w:jc w:val="both"/>
        <w:rPr>
          <w:b/>
          <w:bCs/>
        </w:rPr>
      </w:pPr>
      <w:r w:rsidRPr="00EA4E68">
        <w:rPr>
          <w:b/>
          <w:bCs/>
        </w:rPr>
        <w:lastRenderedPageBreak/>
        <w:t>Proposed Changes</w:t>
      </w:r>
    </w:p>
    <w:p w14:paraId="2CB13152" w14:textId="58687B99" w:rsidR="00F91927" w:rsidRDefault="00F91927" w:rsidP="00F91927">
      <w:pPr>
        <w:jc w:val="both"/>
      </w:pPr>
    </w:p>
    <w:p w14:paraId="24BDE611" w14:textId="0C9DADF0" w:rsidR="00F91927" w:rsidRDefault="005D4D40" w:rsidP="001F0EAE">
      <w:pPr>
        <w:jc w:val="center"/>
      </w:pPr>
      <w:r w:rsidRPr="005D4D40">
        <w:rPr>
          <w:b/>
          <w:noProof/>
        </w:rPr>
        <w:drawing>
          <wp:inline distT="0" distB="0" distL="0" distR="0" wp14:anchorId="18268803" wp14:editId="35C8F294">
            <wp:extent cx="4991227" cy="5055079"/>
            <wp:effectExtent l="0" t="0" r="0" b="0"/>
            <wp:docPr id="891422744" name="Picture 12" descr="A map of the Stonydelph Ward and its proposed polling districts. ">
              <a:extLst xmlns:a="http://schemas.openxmlformats.org/drawingml/2006/main">
                <a:ext uri="{FF2B5EF4-FFF2-40B4-BE49-F238E27FC236}">
                  <a16:creationId xmlns:a16="http://schemas.microsoft.com/office/drawing/2014/main" id="{2144D41E-CA73-39FF-E062-5E9057A335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422744" name="Picture 12" descr="A map of the Stonydelph Ward and its proposed polling districts. ">
                      <a:extLst>
                        <a:ext uri="{FF2B5EF4-FFF2-40B4-BE49-F238E27FC236}">
                          <a16:creationId xmlns:a16="http://schemas.microsoft.com/office/drawing/2014/main" id="{2144D41E-CA73-39FF-E062-5E9057A335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0342" cy="507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FD466" w14:textId="77777777" w:rsidR="00F91927" w:rsidRDefault="00F91927" w:rsidP="00F91927">
      <w:pPr>
        <w:jc w:val="both"/>
      </w:pPr>
    </w:p>
    <w:p w14:paraId="59F405B3" w14:textId="77777777" w:rsidR="00F91927" w:rsidRDefault="00F91927" w:rsidP="00F91927">
      <w:pPr>
        <w:jc w:val="both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89"/>
        <w:gridCol w:w="5577"/>
        <w:gridCol w:w="3630"/>
      </w:tblGrid>
      <w:tr w:rsidR="00F91927" w14:paraId="1B198DA8" w14:textId="77777777" w:rsidTr="00B22D60">
        <w:trPr>
          <w:tblHeader/>
        </w:trPr>
        <w:tc>
          <w:tcPr>
            <w:tcW w:w="485" w:type="pct"/>
            <w:shd w:val="clear" w:color="auto" w:fill="D9D9D9" w:themeFill="background1" w:themeFillShade="D9"/>
          </w:tcPr>
          <w:p w14:paraId="018B8A29" w14:textId="77777777" w:rsidR="00F91927" w:rsidRPr="00C32B40" w:rsidRDefault="00F91927" w:rsidP="00B22D60">
            <w:pPr>
              <w:jc w:val="center"/>
              <w:rPr>
                <w:i/>
              </w:rPr>
            </w:pPr>
            <w:r>
              <w:rPr>
                <w:i/>
              </w:rPr>
              <w:t xml:space="preserve">Polling District </w:t>
            </w:r>
          </w:p>
        </w:tc>
        <w:tc>
          <w:tcPr>
            <w:tcW w:w="2735" w:type="pct"/>
            <w:shd w:val="clear" w:color="auto" w:fill="D9D9D9" w:themeFill="background1" w:themeFillShade="D9"/>
            <w:vAlign w:val="center"/>
          </w:tcPr>
          <w:p w14:paraId="613FEA1C" w14:textId="77777777" w:rsidR="00F91927" w:rsidRPr="00C32B40" w:rsidRDefault="00F91927" w:rsidP="00B22D60">
            <w:pPr>
              <w:jc w:val="center"/>
              <w:rPr>
                <w:i/>
              </w:rPr>
            </w:pPr>
            <w:r w:rsidRPr="00C32B40">
              <w:rPr>
                <w:i/>
              </w:rPr>
              <w:t xml:space="preserve">Polling Station </w:t>
            </w:r>
          </w:p>
        </w:tc>
        <w:tc>
          <w:tcPr>
            <w:tcW w:w="1780" w:type="pct"/>
            <w:shd w:val="clear" w:color="auto" w:fill="D9D9D9" w:themeFill="background1" w:themeFillShade="D9"/>
            <w:vAlign w:val="center"/>
          </w:tcPr>
          <w:p w14:paraId="6C051C3F" w14:textId="77777777" w:rsidR="00F91927" w:rsidRPr="00C32B40" w:rsidRDefault="00F91927" w:rsidP="00B22D60">
            <w:pPr>
              <w:jc w:val="center"/>
              <w:rPr>
                <w:i/>
              </w:rPr>
            </w:pPr>
            <w:r w:rsidRPr="00C32B40">
              <w:rPr>
                <w:i/>
              </w:rPr>
              <w:t>Recommendations</w:t>
            </w:r>
          </w:p>
        </w:tc>
      </w:tr>
      <w:tr w:rsidR="005D4D40" w14:paraId="12B0D1BE" w14:textId="77777777" w:rsidTr="00981C79">
        <w:tc>
          <w:tcPr>
            <w:tcW w:w="485" w:type="pct"/>
            <w:vAlign w:val="center"/>
          </w:tcPr>
          <w:p w14:paraId="3E5C27BE" w14:textId="668F3330" w:rsidR="005D4D40" w:rsidRDefault="005D4D40" w:rsidP="005D4D40">
            <w:pPr>
              <w:jc w:val="center"/>
            </w:pPr>
            <w:r w:rsidRPr="00EB28BA">
              <w:rPr>
                <w:rFonts w:cs="Arial"/>
              </w:rPr>
              <w:t>ST1</w:t>
            </w:r>
          </w:p>
        </w:tc>
        <w:tc>
          <w:tcPr>
            <w:tcW w:w="2735" w:type="pct"/>
            <w:vAlign w:val="center"/>
          </w:tcPr>
          <w:p w14:paraId="706D8953" w14:textId="1EAB9DF8" w:rsidR="005D4D40" w:rsidRDefault="005D4D40" w:rsidP="005D4D40">
            <w:r w:rsidRPr="00EB28BA">
              <w:rPr>
                <w:rFonts w:cs="Arial"/>
              </w:rPr>
              <w:t>Pennymoor Community Hall</w:t>
            </w:r>
          </w:p>
        </w:tc>
        <w:tc>
          <w:tcPr>
            <w:tcW w:w="1780" w:type="pct"/>
            <w:vAlign w:val="center"/>
          </w:tcPr>
          <w:p w14:paraId="353A252C" w14:textId="6BD15436" w:rsidR="005D4D40" w:rsidRDefault="005D4D40" w:rsidP="005D4D40">
            <w:r>
              <w:t xml:space="preserve">No change. </w:t>
            </w:r>
          </w:p>
        </w:tc>
      </w:tr>
      <w:tr w:rsidR="005D4D40" w14:paraId="32A091D4" w14:textId="77777777" w:rsidTr="00981C79">
        <w:tc>
          <w:tcPr>
            <w:tcW w:w="485" w:type="pct"/>
            <w:vAlign w:val="center"/>
          </w:tcPr>
          <w:p w14:paraId="246B27D0" w14:textId="38D7EB4A" w:rsidR="005D4D40" w:rsidRDefault="005D4D40" w:rsidP="005D4D40">
            <w:pPr>
              <w:jc w:val="center"/>
            </w:pPr>
            <w:r w:rsidRPr="00EB28BA">
              <w:rPr>
                <w:rFonts w:cs="Arial"/>
              </w:rPr>
              <w:t>ST2</w:t>
            </w:r>
          </w:p>
        </w:tc>
        <w:tc>
          <w:tcPr>
            <w:tcW w:w="2735" w:type="pct"/>
            <w:vAlign w:val="center"/>
          </w:tcPr>
          <w:p w14:paraId="3DE31C79" w14:textId="4E6A5890" w:rsidR="005D4D40" w:rsidRDefault="005D4D40" w:rsidP="005D4D40">
            <w:r w:rsidRPr="00EB28BA">
              <w:rPr>
                <w:rFonts w:cs="Arial"/>
              </w:rPr>
              <w:t>St Martin in the Delph Community Centre</w:t>
            </w:r>
          </w:p>
        </w:tc>
        <w:tc>
          <w:tcPr>
            <w:tcW w:w="1780" w:type="pct"/>
            <w:vAlign w:val="center"/>
          </w:tcPr>
          <w:p w14:paraId="4CC8137D" w14:textId="504311C9" w:rsidR="005D4D40" w:rsidRDefault="005D4D40" w:rsidP="005D4D40">
            <w:r>
              <w:t xml:space="preserve">No change. </w:t>
            </w:r>
          </w:p>
        </w:tc>
      </w:tr>
      <w:tr w:rsidR="005D4D40" w14:paraId="2449C938" w14:textId="77777777" w:rsidTr="00981C79">
        <w:tc>
          <w:tcPr>
            <w:tcW w:w="485" w:type="pct"/>
            <w:vAlign w:val="center"/>
          </w:tcPr>
          <w:p w14:paraId="55074FAD" w14:textId="60D46E9E" w:rsidR="005D4D40" w:rsidRDefault="005D4D40" w:rsidP="005D4D40">
            <w:pPr>
              <w:jc w:val="center"/>
            </w:pPr>
            <w:r w:rsidRPr="00EB28BA">
              <w:rPr>
                <w:rFonts w:cs="Arial"/>
              </w:rPr>
              <w:t>ST3</w:t>
            </w:r>
          </w:p>
        </w:tc>
        <w:tc>
          <w:tcPr>
            <w:tcW w:w="2735" w:type="pct"/>
            <w:vAlign w:val="center"/>
          </w:tcPr>
          <w:p w14:paraId="14887BA3" w14:textId="50A4893A" w:rsidR="005D4D40" w:rsidRDefault="005D4D40" w:rsidP="005D4D40">
            <w:r w:rsidRPr="00EB28BA">
              <w:rPr>
                <w:rFonts w:cs="Arial"/>
              </w:rPr>
              <w:t>Pennymoor Community Hall</w:t>
            </w:r>
          </w:p>
        </w:tc>
        <w:tc>
          <w:tcPr>
            <w:tcW w:w="1780" w:type="pct"/>
            <w:vAlign w:val="center"/>
          </w:tcPr>
          <w:p w14:paraId="52FBE33F" w14:textId="72A55571" w:rsidR="005D4D40" w:rsidRDefault="005D4D40" w:rsidP="005D4D40">
            <w:r>
              <w:t xml:space="preserve">No change. </w:t>
            </w:r>
          </w:p>
        </w:tc>
      </w:tr>
      <w:tr w:rsidR="005D4D40" w14:paraId="08916E74" w14:textId="77777777" w:rsidTr="00981C79">
        <w:trPr>
          <w:trHeight w:val="221"/>
        </w:trPr>
        <w:tc>
          <w:tcPr>
            <w:tcW w:w="485" w:type="pct"/>
            <w:vAlign w:val="center"/>
          </w:tcPr>
          <w:p w14:paraId="3DB9414F" w14:textId="53314A24" w:rsidR="005D4D40" w:rsidRPr="00232669" w:rsidRDefault="005D4D40" w:rsidP="005D4D40">
            <w:pPr>
              <w:jc w:val="center"/>
            </w:pPr>
            <w:r w:rsidRPr="00EB28BA">
              <w:rPr>
                <w:rFonts w:cs="Arial"/>
              </w:rPr>
              <w:t>ST4</w:t>
            </w:r>
          </w:p>
        </w:tc>
        <w:tc>
          <w:tcPr>
            <w:tcW w:w="2735" w:type="pct"/>
            <w:vAlign w:val="center"/>
          </w:tcPr>
          <w:p w14:paraId="070B56FC" w14:textId="24F61947" w:rsidR="005D4D40" w:rsidRPr="00232669" w:rsidRDefault="005D4D40" w:rsidP="005D4D40">
            <w:proofErr w:type="spellStart"/>
            <w:r w:rsidRPr="00EB28BA">
              <w:rPr>
                <w:rFonts w:cs="Arial"/>
              </w:rPr>
              <w:t>Stoneydelph</w:t>
            </w:r>
            <w:proofErr w:type="spellEnd"/>
            <w:r w:rsidRPr="00EB28BA">
              <w:rPr>
                <w:rFonts w:cs="Arial"/>
              </w:rPr>
              <w:t xml:space="preserve"> Primary School</w:t>
            </w:r>
          </w:p>
        </w:tc>
        <w:tc>
          <w:tcPr>
            <w:tcW w:w="1780" w:type="pct"/>
            <w:vAlign w:val="center"/>
          </w:tcPr>
          <w:p w14:paraId="5914A882" w14:textId="4B7C8860" w:rsidR="005D4D40" w:rsidRDefault="005D4D40" w:rsidP="005D4D40">
            <w:r>
              <w:t xml:space="preserve">No change. </w:t>
            </w:r>
          </w:p>
        </w:tc>
      </w:tr>
    </w:tbl>
    <w:p w14:paraId="47A8B38A" w14:textId="77777777" w:rsidR="005D4D40" w:rsidRDefault="005D4D40" w:rsidP="00E13C81"/>
    <w:p w14:paraId="418D53F9" w14:textId="1034763D" w:rsidR="00E13C81" w:rsidRDefault="00E13C81" w:rsidP="00E13C81">
      <w:r>
        <w:t xml:space="preserve">No negative comments or complaints have been received regarding the polling districts or polling stations at recent elections. Therefore, no changes are proposed. </w:t>
      </w:r>
    </w:p>
    <w:p w14:paraId="2C21558C" w14:textId="77777777" w:rsidR="0024766D" w:rsidRDefault="0024766D"/>
    <w:p w14:paraId="4EB15D7F" w14:textId="77777777" w:rsidR="00B82A55" w:rsidRDefault="00B82A55"/>
    <w:p w14:paraId="5045DCEA" w14:textId="77777777" w:rsidR="00B82A55" w:rsidRDefault="00B82A55"/>
    <w:p w14:paraId="478A19F0" w14:textId="77777777" w:rsidR="00B82A55" w:rsidRDefault="00B82A55">
      <w:pPr>
        <w:spacing w:after="160" w:line="278" w:lineRule="auto"/>
        <w:rPr>
          <w:rFonts w:cs="Arial"/>
        </w:rPr>
      </w:pPr>
      <w:r>
        <w:rPr>
          <w:rFonts w:cs="Arial"/>
        </w:rPr>
        <w:br w:type="page"/>
      </w:r>
    </w:p>
    <w:p w14:paraId="52FF29F7" w14:textId="6729BED0" w:rsidR="00B82A55" w:rsidRPr="00C41C92" w:rsidRDefault="00B82A55" w:rsidP="00B82A55">
      <w:pPr>
        <w:rPr>
          <w:rFonts w:cs="Arial"/>
        </w:rPr>
      </w:pPr>
      <w:r>
        <w:rPr>
          <w:rFonts w:cs="Arial"/>
        </w:rPr>
        <w:lastRenderedPageBreak/>
        <w:t>Stonydelph</w:t>
      </w:r>
      <w:r w:rsidRPr="00C41C92">
        <w:rPr>
          <w:rFonts w:cs="Arial"/>
        </w:rPr>
        <w:t xml:space="preserve"> Ward Polling Stations</w:t>
      </w:r>
    </w:p>
    <w:p w14:paraId="21F9BD2D" w14:textId="77777777" w:rsidR="00B82A55" w:rsidRPr="00C41C92" w:rsidRDefault="00B82A55" w:rsidP="00B82A55">
      <w:pPr>
        <w:rPr>
          <w:rFonts w:cs="Arial"/>
        </w:rPr>
      </w:pPr>
    </w:p>
    <w:p w14:paraId="04DB3607" w14:textId="77777777" w:rsidR="00B82A55" w:rsidRDefault="00B82A55" w:rsidP="00B82A55">
      <w:pPr>
        <w:rPr>
          <w:rFonts w:cs="Arial"/>
        </w:rPr>
      </w:pPr>
      <w:r>
        <w:rPr>
          <w:rFonts w:cs="Arial"/>
        </w:rPr>
        <w:t xml:space="preserve">ST1 &amp; ST3 - Pennymoor Community Centre </w:t>
      </w:r>
    </w:p>
    <w:p w14:paraId="68B45360" w14:textId="77777777" w:rsidR="00B82A55" w:rsidRDefault="00B82A55" w:rsidP="00B82A55">
      <w:pPr>
        <w:rPr>
          <w:rFonts w:cs="Arial"/>
        </w:rPr>
      </w:pPr>
    </w:p>
    <w:p w14:paraId="68EF89DA" w14:textId="77777777" w:rsidR="00B82A55" w:rsidRDefault="00B82A55" w:rsidP="00B82A55">
      <w:pPr>
        <w:rPr>
          <w:rFonts w:cs="Arial"/>
        </w:rPr>
      </w:pPr>
      <w:r>
        <w:rPr>
          <w:noProof/>
          <w:sz w:val="32"/>
          <w:u w:val="single"/>
        </w:rPr>
        <w:drawing>
          <wp:inline distT="0" distB="0" distL="0" distR="0" wp14:anchorId="4BB4CF98" wp14:editId="6ECB47FF">
            <wp:extent cx="5571429" cy="2777067"/>
            <wp:effectExtent l="0" t="0" r="4445" b="4445"/>
            <wp:docPr id="79" name="Picture 79" descr="Images of polling station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Images of polling stations. 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084" cy="278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85353" w14:textId="77777777" w:rsidR="00B82A55" w:rsidRDefault="00B82A55" w:rsidP="00B82A55">
      <w:pPr>
        <w:rPr>
          <w:rFonts w:cs="Arial"/>
        </w:rPr>
      </w:pPr>
    </w:p>
    <w:p w14:paraId="30F17CE8" w14:textId="77777777" w:rsidR="00B82A55" w:rsidRDefault="00B82A55" w:rsidP="00B82A55">
      <w:pPr>
        <w:rPr>
          <w:rFonts w:cs="Arial"/>
        </w:rPr>
      </w:pPr>
      <w:r>
        <w:rPr>
          <w:noProof/>
          <w:sz w:val="32"/>
          <w:u w:val="single"/>
        </w:rPr>
        <w:drawing>
          <wp:inline distT="0" distB="0" distL="0" distR="0" wp14:anchorId="1F375A8E" wp14:editId="5E33B734">
            <wp:extent cx="5571067" cy="2668183"/>
            <wp:effectExtent l="0" t="0" r="4445" b="0"/>
            <wp:docPr id="80" name="Picture 80" descr="Images of polling station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Images of polling stations. 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587" cy="26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19D62" w14:textId="77777777" w:rsidR="00B82A55" w:rsidRDefault="00B82A55" w:rsidP="00B82A55">
      <w:pPr>
        <w:rPr>
          <w:rFonts w:cs="Arial"/>
        </w:rPr>
      </w:pPr>
    </w:p>
    <w:p w14:paraId="450F8EEB" w14:textId="77777777" w:rsidR="00B82A55" w:rsidRDefault="00B82A55" w:rsidP="00B82A55">
      <w:pPr>
        <w:rPr>
          <w:rFonts w:cs="Arial"/>
        </w:rPr>
      </w:pPr>
      <w:r>
        <w:rPr>
          <w:noProof/>
          <w:sz w:val="32"/>
          <w:u w:val="single"/>
        </w:rPr>
        <w:lastRenderedPageBreak/>
        <w:drawing>
          <wp:inline distT="0" distB="0" distL="0" distR="0" wp14:anchorId="0A70EF61" wp14:editId="5A6905AC">
            <wp:extent cx="5554133" cy="2985808"/>
            <wp:effectExtent l="0" t="0" r="0" b="0"/>
            <wp:docPr id="81" name="Picture 81" descr="Images of polling station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Images of polling stations. 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807" cy="298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AB0CE" w14:textId="77777777" w:rsidR="00B82A55" w:rsidRDefault="00B82A55" w:rsidP="00B82A55">
      <w:pPr>
        <w:rPr>
          <w:rFonts w:cs="Arial"/>
        </w:rPr>
      </w:pPr>
    </w:p>
    <w:p w14:paraId="468D83BC" w14:textId="77777777" w:rsidR="00B82A55" w:rsidRDefault="00B82A55" w:rsidP="00B82A55">
      <w:pPr>
        <w:rPr>
          <w:rFonts w:cs="Arial"/>
        </w:rPr>
      </w:pPr>
      <w:r>
        <w:rPr>
          <w:noProof/>
          <w:sz w:val="16"/>
          <w:szCs w:val="16"/>
          <w:u w:val="single"/>
        </w:rPr>
        <w:drawing>
          <wp:inline distT="0" distB="0" distL="0" distR="0" wp14:anchorId="65E250D2" wp14:editId="1070771E">
            <wp:extent cx="5444067" cy="3053386"/>
            <wp:effectExtent l="0" t="0" r="4445" b="0"/>
            <wp:docPr id="84" name="Picture 84" descr="Images of polling station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Images of polling stations. 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070" cy="306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3A647" w14:textId="77777777" w:rsidR="00B82A55" w:rsidRDefault="00B82A55" w:rsidP="00B82A55">
      <w:pPr>
        <w:rPr>
          <w:rFonts w:cs="Arial"/>
        </w:rPr>
      </w:pPr>
    </w:p>
    <w:p w14:paraId="2D0ED513" w14:textId="77777777" w:rsidR="00B82A55" w:rsidRDefault="00B82A55" w:rsidP="00B82A55">
      <w:pPr>
        <w:rPr>
          <w:rFonts w:cs="Arial"/>
        </w:rPr>
      </w:pPr>
      <w:r>
        <w:rPr>
          <w:noProof/>
          <w:sz w:val="32"/>
          <w:u w:val="single"/>
        </w:rPr>
        <w:drawing>
          <wp:inline distT="0" distB="0" distL="0" distR="0" wp14:anchorId="52DBD4DD" wp14:editId="68215B22">
            <wp:extent cx="5451526" cy="2887133"/>
            <wp:effectExtent l="0" t="0" r="0" b="0"/>
            <wp:docPr id="85" name="Picture 85" descr="Images of polling station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Images of polling stations. 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301" cy="290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1073B" w14:textId="77777777" w:rsidR="00B82A55" w:rsidRDefault="00B82A55" w:rsidP="00B82A55">
      <w:pPr>
        <w:rPr>
          <w:rFonts w:cs="Arial"/>
        </w:rPr>
      </w:pPr>
    </w:p>
    <w:p w14:paraId="014F274C" w14:textId="77777777" w:rsidR="00B82A55" w:rsidRDefault="00B82A55" w:rsidP="00B82A55">
      <w:pPr>
        <w:rPr>
          <w:rFonts w:cs="Arial"/>
        </w:rPr>
      </w:pPr>
      <w:r>
        <w:rPr>
          <w:noProof/>
          <w:sz w:val="32"/>
          <w:u w:val="single"/>
        </w:rPr>
        <w:drawing>
          <wp:inline distT="0" distB="0" distL="0" distR="0" wp14:anchorId="57A03C08" wp14:editId="35D341B1">
            <wp:extent cx="5727700" cy="3550285"/>
            <wp:effectExtent l="0" t="0" r="0" b="5715"/>
            <wp:docPr id="83" name="Picture 83" descr="Images of polling station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Images of polling stations. 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33F50" w14:textId="77777777" w:rsidR="00B82A55" w:rsidRDefault="00B82A55" w:rsidP="00B82A55">
      <w:pPr>
        <w:rPr>
          <w:rFonts w:cs="Arial"/>
        </w:rPr>
      </w:pPr>
    </w:p>
    <w:p w14:paraId="15C0BC74" w14:textId="77777777" w:rsidR="00B82A55" w:rsidRDefault="00B82A55" w:rsidP="00B82A55">
      <w:pPr>
        <w:rPr>
          <w:rFonts w:cs="Arial"/>
        </w:rPr>
      </w:pPr>
    </w:p>
    <w:p w14:paraId="1E0A6BA9" w14:textId="77777777" w:rsidR="00B82A55" w:rsidRDefault="00B82A55" w:rsidP="00B82A55">
      <w:pPr>
        <w:rPr>
          <w:rFonts w:cs="Arial"/>
        </w:rPr>
      </w:pPr>
      <w:r>
        <w:rPr>
          <w:rFonts w:cs="Arial"/>
        </w:rPr>
        <w:br w:type="page"/>
      </w:r>
    </w:p>
    <w:p w14:paraId="10D0EABE" w14:textId="77777777" w:rsidR="00B82A55" w:rsidRDefault="00B82A55" w:rsidP="00B82A55">
      <w:pPr>
        <w:rPr>
          <w:rFonts w:cs="Arial"/>
        </w:rPr>
      </w:pPr>
      <w:r>
        <w:rPr>
          <w:rFonts w:cs="Arial"/>
        </w:rPr>
        <w:lastRenderedPageBreak/>
        <w:t>ST2 – St Martin in the Delph Community Centre</w:t>
      </w:r>
    </w:p>
    <w:p w14:paraId="39CA4547" w14:textId="77777777" w:rsidR="00B82A55" w:rsidRDefault="00B82A55" w:rsidP="00B82A55">
      <w:pPr>
        <w:rPr>
          <w:rFonts w:cs="Arial"/>
        </w:rPr>
      </w:pPr>
    </w:p>
    <w:p w14:paraId="1FD08EDC" w14:textId="77777777" w:rsidR="00B82A55" w:rsidRDefault="00B82A55" w:rsidP="00B82A55">
      <w:pPr>
        <w:rPr>
          <w:rFonts w:cs="Arial"/>
        </w:rPr>
      </w:pPr>
      <w:r>
        <w:rPr>
          <w:noProof/>
          <w:sz w:val="32"/>
          <w:u w:val="single"/>
        </w:rPr>
        <w:drawing>
          <wp:inline distT="0" distB="0" distL="0" distR="0" wp14:anchorId="6465CF31" wp14:editId="75869EB8">
            <wp:extent cx="5410200" cy="3199936"/>
            <wp:effectExtent l="0" t="0" r="0" b="635"/>
            <wp:docPr id="87" name="Picture 87" descr="Images of polling station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Images of polling stations. 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650" cy="321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54E23" w14:textId="77777777" w:rsidR="00B82A55" w:rsidRDefault="00B82A55" w:rsidP="00B82A55">
      <w:pPr>
        <w:rPr>
          <w:rFonts w:cs="Arial"/>
        </w:rPr>
      </w:pPr>
    </w:p>
    <w:p w14:paraId="299361BE" w14:textId="77777777" w:rsidR="00B82A55" w:rsidRDefault="00B82A55" w:rsidP="00B82A55">
      <w:pPr>
        <w:rPr>
          <w:rFonts w:cs="Arial"/>
        </w:rPr>
      </w:pPr>
      <w:r>
        <w:rPr>
          <w:noProof/>
          <w:sz w:val="32"/>
          <w:u w:val="single"/>
        </w:rPr>
        <w:drawing>
          <wp:inline distT="0" distB="0" distL="0" distR="0" wp14:anchorId="626957E2" wp14:editId="4C4F9CF4">
            <wp:extent cx="5427133" cy="3007185"/>
            <wp:effectExtent l="0" t="0" r="0" b="3175"/>
            <wp:docPr id="88" name="Picture 88" descr="Images of polling station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Images of polling stations. 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558" cy="302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98560" w14:textId="77777777" w:rsidR="00B82A55" w:rsidRDefault="00B82A55" w:rsidP="00B82A55">
      <w:pPr>
        <w:rPr>
          <w:rFonts w:cs="Arial"/>
        </w:rPr>
      </w:pPr>
    </w:p>
    <w:p w14:paraId="6C1E750F" w14:textId="77777777" w:rsidR="00B82A55" w:rsidRDefault="00B82A55" w:rsidP="00B82A55">
      <w:pPr>
        <w:rPr>
          <w:rFonts w:cs="Arial"/>
        </w:rPr>
      </w:pPr>
      <w:r>
        <w:rPr>
          <w:noProof/>
          <w:sz w:val="32"/>
          <w:u w:val="single"/>
        </w:rPr>
        <w:lastRenderedPageBreak/>
        <w:drawing>
          <wp:inline distT="0" distB="0" distL="0" distR="0" wp14:anchorId="5ED6271E" wp14:editId="764D870C">
            <wp:extent cx="5435600" cy="2564133"/>
            <wp:effectExtent l="0" t="0" r="0" b="1270"/>
            <wp:docPr id="89" name="Picture 89" descr="Images of polling station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Images of polling stations. 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708" cy="257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DC1B3" w14:textId="77777777" w:rsidR="00B82A55" w:rsidRDefault="00B82A55" w:rsidP="00B82A55">
      <w:pPr>
        <w:rPr>
          <w:rFonts w:cs="Arial"/>
        </w:rPr>
      </w:pPr>
    </w:p>
    <w:p w14:paraId="5E7CD69A" w14:textId="77777777" w:rsidR="00B82A55" w:rsidRDefault="00B82A55" w:rsidP="00B82A55">
      <w:pPr>
        <w:rPr>
          <w:rFonts w:cs="Arial"/>
        </w:rPr>
      </w:pPr>
      <w:r>
        <w:rPr>
          <w:noProof/>
          <w:sz w:val="32"/>
          <w:u w:val="single"/>
        </w:rPr>
        <w:drawing>
          <wp:inline distT="0" distB="0" distL="0" distR="0" wp14:anchorId="2D30BE70" wp14:editId="22EFC699">
            <wp:extent cx="5727700" cy="2384425"/>
            <wp:effectExtent l="0" t="0" r="0" b="3175"/>
            <wp:docPr id="91" name="Picture 91" descr="Images of polling station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Images of polling stations. 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1C555" w14:textId="77777777" w:rsidR="00B82A55" w:rsidRDefault="00B82A55" w:rsidP="00B82A55">
      <w:pPr>
        <w:rPr>
          <w:rFonts w:cs="Arial"/>
        </w:rPr>
      </w:pPr>
    </w:p>
    <w:p w14:paraId="543C4397" w14:textId="77777777" w:rsidR="00B82A55" w:rsidRDefault="00B82A55" w:rsidP="00B82A55">
      <w:pPr>
        <w:rPr>
          <w:rFonts w:cs="Arial"/>
        </w:rPr>
      </w:pPr>
    </w:p>
    <w:p w14:paraId="26F9DF7C" w14:textId="77777777" w:rsidR="00B82A55" w:rsidRDefault="00B82A55" w:rsidP="00B82A55">
      <w:pPr>
        <w:rPr>
          <w:rFonts w:cs="Arial"/>
        </w:rPr>
      </w:pPr>
    </w:p>
    <w:p w14:paraId="5AFF538A" w14:textId="77777777" w:rsidR="00B82A55" w:rsidRDefault="00B82A55" w:rsidP="00B82A55">
      <w:pPr>
        <w:rPr>
          <w:rFonts w:cs="Arial"/>
        </w:rPr>
      </w:pPr>
    </w:p>
    <w:p w14:paraId="1034B784" w14:textId="77777777" w:rsidR="00B82A55" w:rsidRDefault="00B82A55" w:rsidP="00B82A55">
      <w:pPr>
        <w:rPr>
          <w:rFonts w:cs="Arial"/>
        </w:rPr>
      </w:pPr>
    </w:p>
    <w:p w14:paraId="51710963" w14:textId="77777777" w:rsidR="00B82A55" w:rsidRDefault="00B82A55" w:rsidP="00B82A55">
      <w:pPr>
        <w:rPr>
          <w:rFonts w:cs="Arial"/>
        </w:rPr>
      </w:pPr>
    </w:p>
    <w:p w14:paraId="7881EAE9" w14:textId="77777777" w:rsidR="00B82A55" w:rsidRDefault="00B82A55" w:rsidP="00B82A55">
      <w:pPr>
        <w:rPr>
          <w:rFonts w:cs="Arial"/>
        </w:rPr>
      </w:pPr>
      <w:r>
        <w:rPr>
          <w:rFonts w:cs="Arial"/>
        </w:rPr>
        <w:br w:type="page"/>
      </w:r>
    </w:p>
    <w:p w14:paraId="2B1DE595" w14:textId="77777777" w:rsidR="00B82A55" w:rsidRDefault="00B82A55" w:rsidP="00B82A55">
      <w:pPr>
        <w:rPr>
          <w:rFonts w:cs="Arial"/>
        </w:rPr>
      </w:pPr>
      <w:r>
        <w:rPr>
          <w:rFonts w:cs="Arial"/>
        </w:rPr>
        <w:lastRenderedPageBreak/>
        <w:t xml:space="preserve">ST4 – </w:t>
      </w:r>
      <w:proofErr w:type="spellStart"/>
      <w:r>
        <w:rPr>
          <w:rFonts w:cs="Arial"/>
        </w:rPr>
        <w:t>Stoneydelph</w:t>
      </w:r>
      <w:proofErr w:type="spellEnd"/>
      <w:r>
        <w:rPr>
          <w:rFonts w:cs="Arial"/>
        </w:rPr>
        <w:t xml:space="preserve"> Primary School</w:t>
      </w:r>
    </w:p>
    <w:p w14:paraId="34FD3F33" w14:textId="77777777" w:rsidR="00B82A55" w:rsidRDefault="00B82A55" w:rsidP="00B82A55">
      <w:pPr>
        <w:rPr>
          <w:rFonts w:cs="Arial"/>
        </w:rPr>
      </w:pPr>
    </w:p>
    <w:p w14:paraId="726E5899" w14:textId="77777777" w:rsidR="00B82A55" w:rsidRDefault="00B82A55" w:rsidP="00B82A55">
      <w:pPr>
        <w:rPr>
          <w:rFonts w:cs="Arial"/>
        </w:rPr>
      </w:pPr>
      <w:r>
        <w:rPr>
          <w:noProof/>
          <w:sz w:val="32"/>
          <w:u w:val="single"/>
        </w:rPr>
        <w:drawing>
          <wp:inline distT="0" distB="0" distL="0" distR="0" wp14:anchorId="11FDF16E" wp14:editId="26AF4B09">
            <wp:extent cx="5727700" cy="3261360"/>
            <wp:effectExtent l="0" t="0" r="0" b="2540"/>
            <wp:docPr id="51" name="Picture 51" descr="Images of polling station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Images of polling stations. 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9D3F4" w14:textId="77777777" w:rsidR="00B82A55" w:rsidRDefault="00B82A55" w:rsidP="00B82A55">
      <w:pPr>
        <w:rPr>
          <w:rFonts w:cs="Arial"/>
        </w:rPr>
      </w:pPr>
    </w:p>
    <w:p w14:paraId="4155008C" w14:textId="77777777" w:rsidR="00B82A55" w:rsidRDefault="00B82A55" w:rsidP="00B82A55">
      <w:pPr>
        <w:rPr>
          <w:rFonts w:cs="Arial"/>
        </w:rPr>
      </w:pPr>
      <w:r>
        <w:rPr>
          <w:noProof/>
          <w:sz w:val="32"/>
          <w:u w:val="single"/>
        </w:rPr>
        <w:drawing>
          <wp:inline distT="0" distB="0" distL="0" distR="0" wp14:anchorId="330F7139" wp14:editId="0BAA4794">
            <wp:extent cx="5727700" cy="2451735"/>
            <wp:effectExtent l="0" t="0" r="0" b="0"/>
            <wp:docPr id="55" name="Picture 55" descr="Images of polling station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Images of polling stations. 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2CA95" w14:textId="77777777" w:rsidR="00B82A55" w:rsidRDefault="00B82A55" w:rsidP="00B82A55">
      <w:pPr>
        <w:rPr>
          <w:rFonts w:cs="Arial"/>
        </w:rPr>
      </w:pPr>
    </w:p>
    <w:p w14:paraId="07229A29" w14:textId="1811E701" w:rsidR="00B82A55" w:rsidRDefault="00B82A55" w:rsidP="00B82A55">
      <w:pPr>
        <w:rPr>
          <w:rFonts w:cs="Arial"/>
        </w:rPr>
      </w:pPr>
    </w:p>
    <w:p w14:paraId="5580DD40" w14:textId="77777777" w:rsidR="00B82A55" w:rsidRPr="00C41C92" w:rsidRDefault="00B82A55" w:rsidP="00B82A55">
      <w:pPr>
        <w:rPr>
          <w:rFonts w:cs="Arial"/>
        </w:rPr>
      </w:pPr>
    </w:p>
    <w:p w14:paraId="54EAC7C6" w14:textId="77777777" w:rsidR="00B82A55" w:rsidRDefault="00B82A55"/>
    <w:sectPr w:rsidR="00B82A55" w:rsidSect="00F91927">
      <w:footerReference w:type="default" r:id="rId19"/>
      <w:pgSz w:w="11906" w:h="16838"/>
      <w:pgMar w:top="567" w:right="707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0BC9EF" w14:textId="77777777" w:rsidR="005D4D40" w:rsidRDefault="005D4D40">
      <w:r>
        <w:separator/>
      </w:r>
    </w:p>
  </w:endnote>
  <w:endnote w:type="continuationSeparator" w:id="0">
    <w:p w14:paraId="6A03DA45" w14:textId="77777777" w:rsidR="005D4D40" w:rsidRDefault="005D4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0B58F7" w14:textId="77777777" w:rsidR="00DF3793" w:rsidRDefault="00DF3793">
    <w:pPr>
      <w:pStyle w:val="Footer"/>
      <w:jc w:val="right"/>
    </w:pPr>
  </w:p>
  <w:p w14:paraId="0860B2CE" w14:textId="77777777" w:rsidR="00DF3793" w:rsidRDefault="00DF37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F89DC7" w14:textId="77777777" w:rsidR="005D4D40" w:rsidRDefault="005D4D40">
      <w:r>
        <w:separator/>
      </w:r>
    </w:p>
  </w:footnote>
  <w:footnote w:type="continuationSeparator" w:id="0">
    <w:p w14:paraId="03391D96" w14:textId="77777777" w:rsidR="005D4D40" w:rsidRDefault="005D4D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927"/>
    <w:rsid w:val="00053BF0"/>
    <w:rsid w:val="000A1685"/>
    <w:rsid w:val="00132298"/>
    <w:rsid w:val="0019624B"/>
    <w:rsid w:val="001F0EAE"/>
    <w:rsid w:val="0024766D"/>
    <w:rsid w:val="003D11AE"/>
    <w:rsid w:val="003F57AB"/>
    <w:rsid w:val="00467B4F"/>
    <w:rsid w:val="0049499D"/>
    <w:rsid w:val="005445B5"/>
    <w:rsid w:val="005529EA"/>
    <w:rsid w:val="005D4D40"/>
    <w:rsid w:val="00687A86"/>
    <w:rsid w:val="00881229"/>
    <w:rsid w:val="00940531"/>
    <w:rsid w:val="00B82A55"/>
    <w:rsid w:val="00C90037"/>
    <w:rsid w:val="00DF3793"/>
    <w:rsid w:val="00E13C81"/>
    <w:rsid w:val="00F91927"/>
    <w:rsid w:val="00F938C9"/>
    <w:rsid w:val="00FD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686EDE"/>
  <w15:chartTrackingRefBased/>
  <w15:docId w15:val="{47F7336A-9EC4-4F3B-8816-5C7F3B072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1927"/>
    <w:pPr>
      <w:spacing w:after="0" w:line="240" w:lineRule="auto"/>
    </w:pPr>
    <w:rPr>
      <w:rFonts w:ascii="Arial" w:eastAsia="Times New Roman" w:hAnsi="Arial" w:cs="Times New Roman"/>
      <w:kern w:val="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19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19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19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19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19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192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192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192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192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19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19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19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192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192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19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19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19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192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192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19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19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19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19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19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19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192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19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192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192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rsid w:val="00F91927"/>
    <w:pPr>
      <w:spacing w:after="0" w:line="240" w:lineRule="auto"/>
    </w:pPr>
    <w:rPr>
      <w:rFonts w:ascii="Arial" w:eastAsia="Times New Roman" w:hAnsi="Arial" w:cs="Times New Roman"/>
      <w:kern w:val="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F919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1927"/>
    <w:rPr>
      <w:rFonts w:ascii="Arial" w:eastAsia="Times New Roman" w:hAnsi="Arial" w:cs="Times New Roman"/>
      <w:kern w:val="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17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Flanagan, Bernadette</dc:creator>
  <cp:keywords/>
  <dc:description/>
  <cp:lastModifiedBy>Flanagan, Bernadette</cp:lastModifiedBy>
  <cp:revision>7</cp:revision>
  <dcterms:created xsi:type="dcterms:W3CDTF">2024-09-05T13:24:00Z</dcterms:created>
  <dcterms:modified xsi:type="dcterms:W3CDTF">2024-09-06T10:42:00Z</dcterms:modified>
</cp:coreProperties>
</file>