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BC76" w14:textId="77777777" w:rsidR="00CD040F" w:rsidRDefault="00CD040F">
      <w:pPr>
        <w:pStyle w:val="Title"/>
        <w:rPr>
          <w:sz w:val="32"/>
        </w:rPr>
      </w:pPr>
      <w:smartTag w:uri="urn:schemas-microsoft-com:office:smarttags" w:element="place">
        <w:r>
          <w:rPr>
            <w:sz w:val="32"/>
          </w:rPr>
          <w:t>TAMWORTH</w:t>
        </w:r>
      </w:smartTag>
      <w:r>
        <w:rPr>
          <w:sz w:val="32"/>
        </w:rPr>
        <w:t xml:space="preserve"> BOROUGH COUNCIL</w:t>
      </w:r>
    </w:p>
    <w:p w14:paraId="67EFFA05" w14:textId="77777777" w:rsidR="00CD040F" w:rsidRDefault="00CD040F">
      <w:pPr>
        <w:jc w:val="center"/>
      </w:pPr>
    </w:p>
    <w:p w14:paraId="7C577518" w14:textId="77777777" w:rsidR="00CD040F" w:rsidRDefault="00CD040F">
      <w:pPr>
        <w:jc w:val="center"/>
      </w:pPr>
    </w:p>
    <w:p w14:paraId="42340D69" w14:textId="77777777" w:rsidR="00CD040F" w:rsidRDefault="00CD040F">
      <w:pPr>
        <w:pStyle w:val="Heading1"/>
      </w:pPr>
      <w:r>
        <w:t>NOTICE OF PUBLIC RIGHTS</w:t>
      </w:r>
    </w:p>
    <w:p w14:paraId="61F33A00" w14:textId="77777777" w:rsidR="00CD040F" w:rsidRDefault="00993FD9">
      <w:pPr>
        <w:jc w:val="center"/>
        <w:rPr>
          <w:b/>
        </w:rPr>
      </w:pPr>
      <w:r>
        <w:rPr>
          <w:b/>
        </w:rPr>
        <w:t>LOCAL AUDIT &amp; ACCOUNTABILITY ACT 2014 (ss 26, 27</w:t>
      </w:r>
      <w:r w:rsidR="00440FBD">
        <w:rPr>
          <w:b/>
        </w:rPr>
        <w:t>, 28</w:t>
      </w:r>
      <w:r>
        <w:rPr>
          <w:b/>
        </w:rPr>
        <w:t>)</w:t>
      </w:r>
    </w:p>
    <w:p w14:paraId="4B050F6E" w14:textId="77777777" w:rsidR="00CD040F" w:rsidRDefault="00CD040F">
      <w:pPr>
        <w:jc w:val="center"/>
        <w:rPr>
          <w:b/>
        </w:rPr>
      </w:pPr>
      <w:r>
        <w:rPr>
          <w:b/>
        </w:rPr>
        <w:t xml:space="preserve">ACCOUNTS AND AUDIT REGULATIONS </w:t>
      </w:r>
      <w:r w:rsidR="00993FD9">
        <w:rPr>
          <w:b/>
        </w:rPr>
        <w:t>2015</w:t>
      </w:r>
    </w:p>
    <w:p w14:paraId="1C2DCB5A" w14:textId="77777777" w:rsidR="00CD040F" w:rsidRDefault="00CD040F">
      <w:pPr>
        <w:jc w:val="center"/>
        <w:rPr>
          <w:b/>
        </w:rPr>
      </w:pPr>
      <w:r>
        <w:rPr>
          <w:b/>
        </w:rPr>
        <w:t xml:space="preserve">REGULATIONS </w:t>
      </w:r>
      <w:r w:rsidR="00916565">
        <w:rPr>
          <w:b/>
        </w:rPr>
        <w:t xml:space="preserve">9, </w:t>
      </w:r>
      <w:r w:rsidR="00993FD9">
        <w:rPr>
          <w:b/>
        </w:rPr>
        <w:t>14, 15</w:t>
      </w:r>
    </w:p>
    <w:p w14:paraId="1B26FDA8" w14:textId="152DAF37" w:rsidR="00CE0ADF" w:rsidRDefault="00CE0ADF" w:rsidP="00CE0ADF">
      <w:pPr>
        <w:jc w:val="center"/>
        <w:rPr>
          <w:b/>
        </w:rPr>
      </w:pPr>
      <w:r>
        <w:rPr>
          <w:b/>
          <w:bCs/>
        </w:rPr>
        <w:t>ACCOUNTS AND AUDIT (AMENDMENT) REGULATIONS 2024</w:t>
      </w:r>
    </w:p>
    <w:p w14:paraId="3A539F1D" w14:textId="77777777" w:rsidR="00CD040F" w:rsidRDefault="00CD040F"/>
    <w:p w14:paraId="350BF680" w14:textId="5226CA17" w:rsidR="007A53CB" w:rsidRDefault="00DC18CD" w:rsidP="007A53CB">
      <w:pPr>
        <w:spacing w:after="300"/>
        <w:rPr>
          <w:b/>
          <w:bCs/>
          <w:color w:val="000000"/>
          <w:lang w:val="en"/>
        </w:rPr>
      </w:pPr>
      <w:r>
        <w:rPr>
          <w:b/>
          <w:bCs/>
          <w:color w:val="000000"/>
          <w:lang w:val="en"/>
        </w:rPr>
        <w:t>202</w:t>
      </w:r>
      <w:r w:rsidR="00EB1D90">
        <w:rPr>
          <w:b/>
          <w:bCs/>
          <w:color w:val="000000"/>
          <w:lang w:val="en"/>
        </w:rPr>
        <w:t>5</w:t>
      </w:r>
      <w:r w:rsidR="005C7319">
        <w:rPr>
          <w:b/>
          <w:bCs/>
          <w:color w:val="000000"/>
          <w:lang w:val="en"/>
        </w:rPr>
        <w:t>/2</w:t>
      </w:r>
      <w:r w:rsidR="00EB1D90">
        <w:rPr>
          <w:b/>
          <w:bCs/>
          <w:color w:val="000000"/>
          <w:lang w:val="en"/>
        </w:rPr>
        <w:t>6</w:t>
      </w:r>
      <w:r w:rsidR="007A53CB">
        <w:rPr>
          <w:b/>
          <w:bCs/>
          <w:color w:val="000000"/>
          <w:lang w:val="en"/>
        </w:rPr>
        <w:t xml:space="preserve"> Statement of Accounts </w:t>
      </w:r>
    </w:p>
    <w:p w14:paraId="26DE8A7A" w14:textId="77777777" w:rsidR="00CD040F" w:rsidRDefault="00CD040F" w:rsidP="00EC45A6">
      <w:pPr>
        <w:jc w:val="both"/>
      </w:pPr>
    </w:p>
    <w:p w14:paraId="42734103" w14:textId="378D86EE" w:rsidR="00037922" w:rsidRPr="002C47FA" w:rsidRDefault="00037922" w:rsidP="00BF30C8">
      <w:pPr>
        <w:ind w:right="-330"/>
        <w:jc w:val="both"/>
        <w:rPr>
          <w:szCs w:val="24"/>
        </w:rPr>
      </w:pPr>
      <w:r w:rsidRPr="00F67EBA">
        <w:rPr>
          <w:b/>
          <w:szCs w:val="24"/>
        </w:rPr>
        <w:t>NOTICE IS GIVEN</w:t>
      </w:r>
      <w:r w:rsidRPr="00F67EBA">
        <w:rPr>
          <w:szCs w:val="24"/>
        </w:rPr>
        <w:t xml:space="preserve"> that the unaudited statement of accounts for the year ended 31 March </w:t>
      </w:r>
      <w:r>
        <w:rPr>
          <w:szCs w:val="24"/>
        </w:rPr>
        <w:t>20</w:t>
      </w:r>
      <w:r w:rsidR="00BF30C8">
        <w:rPr>
          <w:szCs w:val="24"/>
        </w:rPr>
        <w:t>2</w:t>
      </w:r>
      <w:r w:rsidR="00EB1D90">
        <w:rPr>
          <w:szCs w:val="24"/>
        </w:rPr>
        <w:t>6</w:t>
      </w:r>
      <w:r w:rsidR="0018447A">
        <w:rPr>
          <w:szCs w:val="24"/>
        </w:rPr>
        <w:t xml:space="preserve"> </w:t>
      </w:r>
      <w:r w:rsidRPr="00F67EBA">
        <w:rPr>
          <w:szCs w:val="24"/>
        </w:rPr>
        <w:t>has been publ</w:t>
      </w:r>
      <w:r>
        <w:rPr>
          <w:szCs w:val="24"/>
        </w:rPr>
        <w:t xml:space="preserve">ished on the Council’s website. </w:t>
      </w:r>
      <w:r w:rsidRPr="003743E5">
        <w:rPr>
          <w:szCs w:val="24"/>
        </w:rPr>
        <w:t>The statement of accounts is unaudited and may be subject to change.</w:t>
      </w:r>
    </w:p>
    <w:p w14:paraId="5A91EFFF" w14:textId="77777777" w:rsidR="00037922" w:rsidRDefault="00037922" w:rsidP="00EC45A6">
      <w:pPr>
        <w:jc w:val="both"/>
      </w:pPr>
    </w:p>
    <w:p w14:paraId="2BB0F6A9" w14:textId="533BA7CA" w:rsidR="007A53CB" w:rsidRDefault="007A53CB" w:rsidP="007A53CB">
      <w:pPr>
        <w:jc w:val="both"/>
        <w:rPr>
          <w:lang w:val="en-US"/>
        </w:rPr>
      </w:pPr>
      <w:r>
        <w:t xml:space="preserve">The Council’s accounts are subject to external audit by </w:t>
      </w:r>
      <w:r w:rsidR="0018447A">
        <w:t>Alex Walling</w:t>
      </w:r>
      <w:r>
        <w:t xml:space="preserve"> for and on behalf of </w:t>
      </w:r>
      <w:r w:rsidR="0018447A">
        <w:t>Bishop Fleming</w:t>
      </w:r>
      <w:r w:rsidR="00FB1C15">
        <w:t xml:space="preserve"> LLP</w:t>
      </w:r>
      <w:r>
        <w:rPr>
          <w:lang w:val="en-US"/>
        </w:rPr>
        <w:t>.  Members of the public and local government electors have certain rights in the audit process:</w:t>
      </w:r>
    </w:p>
    <w:p w14:paraId="3EF36FE3" w14:textId="77777777" w:rsidR="007A53CB" w:rsidRDefault="007A53CB" w:rsidP="007A53CB">
      <w:pPr>
        <w:rPr>
          <w:lang w:val="en-US"/>
        </w:rPr>
      </w:pPr>
    </w:p>
    <w:p w14:paraId="1C181DAD" w14:textId="7E078602" w:rsidR="007A53CB" w:rsidRDefault="007A53CB" w:rsidP="007A53CB">
      <w:pPr>
        <w:numPr>
          <w:ilvl w:val="0"/>
          <w:numId w:val="2"/>
        </w:numPr>
        <w:jc w:val="both"/>
      </w:pPr>
      <w:r>
        <w:t xml:space="preserve">Notice is hereby given under Regulation 15(2)(b) of the Accounts and Audit Regulations 2015 (as amended) that </w:t>
      </w:r>
      <w:r w:rsidRPr="00BD2206">
        <w:t xml:space="preserve">from </w:t>
      </w:r>
      <w:r w:rsidR="00064BB6">
        <w:t>29</w:t>
      </w:r>
      <w:r w:rsidR="00064BB6" w:rsidRPr="00064BB6">
        <w:rPr>
          <w:vertAlign w:val="superscript"/>
        </w:rPr>
        <w:t>th</w:t>
      </w:r>
      <w:r w:rsidR="00064BB6">
        <w:t xml:space="preserve"> June</w:t>
      </w:r>
      <w:r w:rsidR="00BF30C8" w:rsidRPr="00BD2206">
        <w:t xml:space="preserve"> </w:t>
      </w:r>
      <w:r w:rsidR="002C47FA" w:rsidRPr="00BD2206">
        <w:t>202</w:t>
      </w:r>
      <w:r w:rsidR="00EB1D90" w:rsidRPr="00BD2206">
        <w:t>6</w:t>
      </w:r>
      <w:r w:rsidR="002C47FA" w:rsidRPr="00BD2206">
        <w:t xml:space="preserve"> to </w:t>
      </w:r>
      <w:r w:rsidR="00BF30C8" w:rsidRPr="00BD2206">
        <w:t>1</w:t>
      </w:r>
      <w:r w:rsidR="00BD2EDF" w:rsidRPr="00BD2206">
        <w:t>2</w:t>
      </w:r>
      <w:r w:rsidR="002C47FA" w:rsidRPr="00BD2206">
        <w:rPr>
          <w:vertAlign w:val="superscript"/>
        </w:rPr>
        <w:t>th</w:t>
      </w:r>
      <w:r w:rsidR="002C47FA" w:rsidRPr="00BD2206">
        <w:t xml:space="preserve"> August 202</w:t>
      </w:r>
      <w:r w:rsidR="00EB1D90" w:rsidRPr="00BD2206">
        <w:t>6</w:t>
      </w:r>
      <w:r w:rsidR="002C47FA">
        <w:t xml:space="preserve"> </w:t>
      </w:r>
      <w:r>
        <w:t>(inclusive) between the hours of 9.00am to 4.30pm Monday to Friday any person may on reasonable notice inspect and make copies of the accounts of the Council for the year ended 31</w:t>
      </w:r>
      <w:r w:rsidR="009752BA" w:rsidRPr="009752BA">
        <w:rPr>
          <w:vertAlign w:val="superscript"/>
        </w:rPr>
        <w:t>st</w:t>
      </w:r>
      <w:r w:rsidR="009752BA">
        <w:t xml:space="preserve"> </w:t>
      </w:r>
      <w:r>
        <w:t xml:space="preserve">March </w:t>
      </w:r>
      <w:r w:rsidR="002C47FA">
        <w:t>202</w:t>
      </w:r>
      <w:r w:rsidR="00EB1D90">
        <w:t>6</w:t>
      </w:r>
      <w:r w:rsidR="002C47FA">
        <w:t xml:space="preserve"> </w:t>
      </w:r>
      <w:r>
        <w:t xml:space="preserve">and certain related documents (comprising books, deeds, contracts, bills, vouchers and receipts), as stipulated in sections 25 and 26 of the Local Audit and Accountability Act 2014. </w:t>
      </w:r>
      <w:r w:rsidR="009752BA" w:rsidRPr="00C143A0">
        <w:rPr>
          <w:szCs w:val="24"/>
        </w:rPr>
        <w:t>The accounts and other documents will be available for inspection at the offices at which they are normally kept or otherwise by arrangement;</w:t>
      </w:r>
      <w:r w:rsidR="009752BA">
        <w:t xml:space="preserve"> application should be made </w:t>
      </w:r>
      <w:r w:rsidR="009752BA" w:rsidRPr="00C143A0">
        <w:t>initially</w:t>
      </w:r>
      <w:r w:rsidR="009752BA">
        <w:t xml:space="preserve"> to the Executive Director Finance</w:t>
      </w:r>
      <w:r w:rsidR="00EB1D90">
        <w:t xml:space="preserve"> and Commercial</w:t>
      </w:r>
      <w:r w:rsidR="009752BA">
        <w:t xml:space="preserve">, Marmion House, Lichfield Street, Tamworth; </w:t>
      </w:r>
      <w:proofErr w:type="spellStart"/>
      <w:r w:rsidR="009752BA">
        <w:t>tel</w:t>
      </w:r>
      <w:proofErr w:type="spellEnd"/>
      <w:r w:rsidR="009752BA">
        <w:t>: 01827 70924</w:t>
      </w:r>
      <w:r w:rsidR="0018447A">
        <w:t>1</w:t>
      </w:r>
      <w:r w:rsidR="009752BA">
        <w:t>.</w:t>
      </w:r>
      <w:r>
        <w:t xml:space="preserve"> Please note a copy of the Council</w:t>
      </w:r>
      <w:r w:rsidR="00EA6CE6">
        <w:t>’</w:t>
      </w:r>
      <w:r>
        <w:t xml:space="preserve">s accounts </w:t>
      </w:r>
      <w:r w:rsidR="00FF7375">
        <w:t>will also be</w:t>
      </w:r>
      <w:r>
        <w:t xml:space="preserve"> available on the Council</w:t>
      </w:r>
      <w:r w:rsidR="00BF30C8">
        <w:t>’</w:t>
      </w:r>
      <w:r>
        <w:t>s website</w:t>
      </w:r>
      <w:r w:rsidR="00FF7375">
        <w:t>.</w:t>
      </w:r>
    </w:p>
    <w:p w14:paraId="643730E4" w14:textId="77777777" w:rsidR="007A53CB" w:rsidRPr="007A53CB" w:rsidRDefault="007A53CB" w:rsidP="007A53CB">
      <w:pPr>
        <w:ind w:left="360"/>
        <w:rPr>
          <w:rFonts w:eastAsia="Calibri"/>
        </w:rPr>
      </w:pPr>
    </w:p>
    <w:p w14:paraId="345B79C3" w14:textId="3F946FCC" w:rsidR="007A53CB" w:rsidRDefault="007A53CB" w:rsidP="007A53CB">
      <w:pPr>
        <w:numPr>
          <w:ilvl w:val="0"/>
          <w:numId w:val="3"/>
        </w:numPr>
        <w:spacing w:before="120"/>
        <w:jc w:val="both"/>
      </w:pPr>
      <w:r>
        <w:t xml:space="preserve">During this period, a local government elector of any area to which the accounts relate, or their representative may question the auditor about the </w:t>
      </w:r>
      <w:proofErr w:type="gramStart"/>
      <w:r>
        <w:t>accounts, or</w:t>
      </w:r>
      <w:proofErr w:type="gramEnd"/>
      <w:r>
        <w:t xml:space="preserve"> make an objection to the accounts as set out in sections 26 and 27 of the Local Audit and Accountability Act 2014. Any objection, and the grounds on which it is made, must be sent to the auditor in writing, with a copy to </w:t>
      </w:r>
      <w:r w:rsidR="009752BA">
        <w:t>the</w:t>
      </w:r>
      <w:r w:rsidR="0018447A">
        <w:t xml:space="preserve"> </w:t>
      </w:r>
      <w:r w:rsidR="009752BA">
        <w:t xml:space="preserve">Executive Director Finance </w:t>
      </w:r>
      <w:r w:rsidR="00EB1D90">
        <w:t xml:space="preserve">and Commercial </w:t>
      </w:r>
      <w:r w:rsidR="009752BA">
        <w:t>at the address given below</w:t>
      </w:r>
      <w:r>
        <w:t>. Any objection must state the grounds on which the objection is being made and particular of:</w:t>
      </w:r>
    </w:p>
    <w:p w14:paraId="345B0D00" w14:textId="77777777" w:rsidR="007A53CB" w:rsidRPr="007A53CB" w:rsidRDefault="007A53CB" w:rsidP="007A53CB">
      <w:pPr>
        <w:pStyle w:val="ListParagraph"/>
        <w:rPr>
          <w:rFonts w:eastAsia="Calibri"/>
        </w:rPr>
      </w:pPr>
    </w:p>
    <w:p w14:paraId="240E86B4" w14:textId="77777777" w:rsidR="007A53CB" w:rsidRDefault="007A53CB" w:rsidP="007A53CB">
      <w:pPr>
        <w:numPr>
          <w:ilvl w:val="0"/>
          <w:numId w:val="4"/>
        </w:numPr>
        <w:spacing w:before="120"/>
        <w:ind w:left="1800"/>
        <w:jc w:val="both"/>
      </w:pPr>
      <w:r>
        <w:t>any item of account which is alleged to be contrary to law; and</w:t>
      </w:r>
    </w:p>
    <w:p w14:paraId="5C5268BA" w14:textId="77777777" w:rsidR="007A53CB" w:rsidRDefault="007A53CB" w:rsidP="007A53CB">
      <w:pPr>
        <w:numPr>
          <w:ilvl w:val="0"/>
          <w:numId w:val="4"/>
        </w:numPr>
        <w:spacing w:before="120"/>
        <w:ind w:left="1800"/>
        <w:jc w:val="both"/>
      </w:pPr>
      <w:r>
        <w:t>any matter in respect of which it is proposed that the auditor could make a public interest report under section 24 of, and paragraph 1 of Schedule 7 to the Local Audit and Accountability Act 2014.</w:t>
      </w:r>
    </w:p>
    <w:p w14:paraId="60889065" w14:textId="77777777" w:rsidR="007A53CB" w:rsidRPr="007A53CB" w:rsidRDefault="007A53CB" w:rsidP="007A53CB">
      <w:pPr>
        <w:spacing w:before="120"/>
        <w:rPr>
          <w:rFonts w:eastAsia="Calibri"/>
        </w:rPr>
      </w:pPr>
    </w:p>
    <w:p w14:paraId="721850F3" w14:textId="3A3DEF96" w:rsidR="006C3F17" w:rsidRPr="00036571" w:rsidRDefault="006C3F17" w:rsidP="0018447A">
      <w:pPr>
        <w:ind w:left="720"/>
        <w:rPr>
          <w:rFonts w:cs="Arial"/>
          <w:iCs/>
          <w:color w:val="000000"/>
          <w:szCs w:val="24"/>
        </w:rPr>
      </w:pPr>
      <w:r w:rsidRPr="00036571">
        <w:rPr>
          <w:rFonts w:cs="Arial"/>
          <w:iCs/>
          <w:color w:val="000000"/>
          <w:szCs w:val="24"/>
        </w:rPr>
        <w:t xml:space="preserve">Written notice of the proposed objection and the grounds on which it will be made must be sent to the auditor at the address given below, or via the </w:t>
      </w:r>
      <w:r w:rsidR="0018447A">
        <w:rPr>
          <w:rFonts w:cs="Arial"/>
          <w:iCs/>
          <w:color w:val="000000"/>
          <w:szCs w:val="24"/>
        </w:rPr>
        <w:t>Bishop Fleming</w:t>
      </w:r>
      <w:r w:rsidR="00EA6CE6">
        <w:rPr>
          <w:rFonts w:cs="Arial"/>
          <w:iCs/>
          <w:color w:val="000000"/>
          <w:szCs w:val="24"/>
        </w:rPr>
        <w:t xml:space="preserve"> </w:t>
      </w:r>
      <w:r w:rsidR="00FB1C15">
        <w:rPr>
          <w:rFonts w:cs="Arial"/>
          <w:iCs/>
          <w:color w:val="000000"/>
          <w:szCs w:val="24"/>
        </w:rPr>
        <w:lastRenderedPageBreak/>
        <w:t xml:space="preserve">LLP </w:t>
      </w:r>
      <w:r w:rsidRPr="00036571">
        <w:rPr>
          <w:rFonts w:cs="Arial"/>
          <w:iCs/>
          <w:color w:val="000000"/>
          <w:szCs w:val="24"/>
        </w:rPr>
        <w:t xml:space="preserve">website </w:t>
      </w:r>
      <w:r w:rsidR="0018447A">
        <w:rPr>
          <w:rFonts w:cs="Arial"/>
          <w:iCs/>
          <w:color w:val="000000"/>
          <w:szCs w:val="24"/>
        </w:rPr>
        <w:t>(</w:t>
      </w:r>
      <w:hyperlink r:id="rId8" w:history="1">
        <w:r w:rsidR="0018447A" w:rsidRPr="00CA437C">
          <w:rPr>
            <w:rStyle w:val="Hyperlink"/>
            <w:rFonts w:cs="Arial"/>
            <w:iCs/>
            <w:szCs w:val="24"/>
          </w:rPr>
          <w:t>https://www.bishopfleming.co.uk/</w:t>
        </w:r>
      </w:hyperlink>
      <w:r w:rsidR="0018447A">
        <w:rPr>
          <w:rFonts w:cs="Arial"/>
          <w:iCs/>
          <w:color w:val="000000"/>
          <w:szCs w:val="24"/>
        </w:rPr>
        <w:t xml:space="preserve">) </w:t>
      </w:r>
      <w:proofErr w:type="gramStart"/>
      <w:r w:rsidRPr="00036571">
        <w:rPr>
          <w:rFonts w:cs="Arial"/>
          <w:iCs/>
          <w:color w:val="000000"/>
          <w:szCs w:val="24"/>
        </w:rPr>
        <w:t>and also</w:t>
      </w:r>
      <w:proofErr w:type="gramEnd"/>
      <w:r w:rsidRPr="00036571">
        <w:rPr>
          <w:rFonts w:cs="Arial"/>
          <w:iCs/>
          <w:color w:val="000000"/>
          <w:szCs w:val="24"/>
        </w:rPr>
        <w:t xml:space="preserve"> copied to the Council at the address given above.</w:t>
      </w:r>
    </w:p>
    <w:p w14:paraId="29E66773" w14:textId="77777777" w:rsidR="007A53CB" w:rsidRDefault="007A53CB" w:rsidP="007A53CB">
      <w:pPr>
        <w:pStyle w:val="ListParagraph"/>
      </w:pPr>
    </w:p>
    <w:p w14:paraId="071B7348" w14:textId="77777777" w:rsidR="007A53CB" w:rsidRDefault="007A53CB" w:rsidP="007A53CB">
      <w:pPr>
        <w:pStyle w:val="ListParagraph"/>
        <w:ind w:left="0"/>
        <w:jc w:val="both"/>
      </w:pPr>
      <w:r>
        <w:t xml:space="preserve">A guide to your rights can be found at </w:t>
      </w:r>
      <w:hyperlink r:id="rId9" w:history="1">
        <w:r>
          <w:rPr>
            <w:rStyle w:val="Hyperlink"/>
          </w:rPr>
          <w:t>https://www.nao.org.uk/code-audit-practice/wp-content/uploads/sites/29/2015/03/Council-accounts-a-guide-to-your-rights.pdf</w:t>
        </w:r>
      </w:hyperlink>
    </w:p>
    <w:p w14:paraId="43225617" w14:textId="77777777" w:rsidR="007A53CB" w:rsidRDefault="007A53CB" w:rsidP="007A53CB">
      <w:pPr>
        <w:pStyle w:val="ListParagraph"/>
        <w:ind w:left="0"/>
        <w:jc w:val="both"/>
      </w:pPr>
    </w:p>
    <w:p w14:paraId="174D8E65" w14:textId="77777777" w:rsidR="007A53CB" w:rsidRDefault="007A53CB" w:rsidP="007A53CB">
      <w:pPr>
        <w:jc w:val="both"/>
      </w:pPr>
      <w:r>
        <w:t>Please note that the accounts published for public rights of inspection are draft unaudited accounts and as such may be subject to change.</w:t>
      </w:r>
    </w:p>
    <w:p w14:paraId="155C6A99" w14:textId="77777777" w:rsidR="00E31880" w:rsidRDefault="00E31880" w:rsidP="00EC45A6">
      <w:pPr>
        <w:jc w:val="both"/>
      </w:pPr>
    </w:p>
    <w:p w14:paraId="15722203" w14:textId="0E440CD7" w:rsidR="00CD040F" w:rsidRDefault="00CD040F">
      <w:pPr>
        <w:jc w:val="both"/>
      </w:pPr>
      <w:r>
        <w:t>Questions may be received at Marmion House by arrangement with the auditor</w:t>
      </w:r>
      <w:r w:rsidR="005B05B1">
        <w:t xml:space="preserve">, </w:t>
      </w:r>
      <w:r w:rsidR="0018447A">
        <w:t>Alex Walling</w:t>
      </w:r>
      <w:r w:rsidR="00C143A0">
        <w:t>,</w:t>
      </w:r>
      <w:r w:rsidR="00EA6CE6">
        <w:t xml:space="preserve"> </w:t>
      </w:r>
      <w:r w:rsidR="0018447A">
        <w:t>at Bishop Fleming</w:t>
      </w:r>
      <w:r w:rsidR="00FB1C15">
        <w:t xml:space="preserve"> LLP,</w:t>
      </w:r>
      <w:r w:rsidR="00FB1C15" w:rsidRPr="0018447A">
        <w:rPr>
          <w:color w:val="C0C0C0"/>
          <w:sz w:val="16"/>
          <w:szCs w:val="16"/>
        </w:rPr>
        <w:t xml:space="preserve"> </w:t>
      </w:r>
      <w:r w:rsidR="00FB1C15" w:rsidRPr="0018447A">
        <w:t>10</w:t>
      </w:r>
      <w:r w:rsidR="00FB1C15">
        <w:t xml:space="preserve"> Temple Back Redcliffe, Bristol BS1 6FL</w:t>
      </w:r>
      <w:r w:rsidR="00EA6CE6">
        <w:rPr>
          <w:rFonts w:cs="Arial"/>
          <w:szCs w:val="24"/>
        </w:rPr>
        <w:t xml:space="preserve">, </w:t>
      </w:r>
      <w:r w:rsidRPr="00C143A0">
        <w:rPr>
          <w:rFonts w:cs="Arial"/>
          <w:szCs w:val="24"/>
        </w:rPr>
        <w:t xml:space="preserve">to whom requests for this purpose should be addressed. </w:t>
      </w:r>
      <w:r w:rsidRPr="005B05B1">
        <w:rPr>
          <w:rFonts w:cs="Arial"/>
          <w:szCs w:val="24"/>
        </w:rPr>
        <w:t xml:space="preserve"> </w:t>
      </w:r>
    </w:p>
    <w:p w14:paraId="568F89EE" w14:textId="77777777" w:rsidR="00CD040F" w:rsidRDefault="00CD040F">
      <w:pPr>
        <w:jc w:val="both"/>
      </w:pPr>
    </w:p>
    <w:p w14:paraId="5BAB5C2E" w14:textId="77777777" w:rsidR="00CD040F" w:rsidRDefault="00CD040F">
      <w:pPr>
        <w:jc w:val="both"/>
      </w:pPr>
    </w:p>
    <w:p w14:paraId="57FC400E" w14:textId="77777777" w:rsidR="00CD040F" w:rsidRDefault="00CD040F">
      <w:pPr>
        <w:jc w:val="both"/>
      </w:pPr>
    </w:p>
    <w:p w14:paraId="03322FC8" w14:textId="77777777" w:rsidR="00CD040F" w:rsidRDefault="00CD040F">
      <w:pPr>
        <w:jc w:val="both"/>
      </w:pPr>
    </w:p>
    <w:p w14:paraId="375FC534" w14:textId="3DEA252D" w:rsidR="00CD040F" w:rsidRDefault="0018447A">
      <w:pPr>
        <w:ind w:left="3261"/>
        <w:jc w:val="both"/>
      </w:pPr>
      <w:r>
        <w:t>J GOODFELLOW</w:t>
      </w:r>
    </w:p>
    <w:p w14:paraId="701D228C" w14:textId="284B233C" w:rsidR="00CD040F" w:rsidRDefault="00FE53E7">
      <w:pPr>
        <w:ind w:left="3261"/>
      </w:pPr>
      <w:r>
        <w:t xml:space="preserve">EXECUTIVE </w:t>
      </w:r>
      <w:r w:rsidR="00B32EC8">
        <w:t xml:space="preserve">DIRECTOR </w:t>
      </w:r>
      <w:r w:rsidR="00D45755">
        <w:t>FINANCE</w:t>
      </w:r>
      <w:r w:rsidR="00EB1D90">
        <w:t xml:space="preserve"> &amp; COMMERCIAL</w:t>
      </w:r>
    </w:p>
    <w:p w14:paraId="28C350B8" w14:textId="77777777" w:rsidR="00B32EC8" w:rsidRDefault="00B32EC8">
      <w:pPr>
        <w:ind w:left="3261"/>
      </w:pPr>
    </w:p>
    <w:p w14:paraId="67FC600F" w14:textId="77777777" w:rsidR="00CD040F" w:rsidRDefault="00CD040F"/>
    <w:p w14:paraId="57FE08A6" w14:textId="77777777" w:rsidR="00CD040F" w:rsidRDefault="00CD040F"/>
    <w:p w14:paraId="479EA30B" w14:textId="77777777" w:rsidR="00CD040F" w:rsidRDefault="00CD040F"/>
    <w:p w14:paraId="2BE1B590" w14:textId="77777777" w:rsidR="00CD040F" w:rsidRDefault="00CD040F">
      <w:r>
        <w:t>Marmion House</w:t>
      </w:r>
    </w:p>
    <w:p w14:paraId="0CFF239E" w14:textId="77777777" w:rsidR="00CD040F" w:rsidRDefault="00CD040F">
      <w:smartTag w:uri="urn:schemas-microsoft-com:office:smarttags" w:element="address">
        <w:smartTag w:uri="urn:schemas-microsoft-com:office:smarttags" w:element="Street">
          <w:r>
            <w:t>Lichfield Street</w:t>
          </w:r>
        </w:smartTag>
      </w:smartTag>
    </w:p>
    <w:p w14:paraId="330610C2" w14:textId="77777777" w:rsidR="00CD040F" w:rsidRDefault="00CD040F">
      <w:smartTag w:uri="urn:schemas-microsoft-com:office:smarttags" w:element="place">
        <w:r>
          <w:t>TAMWORTH</w:t>
        </w:r>
      </w:smartTag>
    </w:p>
    <w:p w14:paraId="0ABDAA56" w14:textId="77777777" w:rsidR="00CD040F" w:rsidRDefault="00CD040F">
      <w:r>
        <w:t>Staffs</w:t>
      </w:r>
    </w:p>
    <w:p w14:paraId="293C6023" w14:textId="77777777" w:rsidR="00CD040F" w:rsidRDefault="00CD040F">
      <w:r>
        <w:t>B79 7BZ</w:t>
      </w:r>
    </w:p>
    <w:p w14:paraId="0C40EFB7" w14:textId="77777777" w:rsidR="00CD040F" w:rsidRPr="008C1787" w:rsidRDefault="00CD040F"/>
    <w:sectPr w:rsidR="00CD040F" w:rsidRPr="008C1787">
      <w:pgSz w:w="11906" w:h="16838"/>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793"/>
    <w:multiLevelType w:val="multilevel"/>
    <w:tmpl w:val="3842C1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3A2321DE"/>
    <w:multiLevelType w:val="multilevel"/>
    <w:tmpl w:val="0E0E85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2B3AB0"/>
    <w:multiLevelType w:val="multilevel"/>
    <w:tmpl w:val="51C8E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B75BE0"/>
    <w:multiLevelType w:val="hybridMultilevel"/>
    <w:tmpl w:val="E9EA7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036790">
    <w:abstractNumId w:val="3"/>
  </w:num>
  <w:num w:numId="2" w16cid:durableId="1512993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2507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135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1A"/>
    <w:rsid w:val="00010EA3"/>
    <w:rsid w:val="000223D3"/>
    <w:rsid w:val="000310B1"/>
    <w:rsid w:val="00034ECE"/>
    <w:rsid w:val="00036571"/>
    <w:rsid w:val="00037922"/>
    <w:rsid w:val="00045CBF"/>
    <w:rsid w:val="000564AF"/>
    <w:rsid w:val="00064BB6"/>
    <w:rsid w:val="000925C3"/>
    <w:rsid w:val="000F1720"/>
    <w:rsid w:val="00167690"/>
    <w:rsid w:val="00173834"/>
    <w:rsid w:val="00176323"/>
    <w:rsid w:val="00180D28"/>
    <w:rsid w:val="0018447A"/>
    <w:rsid w:val="001E3080"/>
    <w:rsid w:val="002335B0"/>
    <w:rsid w:val="00243679"/>
    <w:rsid w:val="00286210"/>
    <w:rsid w:val="002948BB"/>
    <w:rsid w:val="002958F0"/>
    <w:rsid w:val="002C47FA"/>
    <w:rsid w:val="003253F3"/>
    <w:rsid w:val="003515F1"/>
    <w:rsid w:val="003636CB"/>
    <w:rsid w:val="003743E5"/>
    <w:rsid w:val="00380328"/>
    <w:rsid w:val="00394975"/>
    <w:rsid w:val="003C3794"/>
    <w:rsid w:val="003F6E05"/>
    <w:rsid w:val="004140CE"/>
    <w:rsid w:val="00440FBD"/>
    <w:rsid w:val="0045189B"/>
    <w:rsid w:val="004556C3"/>
    <w:rsid w:val="00463A2A"/>
    <w:rsid w:val="004C21B5"/>
    <w:rsid w:val="004D31E3"/>
    <w:rsid w:val="005166AC"/>
    <w:rsid w:val="00572F8A"/>
    <w:rsid w:val="00582FF4"/>
    <w:rsid w:val="005B05B1"/>
    <w:rsid w:val="005C2338"/>
    <w:rsid w:val="005C7319"/>
    <w:rsid w:val="005D436E"/>
    <w:rsid w:val="005E056F"/>
    <w:rsid w:val="005F5907"/>
    <w:rsid w:val="00605F1A"/>
    <w:rsid w:val="006204B9"/>
    <w:rsid w:val="006C3F17"/>
    <w:rsid w:val="007738FC"/>
    <w:rsid w:val="007A46FB"/>
    <w:rsid w:val="007A53CB"/>
    <w:rsid w:val="008920F5"/>
    <w:rsid w:val="008C1787"/>
    <w:rsid w:val="008D3591"/>
    <w:rsid w:val="0090369B"/>
    <w:rsid w:val="0090662D"/>
    <w:rsid w:val="00916565"/>
    <w:rsid w:val="00947735"/>
    <w:rsid w:val="009557A1"/>
    <w:rsid w:val="009602DE"/>
    <w:rsid w:val="00974D09"/>
    <w:rsid w:val="009752BA"/>
    <w:rsid w:val="009805FF"/>
    <w:rsid w:val="00993FD9"/>
    <w:rsid w:val="00996F9A"/>
    <w:rsid w:val="009A3C5C"/>
    <w:rsid w:val="00A167E5"/>
    <w:rsid w:val="00A35200"/>
    <w:rsid w:val="00A87077"/>
    <w:rsid w:val="00A906FF"/>
    <w:rsid w:val="00A916A6"/>
    <w:rsid w:val="00AA75AF"/>
    <w:rsid w:val="00AB42EE"/>
    <w:rsid w:val="00AF0AA3"/>
    <w:rsid w:val="00AF493D"/>
    <w:rsid w:val="00B32EC8"/>
    <w:rsid w:val="00B63433"/>
    <w:rsid w:val="00BD2206"/>
    <w:rsid w:val="00BD2EDF"/>
    <w:rsid w:val="00BD704B"/>
    <w:rsid w:val="00BE702A"/>
    <w:rsid w:val="00BF30C8"/>
    <w:rsid w:val="00C143A0"/>
    <w:rsid w:val="00C25C29"/>
    <w:rsid w:val="00C901FA"/>
    <w:rsid w:val="00CD040F"/>
    <w:rsid w:val="00CD1D9C"/>
    <w:rsid w:val="00CD54BB"/>
    <w:rsid w:val="00CE0ADF"/>
    <w:rsid w:val="00D45755"/>
    <w:rsid w:val="00D840FE"/>
    <w:rsid w:val="00DB0924"/>
    <w:rsid w:val="00DC18CD"/>
    <w:rsid w:val="00DC2B10"/>
    <w:rsid w:val="00DC5770"/>
    <w:rsid w:val="00DE6E4E"/>
    <w:rsid w:val="00E31880"/>
    <w:rsid w:val="00E41FFA"/>
    <w:rsid w:val="00E83338"/>
    <w:rsid w:val="00EA6CE6"/>
    <w:rsid w:val="00EB1D90"/>
    <w:rsid w:val="00EB2157"/>
    <w:rsid w:val="00EC28A9"/>
    <w:rsid w:val="00EC45A6"/>
    <w:rsid w:val="00ED03B2"/>
    <w:rsid w:val="00EE35B5"/>
    <w:rsid w:val="00F31FA3"/>
    <w:rsid w:val="00F340AB"/>
    <w:rsid w:val="00F54AE4"/>
    <w:rsid w:val="00F61811"/>
    <w:rsid w:val="00F67EBA"/>
    <w:rsid w:val="00F968DE"/>
    <w:rsid w:val="00FA25EF"/>
    <w:rsid w:val="00FB1C15"/>
    <w:rsid w:val="00FE21CB"/>
    <w:rsid w:val="00FE53E7"/>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7F12B25C"/>
  <w15:chartTrackingRefBased/>
  <w15:docId w15:val="{3D8E216A-3393-4C92-97C2-967DE03A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7A46FB"/>
    <w:rPr>
      <w:rFonts w:ascii="Tahoma" w:hAnsi="Tahoma" w:cs="Tahoma"/>
      <w:sz w:val="16"/>
      <w:szCs w:val="16"/>
    </w:rPr>
  </w:style>
  <w:style w:type="paragraph" w:styleId="ListParagraph">
    <w:name w:val="List Paragraph"/>
    <w:basedOn w:val="Normal"/>
    <w:uiPriority w:val="34"/>
    <w:qFormat/>
    <w:rsid w:val="00EC45A6"/>
    <w:pPr>
      <w:ind w:left="720"/>
    </w:pPr>
  </w:style>
  <w:style w:type="character" w:styleId="Hyperlink">
    <w:name w:val="Hyperlink"/>
    <w:rsid w:val="00EC45A6"/>
    <w:rPr>
      <w:color w:val="0000FF"/>
      <w:u w:val="single"/>
    </w:rPr>
  </w:style>
  <w:style w:type="character" w:styleId="FollowedHyperlink">
    <w:name w:val="FollowedHyperlink"/>
    <w:rsid w:val="000223D3"/>
    <w:rPr>
      <w:color w:val="954F72"/>
      <w:u w:val="single"/>
    </w:rPr>
  </w:style>
  <w:style w:type="paragraph" w:styleId="Revision">
    <w:name w:val="Revision"/>
    <w:hidden/>
    <w:uiPriority w:val="99"/>
    <w:semiHidden/>
    <w:rsid w:val="00DC18CD"/>
    <w:rPr>
      <w:rFonts w:ascii="Arial" w:hAnsi="Arial"/>
      <w:sz w:val="24"/>
    </w:rPr>
  </w:style>
  <w:style w:type="character" w:styleId="UnresolvedMention">
    <w:name w:val="Unresolved Mention"/>
    <w:basedOn w:val="DefaultParagraphFont"/>
    <w:uiPriority w:val="99"/>
    <w:semiHidden/>
    <w:unhideWhenUsed/>
    <w:rsid w:val="00EA6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46802">
      <w:bodyDiv w:val="1"/>
      <w:marLeft w:val="0"/>
      <w:marRight w:val="0"/>
      <w:marTop w:val="0"/>
      <w:marBottom w:val="0"/>
      <w:divBdr>
        <w:top w:val="none" w:sz="0" w:space="0" w:color="auto"/>
        <w:left w:val="none" w:sz="0" w:space="0" w:color="auto"/>
        <w:bottom w:val="none" w:sz="0" w:space="0" w:color="auto"/>
        <w:right w:val="none" w:sz="0" w:space="0" w:color="auto"/>
      </w:divBdr>
    </w:div>
    <w:div w:id="1376000839">
      <w:bodyDiv w:val="1"/>
      <w:marLeft w:val="0"/>
      <w:marRight w:val="0"/>
      <w:marTop w:val="0"/>
      <w:marBottom w:val="0"/>
      <w:divBdr>
        <w:top w:val="none" w:sz="0" w:space="0" w:color="auto"/>
        <w:left w:val="none" w:sz="0" w:space="0" w:color="auto"/>
        <w:bottom w:val="none" w:sz="0" w:space="0" w:color="auto"/>
        <w:right w:val="none" w:sz="0" w:space="0" w:color="auto"/>
      </w:divBdr>
    </w:div>
    <w:div w:id="164365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hopfleming.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o.org.uk/code-audit-practice/wp-content/uploads/sites/29/2015/03/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2e0caf-1345-45e3-ab89-68d9af4672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4A376956031478A172B8206451DC0" ma:contentTypeVersion="13" ma:contentTypeDescription="Create a new document." ma:contentTypeScope="" ma:versionID="40af53df6f396b7def8fa485f69c9dcc">
  <xsd:schema xmlns:xsd="http://www.w3.org/2001/XMLSchema" xmlns:xs="http://www.w3.org/2001/XMLSchema" xmlns:p="http://schemas.microsoft.com/office/2006/metadata/properties" xmlns:ns3="af2e0caf-1345-45e3-ab89-68d9af467215" xmlns:ns4="1f2008a9-bd19-4180-995a-a903692908e3" targetNamespace="http://schemas.microsoft.com/office/2006/metadata/properties" ma:root="true" ma:fieldsID="072cdfd2629c6e1b88c58435949ae47e" ns3:_="" ns4:_="">
    <xsd:import namespace="af2e0caf-1345-45e3-ab89-68d9af467215"/>
    <xsd:import namespace="1f2008a9-bd19-4180-995a-a903692908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e0caf-1345-45e3-ab89-68d9af467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008a9-bd19-4180-995a-a903692908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AA0BC-411A-4E82-AA74-2421CEE55D00}">
  <ds:schemaRefs>
    <ds:schemaRef ds:uri="http://schemas.microsoft.com/office/2006/metadata/properties"/>
    <ds:schemaRef ds:uri="http://schemas.microsoft.com/office/infopath/2007/PartnerControls"/>
    <ds:schemaRef ds:uri="af2e0caf-1345-45e3-ab89-68d9af467215"/>
  </ds:schemaRefs>
</ds:datastoreItem>
</file>

<file path=customXml/itemProps2.xml><?xml version="1.0" encoding="utf-8"?>
<ds:datastoreItem xmlns:ds="http://schemas.openxmlformats.org/officeDocument/2006/customXml" ds:itemID="{E42855BF-5780-47FF-885E-528FACC28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e0caf-1345-45e3-ab89-68d9af467215"/>
    <ds:schemaRef ds:uri="1f2008a9-bd19-4180-995a-a90369290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9235B-7C88-43C4-AA64-7D82397FB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TAMWORTH BOROUGH COUNCIL</vt:lpstr>
    </vt:vector>
  </TitlesOfParts>
  <Company>Tamworth Borough Council</Company>
  <LinksUpToDate>false</LinksUpToDate>
  <CharactersWithSpaces>3464</CharactersWithSpaces>
  <SharedDoc>false</SharedDoc>
  <HLinks>
    <vt:vector size="12" baseType="variant">
      <vt:variant>
        <vt:i4>7012452</vt:i4>
      </vt:variant>
      <vt:variant>
        <vt:i4>3</vt:i4>
      </vt:variant>
      <vt:variant>
        <vt:i4>0</vt:i4>
      </vt:variant>
      <vt:variant>
        <vt:i4>5</vt:i4>
      </vt:variant>
      <vt:variant>
        <vt:lpwstr>https://www.nao.org.uk/code-audit-practice/wp-content/uploads/sites/29/2015/03/Council-accounts-a-guide-to-your-rights.pdf</vt:lpwstr>
      </vt:variant>
      <vt:variant>
        <vt:lpwstr/>
      </vt:variant>
      <vt:variant>
        <vt:i4>6291555</vt:i4>
      </vt:variant>
      <vt:variant>
        <vt:i4>0</vt:i4>
      </vt:variant>
      <vt:variant>
        <vt:i4>0</vt:i4>
      </vt:variant>
      <vt:variant>
        <vt:i4>5</vt:i4>
      </vt:variant>
      <vt:variant>
        <vt:lpwstr>https://linkprotect.cudasvc.com/url?a=https%3a%2f%2fwww.grantthornton.co.uk%2f&amp;c=E,1,0l0JU5rnB72pTPGaZJkk1LGn8wen_ey9qr9Ej9P2aMJU9smdzHLma7U3GcOmX4f1cPxT0wi31VIUPo1gUyey8Db-893XQNuIg9XRTMEVN_TZNZz5o3-lawHXSQ,,&amp;typo=1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TAMWORTH BOROUGH COUNCIL</dc:title>
  <dc:subject/>
  <dc:creator>Joanne Chapman</dc:creator>
  <cp:keywords/>
  <cp:lastModifiedBy>Bowdler, Melissa</cp:lastModifiedBy>
  <cp:revision>2</cp:revision>
  <cp:lastPrinted>2010-05-21T08:46:00Z</cp:lastPrinted>
  <dcterms:created xsi:type="dcterms:W3CDTF">2026-06-29T13:47:00Z</dcterms:created>
  <dcterms:modified xsi:type="dcterms:W3CDTF">2026-06-29T13:47:00Z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0x0101006FC4A376956031478A172B8206451DC0</vt:lpwstr>
  </property>
</Properties>
</file>