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077F" w14:textId="7C22F82E" w:rsidR="004B382A" w:rsidRPr="004B382A" w:rsidRDefault="004B382A" w:rsidP="004B382A">
      <w:pPr>
        <w:rPr>
          <w:b/>
          <w:bCs/>
        </w:rPr>
      </w:pPr>
      <w:r>
        <w:rPr>
          <w:b/>
          <w:bCs/>
        </w:rPr>
        <w:t xml:space="preserve">                                                                                                      </w:t>
      </w:r>
      <w:r w:rsidRPr="004B382A">
        <w:rPr>
          <w:b/>
          <w:bCs/>
          <w:noProof/>
        </w:rPr>
        <w:drawing>
          <wp:inline distT="0" distB="0" distL="0" distR="0" wp14:anchorId="1CF923E7" wp14:editId="3BD346B5">
            <wp:extent cx="2438400" cy="809625"/>
            <wp:effectExtent l="0" t="0" r="0" b="9525"/>
            <wp:docPr id="560628069" name="Picture 6" descr="A teal and grey Tamworth Borough Council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628069" name="Picture 6" descr="A teal and grey Tamworth Borough Council logo&#10;&#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809625"/>
                    </a:xfrm>
                    <a:prstGeom prst="rect">
                      <a:avLst/>
                    </a:prstGeom>
                    <a:noFill/>
                    <a:ln>
                      <a:noFill/>
                    </a:ln>
                  </pic:spPr>
                </pic:pic>
              </a:graphicData>
            </a:graphic>
          </wp:inline>
        </w:drawing>
      </w:r>
    </w:p>
    <w:p w14:paraId="563527B0" w14:textId="074AD7AC" w:rsidR="008E663E" w:rsidRPr="004B382A" w:rsidRDefault="008E663E">
      <w:pPr>
        <w:rPr>
          <w:b/>
          <w:bCs/>
          <w:sz w:val="32"/>
          <w:szCs w:val="32"/>
        </w:rPr>
      </w:pPr>
      <w:r w:rsidRPr="004B382A">
        <w:rPr>
          <w:b/>
          <w:bCs/>
          <w:sz w:val="32"/>
          <w:szCs w:val="32"/>
        </w:rPr>
        <w:t>Introduction</w:t>
      </w:r>
    </w:p>
    <w:p w14:paraId="731F4D2E" w14:textId="77777777" w:rsidR="008E663E" w:rsidRPr="00681044" w:rsidRDefault="008E663E" w:rsidP="008E663E">
      <w:r w:rsidRPr="00681044">
        <w:t>We’re facing a climate crisis. There is an overwhelming scientific consensus that increased greenhouse gas (GHG) emissions from human activities are heating our atmosphere, degrading our land and polluting our oceans.</w:t>
      </w:r>
    </w:p>
    <w:p w14:paraId="12E0D5C9" w14:textId="77777777" w:rsidR="008E663E" w:rsidRPr="00681044" w:rsidRDefault="008E663E" w:rsidP="008E663E">
      <w:r w:rsidRPr="00681044">
        <w:t>Tamworth Borough Council is on a mission to create a sustainable, low carbon community that supports a healthy environment with plentiful access to nature.</w:t>
      </w:r>
    </w:p>
    <w:p w14:paraId="567649D3" w14:textId="4B32F69B" w:rsidR="008E663E" w:rsidRPr="00681044" w:rsidRDefault="008E663E" w:rsidP="008E663E">
      <w:r w:rsidRPr="00681044">
        <w:t>We recognise the impact that climate change will have on residents and businesses in Tamworth such as an increased risk of flooding and extreme heat which will affect livelihoods, health and wellbeing. </w:t>
      </w:r>
      <w:r w:rsidR="00346323">
        <w:t>We want to help build resilience against this.</w:t>
      </w:r>
    </w:p>
    <w:p w14:paraId="12FAFA46" w14:textId="77777777" w:rsidR="008E663E" w:rsidRPr="00681044" w:rsidRDefault="008E663E" w:rsidP="008E663E">
      <w:r w:rsidRPr="00681044">
        <w:t>In 2019, Tamworth Borough Council </w:t>
      </w:r>
      <w:hyperlink r:id="rId6" w:history="1">
        <w:r w:rsidRPr="00681044">
          <w:rPr>
            <w:rStyle w:val="Hyperlink"/>
          </w:rPr>
          <w:t>declared a climate emergency</w:t>
        </w:r>
      </w:hyperlink>
      <w:r w:rsidRPr="00681044">
        <w:t> and made a commitment to achieve net zero emissions by 2050 across the organisation’s service provision and estate.</w:t>
      </w:r>
    </w:p>
    <w:p w14:paraId="41600202" w14:textId="77777777" w:rsidR="008E663E" w:rsidRPr="00681044" w:rsidRDefault="008E663E" w:rsidP="008E663E">
      <w:r w:rsidRPr="00681044">
        <w:t>Additionally, in 2023, we made a </w:t>
      </w:r>
      <w:hyperlink r:id="rId7" w:history="1">
        <w:r w:rsidRPr="00681044">
          <w:rPr>
            <w:rStyle w:val="Hyperlink"/>
          </w:rPr>
          <w:t>nature recovery declaration</w:t>
        </w:r>
      </w:hyperlink>
      <w:r w:rsidRPr="00681044">
        <w:t> which recognises that urgent action is required to prevent and reverse the long-term decline of nature. The council will take decisions to protect and regenerate biodiversity across our local area. </w:t>
      </w:r>
    </w:p>
    <w:p w14:paraId="1B825C65" w14:textId="77777777" w:rsidR="008E663E" w:rsidRDefault="008E663E"/>
    <w:p w14:paraId="14272658" w14:textId="20A132BE" w:rsidR="008E663E" w:rsidRPr="001249E3" w:rsidRDefault="008E663E">
      <w:pPr>
        <w:rPr>
          <w:b/>
          <w:bCs/>
          <w:sz w:val="28"/>
          <w:szCs w:val="28"/>
        </w:rPr>
      </w:pPr>
      <w:r w:rsidRPr="001249E3">
        <w:rPr>
          <w:b/>
          <w:bCs/>
          <w:sz w:val="28"/>
          <w:szCs w:val="28"/>
        </w:rPr>
        <w:t>Background</w:t>
      </w:r>
    </w:p>
    <w:p w14:paraId="6DD7B7FF" w14:textId="0977A3BF" w:rsidR="008E663E" w:rsidRDefault="00CC5A13">
      <w:r>
        <w:t xml:space="preserve">Data from Oxygen Finance in 2022 states in 2020/21 </w:t>
      </w:r>
      <w:r w:rsidR="008E663E" w:rsidRPr="008E663E">
        <w:t xml:space="preserve">Local Authority supply chains </w:t>
      </w:r>
      <w:r>
        <w:t>we</w:t>
      </w:r>
      <w:r w:rsidR="008E663E" w:rsidRPr="008E663E">
        <w:t xml:space="preserve">re responsible for over </w:t>
      </w:r>
      <w:r>
        <w:t xml:space="preserve">43.7 million tonnes of </w:t>
      </w:r>
      <w:r w:rsidR="008E663E" w:rsidRPr="008E663E">
        <w:t>carbon emissions</w:t>
      </w:r>
      <w:r>
        <w:t>.</w:t>
      </w:r>
    </w:p>
    <w:p w14:paraId="09978B73" w14:textId="432243F7" w:rsidR="008E663E" w:rsidRDefault="008E663E">
      <w:r w:rsidRPr="008E663E">
        <w:t xml:space="preserve">Local Authority supply chains are estimated to account for up to 96% of </w:t>
      </w:r>
      <w:r w:rsidR="00BB331B">
        <w:t>an</w:t>
      </w:r>
      <w:r w:rsidR="006C15DE">
        <w:t xml:space="preserve"> Authorities</w:t>
      </w:r>
      <w:r w:rsidRPr="008E663E">
        <w:t xml:space="preserve"> total carbon </w:t>
      </w:r>
      <w:r w:rsidR="006C15DE">
        <w:t>emissions and equate to 10% of the UK’s carbon emissions.</w:t>
      </w:r>
      <w:r w:rsidRPr="008E663E">
        <w:t xml:space="preserve"> </w:t>
      </w:r>
    </w:p>
    <w:p w14:paraId="69037FD0" w14:textId="17B3CECD" w:rsidR="008E663E" w:rsidRDefault="008E663E">
      <w:r w:rsidRPr="008E663E">
        <w:t>The procurement of goods, services</w:t>
      </w:r>
      <w:r w:rsidR="006C15DE">
        <w:t xml:space="preserve"> and works</w:t>
      </w:r>
      <w:r w:rsidRPr="008E663E">
        <w:t xml:space="preserve"> is an area within the councils influence which </w:t>
      </w:r>
      <w:proofErr w:type="gramStart"/>
      <w:r w:rsidRPr="008E663E">
        <w:t>is capable of driving</w:t>
      </w:r>
      <w:proofErr w:type="gramEnd"/>
      <w:r w:rsidRPr="008E663E">
        <w:t xml:space="preserve"> significant carbon reductions and improving th</w:t>
      </w:r>
      <w:r w:rsidR="004B2345">
        <w:t xml:space="preserve">e </w:t>
      </w:r>
      <w:r w:rsidRPr="008E663E">
        <w:t xml:space="preserve">environment. </w:t>
      </w:r>
    </w:p>
    <w:p w14:paraId="62C6C531" w14:textId="77777777" w:rsidR="008E663E" w:rsidRPr="00681044" w:rsidRDefault="008E663E" w:rsidP="008E663E">
      <w:r w:rsidRPr="00681044">
        <w:rPr>
          <w:b/>
          <w:bCs/>
        </w:rPr>
        <w:t>What are we doing to tackle climate change?</w:t>
      </w:r>
    </w:p>
    <w:p w14:paraId="7E87C688" w14:textId="77777777" w:rsidR="008E663E" w:rsidRPr="00681044" w:rsidRDefault="008E663E" w:rsidP="008E663E">
      <w:r w:rsidRPr="00681044">
        <w:t>We’ve developed a climate change mitigation action plan and climate change adaptation strategy for tackling climate change and its impact: </w:t>
      </w:r>
    </w:p>
    <w:p w14:paraId="39D85887" w14:textId="7A70ED0C" w:rsidR="008E663E" w:rsidRPr="00681044" w:rsidRDefault="008E663E" w:rsidP="008E663E">
      <w:pPr>
        <w:numPr>
          <w:ilvl w:val="0"/>
          <w:numId w:val="1"/>
        </w:numPr>
      </w:pPr>
      <w:r w:rsidRPr="00681044">
        <w:t>Our </w:t>
      </w:r>
      <w:hyperlink r:id="rId8" w:history="1">
        <w:r w:rsidRPr="00681044">
          <w:rPr>
            <w:rStyle w:val="Hyperlink"/>
          </w:rPr>
          <w:t>climate change mitigation action plan</w:t>
        </w:r>
      </w:hyperlink>
      <w:r w:rsidRPr="00681044">
        <w:t xml:space="preserve"> identifies where and how we can reduce our </w:t>
      </w:r>
      <w:r w:rsidR="00346323">
        <w:t xml:space="preserve">operational carbon </w:t>
      </w:r>
      <w:r w:rsidRPr="00681044">
        <w:t>emissions and mitigate the impacts of climate change</w:t>
      </w:r>
    </w:p>
    <w:p w14:paraId="3BC8F61B" w14:textId="77777777" w:rsidR="008E663E" w:rsidRPr="00681044" w:rsidRDefault="008E663E" w:rsidP="008E663E">
      <w:pPr>
        <w:numPr>
          <w:ilvl w:val="0"/>
          <w:numId w:val="1"/>
        </w:numPr>
      </w:pPr>
      <w:r w:rsidRPr="00681044">
        <w:lastRenderedPageBreak/>
        <w:t>Our </w:t>
      </w:r>
      <w:hyperlink r:id="rId9" w:history="1">
        <w:r w:rsidRPr="00681044">
          <w:rPr>
            <w:rStyle w:val="Hyperlink"/>
          </w:rPr>
          <w:t>climate change adaptation strategy</w:t>
        </w:r>
      </w:hyperlink>
      <w:r w:rsidRPr="00681044">
        <w:t> focuses on building Tamworth’s resilience against the future impacts of climate change</w:t>
      </w:r>
    </w:p>
    <w:p w14:paraId="27963317" w14:textId="5942D035" w:rsidR="008E663E" w:rsidRPr="00681044" w:rsidRDefault="008E663E" w:rsidP="008E663E">
      <w:r w:rsidRPr="00681044">
        <w:t>We’re also members of the Staffordshire Sustainability Board which has elected members across the County to discuss sustainability issues and agree on collective climate action. </w:t>
      </w:r>
    </w:p>
    <w:p w14:paraId="4832C58F" w14:textId="77777777" w:rsidR="008E663E" w:rsidRDefault="008E663E" w:rsidP="008E663E"/>
    <w:p w14:paraId="2BCB55A7" w14:textId="77777777" w:rsidR="008E663E" w:rsidRPr="001249E3" w:rsidRDefault="008E663E">
      <w:pPr>
        <w:rPr>
          <w:b/>
          <w:bCs/>
          <w:sz w:val="28"/>
          <w:szCs w:val="28"/>
        </w:rPr>
      </w:pPr>
      <w:r w:rsidRPr="001249E3">
        <w:rPr>
          <w:b/>
          <w:bCs/>
          <w:sz w:val="28"/>
          <w:szCs w:val="28"/>
        </w:rPr>
        <w:t xml:space="preserve">Expectations </w:t>
      </w:r>
    </w:p>
    <w:p w14:paraId="7DC0E0FD" w14:textId="00DB8F8E" w:rsidR="008E663E" w:rsidRDefault="005B2A78">
      <w:r>
        <w:t>To enable us</w:t>
      </w:r>
      <w:r w:rsidRPr="005B2A78">
        <w:t xml:space="preserve"> to achieve higher standards of environmental sustainability we need to ensure that suppliers of our goods, services </w:t>
      </w:r>
      <w:r>
        <w:t xml:space="preserve">and works </w:t>
      </w:r>
      <w:r w:rsidRPr="005B2A78">
        <w:t>are also contributing towards our environmental goals.</w:t>
      </w:r>
      <w:r>
        <w:t xml:space="preserve"> W</w:t>
      </w:r>
      <w:r w:rsidR="008E663E" w:rsidRPr="008E663E">
        <w:t>here relevant</w:t>
      </w:r>
      <w:r w:rsidR="008E663E">
        <w:t xml:space="preserve"> </w:t>
      </w:r>
      <w:r w:rsidR="008E663E" w:rsidRPr="008E663E">
        <w:t xml:space="preserve">and appropriate to the </w:t>
      </w:r>
      <w:r>
        <w:t>contract t</w:t>
      </w:r>
      <w:r w:rsidR="008E663E" w:rsidRPr="008E663E">
        <w:t xml:space="preserve">he council expects prospective suppliers to: </w:t>
      </w:r>
    </w:p>
    <w:p w14:paraId="4BAC1CD6" w14:textId="26EA7D4C" w:rsidR="008E663E" w:rsidRPr="00CA1A9E" w:rsidRDefault="00346323">
      <w:pPr>
        <w:rPr>
          <w:b/>
          <w:bCs/>
        </w:rPr>
      </w:pPr>
      <w:r>
        <w:rPr>
          <w:b/>
          <w:bCs/>
        </w:rPr>
        <w:t xml:space="preserve">Reduce </w:t>
      </w:r>
      <w:r w:rsidR="005B2A78">
        <w:rPr>
          <w:b/>
          <w:bCs/>
        </w:rPr>
        <w:t xml:space="preserve">Carbon </w:t>
      </w:r>
      <w:r>
        <w:rPr>
          <w:b/>
          <w:bCs/>
        </w:rPr>
        <w:t>Emissions</w:t>
      </w:r>
    </w:p>
    <w:p w14:paraId="3FC29FFA" w14:textId="6A1FBA61" w:rsidR="00346323" w:rsidRDefault="008E663E" w:rsidP="00346323">
      <w:r w:rsidRPr="008E663E">
        <w:t xml:space="preserve">Minimise </w:t>
      </w:r>
      <w:r w:rsidR="00CA1A9E">
        <w:t xml:space="preserve">vehicle emissions during the life of the contract. This could be achieved </w:t>
      </w:r>
      <w:r w:rsidRPr="008E663E">
        <w:t>through</w:t>
      </w:r>
      <w:r w:rsidR="00346323">
        <w:t>:</w:t>
      </w:r>
    </w:p>
    <w:p w14:paraId="3586152E" w14:textId="77777777" w:rsidR="00346323" w:rsidRPr="00346323" w:rsidRDefault="00346323" w:rsidP="00346323">
      <w:pPr>
        <w:pStyle w:val="pf0"/>
        <w:numPr>
          <w:ilvl w:val="0"/>
          <w:numId w:val="2"/>
        </w:numPr>
        <w:rPr>
          <w:rFonts w:asciiTheme="minorHAnsi" w:hAnsiTheme="minorHAnsi" w:cs="Arial"/>
        </w:rPr>
      </w:pPr>
      <w:r w:rsidRPr="00346323">
        <w:rPr>
          <w:rStyle w:val="cf01"/>
          <w:rFonts w:asciiTheme="minorHAnsi" w:eastAsiaTheme="majorEastAsia" w:hAnsiTheme="minorHAnsi"/>
          <w:sz w:val="24"/>
          <w:szCs w:val="24"/>
        </w:rPr>
        <w:t>Locally sourcing goods or using local suppliers for ad-hoc goods or services</w:t>
      </w:r>
    </w:p>
    <w:p w14:paraId="73E764F1" w14:textId="77777777" w:rsidR="00346323" w:rsidRPr="00346323" w:rsidRDefault="00346323" w:rsidP="00346323">
      <w:pPr>
        <w:pStyle w:val="pf0"/>
        <w:numPr>
          <w:ilvl w:val="0"/>
          <w:numId w:val="2"/>
        </w:numPr>
        <w:rPr>
          <w:rFonts w:asciiTheme="minorHAnsi" w:hAnsiTheme="minorHAnsi" w:cs="Arial"/>
        </w:rPr>
      </w:pPr>
      <w:r w:rsidRPr="00346323">
        <w:rPr>
          <w:rStyle w:val="cf01"/>
          <w:rFonts w:asciiTheme="minorHAnsi" w:eastAsiaTheme="majorEastAsia" w:hAnsiTheme="minorHAnsi"/>
          <w:sz w:val="24"/>
          <w:szCs w:val="24"/>
        </w:rPr>
        <w:t xml:space="preserve">Promoting, and providing staff with access to lower carbon modes of transport such as walking, cycling or public transport. </w:t>
      </w:r>
    </w:p>
    <w:p w14:paraId="0F186C96" w14:textId="77777777" w:rsidR="00346323" w:rsidRPr="00346323" w:rsidRDefault="00346323" w:rsidP="00346323">
      <w:pPr>
        <w:pStyle w:val="pf0"/>
        <w:numPr>
          <w:ilvl w:val="0"/>
          <w:numId w:val="2"/>
        </w:numPr>
        <w:rPr>
          <w:rFonts w:asciiTheme="minorHAnsi" w:hAnsiTheme="minorHAnsi" w:cs="Arial"/>
        </w:rPr>
      </w:pPr>
      <w:r w:rsidRPr="00346323">
        <w:rPr>
          <w:rStyle w:val="cf01"/>
          <w:rFonts w:asciiTheme="minorHAnsi" w:eastAsiaTheme="majorEastAsia" w:hAnsiTheme="minorHAnsi"/>
          <w:sz w:val="24"/>
          <w:szCs w:val="24"/>
        </w:rPr>
        <w:t xml:space="preserve">Using electric vehicles to reduce air pollution </w:t>
      </w:r>
    </w:p>
    <w:p w14:paraId="370A73DC" w14:textId="77777777" w:rsidR="00346323" w:rsidRPr="00346323" w:rsidRDefault="00346323" w:rsidP="00346323">
      <w:pPr>
        <w:pStyle w:val="pf0"/>
        <w:numPr>
          <w:ilvl w:val="0"/>
          <w:numId w:val="2"/>
        </w:numPr>
        <w:rPr>
          <w:rFonts w:asciiTheme="minorHAnsi" w:hAnsiTheme="minorHAnsi" w:cs="Arial"/>
        </w:rPr>
      </w:pPr>
      <w:r w:rsidRPr="00346323">
        <w:rPr>
          <w:rStyle w:val="cf01"/>
          <w:rFonts w:asciiTheme="minorHAnsi" w:eastAsiaTheme="majorEastAsia" w:hAnsiTheme="minorHAnsi"/>
          <w:sz w:val="24"/>
          <w:szCs w:val="24"/>
        </w:rPr>
        <w:t>Using and procuring energy-efficient processes, products, buildings and services and source electricity from renewable energy sources</w:t>
      </w:r>
    </w:p>
    <w:p w14:paraId="270B8FB2" w14:textId="77777777" w:rsidR="00346323" w:rsidRPr="00346323" w:rsidRDefault="00346323" w:rsidP="00346323">
      <w:pPr>
        <w:pStyle w:val="pf0"/>
        <w:numPr>
          <w:ilvl w:val="0"/>
          <w:numId w:val="2"/>
        </w:numPr>
        <w:rPr>
          <w:rFonts w:asciiTheme="minorHAnsi" w:hAnsiTheme="minorHAnsi" w:cs="Arial"/>
        </w:rPr>
      </w:pPr>
      <w:r w:rsidRPr="00346323">
        <w:rPr>
          <w:rStyle w:val="cf01"/>
          <w:rFonts w:asciiTheme="minorHAnsi" w:eastAsiaTheme="majorEastAsia" w:hAnsiTheme="minorHAnsi"/>
          <w:sz w:val="24"/>
          <w:szCs w:val="24"/>
        </w:rPr>
        <w:t>Seeking opportunities to work with the council to improve climate change mitigation efforts</w:t>
      </w:r>
    </w:p>
    <w:p w14:paraId="4A95756D" w14:textId="502647F3" w:rsidR="008E663E" w:rsidRDefault="008E663E" w:rsidP="00346323">
      <w:pPr>
        <w:pStyle w:val="ListParagraph"/>
        <w:ind w:left="770"/>
      </w:pPr>
    </w:p>
    <w:p w14:paraId="5C9CEC29" w14:textId="7E8931BC" w:rsidR="008E663E" w:rsidRPr="00CA1A9E" w:rsidRDefault="00346323">
      <w:pPr>
        <w:rPr>
          <w:b/>
          <w:bCs/>
        </w:rPr>
      </w:pPr>
      <w:r>
        <w:rPr>
          <w:b/>
          <w:bCs/>
        </w:rPr>
        <w:t xml:space="preserve">Support </w:t>
      </w:r>
      <w:r w:rsidR="008E663E" w:rsidRPr="00CA1A9E">
        <w:rPr>
          <w:b/>
          <w:bCs/>
        </w:rPr>
        <w:t xml:space="preserve">Sustainable Resource Use and </w:t>
      </w:r>
      <w:r>
        <w:rPr>
          <w:b/>
          <w:bCs/>
        </w:rPr>
        <w:t xml:space="preserve">Reduce </w:t>
      </w:r>
      <w:r w:rsidR="008E663E" w:rsidRPr="00CA1A9E">
        <w:rPr>
          <w:b/>
          <w:bCs/>
        </w:rPr>
        <w:t>Consumption</w:t>
      </w:r>
    </w:p>
    <w:p w14:paraId="52213069" w14:textId="77777777" w:rsidR="00346323" w:rsidRPr="00346323" w:rsidRDefault="00346323" w:rsidP="00346323">
      <w:pPr>
        <w:numPr>
          <w:ilvl w:val="0"/>
          <w:numId w:val="4"/>
        </w:numPr>
        <w:spacing w:before="100" w:beforeAutospacing="1" w:after="100" w:afterAutospacing="1" w:line="240" w:lineRule="auto"/>
        <w:rPr>
          <w:rFonts w:eastAsia="Times New Roman" w:cs="Arial"/>
          <w:kern w:val="0"/>
          <w:lang w:eastAsia="en-GB"/>
          <w14:ligatures w14:val="none"/>
        </w:rPr>
      </w:pPr>
      <w:r w:rsidRPr="00346323">
        <w:rPr>
          <w:rFonts w:eastAsia="Times New Roman" w:cs="Segoe UI"/>
          <w:kern w:val="0"/>
          <w:lang w:eastAsia="en-GB"/>
          <w14:ligatures w14:val="none"/>
        </w:rPr>
        <w:t>Minimise consumption and reduce waste through smart design and innovation where products, packaging and assets can be easily reused, repurposed, repaired or recycled</w:t>
      </w:r>
    </w:p>
    <w:p w14:paraId="5E4B00D0" w14:textId="77777777" w:rsidR="00346323" w:rsidRPr="00346323" w:rsidRDefault="00346323" w:rsidP="00346323">
      <w:pPr>
        <w:numPr>
          <w:ilvl w:val="0"/>
          <w:numId w:val="4"/>
        </w:numPr>
        <w:spacing w:before="100" w:beforeAutospacing="1" w:after="100" w:afterAutospacing="1" w:line="240" w:lineRule="auto"/>
        <w:rPr>
          <w:rFonts w:eastAsia="Times New Roman" w:cs="Arial"/>
          <w:kern w:val="0"/>
          <w:lang w:eastAsia="en-GB"/>
          <w14:ligatures w14:val="none"/>
        </w:rPr>
      </w:pPr>
      <w:r w:rsidRPr="00346323">
        <w:rPr>
          <w:rFonts w:eastAsia="Times New Roman" w:cs="Segoe UI"/>
          <w:kern w:val="0"/>
          <w:lang w:eastAsia="en-GB"/>
          <w14:ligatures w14:val="none"/>
        </w:rPr>
        <w:t>Remove single-use plastics from operations, (where there are suitable alternatives) without jeopardising the quality of products or services provided</w:t>
      </w:r>
    </w:p>
    <w:p w14:paraId="7E6B0F24" w14:textId="77777777" w:rsidR="00346323" w:rsidRPr="00346323" w:rsidRDefault="00346323" w:rsidP="00346323">
      <w:pPr>
        <w:numPr>
          <w:ilvl w:val="0"/>
          <w:numId w:val="4"/>
        </w:numPr>
        <w:spacing w:before="100" w:beforeAutospacing="1" w:after="100" w:afterAutospacing="1" w:line="240" w:lineRule="auto"/>
        <w:rPr>
          <w:rFonts w:eastAsia="Times New Roman" w:cs="Arial"/>
          <w:kern w:val="0"/>
          <w:lang w:eastAsia="en-GB"/>
          <w14:ligatures w14:val="none"/>
        </w:rPr>
      </w:pPr>
      <w:r w:rsidRPr="00346323">
        <w:rPr>
          <w:rFonts w:eastAsia="Times New Roman" w:cs="Segoe UI"/>
          <w:kern w:val="0"/>
          <w:lang w:eastAsia="en-GB"/>
          <w14:ligatures w14:val="none"/>
        </w:rPr>
        <w:t xml:space="preserve">Treat and manage waste following all legal requirements and industry best practice throughout the supply chain. </w:t>
      </w:r>
    </w:p>
    <w:p w14:paraId="6C30C146" w14:textId="77777777" w:rsidR="00346323" w:rsidRPr="00346323" w:rsidRDefault="00346323" w:rsidP="00346323">
      <w:pPr>
        <w:numPr>
          <w:ilvl w:val="0"/>
          <w:numId w:val="4"/>
        </w:numPr>
        <w:spacing w:before="100" w:beforeAutospacing="1" w:after="100" w:afterAutospacing="1" w:line="240" w:lineRule="auto"/>
        <w:rPr>
          <w:rFonts w:eastAsia="Times New Roman" w:cs="Arial"/>
          <w:kern w:val="0"/>
          <w:lang w:eastAsia="en-GB"/>
          <w14:ligatures w14:val="none"/>
        </w:rPr>
      </w:pPr>
      <w:r w:rsidRPr="00346323">
        <w:rPr>
          <w:rFonts w:eastAsia="Times New Roman" w:cs="Segoe UI"/>
          <w:kern w:val="0"/>
          <w:lang w:eastAsia="en-GB"/>
          <w14:ligatures w14:val="none"/>
        </w:rPr>
        <w:t xml:space="preserve">Adopt and promote a circular economy following the reduce, re-use and recycle principles throughout product life cycles </w:t>
      </w:r>
    </w:p>
    <w:p w14:paraId="25739B88" w14:textId="77777777" w:rsidR="00346323" w:rsidRPr="00346323" w:rsidRDefault="00346323" w:rsidP="00346323">
      <w:pPr>
        <w:numPr>
          <w:ilvl w:val="0"/>
          <w:numId w:val="4"/>
        </w:numPr>
        <w:spacing w:before="100" w:beforeAutospacing="1" w:after="100" w:afterAutospacing="1" w:line="240" w:lineRule="auto"/>
        <w:rPr>
          <w:rFonts w:eastAsia="Times New Roman" w:cs="Arial"/>
          <w:kern w:val="0"/>
          <w:lang w:eastAsia="en-GB"/>
          <w14:ligatures w14:val="none"/>
        </w:rPr>
      </w:pPr>
      <w:r w:rsidRPr="00346323">
        <w:rPr>
          <w:rFonts w:eastAsia="Times New Roman" w:cs="Segoe UI"/>
          <w:kern w:val="0"/>
          <w:lang w:eastAsia="en-GB"/>
          <w14:ligatures w14:val="none"/>
        </w:rPr>
        <w:t xml:space="preserve">Make, use and promote products made from recycled, natural, biodegradable or renewable materials where appropriate and avoid the use of toxic chemicals </w:t>
      </w:r>
    </w:p>
    <w:p w14:paraId="6B596BC1" w14:textId="5D0589D6" w:rsidR="00346323" w:rsidRDefault="00346323" w:rsidP="00346323">
      <w:pPr>
        <w:pStyle w:val="ListParagraph"/>
        <w:ind w:left="770"/>
      </w:pPr>
    </w:p>
    <w:p w14:paraId="3AB17CAB" w14:textId="7045F4DA" w:rsidR="008E663E" w:rsidRDefault="008E663E"/>
    <w:p w14:paraId="5C907932" w14:textId="602CCD42" w:rsidR="008E663E" w:rsidRPr="00CA1A9E" w:rsidRDefault="008E663E">
      <w:pPr>
        <w:rPr>
          <w:b/>
          <w:bCs/>
        </w:rPr>
      </w:pPr>
      <w:r w:rsidRPr="00CA1A9E">
        <w:rPr>
          <w:b/>
          <w:bCs/>
        </w:rPr>
        <w:t>Protection and Restor</w:t>
      </w:r>
      <w:r w:rsidR="00346323">
        <w:rPr>
          <w:b/>
          <w:bCs/>
        </w:rPr>
        <w:t xml:space="preserve">e Nature and </w:t>
      </w:r>
      <w:r w:rsidRPr="00CA1A9E">
        <w:rPr>
          <w:b/>
          <w:bCs/>
        </w:rPr>
        <w:t xml:space="preserve">Biodiversity </w:t>
      </w:r>
    </w:p>
    <w:p w14:paraId="22D0FE97" w14:textId="77777777" w:rsidR="00346323" w:rsidRPr="00346323" w:rsidRDefault="00346323" w:rsidP="00346323">
      <w:pPr>
        <w:pStyle w:val="ListParagraph"/>
        <w:numPr>
          <w:ilvl w:val="0"/>
          <w:numId w:val="6"/>
        </w:numPr>
        <w:spacing w:before="100" w:beforeAutospacing="1" w:after="100" w:afterAutospacing="1" w:line="240" w:lineRule="auto"/>
        <w:rPr>
          <w:rFonts w:eastAsia="Times New Roman" w:cs="Arial"/>
          <w:kern w:val="0"/>
          <w:lang w:eastAsia="en-GB"/>
          <w14:ligatures w14:val="none"/>
        </w:rPr>
      </w:pPr>
      <w:r w:rsidRPr="00346323">
        <w:rPr>
          <w:rFonts w:eastAsia="Times New Roman" w:cs="Segoe UI"/>
          <w:kern w:val="0"/>
          <w:lang w:eastAsia="en-GB"/>
          <w14:ligatures w14:val="none"/>
        </w:rPr>
        <w:t>Avoid the use of products, chemicals and materials that cause habitat destruction and degradation such as pesticides</w:t>
      </w:r>
    </w:p>
    <w:p w14:paraId="46C3A3B2" w14:textId="3CB7F96E" w:rsidR="00346323" w:rsidRPr="00346323" w:rsidRDefault="00346323" w:rsidP="00346323">
      <w:pPr>
        <w:pStyle w:val="ListParagraph"/>
        <w:numPr>
          <w:ilvl w:val="0"/>
          <w:numId w:val="6"/>
        </w:numPr>
        <w:spacing w:before="100" w:beforeAutospacing="1" w:after="100" w:afterAutospacing="1" w:line="240" w:lineRule="auto"/>
        <w:rPr>
          <w:rFonts w:eastAsia="Times New Roman" w:cs="Arial"/>
          <w:kern w:val="0"/>
          <w:lang w:eastAsia="en-GB"/>
          <w14:ligatures w14:val="none"/>
        </w:rPr>
      </w:pPr>
      <w:r w:rsidRPr="00346323">
        <w:rPr>
          <w:rFonts w:eastAsia="Times New Roman" w:cs="Segoe UI"/>
          <w:kern w:val="0"/>
          <w:lang w:eastAsia="en-GB"/>
          <w14:ligatures w14:val="none"/>
        </w:rPr>
        <w:t xml:space="preserve"> Commit to protect biodiversity and natural habitats, and achieving measurable, long-term and secured biodiversity net gain where it is applicable.</w:t>
      </w:r>
    </w:p>
    <w:p w14:paraId="5A6BD062" w14:textId="78E8B478" w:rsidR="00346323" w:rsidRPr="00346323" w:rsidRDefault="00346323" w:rsidP="00346323">
      <w:pPr>
        <w:pStyle w:val="ListParagraph"/>
        <w:numPr>
          <w:ilvl w:val="0"/>
          <w:numId w:val="6"/>
        </w:numPr>
        <w:spacing w:before="100" w:beforeAutospacing="1" w:after="100" w:afterAutospacing="1" w:line="240" w:lineRule="auto"/>
        <w:rPr>
          <w:rFonts w:eastAsia="Times New Roman" w:cs="Arial"/>
          <w:kern w:val="0"/>
          <w:lang w:eastAsia="en-GB"/>
          <w14:ligatures w14:val="none"/>
        </w:rPr>
      </w:pPr>
      <w:r w:rsidRPr="00346323">
        <w:rPr>
          <w:rFonts w:eastAsia="Times New Roman" w:cs="Segoe UI"/>
          <w:kern w:val="0"/>
          <w:lang w:eastAsia="en-GB"/>
          <w14:ligatures w14:val="none"/>
        </w:rPr>
        <w:t xml:space="preserve"> Support and promote the use of products, materials and services that protect and enhance native biodiversity such as organic products, FSC certified, Rainforest Alliance certified or Palm oil free. </w:t>
      </w:r>
    </w:p>
    <w:p w14:paraId="75262EF1" w14:textId="126052B0" w:rsidR="00346323" w:rsidRPr="00346323" w:rsidRDefault="00346323" w:rsidP="00346323">
      <w:pPr>
        <w:pStyle w:val="ListParagraph"/>
        <w:numPr>
          <w:ilvl w:val="0"/>
          <w:numId w:val="6"/>
        </w:numPr>
        <w:spacing w:before="100" w:beforeAutospacing="1" w:after="100" w:afterAutospacing="1" w:line="240" w:lineRule="auto"/>
        <w:rPr>
          <w:rFonts w:eastAsia="Times New Roman" w:cs="Arial"/>
          <w:kern w:val="0"/>
          <w:lang w:eastAsia="en-GB"/>
          <w14:ligatures w14:val="none"/>
        </w:rPr>
      </w:pPr>
      <w:r w:rsidRPr="00346323">
        <w:rPr>
          <w:rFonts w:eastAsia="Times New Roman" w:cs="Segoe UI"/>
          <w:kern w:val="0"/>
          <w:lang w:eastAsia="en-GB"/>
          <w14:ligatures w14:val="none"/>
        </w:rPr>
        <w:t xml:space="preserve"> Implement measures to eliminate the escape of pollutants and waste, including litter, associated with service delivery </w:t>
      </w:r>
    </w:p>
    <w:p w14:paraId="54E3D09B" w14:textId="7D4AFD2D" w:rsidR="00346323" w:rsidRPr="00346323" w:rsidRDefault="00346323" w:rsidP="00346323">
      <w:pPr>
        <w:pStyle w:val="ListParagraph"/>
        <w:numPr>
          <w:ilvl w:val="0"/>
          <w:numId w:val="6"/>
        </w:numPr>
        <w:spacing w:before="100" w:beforeAutospacing="1" w:after="100" w:afterAutospacing="1" w:line="240" w:lineRule="auto"/>
        <w:rPr>
          <w:rFonts w:eastAsia="Times New Roman" w:cs="Arial"/>
          <w:kern w:val="0"/>
          <w:lang w:eastAsia="en-GB"/>
          <w14:ligatures w14:val="none"/>
        </w:rPr>
      </w:pPr>
      <w:r w:rsidRPr="00346323">
        <w:rPr>
          <w:rFonts w:eastAsia="Times New Roman" w:cs="Segoe UI"/>
          <w:kern w:val="0"/>
          <w:lang w:eastAsia="en-GB"/>
          <w14:ligatures w14:val="none"/>
        </w:rPr>
        <w:t>Determine and minimise the risk of negative water impact, with particular focus on reducing water use, wastewater and discharges into the water system</w:t>
      </w:r>
    </w:p>
    <w:p w14:paraId="42C6AA4B" w14:textId="5F1A5EBE" w:rsidR="00346323" w:rsidRPr="00346323" w:rsidRDefault="00346323" w:rsidP="00346323">
      <w:pPr>
        <w:pStyle w:val="ListParagraph"/>
        <w:numPr>
          <w:ilvl w:val="0"/>
          <w:numId w:val="6"/>
        </w:numPr>
        <w:spacing w:before="100" w:beforeAutospacing="1" w:after="100" w:afterAutospacing="1" w:line="240" w:lineRule="auto"/>
        <w:rPr>
          <w:rFonts w:eastAsia="Times New Roman" w:cs="Arial"/>
          <w:kern w:val="0"/>
          <w:lang w:eastAsia="en-GB"/>
          <w14:ligatures w14:val="none"/>
        </w:rPr>
      </w:pPr>
      <w:r w:rsidRPr="00346323">
        <w:rPr>
          <w:rFonts w:eastAsia="Times New Roman" w:cs="Segoe UI"/>
          <w:kern w:val="0"/>
          <w:lang w:eastAsia="en-GB"/>
          <w14:ligatures w14:val="none"/>
        </w:rPr>
        <w:t xml:space="preserve">Continue to explore innovative solutions for reducing or negating environmental damage and promoting environmental improvements during the lifetime of the contract. </w:t>
      </w:r>
    </w:p>
    <w:p w14:paraId="772EC74D" w14:textId="2CF6A506" w:rsidR="008E663E" w:rsidRDefault="008E663E" w:rsidP="00346323">
      <w:pPr>
        <w:pStyle w:val="ListParagraph"/>
      </w:pPr>
    </w:p>
    <w:p w14:paraId="19C1EDD9" w14:textId="77777777" w:rsidR="0090660E" w:rsidRDefault="0090660E"/>
    <w:sectPr w:rsidR="009066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16AA"/>
    <w:multiLevelType w:val="multilevel"/>
    <w:tmpl w:val="3476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9D2D15"/>
    <w:multiLevelType w:val="multilevel"/>
    <w:tmpl w:val="912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661E4"/>
    <w:multiLevelType w:val="hybridMultilevel"/>
    <w:tmpl w:val="60FA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FE2B1A"/>
    <w:multiLevelType w:val="hybridMultilevel"/>
    <w:tmpl w:val="9732D1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5ACD21A0"/>
    <w:multiLevelType w:val="multilevel"/>
    <w:tmpl w:val="5152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FE6315"/>
    <w:multiLevelType w:val="hybridMultilevel"/>
    <w:tmpl w:val="B920A6A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759259392">
    <w:abstractNumId w:val="0"/>
  </w:num>
  <w:num w:numId="2" w16cid:durableId="426384795">
    <w:abstractNumId w:val="5"/>
  </w:num>
  <w:num w:numId="3" w16cid:durableId="2108380972">
    <w:abstractNumId w:val="1"/>
  </w:num>
  <w:num w:numId="4" w16cid:durableId="532578137">
    <w:abstractNumId w:val="3"/>
  </w:num>
  <w:num w:numId="5" w16cid:durableId="1865553552">
    <w:abstractNumId w:val="4"/>
  </w:num>
  <w:num w:numId="6" w16cid:durableId="807940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3E"/>
    <w:rsid w:val="00070514"/>
    <w:rsid w:val="001249E3"/>
    <w:rsid w:val="0014744E"/>
    <w:rsid w:val="00193785"/>
    <w:rsid w:val="002D39CB"/>
    <w:rsid w:val="002F354E"/>
    <w:rsid w:val="003411FF"/>
    <w:rsid w:val="00346323"/>
    <w:rsid w:val="0042465F"/>
    <w:rsid w:val="004B2345"/>
    <w:rsid w:val="004B382A"/>
    <w:rsid w:val="005B2A78"/>
    <w:rsid w:val="006C15DE"/>
    <w:rsid w:val="00706FB7"/>
    <w:rsid w:val="00711764"/>
    <w:rsid w:val="0076601F"/>
    <w:rsid w:val="007662AE"/>
    <w:rsid w:val="00790792"/>
    <w:rsid w:val="00866F0E"/>
    <w:rsid w:val="008A3888"/>
    <w:rsid w:val="008A74D1"/>
    <w:rsid w:val="008B2F9C"/>
    <w:rsid w:val="008E663E"/>
    <w:rsid w:val="0090660E"/>
    <w:rsid w:val="0094240F"/>
    <w:rsid w:val="009A70B4"/>
    <w:rsid w:val="00B549B9"/>
    <w:rsid w:val="00B55FCB"/>
    <w:rsid w:val="00BB331B"/>
    <w:rsid w:val="00C932C0"/>
    <w:rsid w:val="00CA1A9E"/>
    <w:rsid w:val="00CC5A13"/>
    <w:rsid w:val="00D12314"/>
    <w:rsid w:val="00DC500C"/>
    <w:rsid w:val="00DE5A5A"/>
    <w:rsid w:val="00F01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26B1"/>
  <w15:chartTrackingRefBased/>
  <w15:docId w15:val="{0F184937-C96D-4C8E-9038-84A93C2B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63E"/>
    <w:rPr>
      <w:rFonts w:eastAsiaTheme="majorEastAsia" w:cstheme="majorBidi"/>
      <w:color w:val="272727" w:themeColor="text1" w:themeTint="D8"/>
    </w:rPr>
  </w:style>
  <w:style w:type="paragraph" w:styleId="Title">
    <w:name w:val="Title"/>
    <w:basedOn w:val="Normal"/>
    <w:next w:val="Normal"/>
    <w:link w:val="TitleChar"/>
    <w:uiPriority w:val="10"/>
    <w:qFormat/>
    <w:rsid w:val="008E6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63E"/>
    <w:pPr>
      <w:spacing w:before="160"/>
      <w:jc w:val="center"/>
    </w:pPr>
    <w:rPr>
      <w:i/>
      <w:iCs/>
      <w:color w:val="404040" w:themeColor="text1" w:themeTint="BF"/>
    </w:rPr>
  </w:style>
  <w:style w:type="character" w:customStyle="1" w:styleId="QuoteChar">
    <w:name w:val="Quote Char"/>
    <w:basedOn w:val="DefaultParagraphFont"/>
    <w:link w:val="Quote"/>
    <w:uiPriority w:val="29"/>
    <w:rsid w:val="008E663E"/>
    <w:rPr>
      <w:i/>
      <w:iCs/>
      <w:color w:val="404040" w:themeColor="text1" w:themeTint="BF"/>
    </w:rPr>
  </w:style>
  <w:style w:type="paragraph" w:styleId="ListParagraph">
    <w:name w:val="List Paragraph"/>
    <w:basedOn w:val="Normal"/>
    <w:uiPriority w:val="34"/>
    <w:qFormat/>
    <w:rsid w:val="008E663E"/>
    <w:pPr>
      <w:ind w:left="720"/>
      <w:contextualSpacing/>
    </w:pPr>
  </w:style>
  <w:style w:type="character" w:styleId="IntenseEmphasis">
    <w:name w:val="Intense Emphasis"/>
    <w:basedOn w:val="DefaultParagraphFont"/>
    <w:uiPriority w:val="21"/>
    <w:qFormat/>
    <w:rsid w:val="008E663E"/>
    <w:rPr>
      <w:i/>
      <w:iCs/>
      <w:color w:val="0F4761" w:themeColor="accent1" w:themeShade="BF"/>
    </w:rPr>
  </w:style>
  <w:style w:type="paragraph" w:styleId="IntenseQuote">
    <w:name w:val="Intense Quote"/>
    <w:basedOn w:val="Normal"/>
    <w:next w:val="Normal"/>
    <w:link w:val="IntenseQuoteChar"/>
    <w:uiPriority w:val="30"/>
    <w:qFormat/>
    <w:rsid w:val="008E6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63E"/>
    <w:rPr>
      <w:i/>
      <w:iCs/>
      <w:color w:val="0F4761" w:themeColor="accent1" w:themeShade="BF"/>
    </w:rPr>
  </w:style>
  <w:style w:type="character" w:styleId="IntenseReference">
    <w:name w:val="Intense Reference"/>
    <w:basedOn w:val="DefaultParagraphFont"/>
    <w:uiPriority w:val="32"/>
    <w:qFormat/>
    <w:rsid w:val="008E663E"/>
    <w:rPr>
      <w:b/>
      <w:bCs/>
      <w:smallCaps/>
      <w:color w:val="0F4761" w:themeColor="accent1" w:themeShade="BF"/>
      <w:spacing w:val="5"/>
    </w:rPr>
  </w:style>
  <w:style w:type="character" w:styleId="Hyperlink">
    <w:name w:val="Hyperlink"/>
    <w:basedOn w:val="DefaultParagraphFont"/>
    <w:uiPriority w:val="99"/>
    <w:unhideWhenUsed/>
    <w:rsid w:val="008E663E"/>
    <w:rPr>
      <w:color w:val="467886" w:themeColor="hyperlink"/>
      <w:u w:val="single"/>
    </w:rPr>
  </w:style>
  <w:style w:type="paragraph" w:styleId="NormalWeb">
    <w:name w:val="Normal (Web)"/>
    <w:basedOn w:val="Normal"/>
    <w:uiPriority w:val="99"/>
    <w:semiHidden/>
    <w:unhideWhenUsed/>
    <w:rsid w:val="004B382A"/>
    <w:rPr>
      <w:rFonts w:ascii="Times New Roman" w:hAnsi="Times New Roman" w:cs="Times New Roman"/>
    </w:rPr>
  </w:style>
  <w:style w:type="paragraph" w:customStyle="1" w:styleId="pf0">
    <w:name w:val="pf0"/>
    <w:basedOn w:val="Normal"/>
    <w:rsid w:val="00346323"/>
    <w:pPr>
      <w:spacing w:before="100" w:beforeAutospacing="1" w:after="100" w:afterAutospacing="1" w:line="240" w:lineRule="auto"/>
      <w:ind w:left="760"/>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3463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mworth.gov.uk/sites/default/files/environment_docs/Climate-Change-Mitigation-Action-Plan.docx" TargetMode="External"/><Relationship Id="rId3" Type="http://schemas.openxmlformats.org/officeDocument/2006/relationships/settings" Target="settings.xml"/><Relationship Id="rId7" Type="http://schemas.openxmlformats.org/officeDocument/2006/relationships/hyperlink" Target="https://tamworth.moderngov.co.uk/documents/s36989/Nature%20Recovery%20Declar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mworth.moderngov.co.uk/documents/s36989/Nature%20Recovery%20Declaration.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mworth.gov.uk/sites/default/files/environment_docs/Climate-Tamworth-Adaptation-Strateg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Getliff, Jennifer</dc:creator>
  <cp:keywords/>
  <dc:description/>
  <cp:lastModifiedBy>Freer-Gallagher, Dolcee</cp:lastModifiedBy>
  <cp:revision>2</cp:revision>
  <dcterms:created xsi:type="dcterms:W3CDTF">2026-06-29T08:41:00Z</dcterms:created>
  <dcterms:modified xsi:type="dcterms:W3CDTF">2026-06-29T08:41:00Z</dcterms:modified>
</cp:coreProperties>
</file>