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C470" w14:textId="77777777" w:rsidR="00FC65C1" w:rsidRDefault="00FC65C1" w:rsidP="00FC65C1">
      <w:pPr>
        <w:jc w:val="both"/>
        <w:rPr>
          <w:rFonts w:ascii="Lucida Console" w:hAnsi="Lucida Console"/>
        </w:rPr>
      </w:pPr>
    </w:p>
    <w:p w14:paraId="367BCD03" w14:textId="77777777" w:rsidR="00CE78BD" w:rsidRDefault="00CE78BD" w:rsidP="002B493B">
      <w:pPr>
        <w:rPr>
          <w:rFonts w:ascii="Arial Black" w:hAnsi="Arial Black"/>
          <w:b/>
          <w:sz w:val="48"/>
          <w:szCs w:val="48"/>
        </w:rPr>
        <w:sectPr w:rsidR="00CE78BD" w:rsidSect="008D11BC">
          <w:headerReference w:type="default" r:id="rId7"/>
          <w:footerReference w:type="even" r:id="rId8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674BB24" w14:textId="77777777" w:rsidR="00C53F0B" w:rsidRDefault="003A0572" w:rsidP="00C53F0B">
      <w:pPr>
        <w:jc w:val="center"/>
        <w:rPr>
          <w:rFonts w:ascii="Arial Black" w:hAnsi="Arial Black"/>
          <w:bCs/>
          <w:sz w:val="56"/>
          <w:szCs w:val="56"/>
        </w:rPr>
      </w:pPr>
      <w:r>
        <w:rPr>
          <w:rFonts w:ascii="Arial" w:hAnsi="Arial" w:cs="Arial"/>
          <w:b/>
          <w:sz w:val="40"/>
          <w:szCs w:val="40"/>
        </w:rPr>
        <w:t xml:space="preserve">Support &amp; </w:t>
      </w:r>
      <w:r w:rsidR="00EA75D0">
        <w:rPr>
          <w:rFonts w:ascii="Arial" w:hAnsi="Arial" w:cs="Arial"/>
          <w:b/>
          <w:sz w:val="40"/>
          <w:szCs w:val="40"/>
        </w:rPr>
        <w:t>Mediation</w:t>
      </w:r>
    </w:p>
    <w:p w14:paraId="073C1FC2" w14:textId="77777777" w:rsidR="00CE78BD" w:rsidRPr="000B18C9" w:rsidRDefault="00CE78BD" w:rsidP="00CE78BD">
      <w:pPr>
        <w:rPr>
          <w:rFonts w:ascii="Arial" w:hAnsi="Arial" w:cs="Arial"/>
          <w:b/>
          <w:lang w:val="en"/>
        </w:rPr>
      </w:pPr>
    </w:p>
    <w:p w14:paraId="289B1A7D" w14:textId="77777777" w:rsidR="00CE78BD" w:rsidRDefault="00CE78BD" w:rsidP="00CE78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53EC0C" w14:textId="77777777" w:rsidR="003A0572" w:rsidRDefault="003A0572" w:rsidP="003A0572">
      <w:pPr>
        <w:rPr>
          <w:rFonts w:ascii="Arial" w:hAnsi="Arial" w:cs="Arial"/>
          <w:color w:val="0044CC"/>
          <w:lang w:val="en"/>
        </w:rPr>
      </w:pPr>
      <w:r>
        <w:rPr>
          <w:rFonts w:ascii="Arial" w:hAnsi="Arial" w:cs="Arial"/>
          <w:color w:val="0044CC"/>
          <w:lang w:val="en"/>
        </w:rPr>
        <w:tab/>
      </w:r>
      <w:r>
        <w:rPr>
          <w:rFonts w:ascii="Arial" w:hAnsi="Arial" w:cs="Arial"/>
          <w:color w:val="0044CC"/>
          <w:lang w:val="en"/>
        </w:rPr>
        <w:tab/>
      </w:r>
    </w:p>
    <w:p w14:paraId="6B9382DD" w14:textId="77777777" w:rsidR="003A0572" w:rsidRDefault="003A0572" w:rsidP="003A0572">
      <w:pPr>
        <w:jc w:val="both"/>
        <w:rPr>
          <w:rStyle w:val="Strong"/>
          <w:rFonts w:ascii="Arial" w:eastAsia="Times" w:hAnsi="Arial" w:cs="Arial"/>
          <w:b w:val="0"/>
          <w:lang w:val="en"/>
        </w:rPr>
      </w:pPr>
      <w:r>
        <w:rPr>
          <w:rStyle w:val="Strong"/>
          <w:rFonts w:ascii="Arial" w:eastAsia="Times" w:hAnsi="Arial" w:cs="Arial"/>
          <w:b w:val="0"/>
          <w:lang w:val="en"/>
        </w:rPr>
        <w:t>An independent mediation and anti-social behaviour (ASB) support service is available for the residents of Tamworth who are in dispute with others or suffering from ASB.</w:t>
      </w:r>
    </w:p>
    <w:p w14:paraId="151057D1" w14:textId="77777777" w:rsidR="003A0572" w:rsidRDefault="003A0572" w:rsidP="003A0572">
      <w:pPr>
        <w:jc w:val="both"/>
        <w:rPr>
          <w:rStyle w:val="Strong"/>
          <w:rFonts w:ascii="Arial" w:eastAsia="Times" w:hAnsi="Arial" w:cs="Arial"/>
          <w:b w:val="0"/>
          <w:lang w:val="en"/>
        </w:rPr>
      </w:pPr>
    </w:p>
    <w:p w14:paraId="2F05A666" w14:textId="77777777" w:rsidR="003A0572" w:rsidRDefault="003A0572" w:rsidP="003A0572">
      <w:pPr>
        <w:jc w:val="both"/>
        <w:rPr>
          <w:rFonts w:ascii="Arial" w:hAnsi="Arial"/>
          <w:b/>
          <w:u w:val="single"/>
        </w:rPr>
      </w:pPr>
      <w:r>
        <w:rPr>
          <w:rStyle w:val="Strong"/>
          <w:rFonts w:ascii="Arial" w:eastAsia="Times" w:hAnsi="Arial" w:cs="Arial"/>
          <w:b w:val="0"/>
          <w:lang w:val="en"/>
        </w:rPr>
        <w:t>This service is available for everybody in Tamworth and is free of charge.</w:t>
      </w:r>
    </w:p>
    <w:p w14:paraId="06CD56BF" w14:textId="77777777" w:rsidR="003A0572" w:rsidRDefault="003A0572" w:rsidP="003A0572">
      <w:pPr>
        <w:jc w:val="center"/>
        <w:rPr>
          <w:rFonts w:ascii="Arial" w:hAnsi="Arial"/>
          <w:b/>
          <w:u w:val="single"/>
        </w:rPr>
      </w:pPr>
      <w:r>
        <w:rPr>
          <w:rFonts w:ascii="Arial" w:hAnsi="Arial" w:cs="Arial"/>
          <w:sz w:val="19"/>
          <w:szCs w:val="19"/>
          <w:lang w:val="en"/>
        </w:rPr>
        <w:fldChar w:fldCharType="begin"/>
      </w:r>
      <w:r>
        <w:rPr>
          <w:rFonts w:ascii="Arial" w:hAnsi="Arial" w:cs="Arial"/>
          <w:sz w:val="19"/>
          <w:szCs w:val="19"/>
          <w:lang w:val="en"/>
        </w:rPr>
        <w:instrText xml:space="preserve"> INCLUDEPICTURE "http://ts2.mm.bing.net/th?id=JN.EFzKBvMZ9n3AMtrmpv7ZxA&amp;pid=15.1" \* MERGEFORMATINET </w:instrText>
      </w:r>
      <w:r>
        <w:rPr>
          <w:rFonts w:ascii="Arial" w:hAnsi="Arial" w:cs="Arial"/>
          <w:sz w:val="19"/>
          <w:szCs w:val="19"/>
          <w:lang w:val="en"/>
        </w:rPr>
        <w:fldChar w:fldCharType="separate"/>
      </w:r>
      <w:r w:rsidR="00AC0743">
        <w:rPr>
          <w:rFonts w:ascii="Arial" w:hAnsi="Arial" w:cs="Arial"/>
          <w:noProof/>
          <w:sz w:val="19"/>
          <w:szCs w:val="19"/>
          <w:lang w:val="en"/>
        </w:rPr>
        <w:drawing>
          <wp:inline distT="0" distB="0" distL="0" distR="0" wp14:anchorId="71761FA2" wp14:editId="51CBE2CB">
            <wp:extent cx="2856230" cy="285623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9"/>
          <w:szCs w:val="19"/>
          <w:lang w:val="en"/>
        </w:rPr>
        <w:fldChar w:fldCharType="end"/>
      </w:r>
    </w:p>
    <w:p w14:paraId="0E85A000" w14:textId="77777777" w:rsidR="003A0572" w:rsidRDefault="003A0572" w:rsidP="003A0572">
      <w:pPr>
        <w:rPr>
          <w:rFonts w:ascii="Arial" w:hAnsi="Arial"/>
          <w:b/>
          <w:u w:val="single"/>
        </w:rPr>
      </w:pPr>
    </w:p>
    <w:p w14:paraId="3757E5D6" w14:textId="77777777" w:rsidR="003A0572" w:rsidRDefault="003A0572" w:rsidP="003A0572">
      <w:pPr>
        <w:rPr>
          <w:rFonts w:ascii="Arial" w:hAnsi="Arial"/>
          <w:b/>
          <w:u w:val="single"/>
        </w:rPr>
        <w:sectPr w:rsidR="003A0572" w:rsidSect="003A0572">
          <w:type w:val="continuous"/>
          <w:pgSz w:w="11906" w:h="16838"/>
          <w:pgMar w:top="1440" w:right="1800" w:bottom="1440" w:left="1800" w:header="708" w:footer="708" w:gutter="0"/>
          <w:cols w:space="720"/>
          <w:docGrid w:linePitch="360"/>
        </w:sectPr>
      </w:pPr>
    </w:p>
    <w:p w14:paraId="4219014F" w14:textId="77777777" w:rsidR="003A0572" w:rsidRDefault="003A0572" w:rsidP="003A0572">
      <w:pPr>
        <w:jc w:val="both"/>
        <w:rPr>
          <w:rFonts w:ascii="Arial" w:hAnsi="Arial" w:cs="Arial"/>
          <w:b/>
          <w:szCs w:val="30"/>
          <w:u w:val="single"/>
        </w:rPr>
      </w:pPr>
    </w:p>
    <w:p w14:paraId="545400E0" w14:textId="77777777" w:rsidR="003A0572" w:rsidRDefault="003A0572" w:rsidP="003A0572">
      <w:pPr>
        <w:jc w:val="both"/>
        <w:rPr>
          <w:rFonts w:ascii="Arial" w:hAnsi="Arial" w:cs="Arial"/>
          <w:b/>
          <w:szCs w:val="30"/>
          <w:u w:val="single"/>
        </w:rPr>
        <w:sectPr w:rsidR="003A0572" w:rsidSect="003A0572">
          <w:type w:val="continuous"/>
          <w:pgSz w:w="11906" w:h="16838"/>
          <w:pgMar w:top="1440" w:right="1800" w:bottom="1440" w:left="1800" w:header="708" w:footer="708" w:gutter="0"/>
          <w:cols w:space="720"/>
          <w:docGrid w:linePitch="360"/>
        </w:sectPr>
      </w:pPr>
    </w:p>
    <w:p w14:paraId="35B26EA9" w14:textId="77777777" w:rsidR="003A0572" w:rsidRDefault="003A0572" w:rsidP="003A0572">
      <w:pPr>
        <w:jc w:val="both"/>
        <w:rPr>
          <w:rFonts w:ascii="Arial" w:hAnsi="Arial" w:cs="Arial"/>
          <w:b/>
          <w:szCs w:val="30"/>
          <w:u w:val="single"/>
        </w:rPr>
      </w:pPr>
      <w:r>
        <w:rPr>
          <w:rFonts w:ascii="Arial" w:hAnsi="Arial" w:cs="Arial"/>
          <w:b/>
          <w:szCs w:val="30"/>
          <w:u w:val="single"/>
        </w:rPr>
        <w:t>How does it work?</w:t>
      </w:r>
    </w:p>
    <w:p w14:paraId="194C28B5" w14:textId="77777777" w:rsidR="003A0572" w:rsidRDefault="003A0572" w:rsidP="003A0572">
      <w:pPr>
        <w:jc w:val="both"/>
        <w:rPr>
          <w:rFonts w:ascii="Arial" w:hAnsi="Arial" w:cs="Arial"/>
          <w:b/>
          <w:szCs w:val="30"/>
          <w:u w:val="single"/>
        </w:rPr>
      </w:pPr>
    </w:p>
    <w:p w14:paraId="19C25D08" w14:textId="77777777" w:rsidR="003A0572" w:rsidRDefault="003A0572" w:rsidP="003A0572">
      <w:pPr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‘Harmony’ is a mediation and support service for Tamworth residents who are suffering </w:t>
      </w:r>
      <w:r w:rsidR="00B140B8">
        <w:rPr>
          <w:rFonts w:ascii="Arial" w:hAnsi="Arial" w:cs="Arial"/>
          <w:szCs w:val="30"/>
        </w:rPr>
        <w:t>from</w:t>
      </w:r>
      <w:r>
        <w:rPr>
          <w:rFonts w:ascii="Arial" w:hAnsi="Arial" w:cs="Arial"/>
          <w:szCs w:val="30"/>
        </w:rPr>
        <w:t xml:space="preserve"> Anti-Social Behaviour (ASB). </w:t>
      </w:r>
    </w:p>
    <w:p w14:paraId="5077B500" w14:textId="77777777" w:rsidR="003A0572" w:rsidRDefault="003A0572" w:rsidP="003A0572">
      <w:pPr>
        <w:jc w:val="both"/>
        <w:rPr>
          <w:rFonts w:ascii="Arial" w:hAnsi="Arial" w:cs="Arial"/>
          <w:szCs w:val="30"/>
        </w:rPr>
      </w:pPr>
    </w:p>
    <w:p w14:paraId="1B67AA94" w14:textId="77777777" w:rsidR="003A0572" w:rsidRDefault="003A0572" w:rsidP="003A05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 can get online or personal contact from ‘Harmony’ including emotional and practical support, advocacy with agencies, assistance with legal support, support at court (civil and criminal), online self-help modules, advice and guidance, window and panic attack alarms.</w:t>
      </w:r>
    </w:p>
    <w:p w14:paraId="7307A09E" w14:textId="77777777" w:rsidR="003A0572" w:rsidRDefault="003A0572" w:rsidP="003A0572">
      <w:pPr>
        <w:jc w:val="both"/>
        <w:rPr>
          <w:rFonts w:ascii="Arial" w:hAnsi="Arial" w:cs="Arial"/>
        </w:rPr>
      </w:pPr>
    </w:p>
    <w:p w14:paraId="06A9B7BA" w14:textId="77777777" w:rsidR="003A0572" w:rsidRDefault="003A0572" w:rsidP="003A05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Harmony also provide mediation to help parties to reach resolution, improve relationships</w:t>
      </w:r>
      <w:r w:rsidR="00B140B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health and emotional wellbeing.</w:t>
      </w:r>
    </w:p>
    <w:p w14:paraId="37FA0475" w14:textId="77777777" w:rsidR="003A0572" w:rsidRDefault="003A0572" w:rsidP="003A0572">
      <w:pPr>
        <w:jc w:val="both"/>
        <w:rPr>
          <w:rFonts w:ascii="Arial" w:hAnsi="Arial" w:cs="Arial"/>
          <w:szCs w:val="30"/>
        </w:rPr>
      </w:pPr>
    </w:p>
    <w:p w14:paraId="0D89C497" w14:textId="77777777" w:rsidR="003A0572" w:rsidRDefault="003A0572" w:rsidP="003A0572">
      <w:pPr>
        <w:jc w:val="both"/>
        <w:rPr>
          <w:rFonts w:ascii="Arial" w:hAnsi="Arial" w:cs="Arial"/>
          <w:szCs w:val="30"/>
        </w:rPr>
      </w:pPr>
    </w:p>
    <w:p w14:paraId="79477E4A" w14:textId="77777777" w:rsidR="003A0572" w:rsidRDefault="003A0572" w:rsidP="003A0572">
      <w:pPr>
        <w:jc w:val="both"/>
        <w:rPr>
          <w:rFonts w:ascii="Arial" w:hAnsi="Arial" w:cs="Arial"/>
          <w:b/>
          <w:szCs w:val="30"/>
        </w:rPr>
      </w:pPr>
    </w:p>
    <w:p w14:paraId="46C4C7E1" w14:textId="77777777" w:rsidR="00B140B8" w:rsidRDefault="00B140B8" w:rsidP="003A0572">
      <w:pPr>
        <w:jc w:val="both"/>
        <w:rPr>
          <w:rFonts w:ascii="Arial" w:hAnsi="Arial" w:cs="Arial"/>
          <w:b/>
          <w:szCs w:val="30"/>
        </w:rPr>
      </w:pPr>
    </w:p>
    <w:p w14:paraId="0634EB44" w14:textId="77777777" w:rsidR="003A0572" w:rsidRDefault="003A0572" w:rsidP="003A0572">
      <w:pPr>
        <w:jc w:val="both"/>
        <w:rPr>
          <w:rFonts w:ascii="Arial" w:hAnsi="Arial" w:cs="Arial"/>
          <w:b/>
          <w:szCs w:val="30"/>
        </w:rPr>
      </w:pPr>
    </w:p>
    <w:p w14:paraId="37325217" w14:textId="77777777" w:rsidR="003A0572" w:rsidRDefault="003A0572" w:rsidP="003A0572">
      <w:pPr>
        <w:jc w:val="both"/>
        <w:rPr>
          <w:rFonts w:ascii="Arial" w:hAnsi="Arial" w:cs="Arial"/>
          <w:b/>
          <w:szCs w:val="30"/>
        </w:rPr>
      </w:pPr>
    </w:p>
    <w:p w14:paraId="208413A6" w14:textId="77777777" w:rsidR="003A0572" w:rsidRDefault="003A0572" w:rsidP="003A0572">
      <w:pPr>
        <w:jc w:val="both"/>
        <w:rPr>
          <w:rFonts w:ascii="Arial" w:hAnsi="Arial" w:cs="Arial"/>
          <w:b/>
          <w:szCs w:val="30"/>
        </w:rPr>
      </w:pPr>
      <w:r>
        <w:rPr>
          <w:rFonts w:ascii="Arial" w:hAnsi="Arial" w:cs="Arial"/>
          <w:b/>
          <w:szCs w:val="30"/>
        </w:rPr>
        <w:lastRenderedPageBreak/>
        <w:t>Eligibility:</w:t>
      </w:r>
    </w:p>
    <w:p w14:paraId="05F2923D" w14:textId="77777777" w:rsidR="003A0572" w:rsidRDefault="003A0572" w:rsidP="003A0572">
      <w:pPr>
        <w:jc w:val="both"/>
        <w:rPr>
          <w:rFonts w:ascii="Arial" w:hAnsi="Arial" w:cs="Arial"/>
          <w:b/>
          <w:szCs w:val="30"/>
        </w:rPr>
      </w:pPr>
    </w:p>
    <w:p w14:paraId="45E0D3D9" w14:textId="77777777" w:rsidR="003A0572" w:rsidRPr="00E515AC" w:rsidRDefault="003A0572" w:rsidP="00AC0743">
      <w:pPr>
        <w:numPr>
          <w:ilvl w:val="0"/>
          <w:numId w:val="1"/>
        </w:numPr>
        <w:spacing w:line="216" w:lineRule="auto"/>
        <w:contextualSpacing/>
        <w:rPr>
          <w:rFonts w:ascii="Arial" w:hAnsi="Arial" w:cs="Arial"/>
        </w:rPr>
      </w:pPr>
      <w:r w:rsidRPr="00E515AC">
        <w:rPr>
          <w:rFonts w:ascii="Arial" w:hAnsi="Arial" w:cs="Arial"/>
          <w:color w:val="000000"/>
          <w:kern w:val="24"/>
        </w:rPr>
        <w:t>A person who has suffered alarm, harassment or distress;</w:t>
      </w:r>
    </w:p>
    <w:p w14:paraId="5D2C13AE" w14:textId="77777777" w:rsidR="003A0572" w:rsidRPr="00E515AC" w:rsidRDefault="003A0572" w:rsidP="00AC0743">
      <w:pPr>
        <w:numPr>
          <w:ilvl w:val="0"/>
          <w:numId w:val="1"/>
        </w:numPr>
        <w:spacing w:line="216" w:lineRule="auto"/>
        <w:contextualSpacing/>
        <w:rPr>
          <w:rFonts w:ascii="Arial" w:hAnsi="Arial" w:cs="Arial"/>
        </w:rPr>
      </w:pPr>
      <w:r w:rsidRPr="00E515AC">
        <w:rPr>
          <w:rFonts w:ascii="Arial" w:hAnsi="Arial" w:cs="Arial"/>
          <w:color w:val="000000"/>
          <w:kern w:val="24"/>
        </w:rPr>
        <w:t>Adult (18+) and child victims (0-17yrs);</w:t>
      </w:r>
    </w:p>
    <w:p w14:paraId="7EFBF0F8" w14:textId="77777777" w:rsidR="003A0572" w:rsidRPr="00E515AC" w:rsidRDefault="003A0572" w:rsidP="00AC0743">
      <w:pPr>
        <w:numPr>
          <w:ilvl w:val="0"/>
          <w:numId w:val="1"/>
        </w:numPr>
        <w:spacing w:line="216" w:lineRule="auto"/>
        <w:contextualSpacing/>
        <w:rPr>
          <w:rFonts w:ascii="Arial" w:hAnsi="Arial" w:cs="Arial"/>
        </w:rPr>
      </w:pPr>
      <w:r w:rsidRPr="00E515AC">
        <w:rPr>
          <w:rFonts w:ascii="Arial" w:hAnsi="Arial" w:cs="Arial"/>
          <w:color w:val="000000"/>
          <w:kern w:val="24"/>
        </w:rPr>
        <w:t>Victims who reside in Staffordshire and Stoke-on-Trent;</w:t>
      </w:r>
    </w:p>
    <w:p w14:paraId="2258567A" w14:textId="77777777" w:rsidR="003A0572" w:rsidRPr="00E515AC" w:rsidRDefault="003A0572" w:rsidP="00AC074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515AC">
        <w:rPr>
          <w:rFonts w:ascii="Arial" w:hAnsi="Arial" w:cs="Arial"/>
          <w:color w:val="000000"/>
          <w:kern w:val="24"/>
        </w:rPr>
        <w:t>All parties must give consent for mediation</w:t>
      </w:r>
    </w:p>
    <w:p w14:paraId="31FA4DE1" w14:textId="77777777" w:rsidR="003A0572" w:rsidRDefault="003A0572" w:rsidP="003A0572">
      <w:pPr>
        <w:jc w:val="both"/>
        <w:rPr>
          <w:rFonts w:ascii="Arial" w:hAnsi="Arial" w:cs="Arial"/>
          <w:b/>
          <w:szCs w:val="30"/>
        </w:rPr>
      </w:pPr>
    </w:p>
    <w:p w14:paraId="6A8A761F" w14:textId="77777777" w:rsidR="003A0572" w:rsidRDefault="003A0572" w:rsidP="003A0572">
      <w:pPr>
        <w:jc w:val="both"/>
        <w:rPr>
          <w:rFonts w:ascii="Arial" w:hAnsi="Arial" w:cs="Arial"/>
          <w:b/>
          <w:szCs w:val="30"/>
        </w:rPr>
      </w:pPr>
      <w:r>
        <w:rPr>
          <w:rFonts w:ascii="Arial" w:hAnsi="Arial" w:cs="Arial"/>
          <w:b/>
          <w:szCs w:val="30"/>
        </w:rPr>
        <w:t>Exceptions</w:t>
      </w:r>
    </w:p>
    <w:p w14:paraId="5CE264BE" w14:textId="77777777" w:rsidR="003A0572" w:rsidRDefault="003A0572" w:rsidP="003A0572">
      <w:pPr>
        <w:jc w:val="both"/>
        <w:rPr>
          <w:rFonts w:ascii="Arial" w:hAnsi="Arial" w:cs="Arial"/>
          <w:b/>
          <w:szCs w:val="30"/>
        </w:rPr>
      </w:pPr>
    </w:p>
    <w:p w14:paraId="743FB2EC" w14:textId="77777777" w:rsidR="003A0572" w:rsidRPr="00EE2807" w:rsidRDefault="003A0572" w:rsidP="00AC0743">
      <w:pPr>
        <w:numPr>
          <w:ilvl w:val="0"/>
          <w:numId w:val="2"/>
        </w:numPr>
        <w:spacing w:line="216" w:lineRule="auto"/>
        <w:contextualSpacing/>
        <w:rPr>
          <w:rFonts w:ascii="Arial" w:hAnsi="Arial" w:cs="Arial"/>
        </w:rPr>
      </w:pPr>
      <w:r w:rsidRPr="00EE2807">
        <w:rPr>
          <w:rFonts w:ascii="Arial" w:hAnsi="Arial" w:cs="Arial"/>
          <w:color w:val="000000"/>
          <w:kern w:val="24"/>
        </w:rPr>
        <w:t>ASB where there is no identifiable victim such as begging / vagrancy, abandoned vehicles, prostitution;</w:t>
      </w:r>
    </w:p>
    <w:p w14:paraId="4AC00923" w14:textId="77777777" w:rsidR="003A0572" w:rsidRPr="00EE2807" w:rsidRDefault="003A0572" w:rsidP="00AC0743">
      <w:pPr>
        <w:numPr>
          <w:ilvl w:val="0"/>
          <w:numId w:val="2"/>
        </w:numPr>
        <w:spacing w:line="216" w:lineRule="auto"/>
        <w:contextualSpacing/>
        <w:rPr>
          <w:rFonts w:ascii="Arial" w:hAnsi="Arial" w:cs="Arial"/>
        </w:rPr>
      </w:pPr>
      <w:r w:rsidRPr="00EE2807">
        <w:rPr>
          <w:rFonts w:ascii="Arial" w:hAnsi="Arial" w:cs="Arial"/>
          <w:color w:val="000000"/>
          <w:kern w:val="24"/>
          <w:lang w:val="en-US"/>
        </w:rPr>
        <w:t xml:space="preserve">Victims who do not reside in </w:t>
      </w:r>
      <w:r>
        <w:rPr>
          <w:rFonts w:ascii="Arial" w:hAnsi="Arial" w:cs="Arial"/>
          <w:color w:val="000000"/>
          <w:kern w:val="24"/>
          <w:lang w:val="en-US"/>
        </w:rPr>
        <w:t>Tamworth</w:t>
      </w:r>
    </w:p>
    <w:p w14:paraId="442B51DD" w14:textId="77777777" w:rsidR="003A0572" w:rsidRPr="00EE2807" w:rsidRDefault="003A0572" w:rsidP="00AC0743">
      <w:pPr>
        <w:numPr>
          <w:ilvl w:val="0"/>
          <w:numId w:val="2"/>
        </w:numPr>
        <w:spacing w:line="216" w:lineRule="auto"/>
        <w:contextualSpacing/>
        <w:rPr>
          <w:rFonts w:ascii="Arial" w:hAnsi="Arial" w:cs="Arial"/>
        </w:rPr>
      </w:pPr>
      <w:r w:rsidRPr="00EE2807">
        <w:rPr>
          <w:rFonts w:ascii="Arial" w:hAnsi="Arial" w:cs="Arial"/>
          <w:color w:val="000000"/>
          <w:kern w:val="24"/>
          <w:lang w:val="en-US"/>
        </w:rPr>
        <w:t>Cases where mediation does not relate to ASB e.g. family / marriage;</w:t>
      </w:r>
    </w:p>
    <w:p w14:paraId="4CF0766F" w14:textId="77777777" w:rsidR="003A0572" w:rsidRPr="00EE2807" w:rsidRDefault="003A0572" w:rsidP="00AC0743">
      <w:pPr>
        <w:numPr>
          <w:ilvl w:val="0"/>
          <w:numId w:val="2"/>
        </w:numPr>
        <w:spacing w:line="216" w:lineRule="auto"/>
        <w:contextualSpacing/>
        <w:rPr>
          <w:rFonts w:ascii="Arial" w:hAnsi="Arial" w:cs="Arial"/>
        </w:rPr>
      </w:pPr>
      <w:r w:rsidRPr="00EE2807">
        <w:rPr>
          <w:rFonts w:ascii="Arial" w:hAnsi="Arial" w:cs="Arial"/>
          <w:color w:val="000000"/>
          <w:kern w:val="24"/>
          <w:lang w:val="en-US"/>
        </w:rPr>
        <w:t>Cases of mediation where neither party consents;</w:t>
      </w:r>
    </w:p>
    <w:p w14:paraId="3FFC506C" w14:textId="77777777" w:rsidR="003A0572" w:rsidRPr="00EE2807" w:rsidRDefault="003A0572" w:rsidP="00AC0743">
      <w:pPr>
        <w:numPr>
          <w:ilvl w:val="0"/>
          <w:numId w:val="2"/>
        </w:numPr>
        <w:spacing w:line="216" w:lineRule="auto"/>
        <w:contextualSpacing/>
        <w:rPr>
          <w:rFonts w:ascii="Arial" w:hAnsi="Arial" w:cs="Arial"/>
        </w:rPr>
      </w:pPr>
      <w:r w:rsidRPr="00EE2807">
        <w:rPr>
          <w:rFonts w:ascii="Arial" w:hAnsi="Arial" w:cs="Arial"/>
          <w:color w:val="000000"/>
          <w:kern w:val="24"/>
          <w:lang w:val="en-US"/>
        </w:rPr>
        <w:t>Street parking;</w:t>
      </w:r>
    </w:p>
    <w:p w14:paraId="4DA61FBE" w14:textId="77777777" w:rsidR="003A0572" w:rsidRPr="00330EC3" w:rsidRDefault="003A0572" w:rsidP="00AC0743">
      <w:pPr>
        <w:numPr>
          <w:ilvl w:val="0"/>
          <w:numId w:val="2"/>
        </w:numPr>
        <w:jc w:val="both"/>
        <w:rPr>
          <w:rFonts w:ascii="Arial" w:hAnsi="Arial" w:cs="Arial"/>
          <w:b/>
          <w:szCs w:val="30"/>
        </w:rPr>
      </w:pPr>
      <w:r w:rsidRPr="00EE2807">
        <w:rPr>
          <w:rFonts w:ascii="Arial" w:hAnsi="Arial" w:cs="Arial"/>
          <w:color w:val="000000"/>
          <w:kern w:val="24"/>
          <w:lang w:val="en-US"/>
        </w:rPr>
        <w:t>Environmental pollution</w:t>
      </w:r>
    </w:p>
    <w:p w14:paraId="791C9410" w14:textId="77777777" w:rsidR="003A0572" w:rsidRPr="00EE2807" w:rsidRDefault="003A0572" w:rsidP="00AC0743">
      <w:pPr>
        <w:numPr>
          <w:ilvl w:val="0"/>
          <w:numId w:val="2"/>
        </w:numPr>
        <w:jc w:val="both"/>
        <w:rPr>
          <w:rFonts w:ascii="Arial" w:hAnsi="Arial" w:cs="Arial"/>
          <w:b/>
          <w:szCs w:val="30"/>
        </w:rPr>
      </w:pPr>
      <w:r>
        <w:rPr>
          <w:rFonts w:ascii="Arial" w:hAnsi="Arial" w:cs="Arial"/>
          <w:color w:val="000000"/>
          <w:kern w:val="24"/>
          <w:lang w:val="en-US"/>
        </w:rPr>
        <w:t>Noise deemed to be a result of lifestyle differences or normal living</w:t>
      </w:r>
    </w:p>
    <w:p w14:paraId="5869140F" w14:textId="77777777" w:rsidR="003A0572" w:rsidRDefault="003A0572" w:rsidP="003A0572">
      <w:pPr>
        <w:jc w:val="both"/>
        <w:rPr>
          <w:rFonts w:ascii="Arial" w:hAnsi="Arial" w:cs="Arial"/>
          <w:b/>
          <w:szCs w:val="30"/>
          <w:u w:val="single"/>
        </w:rPr>
      </w:pPr>
    </w:p>
    <w:p w14:paraId="5233732B" w14:textId="77777777" w:rsidR="003A0572" w:rsidRDefault="003A0572" w:rsidP="003A0572">
      <w:pPr>
        <w:jc w:val="both"/>
        <w:rPr>
          <w:rFonts w:ascii="Arial" w:hAnsi="Arial" w:cs="Arial"/>
          <w:b/>
          <w:szCs w:val="30"/>
          <w:u w:val="single"/>
        </w:rPr>
      </w:pPr>
    </w:p>
    <w:p w14:paraId="1AD60BCB" w14:textId="77777777" w:rsidR="003A0572" w:rsidRDefault="003A0572" w:rsidP="003A0572">
      <w:pPr>
        <w:jc w:val="both"/>
        <w:rPr>
          <w:rFonts w:ascii="Arial" w:hAnsi="Arial" w:cs="Arial"/>
          <w:szCs w:val="30"/>
          <w:u w:val="single"/>
        </w:rPr>
      </w:pPr>
      <w:r>
        <w:rPr>
          <w:rFonts w:ascii="Arial" w:hAnsi="Arial" w:cs="Arial"/>
          <w:b/>
          <w:szCs w:val="30"/>
          <w:u w:val="single"/>
        </w:rPr>
        <w:t>How can I get this support?</w:t>
      </w:r>
    </w:p>
    <w:p w14:paraId="208F360D" w14:textId="77777777" w:rsidR="003A0572" w:rsidRDefault="003A0572" w:rsidP="003A0572">
      <w:pPr>
        <w:jc w:val="both"/>
        <w:rPr>
          <w:rFonts w:ascii="Arial" w:hAnsi="Arial" w:cs="Arial"/>
        </w:rPr>
      </w:pPr>
    </w:p>
    <w:p w14:paraId="31195941" w14:textId="77777777" w:rsidR="003A0572" w:rsidRDefault="003A0572" w:rsidP="003A05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already have an open case, then your case officer can make this referral on your behalf.</w:t>
      </w:r>
    </w:p>
    <w:p w14:paraId="3481E5DC" w14:textId="77777777" w:rsidR="003A0572" w:rsidRDefault="003A0572" w:rsidP="003A0572">
      <w:pPr>
        <w:jc w:val="both"/>
        <w:rPr>
          <w:rFonts w:ascii="Arial" w:hAnsi="Arial" w:cs="Arial"/>
        </w:rPr>
      </w:pPr>
    </w:p>
    <w:p w14:paraId="765BFB31" w14:textId="77777777" w:rsidR="00CE78BD" w:rsidRDefault="00CE78BD" w:rsidP="00CE78BD">
      <w:pPr>
        <w:jc w:val="both"/>
        <w:rPr>
          <w:rFonts w:ascii="Arial" w:hAnsi="Arial" w:cs="Arial"/>
        </w:rPr>
      </w:pPr>
    </w:p>
    <w:p w14:paraId="41C07193" w14:textId="77777777" w:rsidR="00346879" w:rsidRDefault="00CE78BD" w:rsidP="00CE78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346879">
        <w:rPr>
          <w:rFonts w:ascii="Arial" w:hAnsi="Arial" w:cs="Arial"/>
        </w:rPr>
        <w:t xml:space="preserve">have </w:t>
      </w:r>
      <w:r w:rsidR="003A0572">
        <w:rPr>
          <w:rFonts w:ascii="Arial" w:hAnsi="Arial" w:cs="Arial"/>
        </w:rPr>
        <w:t xml:space="preserve">an ongoing dispute with a neighbour or anybody in the Community, you can contact the Neighbourhood Impact team to request mediation by emailing </w:t>
      </w:r>
      <w:hyperlink r:id="rId10" w:history="1">
        <w:r w:rsidR="003A0572" w:rsidRPr="00DF27BE">
          <w:rPr>
            <w:rStyle w:val="Hyperlink"/>
            <w:rFonts w:ascii="Arial" w:hAnsi="Arial" w:cs="Arial"/>
          </w:rPr>
          <w:t>neighbourhoodimpactteam@tamworth.gov.uk</w:t>
        </w:r>
      </w:hyperlink>
    </w:p>
    <w:p w14:paraId="0ED1E81A" w14:textId="77777777" w:rsidR="003A0572" w:rsidRDefault="003A0572" w:rsidP="00CE78BD">
      <w:pPr>
        <w:jc w:val="both"/>
        <w:rPr>
          <w:rFonts w:ascii="Arial" w:hAnsi="Arial" w:cs="Arial"/>
        </w:rPr>
      </w:pPr>
    </w:p>
    <w:p w14:paraId="25C1DCCD" w14:textId="77777777" w:rsidR="00346879" w:rsidRDefault="00346879" w:rsidP="00CE78BD">
      <w:pPr>
        <w:jc w:val="both"/>
        <w:rPr>
          <w:rFonts w:ascii="Arial" w:hAnsi="Arial" w:cs="Arial"/>
        </w:rPr>
      </w:pPr>
    </w:p>
    <w:p w14:paraId="19407686" w14:textId="77777777" w:rsidR="00CE78BD" w:rsidRDefault="00346879" w:rsidP="00CE78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3A0572">
        <w:rPr>
          <w:rFonts w:ascii="Arial" w:hAnsi="Arial" w:cs="Arial"/>
        </w:rPr>
        <w:t>you are suffering with anti-social behaviour</w:t>
      </w:r>
      <w:r>
        <w:rPr>
          <w:rFonts w:ascii="Arial" w:hAnsi="Arial" w:cs="Arial"/>
        </w:rPr>
        <w:t xml:space="preserve">, </w:t>
      </w:r>
      <w:r w:rsidR="00CE78BD">
        <w:rPr>
          <w:rFonts w:ascii="Arial" w:hAnsi="Arial" w:cs="Arial"/>
        </w:rPr>
        <w:t xml:space="preserve">you can report this to Tamworth Borough Council at </w:t>
      </w:r>
      <w:hyperlink r:id="rId11" w:history="1">
        <w:r w:rsidR="00CE78BD" w:rsidRPr="00B21AD2">
          <w:rPr>
            <w:rStyle w:val="Hyperlink"/>
            <w:rFonts w:ascii="Arial" w:hAnsi="Arial" w:cs="Arial"/>
          </w:rPr>
          <w:t>www.tamworth.gov.uk</w:t>
        </w:r>
      </w:hyperlink>
      <w:r w:rsidR="00CE78BD">
        <w:rPr>
          <w:rFonts w:ascii="Arial" w:hAnsi="Arial" w:cs="Arial"/>
        </w:rPr>
        <w:t xml:space="preserve"> and following this link - </w:t>
      </w:r>
      <w:hyperlink r:id="rId12" w:history="1">
        <w:r w:rsidR="00CE78BD" w:rsidRPr="00B21AD2">
          <w:rPr>
            <w:rStyle w:val="Hyperlink"/>
            <w:rFonts w:ascii="Arial" w:hAnsi="Arial" w:cs="Arial"/>
          </w:rPr>
          <w:t>https://mytamworth.tamworth.gov.uk/do-it-online/report-it/anti-social-behaviour-incident/</w:t>
        </w:r>
      </w:hyperlink>
    </w:p>
    <w:p w14:paraId="590FA22F" w14:textId="77777777" w:rsidR="00CE78BD" w:rsidRDefault="00CE78BD" w:rsidP="00CE78BD">
      <w:pPr>
        <w:jc w:val="both"/>
        <w:rPr>
          <w:rFonts w:ascii="Arial" w:hAnsi="Arial" w:cs="Arial"/>
        </w:rPr>
      </w:pPr>
    </w:p>
    <w:p w14:paraId="47CDC50F" w14:textId="77777777" w:rsidR="003153B7" w:rsidRDefault="003153B7" w:rsidP="003153B7">
      <w:pPr>
        <w:jc w:val="both"/>
        <w:rPr>
          <w:rFonts w:ascii="Arial" w:hAnsi="Arial" w:cs="Arial"/>
        </w:rPr>
      </w:pPr>
    </w:p>
    <w:p w14:paraId="3C0D9E13" w14:textId="77777777" w:rsidR="003153B7" w:rsidRPr="003153B7" w:rsidRDefault="003153B7" w:rsidP="00A148B5">
      <w:pPr>
        <w:jc w:val="both"/>
        <w:rPr>
          <w:rFonts w:ascii="Arial" w:hAnsi="Arial"/>
          <w:lang w:val="en" w:eastAsia="en-US"/>
        </w:rPr>
      </w:pPr>
    </w:p>
    <w:sectPr w:rsidR="003153B7" w:rsidRPr="003153B7" w:rsidSect="008D11BC">
      <w:type w:val="continuous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8FC0" w14:textId="77777777" w:rsidR="00392F4C" w:rsidRDefault="00392F4C" w:rsidP="00F967CB">
      <w:r>
        <w:separator/>
      </w:r>
    </w:p>
  </w:endnote>
  <w:endnote w:type="continuationSeparator" w:id="0">
    <w:p w14:paraId="41CAB9A0" w14:textId="77777777" w:rsidR="00392F4C" w:rsidRDefault="00392F4C" w:rsidP="00F9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FD9B" w14:textId="77777777" w:rsidR="005365E5" w:rsidRDefault="00AC0743">
    <w:pPr>
      <w:pStyle w:val="Footer"/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1EF9DC44" wp14:editId="18C7BBCA">
          <wp:simplePos x="0" y="0"/>
          <wp:positionH relativeFrom="page">
            <wp:posOffset>310515</wp:posOffset>
          </wp:positionH>
          <wp:positionV relativeFrom="page">
            <wp:posOffset>9176385</wp:posOffset>
          </wp:positionV>
          <wp:extent cx="6927215" cy="1218565"/>
          <wp:effectExtent l="0" t="0" r="0" b="0"/>
          <wp:wrapNone/>
          <wp:docPr id="7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215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4E24" w14:textId="77777777" w:rsidR="00392F4C" w:rsidRDefault="00392F4C" w:rsidP="00F967CB">
      <w:r>
        <w:separator/>
      </w:r>
    </w:p>
  </w:footnote>
  <w:footnote w:type="continuationSeparator" w:id="0">
    <w:p w14:paraId="4ACD2D8B" w14:textId="77777777" w:rsidR="00392F4C" w:rsidRDefault="00392F4C" w:rsidP="00F9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72CC" w14:textId="77777777" w:rsidR="007F07CD" w:rsidRPr="00162C18" w:rsidRDefault="00162C18" w:rsidP="009E2F48">
    <w:pPr>
      <w:pStyle w:val="Header"/>
      <w:tabs>
        <w:tab w:val="clear" w:pos="4513"/>
        <w:tab w:val="clear" w:pos="9026"/>
        <w:tab w:val="left" w:pos="4945"/>
        <w:tab w:val="right" w:pos="8306"/>
      </w:tabs>
      <w:rPr>
        <w:rFonts w:ascii="Calibri Light" w:hAnsi="Calibri Light" w:cs="Calibri Light"/>
        <w:b/>
        <w:bCs/>
        <w:color w:val="A6A6A6"/>
        <w:sz w:val="32"/>
        <w:szCs w:val="32"/>
      </w:rPr>
    </w:pPr>
    <w:r w:rsidRPr="00DF3E89">
      <w:rPr>
        <w:rFonts w:ascii="Arial" w:hAnsi="Arial" w:cs="Arial"/>
        <w:b/>
        <w:bCs/>
        <w:color w:val="45B0E1"/>
        <w:sz w:val="72"/>
        <w:szCs w:val="72"/>
      </w:rPr>
      <w:t>Factsheet</w:t>
    </w:r>
    <w:r>
      <w:rPr>
        <w:rFonts w:ascii="Calibri Light" w:hAnsi="Calibri Light" w:cs="Calibri Light"/>
        <w:b/>
        <w:bCs/>
        <w:color w:val="A6A6A6"/>
        <w:sz w:val="32"/>
        <w:szCs w:val="32"/>
      </w:rPr>
      <w:tab/>
    </w:r>
    <w:r w:rsidR="009E2F48">
      <w:rPr>
        <w:rFonts w:ascii="Calibri Light" w:hAnsi="Calibri Light" w:cs="Calibri Light"/>
        <w:b/>
        <w:bCs/>
        <w:color w:val="A6A6A6"/>
        <w:sz w:val="32"/>
        <w:szCs w:val="32"/>
      </w:rPr>
      <w:tab/>
    </w:r>
    <w:r w:rsidR="00AC0743" w:rsidRPr="00E47AF7">
      <w:rPr>
        <w:noProof/>
      </w:rPr>
      <w:drawing>
        <wp:inline distT="0" distB="0" distL="0" distR="0" wp14:anchorId="447A865D" wp14:editId="15C879F6">
          <wp:extent cx="1510030" cy="626745"/>
          <wp:effectExtent l="0" t="0" r="0" b="0"/>
          <wp:docPr id="2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0DCD7" w14:textId="77777777" w:rsidR="00F967CB" w:rsidRPr="00162C18" w:rsidRDefault="007F07CD" w:rsidP="00162C18">
    <w:pPr>
      <w:pStyle w:val="Header"/>
      <w:tabs>
        <w:tab w:val="clear" w:pos="4513"/>
        <w:tab w:val="clear" w:pos="9026"/>
        <w:tab w:val="center" w:pos="4153"/>
        <w:tab w:val="right" w:pos="8306"/>
      </w:tabs>
      <w:jc w:val="center"/>
      <w:rPr>
        <w:sz w:val="44"/>
        <w:szCs w:val="44"/>
      </w:rPr>
    </w:pPr>
    <w:r>
      <w:rPr>
        <w:noProof/>
      </w:rPr>
      <w:tab/>
    </w:r>
    <w:r w:rsidRPr="00162C18">
      <w:rPr>
        <w:noProof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2A5B"/>
    <w:multiLevelType w:val="hybridMultilevel"/>
    <w:tmpl w:val="2050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E4488"/>
    <w:multiLevelType w:val="hybridMultilevel"/>
    <w:tmpl w:val="5BE27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078595">
    <w:abstractNumId w:val="1"/>
  </w:num>
  <w:num w:numId="2" w16cid:durableId="8985688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C1"/>
    <w:rsid w:val="000077CA"/>
    <w:rsid w:val="00013E8A"/>
    <w:rsid w:val="00055024"/>
    <w:rsid w:val="0005638F"/>
    <w:rsid w:val="00076B6D"/>
    <w:rsid w:val="000824C9"/>
    <w:rsid w:val="000A073A"/>
    <w:rsid w:val="000A236F"/>
    <w:rsid w:val="000B18C9"/>
    <w:rsid w:val="000B4602"/>
    <w:rsid w:val="000C43B4"/>
    <w:rsid w:val="000C4A77"/>
    <w:rsid w:val="000E6047"/>
    <w:rsid w:val="000E6DDB"/>
    <w:rsid w:val="000F2DC4"/>
    <w:rsid w:val="000F3BE2"/>
    <w:rsid w:val="00102E53"/>
    <w:rsid w:val="00117014"/>
    <w:rsid w:val="00123F73"/>
    <w:rsid w:val="00134C9B"/>
    <w:rsid w:val="00147712"/>
    <w:rsid w:val="00156A9F"/>
    <w:rsid w:val="00162C18"/>
    <w:rsid w:val="00175448"/>
    <w:rsid w:val="00176FBF"/>
    <w:rsid w:val="00187701"/>
    <w:rsid w:val="00193A36"/>
    <w:rsid w:val="00194F15"/>
    <w:rsid w:val="001A06E9"/>
    <w:rsid w:val="001A49A7"/>
    <w:rsid w:val="001B71B7"/>
    <w:rsid w:val="001C2271"/>
    <w:rsid w:val="001F0E88"/>
    <w:rsid w:val="00213B2E"/>
    <w:rsid w:val="00230A16"/>
    <w:rsid w:val="00236DF3"/>
    <w:rsid w:val="00247315"/>
    <w:rsid w:val="00266ED7"/>
    <w:rsid w:val="00286F48"/>
    <w:rsid w:val="002926D2"/>
    <w:rsid w:val="002A61BD"/>
    <w:rsid w:val="002A7470"/>
    <w:rsid w:val="002B493B"/>
    <w:rsid w:val="002C5D6B"/>
    <w:rsid w:val="002C7E39"/>
    <w:rsid w:val="002D3048"/>
    <w:rsid w:val="002E0161"/>
    <w:rsid w:val="002E3E36"/>
    <w:rsid w:val="002F3B04"/>
    <w:rsid w:val="002F5165"/>
    <w:rsid w:val="002F5E6B"/>
    <w:rsid w:val="003153B7"/>
    <w:rsid w:val="00316186"/>
    <w:rsid w:val="00321241"/>
    <w:rsid w:val="00341FF1"/>
    <w:rsid w:val="00346879"/>
    <w:rsid w:val="0035179F"/>
    <w:rsid w:val="003776BC"/>
    <w:rsid w:val="00392F4C"/>
    <w:rsid w:val="00393A68"/>
    <w:rsid w:val="003949B3"/>
    <w:rsid w:val="003A0572"/>
    <w:rsid w:val="003A082D"/>
    <w:rsid w:val="003B161F"/>
    <w:rsid w:val="003B54FC"/>
    <w:rsid w:val="003C23C8"/>
    <w:rsid w:val="003D7E77"/>
    <w:rsid w:val="003E564D"/>
    <w:rsid w:val="003E7A96"/>
    <w:rsid w:val="003F0FA7"/>
    <w:rsid w:val="003F6C25"/>
    <w:rsid w:val="003F79B7"/>
    <w:rsid w:val="004074B5"/>
    <w:rsid w:val="004143B9"/>
    <w:rsid w:val="004318EF"/>
    <w:rsid w:val="00431CA6"/>
    <w:rsid w:val="004427DF"/>
    <w:rsid w:val="0046205B"/>
    <w:rsid w:val="00463A7D"/>
    <w:rsid w:val="0048266E"/>
    <w:rsid w:val="004B56E3"/>
    <w:rsid w:val="004B6A8C"/>
    <w:rsid w:val="004C5C31"/>
    <w:rsid w:val="004D56D9"/>
    <w:rsid w:val="004D6D55"/>
    <w:rsid w:val="004E7C6B"/>
    <w:rsid w:val="004F4F3C"/>
    <w:rsid w:val="004F540A"/>
    <w:rsid w:val="005119F7"/>
    <w:rsid w:val="00514A01"/>
    <w:rsid w:val="005365E5"/>
    <w:rsid w:val="00557400"/>
    <w:rsid w:val="00581423"/>
    <w:rsid w:val="00595EB9"/>
    <w:rsid w:val="005B0C16"/>
    <w:rsid w:val="005B1033"/>
    <w:rsid w:val="005B1153"/>
    <w:rsid w:val="005B6570"/>
    <w:rsid w:val="005E037C"/>
    <w:rsid w:val="005E1E1A"/>
    <w:rsid w:val="005E2BC8"/>
    <w:rsid w:val="005E5AED"/>
    <w:rsid w:val="00606AE1"/>
    <w:rsid w:val="006168C7"/>
    <w:rsid w:val="00626894"/>
    <w:rsid w:val="006431E3"/>
    <w:rsid w:val="0064548C"/>
    <w:rsid w:val="00645D7F"/>
    <w:rsid w:val="006578FF"/>
    <w:rsid w:val="00661800"/>
    <w:rsid w:val="00681249"/>
    <w:rsid w:val="006B05AC"/>
    <w:rsid w:val="006B31F8"/>
    <w:rsid w:val="006C3F17"/>
    <w:rsid w:val="006D5A90"/>
    <w:rsid w:val="006D613D"/>
    <w:rsid w:val="006E6ACB"/>
    <w:rsid w:val="006F0322"/>
    <w:rsid w:val="006F15C2"/>
    <w:rsid w:val="006F6A27"/>
    <w:rsid w:val="00740ADD"/>
    <w:rsid w:val="00747D1F"/>
    <w:rsid w:val="00751F7D"/>
    <w:rsid w:val="0078040E"/>
    <w:rsid w:val="007809CA"/>
    <w:rsid w:val="00787845"/>
    <w:rsid w:val="0079729A"/>
    <w:rsid w:val="007A4A6E"/>
    <w:rsid w:val="007B565F"/>
    <w:rsid w:val="007C59EA"/>
    <w:rsid w:val="007D2349"/>
    <w:rsid w:val="007E0CFC"/>
    <w:rsid w:val="007F07CD"/>
    <w:rsid w:val="007F33F1"/>
    <w:rsid w:val="00800A85"/>
    <w:rsid w:val="00827162"/>
    <w:rsid w:val="00831D8F"/>
    <w:rsid w:val="0083302E"/>
    <w:rsid w:val="0083469E"/>
    <w:rsid w:val="008350AF"/>
    <w:rsid w:val="008457E6"/>
    <w:rsid w:val="00846481"/>
    <w:rsid w:val="008739E1"/>
    <w:rsid w:val="00874955"/>
    <w:rsid w:val="00891661"/>
    <w:rsid w:val="008A0BEA"/>
    <w:rsid w:val="008A3D21"/>
    <w:rsid w:val="008C56A3"/>
    <w:rsid w:val="008C5D38"/>
    <w:rsid w:val="008D092E"/>
    <w:rsid w:val="008D11BC"/>
    <w:rsid w:val="008F5267"/>
    <w:rsid w:val="008F6691"/>
    <w:rsid w:val="00920F89"/>
    <w:rsid w:val="00931D5A"/>
    <w:rsid w:val="0093370E"/>
    <w:rsid w:val="00952EBF"/>
    <w:rsid w:val="00956DC2"/>
    <w:rsid w:val="009650AA"/>
    <w:rsid w:val="009737F5"/>
    <w:rsid w:val="009916A6"/>
    <w:rsid w:val="009943DF"/>
    <w:rsid w:val="009C38DA"/>
    <w:rsid w:val="009D1BBF"/>
    <w:rsid w:val="009D55CA"/>
    <w:rsid w:val="009E19C4"/>
    <w:rsid w:val="009E2F48"/>
    <w:rsid w:val="009F0841"/>
    <w:rsid w:val="009F27C0"/>
    <w:rsid w:val="00A03F5D"/>
    <w:rsid w:val="00A06DF2"/>
    <w:rsid w:val="00A076AB"/>
    <w:rsid w:val="00A11435"/>
    <w:rsid w:val="00A148B5"/>
    <w:rsid w:val="00A31E1F"/>
    <w:rsid w:val="00A36DA7"/>
    <w:rsid w:val="00A43C41"/>
    <w:rsid w:val="00A46048"/>
    <w:rsid w:val="00A47B11"/>
    <w:rsid w:val="00A633F1"/>
    <w:rsid w:val="00A66E97"/>
    <w:rsid w:val="00A729D8"/>
    <w:rsid w:val="00A762C7"/>
    <w:rsid w:val="00AA0904"/>
    <w:rsid w:val="00AA73A1"/>
    <w:rsid w:val="00AC0743"/>
    <w:rsid w:val="00AC76AF"/>
    <w:rsid w:val="00AE32DE"/>
    <w:rsid w:val="00AE7E89"/>
    <w:rsid w:val="00AF0FFF"/>
    <w:rsid w:val="00B03351"/>
    <w:rsid w:val="00B140B8"/>
    <w:rsid w:val="00B36DD7"/>
    <w:rsid w:val="00B5400C"/>
    <w:rsid w:val="00B5435B"/>
    <w:rsid w:val="00B57353"/>
    <w:rsid w:val="00B612E5"/>
    <w:rsid w:val="00B72A7A"/>
    <w:rsid w:val="00B774A0"/>
    <w:rsid w:val="00B83470"/>
    <w:rsid w:val="00B869DB"/>
    <w:rsid w:val="00B90EA9"/>
    <w:rsid w:val="00BA2F66"/>
    <w:rsid w:val="00BA4631"/>
    <w:rsid w:val="00BB0011"/>
    <w:rsid w:val="00BB36A7"/>
    <w:rsid w:val="00BB36B0"/>
    <w:rsid w:val="00BE0F17"/>
    <w:rsid w:val="00BE33DE"/>
    <w:rsid w:val="00BE5CB8"/>
    <w:rsid w:val="00BF3290"/>
    <w:rsid w:val="00C04DDE"/>
    <w:rsid w:val="00C2165B"/>
    <w:rsid w:val="00C41739"/>
    <w:rsid w:val="00C44472"/>
    <w:rsid w:val="00C53F0B"/>
    <w:rsid w:val="00C6286D"/>
    <w:rsid w:val="00C7088A"/>
    <w:rsid w:val="00C82029"/>
    <w:rsid w:val="00C92856"/>
    <w:rsid w:val="00C94320"/>
    <w:rsid w:val="00CE2A4D"/>
    <w:rsid w:val="00CE78BD"/>
    <w:rsid w:val="00CF3DFA"/>
    <w:rsid w:val="00CF6A1F"/>
    <w:rsid w:val="00CF7400"/>
    <w:rsid w:val="00D02CA3"/>
    <w:rsid w:val="00D032E6"/>
    <w:rsid w:val="00D10E32"/>
    <w:rsid w:val="00D1457A"/>
    <w:rsid w:val="00D24AFA"/>
    <w:rsid w:val="00D3437A"/>
    <w:rsid w:val="00D359DF"/>
    <w:rsid w:val="00D3676E"/>
    <w:rsid w:val="00D429CF"/>
    <w:rsid w:val="00D43082"/>
    <w:rsid w:val="00D92323"/>
    <w:rsid w:val="00D972F2"/>
    <w:rsid w:val="00DA7058"/>
    <w:rsid w:val="00DB6C41"/>
    <w:rsid w:val="00DC746A"/>
    <w:rsid w:val="00DC7FD9"/>
    <w:rsid w:val="00DD05A7"/>
    <w:rsid w:val="00DD0842"/>
    <w:rsid w:val="00DF3E89"/>
    <w:rsid w:val="00DF4A39"/>
    <w:rsid w:val="00E0794E"/>
    <w:rsid w:val="00E10152"/>
    <w:rsid w:val="00E61160"/>
    <w:rsid w:val="00E71B62"/>
    <w:rsid w:val="00E732B9"/>
    <w:rsid w:val="00E745DD"/>
    <w:rsid w:val="00E80180"/>
    <w:rsid w:val="00E878E6"/>
    <w:rsid w:val="00EA0734"/>
    <w:rsid w:val="00EA1F64"/>
    <w:rsid w:val="00EA6136"/>
    <w:rsid w:val="00EA75D0"/>
    <w:rsid w:val="00EB1884"/>
    <w:rsid w:val="00EC5471"/>
    <w:rsid w:val="00EC7D4C"/>
    <w:rsid w:val="00ED7101"/>
    <w:rsid w:val="00EE2840"/>
    <w:rsid w:val="00EF4F1F"/>
    <w:rsid w:val="00EF7E3E"/>
    <w:rsid w:val="00F02009"/>
    <w:rsid w:val="00F13CB0"/>
    <w:rsid w:val="00F21ED3"/>
    <w:rsid w:val="00F22EB9"/>
    <w:rsid w:val="00F31012"/>
    <w:rsid w:val="00F3594F"/>
    <w:rsid w:val="00F42BDF"/>
    <w:rsid w:val="00F571DF"/>
    <w:rsid w:val="00F61B59"/>
    <w:rsid w:val="00F66D0D"/>
    <w:rsid w:val="00F748CD"/>
    <w:rsid w:val="00F96504"/>
    <w:rsid w:val="00F967CB"/>
    <w:rsid w:val="00FA0B41"/>
    <w:rsid w:val="00FA16CD"/>
    <w:rsid w:val="00FA5248"/>
    <w:rsid w:val="00FB4C02"/>
    <w:rsid w:val="00FC65C1"/>
    <w:rsid w:val="00FC728C"/>
    <w:rsid w:val="00FD52B3"/>
    <w:rsid w:val="00FF4623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CB138"/>
  <w15:chartTrackingRefBased/>
  <w15:docId w15:val="{E7908691-694E-C447-B081-C7E387B0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972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B493B"/>
    <w:pPr>
      <w:keepNext/>
      <w:outlineLvl w:val="1"/>
    </w:pPr>
    <w:rPr>
      <w:rFonts w:ascii="Times" w:eastAsia="Times" w:hAnsi="Times"/>
      <w:i/>
      <w:color w:val="411D0E"/>
      <w:szCs w:val="20"/>
      <w:lang w:val="en-US" w:eastAsia="en-US"/>
    </w:rPr>
  </w:style>
  <w:style w:type="paragraph" w:styleId="Heading3">
    <w:name w:val="heading 3"/>
    <w:basedOn w:val="Normal"/>
    <w:next w:val="Normal"/>
    <w:qFormat/>
    <w:rsid w:val="00D972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65C1"/>
    <w:rPr>
      <w:color w:val="0000FF"/>
      <w:u w:val="single"/>
    </w:rPr>
  </w:style>
  <w:style w:type="character" w:customStyle="1" w:styleId="Heading2Char">
    <w:name w:val="Heading 2 Char"/>
    <w:link w:val="Heading2"/>
    <w:rsid w:val="002B493B"/>
    <w:rPr>
      <w:rFonts w:ascii="Times" w:eastAsia="Times" w:hAnsi="Times"/>
      <w:i/>
      <w:color w:val="411D0E"/>
      <w:sz w:val="24"/>
      <w:lang w:val="en-US" w:eastAsia="en-US" w:bidi="ar-SA"/>
    </w:rPr>
  </w:style>
  <w:style w:type="character" w:styleId="Strong">
    <w:name w:val="Strong"/>
    <w:qFormat/>
    <w:rsid w:val="00F42BDF"/>
    <w:rPr>
      <w:b/>
      <w:bCs/>
    </w:rPr>
  </w:style>
  <w:style w:type="paragraph" w:styleId="NormalWeb">
    <w:name w:val="Normal (Web)"/>
    <w:basedOn w:val="Normal"/>
    <w:rsid w:val="00D10E32"/>
    <w:pPr>
      <w:spacing w:after="300" w:line="336" w:lineRule="atLeast"/>
    </w:pPr>
    <w:rPr>
      <w:rFonts w:ascii="PT Sans" w:hAnsi="PT Sans"/>
    </w:rPr>
  </w:style>
  <w:style w:type="character" w:customStyle="1" w:styleId="apple-style-span">
    <w:name w:val="apple-style-span"/>
    <w:basedOn w:val="DefaultParagraphFont"/>
    <w:rsid w:val="002E0161"/>
  </w:style>
  <w:style w:type="table" w:styleId="TableGrid">
    <w:name w:val="Table Grid"/>
    <w:basedOn w:val="TableNormal"/>
    <w:rsid w:val="00EA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er">
    <w:name w:val="center"/>
    <w:basedOn w:val="DefaultParagraphFont"/>
    <w:rsid w:val="00E878E6"/>
  </w:style>
  <w:style w:type="paragraph" w:styleId="BalloonText">
    <w:name w:val="Balloon Text"/>
    <w:basedOn w:val="Normal"/>
    <w:link w:val="BalloonTextChar"/>
    <w:rsid w:val="006C3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3F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67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67CB"/>
    <w:rPr>
      <w:sz w:val="24"/>
      <w:szCs w:val="24"/>
    </w:rPr>
  </w:style>
  <w:style w:type="paragraph" w:styleId="Footer">
    <w:name w:val="footer"/>
    <w:basedOn w:val="Normal"/>
    <w:link w:val="FooterChar"/>
    <w:rsid w:val="00F967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967CB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B6570"/>
    <w:rPr>
      <w:color w:val="605E5C"/>
      <w:shd w:val="clear" w:color="auto" w:fill="E1DFDD"/>
    </w:rPr>
  </w:style>
  <w:style w:type="paragraph" w:customStyle="1" w:styleId="leftaligned">
    <w:name w:val="leftaligned"/>
    <w:basedOn w:val="Normal"/>
    <w:rsid w:val="00F571DF"/>
    <w:pPr>
      <w:spacing w:after="428"/>
    </w:pPr>
  </w:style>
  <w:style w:type="paragraph" w:customStyle="1" w:styleId="Subhead">
    <w:name w:val="Subhead"/>
    <w:basedOn w:val="Heading3"/>
    <w:qFormat/>
    <w:rsid w:val="00C53F0B"/>
    <w:pPr>
      <w:spacing w:before="0" w:after="0"/>
      <w:jc w:val="center"/>
    </w:pPr>
    <w:rPr>
      <w:rFonts w:ascii="Times New Roman" w:eastAsia="Times" w:hAnsi="Times New Roman" w:cs="Times New Roman"/>
      <w:bCs w:val="0"/>
      <w:color w:val="4F2F18"/>
      <w:sz w:val="24"/>
      <w:szCs w:val="20"/>
      <w:lang w:val="en-US" w:eastAsia="en-US"/>
    </w:rPr>
  </w:style>
  <w:style w:type="character" w:styleId="FollowedHyperlink">
    <w:name w:val="FollowedHyperlink"/>
    <w:rsid w:val="00CE78BD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756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7416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491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3981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ytamworth.tamworth.gov.uk/do-it-online/report-it/anti-social-behaviour-incid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mworth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eighbourhoodimpactteam@tamworth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Tamworth Borough Council</Company>
  <LinksUpToDate>false</LinksUpToDate>
  <CharactersWithSpaces>2290</CharactersWithSpaces>
  <SharedDoc>false</SharedDoc>
  <HLinks>
    <vt:vector size="18" baseType="variant">
      <vt:variant>
        <vt:i4>6094869</vt:i4>
      </vt:variant>
      <vt:variant>
        <vt:i4>9</vt:i4>
      </vt:variant>
      <vt:variant>
        <vt:i4>0</vt:i4>
      </vt:variant>
      <vt:variant>
        <vt:i4>5</vt:i4>
      </vt:variant>
      <vt:variant>
        <vt:lpwstr>https://mytamworth.tamworth.gov.uk/do-it-online/report-it/anti-social-behaviour-incident/</vt:lpwstr>
      </vt:variant>
      <vt:variant>
        <vt:lpwstr/>
      </vt:variant>
      <vt:variant>
        <vt:i4>2949176</vt:i4>
      </vt:variant>
      <vt:variant>
        <vt:i4>6</vt:i4>
      </vt:variant>
      <vt:variant>
        <vt:i4>0</vt:i4>
      </vt:variant>
      <vt:variant>
        <vt:i4>5</vt:i4>
      </vt:variant>
      <vt:variant>
        <vt:lpwstr>http://www.tamworth.gov.uk/</vt:lpwstr>
      </vt:variant>
      <vt:variant>
        <vt:lpwstr/>
      </vt:variant>
      <vt:variant>
        <vt:i4>7143455</vt:i4>
      </vt:variant>
      <vt:variant>
        <vt:i4>3</vt:i4>
      </vt:variant>
      <vt:variant>
        <vt:i4>0</vt:i4>
      </vt:variant>
      <vt:variant>
        <vt:i4>5</vt:i4>
      </vt:variant>
      <vt:variant>
        <vt:lpwstr>mailto:neighbourhoodimpactteam@tamworth.gov.uk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</dc:creator>
  <cp:keywords/>
  <dc:description/>
  <cp:lastModifiedBy>Podmore,Helen</cp:lastModifiedBy>
  <cp:revision>4</cp:revision>
  <cp:lastPrinted>2016-04-22T17:42:00Z</cp:lastPrinted>
  <dcterms:created xsi:type="dcterms:W3CDTF">2024-08-28T09:50:00Z</dcterms:created>
  <dcterms:modified xsi:type="dcterms:W3CDTF">2024-08-28T09:53:00Z</dcterms:modified>
</cp:coreProperties>
</file>