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CE" w:rsidRDefault="0025150C">
      <w:r w:rsidRPr="00416480">
        <w:rPr>
          <w:noProof/>
          <w:lang w:eastAsia="en-GB"/>
        </w:rPr>
        <mc:AlternateContent>
          <mc:Choice Requires="wps">
            <w:drawing>
              <wp:anchor distT="0" distB="0" distL="114300" distR="114300" simplePos="0" relativeHeight="251659264" behindDoc="0" locked="0" layoutInCell="1" allowOverlap="1" wp14:anchorId="5ECD9046" wp14:editId="0F24C578">
                <wp:simplePos x="0" y="0"/>
                <wp:positionH relativeFrom="column">
                  <wp:posOffset>-400051</wp:posOffset>
                </wp:positionH>
                <wp:positionV relativeFrom="paragraph">
                  <wp:posOffset>209550</wp:posOffset>
                </wp:positionV>
                <wp:extent cx="3248025" cy="8801735"/>
                <wp:effectExtent l="0" t="0" r="0" b="0"/>
                <wp:wrapNone/>
                <wp:docPr id="2" name="TextBox 1"/>
                <wp:cNvGraphicFramePr/>
                <a:graphic xmlns:a="http://schemas.openxmlformats.org/drawingml/2006/main">
                  <a:graphicData uri="http://schemas.microsoft.com/office/word/2010/wordprocessingShape">
                    <wps:wsp>
                      <wps:cNvSpPr txBox="1"/>
                      <wps:spPr>
                        <a:xfrm>
                          <a:off x="0" y="0"/>
                          <a:ext cx="3248025" cy="8801735"/>
                        </a:xfrm>
                        <a:prstGeom prst="rect">
                          <a:avLst/>
                        </a:prstGeom>
                        <a:noFill/>
                      </wps:spPr>
                      <wps:txbx>
                        <w:txbxContent>
                          <w:p w:rsidR="0025150C" w:rsidRDefault="00FB4D83" w:rsidP="00FB4D83">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How to renew your policy                                                                                                                                                            </w:t>
                            </w:r>
                            <w:proofErr w:type="gramStart"/>
                            <w:r w:rsidRPr="0025150C">
                              <w:rPr>
                                <w:rFonts w:asciiTheme="minorHAnsi" w:hAnsiTheme="minorHAnsi" w:cstheme="minorBidi"/>
                                <w:color w:val="000000" w:themeColor="text1"/>
                                <w:kern w:val="24"/>
                                <w:sz w:val="21"/>
                                <w:szCs w:val="21"/>
                              </w:rPr>
                              <w:t>We’ll</w:t>
                            </w:r>
                            <w:proofErr w:type="gramEnd"/>
                            <w:r w:rsidRPr="0025150C">
                              <w:rPr>
                                <w:rFonts w:asciiTheme="minorHAnsi" w:hAnsiTheme="minorHAnsi" w:cstheme="minorBidi"/>
                                <w:color w:val="000000" w:themeColor="text1"/>
                                <w:kern w:val="24"/>
                                <w:sz w:val="21"/>
                                <w:szCs w:val="21"/>
                              </w:rPr>
                              <w:t xml:space="preserve"> contact you before your policy is due to renew each year, to let you know the price and terms and conditions that will apply for the following year. If you’d like to make changes or cancel the cover, please let us kno</w:t>
                            </w:r>
                            <w:r w:rsidR="0025150C">
                              <w:rPr>
                                <w:rFonts w:asciiTheme="minorHAnsi" w:hAnsiTheme="minorHAnsi" w:cstheme="minorBidi"/>
                                <w:color w:val="000000" w:themeColor="text1"/>
                                <w:kern w:val="24"/>
                                <w:sz w:val="21"/>
                                <w:szCs w:val="21"/>
                              </w:rPr>
                              <w:t>w before the renewal date.</w:t>
                            </w:r>
                          </w:p>
                          <w:p w:rsidR="00FB4D83" w:rsidRPr="0025150C" w:rsidRDefault="00FB4D83" w:rsidP="00FB4D83">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color w:val="000000" w:themeColor="text1"/>
                                <w:kern w:val="24"/>
                                <w:sz w:val="21"/>
                                <w:szCs w:val="21"/>
                              </w:rPr>
                              <w:t xml:space="preserve">                                                                                                                                           Unless you advise us before the renewal date that you wish to cancel your cover, the policy will automatically renew if you pay by Direct Debit.  If you normally contact us to pay for your policy once a year, then you’ll need to do this before the renewal date to pay the premium and renew your cover.</w:t>
                            </w:r>
                          </w:p>
                          <w:p w:rsidR="00FB4D83" w:rsidRPr="0025150C" w:rsidRDefault="00FB4D83" w:rsidP="00416480">
                            <w:pPr>
                              <w:pStyle w:val="NormalWeb"/>
                              <w:spacing w:before="0" w:beforeAutospacing="0" w:after="0" w:afterAutospacing="0"/>
                              <w:rPr>
                                <w:rFonts w:asciiTheme="minorHAnsi" w:hAnsiTheme="minorHAnsi" w:cstheme="minorBidi"/>
                                <w:b/>
                                <w:bCs/>
                                <w:color w:val="000000" w:themeColor="text1"/>
                                <w:kern w:val="24"/>
                                <w:sz w:val="21"/>
                                <w:szCs w:val="21"/>
                              </w:rPr>
                            </w:pPr>
                          </w:p>
                          <w:p w:rsidR="00FB4D83" w:rsidRPr="0025150C" w:rsidRDefault="00416480" w:rsidP="00416480">
                            <w:pPr>
                              <w:pStyle w:val="NormalWeb"/>
                              <w:spacing w:before="0" w:beforeAutospacing="0" w:after="0" w:afterAutospacing="0"/>
                              <w:rPr>
                                <w:rFonts w:asciiTheme="minorHAnsi" w:hAnsiTheme="minorHAnsi" w:cstheme="minorBidi"/>
                                <w:b/>
                                <w:bCs/>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Financial Sanctions                                                                                                                                                           </w:t>
                            </w: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color w:val="000000" w:themeColor="text1"/>
                                <w:kern w:val="24"/>
                                <w:sz w:val="21"/>
                                <w:szCs w:val="21"/>
                              </w:rPr>
                              <w:t>Please note that Royal &amp; Sun Alliance Insurance plc is unable to provide insurance in circumstances where to do so would be in breach of any financial sanctions imposed by the United Nations or any government, governmental or judicial body or regulatory agency. Full details will be provided in your policy documentation.</w:t>
                            </w:r>
                          </w:p>
                          <w:p w:rsidR="006A738E" w:rsidRPr="0025150C" w:rsidRDefault="006A738E" w:rsidP="00416480">
                            <w:pPr>
                              <w:pStyle w:val="NormalWeb"/>
                              <w:spacing w:before="0" w:beforeAutospacing="0" w:after="0" w:afterAutospacing="0"/>
                              <w:rPr>
                                <w:rFonts w:asciiTheme="minorHAnsi" w:hAnsiTheme="minorHAnsi"/>
                                <w:sz w:val="21"/>
                                <w:szCs w:val="21"/>
                              </w:rPr>
                            </w:pP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The Law and Language that applies to your policy                                                                                                            </w:t>
                            </w:r>
                            <w:proofErr w:type="gramStart"/>
                            <w:r w:rsidRPr="0025150C">
                              <w:rPr>
                                <w:rFonts w:asciiTheme="minorHAnsi" w:hAnsiTheme="minorHAnsi" w:cstheme="minorBidi"/>
                                <w:color w:val="000000" w:themeColor="text1"/>
                                <w:kern w:val="24"/>
                                <w:sz w:val="21"/>
                                <w:szCs w:val="21"/>
                              </w:rPr>
                              <w:t>Both</w:t>
                            </w:r>
                            <w:proofErr w:type="gramEnd"/>
                            <w:r w:rsidRPr="0025150C">
                              <w:rPr>
                                <w:rFonts w:asciiTheme="minorHAnsi" w:hAnsiTheme="minorHAnsi" w:cstheme="minorBidi"/>
                                <w:color w:val="000000" w:themeColor="text1"/>
                                <w:kern w:val="24"/>
                                <w:sz w:val="21"/>
                                <w:szCs w:val="21"/>
                              </w:rPr>
                              <w:t xml:space="preserve"> you and we may choose the law which applies to this contract. However, unless you and we agree otherwise, the law which applies is the law applicable in the part of the United Kingdom, Channel Islands or the Isle of Man in which you live. Full details will be provided in your policy documentation. The language used in this policy and any communications relating to it will be English.</w:t>
                            </w:r>
                          </w:p>
                          <w:p w:rsidR="006A738E" w:rsidRPr="0025150C" w:rsidRDefault="006A738E" w:rsidP="00416480">
                            <w:pPr>
                              <w:pStyle w:val="NormalWeb"/>
                              <w:spacing w:before="0" w:beforeAutospacing="0" w:after="0" w:afterAutospacing="0"/>
                              <w:rPr>
                                <w:rFonts w:asciiTheme="minorHAnsi" w:hAnsiTheme="minorHAnsi"/>
                                <w:sz w:val="21"/>
                                <w:szCs w:val="21"/>
                              </w:rPr>
                            </w:pP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Are you protected if we go out of business?                                                                                                                              </w:t>
                            </w:r>
                            <w:r w:rsidRPr="0025150C">
                              <w:rPr>
                                <w:rFonts w:asciiTheme="minorHAnsi" w:hAnsiTheme="minorHAnsi" w:cstheme="minorBidi"/>
                                <w:color w:val="000000" w:themeColor="text1"/>
                                <w:kern w:val="24"/>
                                <w:sz w:val="21"/>
                                <w:szCs w:val="21"/>
                              </w:rPr>
                              <w:t>Royal &amp; Sun Alliance Insurance plc is a member of the Financial Services Compensation Scheme (FSCS). This provides compensation if any member goes out of business or into liquidation and is unable to meet any valid claims against its policies. You may be able to claim compensation if we can’t meet our obligations but this will depend on the claim.  If you want more information on the compensation scheme you can contact FSCS.</w:t>
                            </w:r>
                          </w:p>
                          <w:p w:rsidR="006A738E" w:rsidRPr="0025150C" w:rsidRDefault="006A738E" w:rsidP="00416480">
                            <w:pPr>
                              <w:pStyle w:val="NormalWeb"/>
                              <w:spacing w:before="0" w:beforeAutospacing="0" w:after="0" w:afterAutospacing="0"/>
                              <w:rPr>
                                <w:rFonts w:asciiTheme="minorHAnsi" w:hAnsiTheme="minorHAnsi"/>
                                <w:sz w:val="21"/>
                                <w:szCs w:val="21"/>
                              </w:rPr>
                            </w:pPr>
                          </w:p>
                          <w:p w:rsidR="009227B6" w:rsidRPr="0025150C" w:rsidRDefault="009227B6" w:rsidP="009227B6">
                            <w:pPr>
                              <w:pStyle w:val="NormalWeb"/>
                              <w:spacing w:before="0" w:beforeAutospacing="0" w:after="0" w:afterAutospacing="0"/>
                              <w:rPr>
                                <w:rFonts w:asciiTheme="minorHAnsi" w:hAnsi="Calibri" w:cstheme="minorBidi"/>
                                <w:color w:val="000000" w:themeColor="text1"/>
                                <w:kern w:val="24"/>
                                <w:sz w:val="21"/>
                                <w:szCs w:val="21"/>
                              </w:rPr>
                            </w:pPr>
                            <w:r w:rsidRPr="0025150C">
                              <w:rPr>
                                <w:rFonts w:asciiTheme="minorHAnsi" w:hAnsi="Calibri" w:cstheme="minorBidi"/>
                                <w:b/>
                                <w:bCs/>
                                <w:color w:val="000000" w:themeColor="text1"/>
                                <w:kern w:val="24"/>
                                <w:sz w:val="21"/>
                                <w:szCs w:val="21"/>
                              </w:rPr>
                              <w:t xml:space="preserve">How to make a claim                                                                                                                                                                     </w:t>
                            </w:r>
                            <w:proofErr w:type="gramStart"/>
                            <w:r w:rsidRPr="0025150C">
                              <w:rPr>
                                <w:rFonts w:asciiTheme="minorHAnsi" w:hAnsi="Calibri" w:cstheme="minorBidi"/>
                                <w:color w:val="000000" w:themeColor="text1"/>
                                <w:kern w:val="24"/>
                                <w:sz w:val="21"/>
                                <w:szCs w:val="21"/>
                              </w:rPr>
                              <w:t>Should</w:t>
                            </w:r>
                            <w:proofErr w:type="gramEnd"/>
                            <w:r w:rsidRPr="0025150C">
                              <w:rPr>
                                <w:rFonts w:asciiTheme="minorHAnsi" w:hAnsi="Calibri" w:cstheme="minorBidi"/>
                                <w:color w:val="000000" w:themeColor="text1"/>
                                <w:kern w:val="24"/>
                                <w:sz w:val="21"/>
                                <w:szCs w:val="21"/>
                              </w:rPr>
                              <w:t xml:space="preserve"> you wish to make a claim under your insurance, you must give us any information or help that we may ask for and you must not agree to settle or reject a claim unless we’ve agreed and confirmed this</w:t>
                            </w:r>
                            <w:r w:rsidR="009A25F6" w:rsidRPr="0025150C">
                              <w:rPr>
                                <w:rFonts w:asciiTheme="minorHAnsi" w:hAnsi="Calibri" w:cstheme="minorBidi"/>
                                <w:color w:val="000000" w:themeColor="text1"/>
                                <w:kern w:val="24"/>
                                <w:sz w:val="21"/>
                                <w:szCs w:val="21"/>
                              </w:rPr>
                              <w:t xml:space="preserve"> verbally or</w:t>
                            </w:r>
                            <w:r w:rsidRPr="0025150C">
                              <w:rPr>
                                <w:rFonts w:asciiTheme="minorHAnsi" w:hAnsi="Calibri" w:cstheme="minorBidi"/>
                                <w:color w:val="000000" w:themeColor="text1"/>
                                <w:kern w:val="24"/>
                                <w:sz w:val="21"/>
                                <w:szCs w:val="21"/>
                              </w:rPr>
                              <w:t xml:space="preserve"> in writing.  You can find full details of how to claim in your Policy documentation.</w:t>
                            </w:r>
                          </w:p>
                          <w:p w:rsidR="00E623A1" w:rsidRPr="0025150C" w:rsidRDefault="00E623A1" w:rsidP="00E623A1">
                            <w:pPr>
                              <w:spacing w:line="240" w:lineRule="auto"/>
                              <w:rPr>
                                <w:color w:val="000000" w:themeColor="text1"/>
                                <w:kern w:val="24"/>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5pt;margin-top:16.5pt;width:255.75pt;height:6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" filled="f" stroked="f">
                <v:textbox>
                  <w:txbxContent>
                    <w:p w:rsidR="0025150C" w:rsidRDefault="00FB4D83" w:rsidP="00FB4D83">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How to renew your policy                                                                                                                                                            </w:t>
                      </w:r>
                      <w:proofErr w:type="gramStart"/>
                      <w:r w:rsidRPr="0025150C">
                        <w:rPr>
                          <w:rFonts w:asciiTheme="minorHAnsi" w:hAnsiTheme="minorHAnsi" w:cstheme="minorBidi"/>
                          <w:color w:val="000000" w:themeColor="text1"/>
                          <w:kern w:val="24"/>
                          <w:sz w:val="21"/>
                          <w:szCs w:val="21"/>
                        </w:rPr>
                        <w:t>We’ll</w:t>
                      </w:r>
                      <w:proofErr w:type="gramEnd"/>
                      <w:r w:rsidRPr="0025150C">
                        <w:rPr>
                          <w:rFonts w:asciiTheme="minorHAnsi" w:hAnsiTheme="minorHAnsi" w:cstheme="minorBidi"/>
                          <w:color w:val="000000" w:themeColor="text1"/>
                          <w:kern w:val="24"/>
                          <w:sz w:val="21"/>
                          <w:szCs w:val="21"/>
                        </w:rPr>
                        <w:t xml:space="preserve"> contact you before your policy is due to renew each year, to let you know the price and terms and conditions that will apply for the following year. If you’d like to make changes or cancel the cover, please let us kno</w:t>
                      </w:r>
                      <w:r w:rsidR="0025150C">
                        <w:rPr>
                          <w:rFonts w:asciiTheme="minorHAnsi" w:hAnsiTheme="minorHAnsi" w:cstheme="minorBidi"/>
                          <w:color w:val="000000" w:themeColor="text1"/>
                          <w:kern w:val="24"/>
                          <w:sz w:val="21"/>
                          <w:szCs w:val="21"/>
                        </w:rPr>
                        <w:t>w before the renewal date.</w:t>
                      </w:r>
                    </w:p>
                    <w:p w:rsidR="00FB4D83" w:rsidRPr="0025150C" w:rsidRDefault="00FB4D83" w:rsidP="00FB4D83">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color w:val="000000" w:themeColor="text1"/>
                          <w:kern w:val="24"/>
                          <w:sz w:val="21"/>
                          <w:szCs w:val="21"/>
                        </w:rPr>
                        <w:t xml:space="preserve">                                                                                                                                           Unless you advise us before the renewal date that you wish to cancel your cover, the policy will automatically renew if you pay by Direct Debit.  If you normally contact us to pay for your policy once a year, then you’ll need to do this before the renewal date to pay the premium and renew your cover.</w:t>
                      </w:r>
                    </w:p>
                    <w:p w:rsidR="00FB4D83" w:rsidRPr="0025150C" w:rsidRDefault="00FB4D83" w:rsidP="00416480">
                      <w:pPr>
                        <w:pStyle w:val="NormalWeb"/>
                        <w:spacing w:before="0" w:beforeAutospacing="0" w:after="0" w:afterAutospacing="0"/>
                        <w:rPr>
                          <w:rFonts w:asciiTheme="minorHAnsi" w:hAnsiTheme="minorHAnsi" w:cstheme="minorBidi"/>
                          <w:b/>
                          <w:bCs/>
                          <w:color w:val="000000" w:themeColor="text1"/>
                          <w:kern w:val="24"/>
                          <w:sz w:val="21"/>
                          <w:szCs w:val="21"/>
                        </w:rPr>
                      </w:pPr>
                    </w:p>
                    <w:p w:rsidR="00FB4D83" w:rsidRPr="0025150C" w:rsidRDefault="00416480" w:rsidP="00416480">
                      <w:pPr>
                        <w:pStyle w:val="NormalWeb"/>
                        <w:spacing w:before="0" w:beforeAutospacing="0" w:after="0" w:afterAutospacing="0"/>
                        <w:rPr>
                          <w:rFonts w:asciiTheme="minorHAnsi" w:hAnsiTheme="minorHAnsi" w:cstheme="minorBidi"/>
                          <w:b/>
                          <w:bCs/>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Financial Sanctions                                                                                                                                                           </w:t>
                      </w: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color w:val="000000" w:themeColor="text1"/>
                          <w:kern w:val="24"/>
                          <w:sz w:val="21"/>
                          <w:szCs w:val="21"/>
                        </w:rPr>
                        <w:t>Please note that Royal &amp; Sun Alliance Insurance plc is unable to provide insurance in circumstances where to do so would be in breach of any financial sanctions imposed by the United Nations or any government, governmental or judicial body or regulatory agency. Full details will be provided in your policy documentation.</w:t>
                      </w:r>
                    </w:p>
                    <w:p w:rsidR="006A738E" w:rsidRPr="0025150C" w:rsidRDefault="006A738E" w:rsidP="00416480">
                      <w:pPr>
                        <w:pStyle w:val="NormalWeb"/>
                        <w:spacing w:before="0" w:beforeAutospacing="0" w:after="0" w:afterAutospacing="0"/>
                        <w:rPr>
                          <w:rFonts w:asciiTheme="minorHAnsi" w:hAnsiTheme="minorHAnsi"/>
                          <w:sz w:val="21"/>
                          <w:szCs w:val="21"/>
                        </w:rPr>
                      </w:pP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The Law and Language that applies to your policy                                                                                                            </w:t>
                      </w:r>
                      <w:proofErr w:type="gramStart"/>
                      <w:r w:rsidRPr="0025150C">
                        <w:rPr>
                          <w:rFonts w:asciiTheme="minorHAnsi" w:hAnsiTheme="minorHAnsi" w:cstheme="minorBidi"/>
                          <w:color w:val="000000" w:themeColor="text1"/>
                          <w:kern w:val="24"/>
                          <w:sz w:val="21"/>
                          <w:szCs w:val="21"/>
                        </w:rPr>
                        <w:t>Both</w:t>
                      </w:r>
                      <w:proofErr w:type="gramEnd"/>
                      <w:r w:rsidRPr="0025150C">
                        <w:rPr>
                          <w:rFonts w:asciiTheme="minorHAnsi" w:hAnsiTheme="minorHAnsi" w:cstheme="minorBidi"/>
                          <w:color w:val="000000" w:themeColor="text1"/>
                          <w:kern w:val="24"/>
                          <w:sz w:val="21"/>
                          <w:szCs w:val="21"/>
                        </w:rPr>
                        <w:t xml:space="preserve"> you and we may choose the law which applies to this contract. However, unless you and we agree otherwise, the law which applies is the law applicable in the part of the United Kingdom, Channel Islands or the Isle of Man in which you live. Full details will be provided in your policy documentation. The language used in this policy and any communications relating to it will be English.</w:t>
                      </w:r>
                    </w:p>
                    <w:p w:rsidR="006A738E" w:rsidRPr="0025150C" w:rsidRDefault="006A738E" w:rsidP="00416480">
                      <w:pPr>
                        <w:pStyle w:val="NormalWeb"/>
                        <w:spacing w:before="0" w:beforeAutospacing="0" w:after="0" w:afterAutospacing="0"/>
                        <w:rPr>
                          <w:rFonts w:asciiTheme="minorHAnsi" w:hAnsiTheme="minorHAnsi"/>
                          <w:sz w:val="21"/>
                          <w:szCs w:val="21"/>
                        </w:rPr>
                      </w:pPr>
                    </w:p>
                    <w:p w:rsidR="00416480" w:rsidRPr="0025150C" w:rsidRDefault="00416480" w:rsidP="00416480">
                      <w:pPr>
                        <w:pStyle w:val="NormalWeb"/>
                        <w:spacing w:before="0" w:beforeAutospacing="0" w:after="0" w:afterAutospacing="0"/>
                        <w:rPr>
                          <w:rFonts w:asciiTheme="minorHAnsi" w:hAnsiTheme="minorHAnsi" w:cstheme="minorBidi"/>
                          <w:color w:val="000000" w:themeColor="text1"/>
                          <w:kern w:val="24"/>
                          <w:sz w:val="21"/>
                          <w:szCs w:val="21"/>
                        </w:rPr>
                      </w:pPr>
                      <w:r w:rsidRPr="0025150C">
                        <w:rPr>
                          <w:rFonts w:asciiTheme="minorHAnsi" w:hAnsiTheme="minorHAnsi" w:cstheme="minorBidi"/>
                          <w:b/>
                          <w:bCs/>
                          <w:color w:val="000000" w:themeColor="text1"/>
                          <w:kern w:val="24"/>
                          <w:sz w:val="21"/>
                          <w:szCs w:val="21"/>
                        </w:rPr>
                        <w:t xml:space="preserve">Are you protected if we go out of business?                                                                                                                              </w:t>
                      </w:r>
                      <w:r w:rsidRPr="0025150C">
                        <w:rPr>
                          <w:rFonts w:asciiTheme="minorHAnsi" w:hAnsiTheme="minorHAnsi" w:cstheme="minorBidi"/>
                          <w:color w:val="000000" w:themeColor="text1"/>
                          <w:kern w:val="24"/>
                          <w:sz w:val="21"/>
                          <w:szCs w:val="21"/>
                        </w:rPr>
                        <w:t>Royal &amp; Sun Alliance Insurance plc is a member of the Financial Services Compensation Scheme (FSCS). This provides compensation if any member goes out of business or into liquidation and is unable to meet any valid claims against its policies. You may be able to claim compensation if we can’t meet our obligations but this will depend on the claim.  If you want more information on the compensation scheme you can contact FSCS.</w:t>
                      </w:r>
                    </w:p>
                    <w:p w:rsidR="006A738E" w:rsidRPr="0025150C" w:rsidRDefault="006A738E" w:rsidP="00416480">
                      <w:pPr>
                        <w:pStyle w:val="NormalWeb"/>
                        <w:spacing w:before="0" w:beforeAutospacing="0" w:after="0" w:afterAutospacing="0"/>
                        <w:rPr>
                          <w:rFonts w:asciiTheme="minorHAnsi" w:hAnsiTheme="minorHAnsi"/>
                          <w:sz w:val="21"/>
                          <w:szCs w:val="21"/>
                        </w:rPr>
                      </w:pPr>
                    </w:p>
                    <w:p w:rsidR="009227B6" w:rsidRPr="0025150C" w:rsidRDefault="009227B6" w:rsidP="009227B6">
                      <w:pPr>
                        <w:pStyle w:val="NormalWeb"/>
                        <w:spacing w:before="0" w:beforeAutospacing="0" w:after="0" w:afterAutospacing="0"/>
                        <w:rPr>
                          <w:rFonts w:asciiTheme="minorHAnsi" w:hAnsi="Calibri" w:cstheme="minorBidi"/>
                          <w:color w:val="000000" w:themeColor="text1"/>
                          <w:kern w:val="24"/>
                          <w:sz w:val="21"/>
                          <w:szCs w:val="21"/>
                        </w:rPr>
                      </w:pPr>
                      <w:r w:rsidRPr="0025150C">
                        <w:rPr>
                          <w:rFonts w:asciiTheme="minorHAnsi" w:hAnsi="Calibri" w:cstheme="minorBidi"/>
                          <w:b/>
                          <w:bCs/>
                          <w:color w:val="000000" w:themeColor="text1"/>
                          <w:kern w:val="24"/>
                          <w:sz w:val="21"/>
                          <w:szCs w:val="21"/>
                        </w:rPr>
                        <w:t xml:space="preserve">How to make a claim                                                                                                                                                                     </w:t>
                      </w:r>
                      <w:proofErr w:type="gramStart"/>
                      <w:r w:rsidRPr="0025150C">
                        <w:rPr>
                          <w:rFonts w:asciiTheme="minorHAnsi" w:hAnsi="Calibri" w:cstheme="minorBidi"/>
                          <w:color w:val="000000" w:themeColor="text1"/>
                          <w:kern w:val="24"/>
                          <w:sz w:val="21"/>
                          <w:szCs w:val="21"/>
                        </w:rPr>
                        <w:t>Should</w:t>
                      </w:r>
                      <w:proofErr w:type="gramEnd"/>
                      <w:r w:rsidRPr="0025150C">
                        <w:rPr>
                          <w:rFonts w:asciiTheme="minorHAnsi" w:hAnsi="Calibri" w:cstheme="minorBidi"/>
                          <w:color w:val="000000" w:themeColor="text1"/>
                          <w:kern w:val="24"/>
                          <w:sz w:val="21"/>
                          <w:szCs w:val="21"/>
                        </w:rPr>
                        <w:t xml:space="preserve"> you wish to make a claim under your insurance, you must give us any information or help that we may ask for and you must not agree to settle or reject a claim unless we’ve agreed and confirmed this</w:t>
                      </w:r>
                      <w:r w:rsidR="009A25F6" w:rsidRPr="0025150C">
                        <w:rPr>
                          <w:rFonts w:asciiTheme="minorHAnsi" w:hAnsi="Calibri" w:cstheme="minorBidi"/>
                          <w:color w:val="000000" w:themeColor="text1"/>
                          <w:kern w:val="24"/>
                          <w:sz w:val="21"/>
                          <w:szCs w:val="21"/>
                        </w:rPr>
                        <w:t xml:space="preserve"> verbally or</w:t>
                      </w:r>
                      <w:r w:rsidRPr="0025150C">
                        <w:rPr>
                          <w:rFonts w:asciiTheme="minorHAnsi" w:hAnsi="Calibri" w:cstheme="minorBidi"/>
                          <w:color w:val="000000" w:themeColor="text1"/>
                          <w:kern w:val="24"/>
                          <w:sz w:val="21"/>
                          <w:szCs w:val="21"/>
                        </w:rPr>
                        <w:t xml:space="preserve"> in writing.  You can find full details of how to claim in your Policy documentation.</w:t>
                      </w:r>
                    </w:p>
                    <w:p w:rsidR="00E623A1" w:rsidRPr="0025150C" w:rsidRDefault="00E623A1" w:rsidP="00E623A1">
                      <w:pPr>
                        <w:spacing w:line="240" w:lineRule="auto"/>
                        <w:rPr>
                          <w:color w:val="000000" w:themeColor="text1"/>
                          <w:kern w:val="24"/>
                          <w:sz w:val="21"/>
                          <w:szCs w:val="21"/>
                        </w:rPr>
                      </w:pPr>
                    </w:p>
                  </w:txbxContent>
                </v:textbox>
              </v:shape>
            </w:pict>
          </mc:Fallback>
        </mc:AlternateContent>
      </w:r>
      <w:r w:rsidRPr="00416480">
        <w:rPr>
          <w:noProof/>
          <w:lang w:eastAsia="en-GB"/>
        </w:rPr>
        <mc:AlternateContent>
          <mc:Choice Requires="wps">
            <w:drawing>
              <wp:anchor distT="0" distB="0" distL="114300" distR="114300" simplePos="0" relativeHeight="251658239" behindDoc="0" locked="0" layoutInCell="1" allowOverlap="1" wp14:anchorId="182EFAEE" wp14:editId="5D5D4930">
                <wp:simplePos x="0" y="0"/>
                <wp:positionH relativeFrom="column">
                  <wp:posOffset>2847975</wp:posOffset>
                </wp:positionH>
                <wp:positionV relativeFrom="paragraph">
                  <wp:posOffset>209550</wp:posOffset>
                </wp:positionV>
                <wp:extent cx="3219450" cy="9305925"/>
                <wp:effectExtent l="0" t="0" r="0" b="0"/>
                <wp:wrapNone/>
                <wp:docPr id="3" name="TextBox 2"/>
                <wp:cNvGraphicFramePr/>
                <a:graphic xmlns:a="http://schemas.openxmlformats.org/drawingml/2006/main">
                  <a:graphicData uri="http://schemas.microsoft.com/office/word/2010/wordprocessingShape">
                    <wps:wsp>
                      <wps:cNvSpPr txBox="1"/>
                      <wps:spPr>
                        <a:xfrm>
                          <a:off x="0" y="0"/>
                          <a:ext cx="3219450" cy="9305925"/>
                        </a:xfrm>
                        <a:prstGeom prst="rect">
                          <a:avLst/>
                        </a:prstGeom>
                        <a:noFill/>
                      </wps:spPr>
                      <wps:txbx>
                        <w:txbxContent>
                          <w:p w:rsidR="009227B6" w:rsidRPr="0025150C" w:rsidRDefault="009227B6" w:rsidP="009227B6">
                            <w:pPr>
                              <w:spacing w:line="240" w:lineRule="auto"/>
                              <w:rPr>
                                <w:color w:val="000000" w:themeColor="text1"/>
                                <w:kern w:val="24"/>
                                <w:sz w:val="21"/>
                                <w:szCs w:val="21"/>
                              </w:rPr>
                            </w:pPr>
                            <w:r w:rsidRPr="0025150C">
                              <w:rPr>
                                <w:b/>
                                <w:bCs/>
                                <w:color w:val="000000" w:themeColor="text1"/>
                                <w:kern w:val="24"/>
                                <w:sz w:val="21"/>
                                <w:szCs w:val="21"/>
                              </w:rPr>
                              <w:t xml:space="preserve">Cancelling your policy                                                                                                                                                            </w:t>
                            </w:r>
                            <w:proofErr w:type="gramStart"/>
                            <w:r w:rsidRPr="0025150C">
                              <w:rPr>
                                <w:rFonts w:cs="Arial"/>
                                <w:sz w:val="21"/>
                                <w:szCs w:val="21"/>
                              </w:rPr>
                              <w:t>Once</w:t>
                            </w:r>
                            <w:proofErr w:type="gramEnd"/>
                            <w:r w:rsidRPr="0025150C">
                              <w:rPr>
                                <w:rFonts w:cs="Arial"/>
                                <w:sz w:val="21"/>
                                <w:szCs w:val="21"/>
                              </w:rPr>
                              <w:t xml:space="preserve"> you’ve read your policy, if you don’t want to go ahead with the insurance and this is your first year with us, you’ll have 14 days from the day you receive the policy documentation to let us know.</w:t>
                            </w:r>
                            <w:r w:rsidRPr="0025150C">
                              <w:rPr>
                                <w:sz w:val="21"/>
                                <w:szCs w:val="21"/>
                              </w:rPr>
                              <w:t xml:space="preserve"> </w:t>
                            </w:r>
                            <w:r w:rsidRPr="0025150C">
                              <w:rPr>
                                <w:rFonts w:cs="Arial"/>
                                <w:sz w:val="21"/>
                                <w:szCs w:val="21"/>
                              </w:rPr>
                              <w:t>If you’re due to renew your cover then the 14 days starts from your renewal date</w:t>
                            </w:r>
                            <w:r w:rsidRPr="0025150C">
                              <w:rPr>
                                <w:rFonts w:cs="Arial"/>
                                <w:color w:val="FF0000"/>
                                <w:sz w:val="21"/>
                                <w:szCs w:val="21"/>
                              </w:rPr>
                              <w:t xml:space="preserve">. </w:t>
                            </w:r>
                            <w:r w:rsidRPr="0025150C">
                              <w:rPr>
                                <w:color w:val="000000" w:themeColor="text1"/>
                                <w:kern w:val="24"/>
                                <w:sz w:val="21"/>
                                <w:szCs w:val="21"/>
                              </w:rPr>
                              <w:t xml:space="preserve">Once we know that you’d like to cancel, we’ll refund any payments you’ve already made unless you’ve made a claim in the current period of insurance. If we need to cancel your policy we’ll write to you at least 14 days before the cancellation date, using the address we currently have on record.  If we cancel your policy we may refund you for payments you’ve already made to us for the time you have left on your insurance.  If your policy is cancelled you’ll still be able to claim for any event that happened before the cancellation date. </w:t>
                            </w:r>
                          </w:p>
                          <w:p w:rsidR="00416480" w:rsidRPr="0025150C" w:rsidRDefault="00416480" w:rsidP="00416480">
                            <w:pPr>
                              <w:pStyle w:val="NormalWeb"/>
                              <w:spacing w:before="0" w:beforeAutospacing="0" w:after="0" w:afterAutospacing="0"/>
                              <w:rPr>
                                <w:rFonts w:asciiTheme="minorHAnsi" w:hAnsi="Calibri" w:cstheme="minorBidi"/>
                                <w:color w:val="000000" w:themeColor="text1"/>
                                <w:kern w:val="24"/>
                                <w:sz w:val="21"/>
                                <w:szCs w:val="21"/>
                              </w:rPr>
                            </w:pPr>
                            <w:r w:rsidRPr="0025150C">
                              <w:rPr>
                                <w:rFonts w:asciiTheme="minorHAnsi" w:hAnsi="Calibri" w:cstheme="minorBidi"/>
                                <w:b/>
                                <w:bCs/>
                                <w:color w:val="000000" w:themeColor="text1"/>
                                <w:kern w:val="24"/>
                                <w:sz w:val="21"/>
                                <w:szCs w:val="21"/>
                              </w:rPr>
                              <w:t xml:space="preserve">Making a complaint                                                                                                                                                                     </w:t>
                            </w:r>
                            <w:r w:rsidRPr="0025150C">
                              <w:rPr>
                                <w:rFonts w:asciiTheme="minorHAnsi" w:hAnsi="Calibri" w:cstheme="minorBidi"/>
                                <w:color w:val="000000" w:themeColor="text1"/>
                                <w:kern w:val="24"/>
                                <w:sz w:val="21"/>
                                <w:szCs w:val="21"/>
                              </w:rPr>
                              <w:t>If you think that we haven’t given you the service you expected, we’d like you to let us know so that we can try to put things right. If you’re not happy you should contact us using the address shown in your documentation.  If they’</w:t>
                            </w:r>
                            <w:r w:rsidR="00CF46D8" w:rsidRPr="0025150C">
                              <w:rPr>
                                <w:rFonts w:asciiTheme="minorHAnsi" w:hAnsi="Calibri" w:cstheme="minorBidi"/>
                                <w:color w:val="000000" w:themeColor="text1"/>
                                <w:kern w:val="24"/>
                                <w:sz w:val="21"/>
                                <w:szCs w:val="21"/>
                              </w:rPr>
                              <w:t>re not able</w:t>
                            </w:r>
                            <w:r w:rsidRPr="0025150C">
                              <w:rPr>
                                <w:rFonts w:asciiTheme="minorHAnsi" w:hAnsi="Calibri" w:cstheme="minorBidi"/>
                                <w:color w:val="000000" w:themeColor="text1"/>
                                <w:kern w:val="24"/>
                                <w:sz w:val="21"/>
                                <w:szCs w:val="21"/>
                              </w:rPr>
                              <w:t xml:space="preserve"> to resolve the complaint for you they’ll contact our Customer Relations team to look into your concerns on behalf of our Chief Executive.   If they can’t resolve your complaint they’ll let you have written confirmation of our final response so you can refer the matter to the Financial Ombudsman if you’d like to do so.  This won’t affect your right to take legal action.</w:t>
                            </w:r>
                          </w:p>
                          <w:p w:rsidR="00116551" w:rsidRPr="0025150C" w:rsidRDefault="00116551" w:rsidP="00416480">
                            <w:pPr>
                              <w:pStyle w:val="NormalWeb"/>
                              <w:spacing w:before="0" w:beforeAutospacing="0" w:after="0" w:afterAutospacing="0"/>
                              <w:rPr>
                                <w:rFonts w:asciiTheme="minorHAnsi" w:hAnsi="Calibri" w:cstheme="minorBidi"/>
                                <w:color w:val="000000" w:themeColor="text1"/>
                                <w:kern w:val="24"/>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2672"/>
                            </w:tblGrid>
                            <w:tr w:rsidR="00CD31F6" w:rsidRPr="0025150C" w:rsidTr="00A70FF1">
                              <w:trPr>
                                <w:trHeight w:val="277"/>
                              </w:trPr>
                              <w:tc>
                                <w:tcPr>
                                  <w:tcW w:w="2512" w:type="dxa"/>
                                  <w:shd w:val="clear" w:color="auto" w:fill="B2A1C7" w:themeFill="accent4" w:themeFillTint="99"/>
                                </w:tcPr>
                                <w:p w:rsidR="00CD31F6" w:rsidRPr="0025150C" w:rsidRDefault="00CD31F6" w:rsidP="00CD31F6">
                                  <w:pPr>
                                    <w:pStyle w:val="NoSpacing"/>
                                    <w:rPr>
                                      <w:sz w:val="21"/>
                                      <w:szCs w:val="21"/>
                                    </w:rPr>
                                  </w:pPr>
                                  <w:r w:rsidRPr="0025150C">
                                    <w:rPr>
                                      <w:sz w:val="21"/>
                                      <w:szCs w:val="21"/>
                                    </w:rPr>
                                    <w:t>Customer Relations Team</w:t>
                                  </w:r>
                                </w:p>
                              </w:tc>
                              <w:tc>
                                <w:tcPr>
                                  <w:tcW w:w="3026" w:type="dxa"/>
                                  <w:shd w:val="clear" w:color="auto" w:fill="B2A1C7" w:themeFill="accent4" w:themeFillTint="99"/>
                                </w:tcPr>
                                <w:p w:rsidR="00CD31F6" w:rsidRPr="0025150C" w:rsidRDefault="00CD31F6" w:rsidP="00CD31F6">
                                  <w:pPr>
                                    <w:pStyle w:val="NoSpacing"/>
                                    <w:rPr>
                                      <w:sz w:val="21"/>
                                      <w:szCs w:val="21"/>
                                    </w:rPr>
                                  </w:pPr>
                                  <w:r w:rsidRPr="0025150C">
                                    <w:rPr>
                                      <w:sz w:val="21"/>
                                      <w:szCs w:val="21"/>
                                    </w:rPr>
                                    <w:t>Financial Ombudsman Service</w:t>
                                  </w:r>
                                </w:p>
                              </w:tc>
                            </w:tr>
                            <w:tr w:rsidR="00CD31F6" w:rsidRPr="0025150C" w:rsidTr="00A70FF1">
                              <w:trPr>
                                <w:trHeight w:val="1187"/>
                              </w:trPr>
                              <w:tc>
                                <w:tcPr>
                                  <w:tcW w:w="2512" w:type="dxa"/>
                                </w:tcPr>
                                <w:p w:rsidR="00CD31F6" w:rsidRPr="0025150C" w:rsidRDefault="00D90AFA" w:rsidP="00D90AFA">
                                  <w:pPr>
                                    <w:spacing w:after="0" w:line="240" w:lineRule="auto"/>
                                    <w:rPr>
                                      <w:sz w:val="21"/>
                                      <w:szCs w:val="21"/>
                                    </w:rPr>
                                  </w:pPr>
                                  <w:r w:rsidRPr="0025150C">
                                    <w:rPr>
                                      <w:sz w:val="21"/>
                                      <w:szCs w:val="21"/>
                                    </w:rPr>
                                    <w:t>Direct Group Customer Relations</w:t>
                                  </w:r>
                                </w:p>
                                <w:p w:rsidR="00D90AFA" w:rsidRPr="0025150C" w:rsidRDefault="00D90AFA" w:rsidP="00D90AFA">
                                  <w:pPr>
                                    <w:spacing w:after="0" w:line="240" w:lineRule="auto"/>
                                    <w:rPr>
                                      <w:sz w:val="21"/>
                                      <w:szCs w:val="21"/>
                                    </w:rPr>
                                  </w:pPr>
                                  <w:r w:rsidRPr="0025150C">
                                    <w:rPr>
                                      <w:sz w:val="21"/>
                                      <w:szCs w:val="21"/>
                                    </w:rPr>
                                    <w:t>PO Box 1193</w:t>
                                  </w:r>
                                </w:p>
                                <w:p w:rsidR="00D90AFA" w:rsidRPr="0025150C" w:rsidRDefault="00D90AFA" w:rsidP="00D90AFA">
                                  <w:pPr>
                                    <w:spacing w:after="0" w:line="240" w:lineRule="auto"/>
                                    <w:rPr>
                                      <w:sz w:val="21"/>
                                      <w:szCs w:val="21"/>
                                    </w:rPr>
                                  </w:pPr>
                                  <w:r w:rsidRPr="0025150C">
                                    <w:rPr>
                                      <w:sz w:val="21"/>
                                      <w:szCs w:val="21"/>
                                    </w:rPr>
                                    <w:t>Doncaster</w:t>
                                  </w:r>
                                </w:p>
                                <w:p w:rsidR="00D90AFA" w:rsidRPr="0025150C" w:rsidRDefault="00D90AFA" w:rsidP="00E623A1">
                                  <w:pPr>
                                    <w:spacing w:after="0" w:line="240" w:lineRule="auto"/>
                                    <w:rPr>
                                      <w:sz w:val="21"/>
                                      <w:szCs w:val="21"/>
                                    </w:rPr>
                                  </w:pPr>
                                  <w:r w:rsidRPr="0025150C">
                                    <w:rPr>
                                      <w:sz w:val="21"/>
                                      <w:szCs w:val="21"/>
                                    </w:rPr>
                                    <w:t>DN1 9PW</w:t>
                                  </w:r>
                                </w:p>
                              </w:tc>
                              <w:tc>
                                <w:tcPr>
                                  <w:tcW w:w="3026" w:type="dxa"/>
                                </w:tcPr>
                                <w:p w:rsidR="00CD31F6" w:rsidRPr="0025150C" w:rsidRDefault="00CD31F6" w:rsidP="00D75F56">
                                  <w:pPr>
                                    <w:spacing w:after="0" w:line="240" w:lineRule="auto"/>
                                    <w:rPr>
                                      <w:sz w:val="21"/>
                                      <w:szCs w:val="21"/>
                                    </w:rPr>
                                  </w:pPr>
                                  <w:r w:rsidRPr="0025150C">
                                    <w:rPr>
                                      <w:sz w:val="21"/>
                                      <w:szCs w:val="21"/>
                                    </w:rPr>
                                    <w:t>Exchange Tower</w:t>
                                  </w:r>
                                </w:p>
                                <w:p w:rsidR="00CD31F6" w:rsidRPr="0025150C" w:rsidRDefault="00CD31F6" w:rsidP="00D75F56">
                                  <w:pPr>
                                    <w:spacing w:after="0" w:line="240" w:lineRule="auto"/>
                                    <w:rPr>
                                      <w:sz w:val="21"/>
                                      <w:szCs w:val="21"/>
                                    </w:rPr>
                                  </w:pPr>
                                  <w:r w:rsidRPr="0025150C">
                                    <w:rPr>
                                      <w:sz w:val="21"/>
                                      <w:szCs w:val="21"/>
                                    </w:rPr>
                                    <w:t>London</w:t>
                                  </w:r>
                                </w:p>
                                <w:p w:rsidR="00CD31F6" w:rsidRPr="0025150C" w:rsidRDefault="00CD31F6" w:rsidP="00D75F56">
                                  <w:pPr>
                                    <w:spacing w:after="0" w:line="240" w:lineRule="auto"/>
                                    <w:rPr>
                                      <w:sz w:val="21"/>
                                      <w:szCs w:val="21"/>
                                    </w:rPr>
                                  </w:pPr>
                                  <w:r w:rsidRPr="0025150C">
                                    <w:rPr>
                                      <w:sz w:val="21"/>
                                      <w:szCs w:val="21"/>
                                    </w:rPr>
                                    <w:t>E14 9SR</w:t>
                                  </w:r>
                                </w:p>
                              </w:tc>
                            </w:tr>
                          </w:tbl>
                          <w:p w:rsidR="00D75F56" w:rsidRPr="0025150C" w:rsidRDefault="00A05C41" w:rsidP="00D75F56">
                            <w:pPr>
                              <w:pStyle w:val="NormalWeb"/>
                              <w:spacing w:after="0" w:afterAutospacing="0"/>
                              <w:contextualSpacing/>
                              <w:rPr>
                                <w:rFonts w:asciiTheme="minorHAnsi" w:hAnsi="Calibri" w:cstheme="minorBidi"/>
                                <w:b/>
                                <w:color w:val="000000" w:themeColor="text1"/>
                                <w:kern w:val="24"/>
                                <w:sz w:val="21"/>
                                <w:szCs w:val="21"/>
                              </w:rPr>
                            </w:pPr>
                            <w:r w:rsidRPr="0025150C">
                              <w:rPr>
                                <w:rFonts w:asciiTheme="minorHAnsi" w:hAnsi="Calibri" w:cstheme="minorBidi"/>
                                <w:b/>
                                <w:color w:val="000000" w:themeColor="text1"/>
                                <w:kern w:val="24"/>
                                <w:sz w:val="21"/>
                                <w:szCs w:val="21"/>
                              </w:rPr>
                              <w:t>About us</w:t>
                            </w:r>
                          </w:p>
                          <w:p w:rsidR="00D75F56" w:rsidRPr="0025150C" w:rsidRDefault="00D75F56" w:rsidP="00D75F56">
                            <w:pPr>
                              <w:rPr>
                                <w:sz w:val="21"/>
                                <w:szCs w:val="21"/>
                              </w:rPr>
                            </w:pPr>
                            <w:r w:rsidRPr="0025150C">
                              <w:rPr>
                                <w:sz w:val="21"/>
                                <w:szCs w:val="21"/>
                              </w:rPr>
                              <w:t>This product is underwritten by Royal &amp; Sun Alliance Insurance plc, which is authorised by the Prudential Regulation Authority as an insurance company and is regulated by the Financial Conduct Authority and the Prudential Regulation Authority. It is authorised to sell and administer insurance contracts under Registration No. 202323. You can check this on the Financial Services Register by visiting the FCA’s website www.fca.org.uk/register or by contacting them on 0800 111 6768 (free from landlines) or 0300 500 8082 (mobiles).</w:t>
                            </w:r>
                          </w:p>
                          <w:p w:rsidR="00CB4E2E" w:rsidRPr="0025150C" w:rsidRDefault="00CB4E2E" w:rsidP="00CB4E2E">
                            <w:pPr>
                              <w:pStyle w:val="NormalWeb"/>
                              <w:spacing w:before="0" w:beforeAutospacing="0" w:after="0" w:afterAutospacing="0"/>
                              <w:rPr>
                                <w:sz w:val="21"/>
                                <w:szCs w:val="21"/>
                              </w:rPr>
                            </w:pPr>
                          </w:p>
                          <w:p w:rsidR="00CB4E2E" w:rsidRPr="0025150C" w:rsidRDefault="00CB4E2E" w:rsidP="00116551">
                            <w:pPr>
                              <w:pStyle w:val="NormalWeb"/>
                              <w:rPr>
                                <w:rFonts w:asciiTheme="minorHAnsi" w:hAnsiTheme="minorHAnsi"/>
                                <w:sz w:val="21"/>
                                <w:szCs w:val="21"/>
                              </w:rPr>
                            </w:pPr>
                          </w:p>
                          <w:p w:rsidR="00116551" w:rsidRPr="0025150C" w:rsidRDefault="00116551" w:rsidP="00416480">
                            <w:pPr>
                              <w:pStyle w:val="NormalWeb"/>
                              <w:spacing w:before="0" w:beforeAutospacing="0" w:after="0" w:afterAutospacing="0"/>
                              <w:rPr>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 o:spid="_x0000_s1027" type="#_x0000_t202" style="position:absolute;margin-left:224.25pt;margin-top:16.5pt;width:253.5pt;height:73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" filled="f" stroked="f">
                <v:textbox>
                  <w:txbxContent>
                    <w:p w:rsidR="009227B6" w:rsidRPr="0025150C" w:rsidRDefault="009227B6" w:rsidP="009227B6">
                      <w:pPr>
                        <w:spacing w:line="240" w:lineRule="auto"/>
                        <w:rPr>
                          <w:color w:val="000000" w:themeColor="text1"/>
                          <w:kern w:val="24"/>
                          <w:sz w:val="21"/>
                          <w:szCs w:val="21"/>
                        </w:rPr>
                      </w:pPr>
                      <w:r w:rsidRPr="0025150C">
                        <w:rPr>
                          <w:b/>
                          <w:bCs/>
                          <w:color w:val="000000" w:themeColor="text1"/>
                          <w:kern w:val="24"/>
                          <w:sz w:val="21"/>
                          <w:szCs w:val="21"/>
                        </w:rPr>
                        <w:t xml:space="preserve">Cancelling your policy                                                                                                                                                            </w:t>
                      </w:r>
                      <w:proofErr w:type="gramStart"/>
                      <w:r w:rsidRPr="0025150C">
                        <w:rPr>
                          <w:rFonts w:cs="Arial"/>
                          <w:sz w:val="21"/>
                          <w:szCs w:val="21"/>
                        </w:rPr>
                        <w:t>Once</w:t>
                      </w:r>
                      <w:proofErr w:type="gramEnd"/>
                      <w:r w:rsidRPr="0025150C">
                        <w:rPr>
                          <w:rFonts w:cs="Arial"/>
                          <w:sz w:val="21"/>
                          <w:szCs w:val="21"/>
                        </w:rPr>
                        <w:t xml:space="preserve"> you’ve read your policy, if you don’t want to go ahead with the insurance and this is your first year with us, you’ll have 14 days from the day you receive the policy documentation to let us know.</w:t>
                      </w:r>
                      <w:r w:rsidRPr="0025150C">
                        <w:rPr>
                          <w:sz w:val="21"/>
                          <w:szCs w:val="21"/>
                        </w:rPr>
                        <w:t xml:space="preserve"> </w:t>
                      </w:r>
                      <w:r w:rsidRPr="0025150C">
                        <w:rPr>
                          <w:rFonts w:cs="Arial"/>
                          <w:sz w:val="21"/>
                          <w:szCs w:val="21"/>
                        </w:rPr>
                        <w:t>If you’re due to renew your cover then the 14 days starts from your renewal date</w:t>
                      </w:r>
                      <w:r w:rsidRPr="0025150C">
                        <w:rPr>
                          <w:rFonts w:cs="Arial"/>
                          <w:color w:val="FF0000"/>
                          <w:sz w:val="21"/>
                          <w:szCs w:val="21"/>
                        </w:rPr>
                        <w:t xml:space="preserve">. </w:t>
                      </w:r>
                      <w:r w:rsidRPr="0025150C">
                        <w:rPr>
                          <w:color w:val="000000" w:themeColor="text1"/>
                          <w:kern w:val="24"/>
                          <w:sz w:val="21"/>
                          <w:szCs w:val="21"/>
                        </w:rPr>
                        <w:t xml:space="preserve">Once we know that you’d like to cancel, we’ll refund any payments you’ve already made unless you’ve made a claim in the current period of insurance. If we need to cancel your policy we’ll write to you at least 14 days before the cancellation date, using the address we currently have on record.  If we cancel your policy we may refund you for payments you’ve already made to us for the time you have left on your insurance.  If your policy is cancelled you’ll still be able to claim for any event that happened before the cancellation date. </w:t>
                      </w:r>
                    </w:p>
                    <w:p w:rsidR="00416480" w:rsidRPr="0025150C" w:rsidRDefault="00416480" w:rsidP="00416480">
                      <w:pPr>
                        <w:pStyle w:val="NormalWeb"/>
                        <w:spacing w:before="0" w:beforeAutospacing="0" w:after="0" w:afterAutospacing="0"/>
                        <w:rPr>
                          <w:rFonts w:asciiTheme="minorHAnsi" w:hAnsi="Calibri" w:cstheme="minorBidi"/>
                          <w:color w:val="000000" w:themeColor="text1"/>
                          <w:kern w:val="24"/>
                          <w:sz w:val="21"/>
                          <w:szCs w:val="21"/>
                        </w:rPr>
                      </w:pPr>
                      <w:r w:rsidRPr="0025150C">
                        <w:rPr>
                          <w:rFonts w:asciiTheme="minorHAnsi" w:hAnsi="Calibri" w:cstheme="minorBidi"/>
                          <w:b/>
                          <w:bCs/>
                          <w:color w:val="000000" w:themeColor="text1"/>
                          <w:kern w:val="24"/>
                          <w:sz w:val="21"/>
                          <w:szCs w:val="21"/>
                        </w:rPr>
                        <w:t xml:space="preserve">Making a complaint                                                                                                                                                                     </w:t>
                      </w:r>
                      <w:r w:rsidRPr="0025150C">
                        <w:rPr>
                          <w:rFonts w:asciiTheme="minorHAnsi" w:hAnsi="Calibri" w:cstheme="minorBidi"/>
                          <w:color w:val="000000" w:themeColor="text1"/>
                          <w:kern w:val="24"/>
                          <w:sz w:val="21"/>
                          <w:szCs w:val="21"/>
                        </w:rPr>
                        <w:t>If you think that we haven’t given you the service you expected, we’d like you to let us know so that we can try to put things right. If you’re not happy you should contact us using the address shown in your documentation.  If they’</w:t>
                      </w:r>
                      <w:r w:rsidR="00CF46D8" w:rsidRPr="0025150C">
                        <w:rPr>
                          <w:rFonts w:asciiTheme="minorHAnsi" w:hAnsi="Calibri" w:cstheme="minorBidi"/>
                          <w:color w:val="000000" w:themeColor="text1"/>
                          <w:kern w:val="24"/>
                          <w:sz w:val="21"/>
                          <w:szCs w:val="21"/>
                        </w:rPr>
                        <w:t>re not able</w:t>
                      </w:r>
                      <w:r w:rsidRPr="0025150C">
                        <w:rPr>
                          <w:rFonts w:asciiTheme="minorHAnsi" w:hAnsi="Calibri" w:cstheme="minorBidi"/>
                          <w:color w:val="000000" w:themeColor="text1"/>
                          <w:kern w:val="24"/>
                          <w:sz w:val="21"/>
                          <w:szCs w:val="21"/>
                        </w:rPr>
                        <w:t xml:space="preserve"> to resolve the complaint for you they’ll contact our Customer Relations team to look into your concerns on behalf of our Chief Executive.   If they can’t resolve your complaint they’ll let you have written confirmation of our final response so you can refer the matter to the Financial Ombudsman if you’d like to do so.  This won’t affect your right to take legal action.</w:t>
                      </w:r>
                    </w:p>
                    <w:p w:rsidR="00116551" w:rsidRPr="0025150C" w:rsidRDefault="00116551" w:rsidP="00416480">
                      <w:pPr>
                        <w:pStyle w:val="NormalWeb"/>
                        <w:spacing w:before="0" w:beforeAutospacing="0" w:after="0" w:afterAutospacing="0"/>
                        <w:rPr>
                          <w:rFonts w:asciiTheme="minorHAnsi" w:hAnsi="Calibri" w:cstheme="minorBidi"/>
                          <w:color w:val="000000" w:themeColor="text1"/>
                          <w:kern w:val="24"/>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2672"/>
                      </w:tblGrid>
                      <w:tr w:rsidR="00CD31F6" w:rsidRPr="0025150C" w:rsidTr="00A70FF1">
                        <w:trPr>
                          <w:trHeight w:val="277"/>
                        </w:trPr>
                        <w:tc>
                          <w:tcPr>
                            <w:tcW w:w="2512" w:type="dxa"/>
                            <w:shd w:val="clear" w:color="auto" w:fill="B2A1C7" w:themeFill="accent4" w:themeFillTint="99"/>
                          </w:tcPr>
                          <w:p w:rsidR="00CD31F6" w:rsidRPr="0025150C" w:rsidRDefault="00CD31F6" w:rsidP="00CD31F6">
                            <w:pPr>
                              <w:pStyle w:val="NoSpacing"/>
                              <w:rPr>
                                <w:sz w:val="21"/>
                                <w:szCs w:val="21"/>
                              </w:rPr>
                            </w:pPr>
                            <w:r w:rsidRPr="0025150C">
                              <w:rPr>
                                <w:sz w:val="21"/>
                                <w:szCs w:val="21"/>
                              </w:rPr>
                              <w:t>Customer Relations Team</w:t>
                            </w:r>
                          </w:p>
                        </w:tc>
                        <w:tc>
                          <w:tcPr>
                            <w:tcW w:w="3026" w:type="dxa"/>
                            <w:shd w:val="clear" w:color="auto" w:fill="B2A1C7" w:themeFill="accent4" w:themeFillTint="99"/>
                          </w:tcPr>
                          <w:p w:rsidR="00CD31F6" w:rsidRPr="0025150C" w:rsidRDefault="00CD31F6" w:rsidP="00CD31F6">
                            <w:pPr>
                              <w:pStyle w:val="NoSpacing"/>
                              <w:rPr>
                                <w:sz w:val="21"/>
                                <w:szCs w:val="21"/>
                              </w:rPr>
                            </w:pPr>
                            <w:r w:rsidRPr="0025150C">
                              <w:rPr>
                                <w:sz w:val="21"/>
                                <w:szCs w:val="21"/>
                              </w:rPr>
                              <w:t>Financial Ombudsman Service</w:t>
                            </w:r>
                          </w:p>
                        </w:tc>
                      </w:tr>
                      <w:tr w:rsidR="00CD31F6" w:rsidRPr="0025150C" w:rsidTr="00A70FF1">
                        <w:trPr>
                          <w:trHeight w:val="1187"/>
                        </w:trPr>
                        <w:tc>
                          <w:tcPr>
                            <w:tcW w:w="2512" w:type="dxa"/>
                          </w:tcPr>
                          <w:p w:rsidR="00CD31F6" w:rsidRPr="0025150C" w:rsidRDefault="00D90AFA" w:rsidP="00D90AFA">
                            <w:pPr>
                              <w:spacing w:after="0" w:line="240" w:lineRule="auto"/>
                              <w:rPr>
                                <w:sz w:val="21"/>
                                <w:szCs w:val="21"/>
                              </w:rPr>
                            </w:pPr>
                            <w:r w:rsidRPr="0025150C">
                              <w:rPr>
                                <w:sz w:val="21"/>
                                <w:szCs w:val="21"/>
                              </w:rPr>
                              <w:t>Direct Group Customer Relations</w:t>
                            </w:r>
                          </w:p>
                          <w:p w:rsidR="00D90AFA" w:rsidRPr="0025150C" w:rsidRDefault="00D90AFA" w:rsidP="00D90AFA">
                            <w:pPr>
                              <w:spacing w:after="0" w:line="240" w:lineRule="auto"/>
                              <w:rPr>
                                <w:sz w:val="21"/>
                                <w:szCs w:val="21"/>
                              </w:rPr>
                            </w:pPr>
                            <w:r w:rsidRPr="0025150C">
                              <w:rPr>
                                <w:sz w:val="21"/>
                                <w:szCs w:val="21"/>
                              </w:rPr>
                              <w:t>PO Box 1193</w:t>
                            </w:r>
                          </w:p>
                          <w:p w:rsidR="00D90AFA" w:rsidRPr="0025150C" w:rsidRDefault="00D90AFA" w:rsidP="00D90AFA">
                            <w:pPr>
                              <w:spacing w:after="0" w:line="240" w:lineRule="auto"/>
                              <w:rPr>
                                <w:sz w:val="21"/>
                                <w:szCs w:val="21"/>
                              </w:rPr>
                            </w:pPr>
                            <w:r w:rsidRPr="0025150C">
                              <w:rPr>
                                <w:sz w:val="21"/>
                                <w:szCs w:val="21"/>
                              </w:rPr>
                              <w:t>Doncaster</w:t>
                            </w:r>
                          </w:p>
                          <w:p w:rsidR="00D90AFA" w:rsidRPr="0025150C" w:rsidRDefault="00D90AFA" w:rsidP="00E623A1">
                            <w:pPr>
                              <w:spacing w:after="0" w:line="240" w:lineRule="auto"/>
                              <w:rPr>
                                <w:sz w:val="21"/>
                                <w:szCs w:val="21"/>
                              </w:rPr>
                            </w:pPr>
                            <w:r w:rsidRPr="0025150C">
                              <w:rPr>
                                <w:sz w:val="21"/>
                                <w:szCs w:val="21"/>
                              </w:rPr>
                              <w:t>DN1 9PW</w:t>
                            </w:r>
                          </w:p>
                        </w:tc>
                        <w:tc>
                          <w:tcPr>
                            <w:tcW w:w="3026" w:type="dxa"/>
                          </w:tcPr>
                          <w:p w:rsidR="00CD31F6" w:rsidRPr="0025150C" w:rsidRDefault="00CD31F6" w:rsidP="00D75F56">
                            <w:pPr>
                              <w:spacing w:after="0" w:line="240" w:lineRule="auto"/>
                              <w:rPr>
                                <w:sz w:val="21"/>
                                <w:szCs w:val="21"/>
                              </w:rPr>
                            </w:pPr>
                            <w:r w:rsidRPr="0025150C">
                              <w:rPr>
                                <w:sz w:val="21"/>
                                <w:szCs w:val="21"/>
                              </w:rPr>
                              <w:t>Exchange Tower</w:t>
                            </w:r>
                          </w:p>
                          <w:p w:rsidR="00CD31F6" w:rsidRPr="0025150C" w:rsidRDefault="00CD31F6" w:rsidP="00D75F56">
                            <w:pPr>
                              <w:spacing w:after="0" w:line="240" w:lineRule="auto"/>
                              <w:rPr>
                                <w:sz w:val="21"/>
                                <w:szCs w:val="21"/>
                              </w:rPr>
                            </w:pPr>
                            <w:r w:rsidRPr="0025150C">
                              <w:rPr>
                                <w:sz w:val="21"/>
                                <w:szCs w:val="21"/>
                              </w:rPr>
                              <w:t>London</w:t>
                            </w:r>
                          </w:p>
                          <w:p w:rsidR="00CD31F6" w:rsidRPr="0025150C" w:rsidRDefault="00CD31F6" w:rsidP="00D75F56">
                            <w:pPr>
                              <w:spacing w:after="0" w:line="240" w:lineRule="auto"/>
                              <w:rPr>
                                <w:sz w:val="21"/>
                                <w:szCs w:val="21"/>
                              </w:rPr>
                            </w:pPr>
                            <w:r w:rsidRPr="0025150C">
                              <w:rPr>
                                <w:sz w:val="21"/>
                                <w:szCs w:val="21"/>
                              </w:rPr>
                              <w:t>E14 9SR</w:t>
                            </w:r>
                          </w:p>
                        </w:tc>
                      </w:tr>
                    </w:tbl>
                    <w:p w:rsidR="00D75F56" w:rsidRPr="0025150C" w:rsidRDefault="00A05C41" w:rsidP="00D75F56">
                      <w:pPr>
                        <w:pStyle w:val="NormalWeb"/>
                        <w:spacing w:after="0" w:afterAutospacing="0"/>
                        <w:contextualSpacing/>
                        <w:rPr>
                          <w:rFonts w:asciiTheme="minorHAnsi" w:hAnsi="Calibri" w:cstheme="minorBidi"/>
                          <w:b/>
                          <w:color w:val="000000" w:themeColor="text1"/>
                          <w:kern w:val="24"/>
                          <w:sz w:val="21"/>
                          <w:szCs w:val="21"/>
                        </w:rPr>
                      </w:pPr>
                      <w:r w:rsidRPr="0025150C">
                        <w:rPr>
                          <w:rFonts w:asciiTheme="minorHAnsi" w:hAnsi="Calibri" w:cstheme="minorBidi"/>
                          <w:b/>
                          <w:color w:val="000000" w:themeColor="text1"/>
                          <w:kern w:val="24"/>
                          <w:sz w:val="21"/>
                          <w:szCs w:val="21"/>
                        </w:rPr>
                        <w:t>About us</w:t>
                      </w:r>
                    </w:p>
                    <w:p w:rsidR="00D75F56" w:rsidRPr="0025150C" w:rsidRDefault="00D75F56" w:rsidP="00D75F56">
                      <w:pPr>
                        <w:rPr>
                          <w:sz w:val="21"/>
                          <w:szCs w:val="21"/>
                        </w:rPr>
                      </w:pPr>
                      <w:r w:rsidRPr="0025150C">
                        <w:rPr>
                          <w:sz w:val="21"/>
                          <w:szCs w:val="21"/>
                        </w:rPr>
                        <w:t>This product is underwritten by Royal &amp; Sun Alliance Insurance plc, which is authorised by the Prudential Regulation Authority as an insurance company and is regulated by the Financial Conduct Authority and the Prudential Regulation Authority. It is authorised to sell and administer insurance contracts under Registration No. 202323. You can check this on the Financial Services Register by visiting the FCA’s website www.fca.org.uk/register or by contacting them on 0800 111 6768 (free from landlines) or 0300 500 8082 (mobiles).</w:t>
                      </w:r>
                    </w:p>
                    <w:p w:rsidR="00CB4E2E" w:rsidRPr="0025150C" w:rsidRDefault="00CB4E2E" w:rsidP="00CB4E2E">
                      <w:pPr>
                        <w:pStyle w:val="NormalWeb"/>
                        <w:spacing w:before="0" w:beforeAutospacing="0" w:after="0" w:afterAutospacing="0"/>
                        <w:rPr>
                          <w:sz w:val="21"/>
                          <w:szCs w:val="21"/>
                        </w:rPr>
                      </w:pPr>
                    </w:p>
                    <w:p w:rsidR="00CB4E2E" w:rsidRPr="0025150C" w:rsidRDefault="00CB4E2E" w:rsidP="00116551">
                      <w:pPr>
                        <w:pStyle w:val="NormalWeb"/>
                        <w:rPr>
                          <w:rFonts w:asciiTheme="minorHAnsi" w:hAnsiTheme="minorHAnsi"/>
                          <w:sz w:val="21"/>
                          <w:szCs w:val="21"/>
                        </w:rPr>
                      </w:pPr>
                    </w:p>
                    <w:p w:rsidR="00116551" w:rsidRPr="0025150C" w:rsidRDefault="00116551" w:rsidP="00416480">
                      <w:pPr>
                        <w:pStyle w:val="NormalWeb"/>
                        <w:spacing w:before="0" w:beforeAutospacing="0" w:after="0" w:afterAutospacing="0"/>
                        <w:rPr>
                          <w:sz w:val="21"/>
                          <w:szCs w:val="21"/>
                        </w:rPr>
                      </w:pPr>
                    </w:p>
                  </w:txbxContent>
                </v:textbox>
              </v:shape>
            </w:pict>
          </mc:Fallback>
        </mc:AlternateContent>
      </w:r>
      <w:r w:rsidR="00C17CFD" w:rsidRPr="00416480">
        <w:rPr>
          <w:noProof/>
          <w:lang w:eastAsia="en-GB"/>
        </w:rPr>
        <mc:AlternateContent>
          <mc:Choice Requires="wps">
            <w:drawing>
              <wp:anchor distT="0" distB="0" distL="114300" distR="114300" simplePos="0" relativeHeight="251663360" behindDoc="0" locked="0" layoutInCell="1" allowOverlap="1" wp14:anchorId="2B8AA51E" wp14:editId="00ED4ADE">
                <wp:simplePos x="0" y="0"/>
                <wp:positionH relativeFrom="column">
                  <wp:posOffset>-403761</wp:posOffset>
                </wp:positionH>
                <wp:positionV relativeFrom="paragraph">
                  <wp:posOffset>-439387</wp:posOffset>
                </wp:positionV>
                <wp:extent cx="6554569" cy="438150"/>
                <wp:effectExtent l="0" t="0" r="17780" b="19050"/>
                <wp:wrapNone/>
                <wp:docPr id="6" name="Rectangle 5"/>
                <wp:cNvGraphicFramePr/>
                <a:graphic xmlns:a="http://schemas.openxmlformats.org/drawingml/2006/main">
                  <a:graphicData uri="http://schemas.microsoft.com/office/word/2010/wordprocessingShape">
                    <wps:wsp>
                      <wps:cNvSpPr/>
                      <wps:spPr>
                        <a:xfrm>
                          <a:off x="0" y="0"/>
                          <a:ext cx="6554569" cy="4381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8pt;margin-top:-34.6pt;width:516.1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" fillcolor="#bfbfbf [2412]" strokecolor="#bfbfbf [2412]" strokeweight="2pt"/>
            </w:pict>
          </mc:Fallback>
        </mc:AlternateContent>
      </w:r>
      <w:r w:rsidR="00C17CFD" w:rsidRPr="00416480">
        <w:rPr>
          <w:noProof/>
          <w:lang w:eastAsia="en-GB"/>
        </w:rPr>
        <mc:AlternateContent>
          <mc:Choice Requires="wps">
            <w:drawing>
              <wp:anchor distT="0" distB="0" distL="114300" distR="114300" simplePos="0" relativeHeight="251665408" behindDoc="0" locked="0" layoutInCell="1" allowOverlap="1" wp14:anchorId="2A5DC765" wp14:editId="6AB72FA1">
                <wp:simplePos x="0" y="0"/>
                <wp:positionH relativeFrom="column">
                  <wp:posOffset>-475615</wp:posOffset>
                </wp:positionH>
                <wp:positionV relativeFrom="paragraph">
                  <wp:posOffset>-439420</wp:posOffset>
                </wp:positionV>
                <wp:extent cx="6186805" cy="438150"/>
                <wp:effectExtent l="0" t="0" r="0" b="0"/>
                <wp:wrapNone/>
                <wp:docPr id="8" name="TextBox 7"/>
                <wp:cNvGraphicFramePr/>
                <a:graphic xmlns:a="http://schemas.openxmlformats.org/drawingml/2006/main">
                  <a:graphicData uri="http://schemas.microsoft.com/office/word/2010/wordprocessingShape">
                    <wps:wsp>
                      <wps:cNvSpPr txBox="1"/>
                      <wps:spPr>
                        <a:xfrm>
                          <a:off x="0" y="0"/>
                          <a:ext cx="6186805" cy="438150"/>
                        </a:xfrm>
                        <a:prstGeom prst="rect">
                          <a:avLst/>
                        </a:prstGeom>
                        <a:noFill/>
                      </wps:spPr>
                      <wps:txbx>
                        <w:txbxContent>
                          <w:p w:rsidR="00416480" w:rsidRPr="006A738E" w:rsidRDefault="00F37F18" w:rsidP="00416480">
                            <w:pPr>
                              <w:pStyle w:val="NormalWeb"/>
                              <w:spacing w:before="0" w:beforeAutospacing="0" w:after="0" w:afterAutospacing="0"/>
                              <w:rPr>
                                <w:sz w:val="32"/>
                              </w:rPr>
                            </w:pPr>
                            <w:r>
                              <w:rPr>
                                <w:rFonts w:asciiTheme="minorHAnsi" w:hAnsi="Calibri" w:cstheme="minorBidi"/>
                                <w:color w:val="000000" w:themeColor="text1"/>
                                <w:kern w:val="24"/>
                                <w:sz w:val="44"/>
                                <w:szCs w:val="36"/>
                              </w:rPr>
                              <w:t>Essential Information Document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37.45pt;margin-top:-34.6pt;width:487.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" filled="f" stroked="f">
                <v:textbox style="mso-fit-shape-to-text:t">
                  <w:txbxContent>
                    <w:p w:rsidR="00416480" w:rsidRPr="006A738E" w:rsidRDefault="00F37F18" w:rsidP="00416480">
                      <w:pPr>
                        <w:pStyle w:val="NormalWeb"/>
                        <w:spacing w:before="0" w:beforeAutospacing="0" w:after="0" w:afterAutospacing="0"/>
                        <w:rPr>
                          <w:sz w:val="32"/>
                        </w:rPr>
                      </w:pPr>
                      <w:r>
                        <w:rPr>
                          <w:rFonts w:asciiTheme="minorHAnsi" w:hAnsi="Calibri" w:cstheme="minorBidi"/>
                          <w:color w:val="000000" w:themeColor="text1"/>
                          <w:kern w:val="24"/>
                          <w:sz w:val="44"/>
                          <w:szCs w:val="36"/>
                        </w:rPr>
                        <w:t>Essential Information Document</w:t>
                      </w:r>
                    </w:p>
                  </w:txbxContent>
                </v:textbox>
              </v:shape>
            </w:pict>
          </mc:Fallback>
        </mc:AlternateContent>
      </w:r>
    </w:p>
    <w:p w:rsidR="00447BAC" w:rsidRDefault="0025150C">
      <w:bookmarkStart w:id="0" w:name="_GoBack"/>
      <w:bookmarkEnd w:id="0"/>
    </w:p>
    <w:sectPr w:rsidR="0044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0"/>
    <w:rsid w:val="00077D45"/>
    <w:rsid w:val="00116551"/>
    <w:rsid w:val="001B49FF"/>
    <w:rsid w:val="001C3C0F"/>
    <w:rsid w:val="0024553C"/>
    <w:rsid w:val="0025150C"/>
    <w:rsid w:val="00363FE5"/>
    <w:rsid w:val="0036448E"/>
    <w:rsid w:val="00416480"/>
    <w:rsid w:val="006677A0"/>
    <w:rsid w:val="006A5572"/>
    <w:rsid w:val="006A738E"/>
    <w:rsid w:val="006B1BB1"/>
    <w:rsid w:val="007335CC"/>
    <w:rsid w:val="009227B6"/>
    <w:rsid w:val="00940159"/>
    <w:rsid w:val="009A25F6"/>
    <w:rsid w:val="00A05C41"/>
    <w:rsid w:val="00A70FF1"/>
    <w:rsid w:val="00C03178"/>
    <w:rsid w:val="00C11AA5"/>
    <w:rsid w:val="00C17CFD"/>
    <w:rsid w:val="00C85FD1"/>
    <w:rsid w:val="00CB4E2E"/>
    <w:rsid w:val="00CD31F6"/>
    <w:rsid w:val="00CF46D8"/>
    <w:rsid w:val="00D75F56"/>
    <w:rsid w:val="00D90AFA"/>
    <w:rsid w:val="00DB551F"/>
    <w:rsid w:val="00E623A1"/>
    <w:rsid w:val="00E65DB0"/>
    <w:rsid w:val="00EF42CB"/>
    <w:rsid w:val="00F37F18"/>
    <w:rsid w:val="00FA3ACE"/>
    <w:rsid w:val="00FB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4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1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51"/>
    <w:rPr>
      <w:rFonts w:ascii="Tahoma" w:hAnsi="Tahoma" w:cs="Tahoma"/>
      <w:sz w:val="16"/>
      <w:szCs w:val="16"/>
    </w:rPr>
  </w:style>
  <w:style w:type="paragraph" w:styleId="NoSpacing">
    <w:name w:val="No Spacing"/>
    <w:uiPriority w:val="1"/>
    <w:qFormat/>
    <w:rsid w:val="00116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4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1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51"/>
    <w:rPr>
      <w:rFonts w:ascii="Tahoma" w:hAnsi="Tahoma" w:cs="Tahoma"/>
      <w:sz w:val="16"/>
      <w:szCs w:val="16"/>
    </w:rPr>
  </w:style>
  <w:style w:type="paragraph" w:styleId="NoSpacing">
    <w:name w:val="No Spacing"/>
    <w:uiPriority w:val="1"/>
    <w:qFormat/>
    <w:rsid w:val="00116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8488">
      <w:bodyDiv w:val="1"/>
      <w:marLeft w:val="0"/>
      <w:marRight w:val="0"/>
      <w:marTop w:val="0"/>
      <w:marBottom w:val="0"/>
      <w:divBdr>
        <w:top w:val="none" w:sz="0" w:space="0" w:color="auto"/>
        <w:left w:val="none" w:sz="0" w:space="0" w:color="auto"/>
        <w:bottom w:val="none" w:sz="0" w:space="0" w:color="auto"/>
        <w:right w:val="none" w:sz="0" w:space="0" w:color="auto"/>
      </w:divBdr>
    </w:div>
    <w:div w:id="623928660">
      <w:bodyDiv w:val="1"/>
      <w:marLeft w:val="0"/>
      <w:marRight w:val="0"/>
      <w:marTop w:val="0"/>
      <w:marBottom w:val="0"/>
      <w:divBdr>
        <w:top w:val="none" w:sz="0" w:space="0" w:color="auto"/>
        <w:left w:val="none" w:sz="0" w:space="0" w:color="auto"/>
        <w:bottom w:val="none" w:sz="0" w:space="0" w:color="auto"/>
        <w:right w:val="none" w:sz="0" w:space="0" w:color="auto"/>
      </w:divBdr>
    </w:div>
    <w:div w:id="1034502054">
      <w:bodyDiv w:val="1"/>
      <w:marLeft w:val="0"/>
      <w:marRight w:val="0"/>
      <w:marTop w:val="0"/>
      <w:marBottom w:val="0"/>
      <w:divBdr>
        <w:top w:val="none" w:sz="0" w:space="0" w:color="auto"/>
        <w:left w:val="none" w:sz="0" w:space="0" w:color="auto"/>
        <w:bottom w:val="none" w:sz="0" w:space="0" w:color="auto"/>
        <w:right w:val="none" w:sz="0" w:space="0" w:color="auto"/>
      </w:divBdr>
      <w:divsChild>
        <w:div w:id="827401447">
          <w:marLeft w:val="0"/>
          <w:marRight w:val="0"/>
          <w:marTop w:val="0"/>
          <w:marBottom w:val="0"/>
          <w:divBdr>
            <w:top w:val="none" w:sz="0" w:space="0" w:color="auto"/>
            <w:left w:val="none" w:sz="0" w:space="0" w:color="auto"/>
            <w:bottom w:val="none" w:sz="0" w:space="0" w:color="auto"/>
            <w:right w:val="none" w:sz="0" w:space="0" w:color="auto"/>
          </w:divBdr>
          <w:divsChild>
            <w:div w:id="1007054950">
              <w:marLeft w:val="0"/>
              <w:marRight w:val="0"/>
              <w:marTop w:val="0"/>
              <w:marBottom w:val="0"/>
              <w:divBdr>
                <w:top w:val="none" w:sz="0" w:space="0" w:color="auto"/>
                <w:left w:val="none" w:sz="0" w:space="0" w:color="auto"/>
                <w:bottom w:val="none" w:sz="0" w:space="0" w:color="auto"/>
                <w:right w:val="none" w:sz="0" w:space="0" w:color="auto"/>
              </w:divBdr>
              <w:divsChild>
                <w:div w:id="356081152">
                  <w:marLeft w:val="0"/>
                  <w:marRight w:val="0"/>
                  <w:marTop w:val="300"/>
                  <w:marBottom w:val="0"/>
                  <w:divBdr>
                    <w:top w:val="none" w:sz="0" w:space="0" w:color="auto"/>
                    <w:left w:val="none" w:sz="0" w:space="0" w:color="auto"/>
                    <w:bottom w:val="none" w:sz="0" w:space="0" w:color="auto"/>
                    <w:right w:val="none" w:sz="0" w:space="0" w:color="auto"/>
                  </w:divBdr>
                  <w:divsChild>
                    <w:div w:id="6030281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69539671">
      <w:bodyDiv w:val="1"/>
      <w:marLeft w:val="0"/>
      <w:marRight w:val="0"/>
      <w:marTop w:val="0"/>
      <w:marBottom w:val="0"/>
      <w:divBdr>
        <w:top w:val="none" w:sz="0" w:space="0" w:color="auto"/>
        <w:left w:val="none" w:sz="0" w:space="0" w:color="auto"/>
        <w:bottom w:val="none" w:sz="0" w:space="0" w:color="auto"/>
        <w:right w:val="none" w:sz="0" w:space="0" w:color="auto"/>
      </w:divBdr>
    </w:div>
    <w:div w:id="1576552972">
      <w:bodyDiv w:val="1"/>
      <w:marLeft w:val="0"/>
      <w:marRight w:val="0"/>
      <w:marTop w:val="0"/>
      <w:marBottom w:val="0"/>
      <w:divBdr>
        <w:top w:val="none" w:sz="0" w:space="0" w:color="auto"/>
        <w:left w:val="none" w:sz="0" w:space="0" w:color="auto"/>
        <w:bottom w:val="none" w:sz="0" w:space="0" w:color="auto"/>
        <w:right w:val="none" w:sz="0" w:space="0" w:color="auto"/>
      </w:divBdr>
    </w:div>
    <w:div w:id="18263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RSA Group</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 Oliveira</dc:creator>
  <cp:lastModifiedBy>Amy Connelly</cp:lastModifiedBy>
  <cp:revision>2</cp:revision>
  <cp:lastPrinted>2018-06-28T13:30:00Z</cp:lastPrinted>
  <dcterms:created xsi:type="dcterms:W3CDTF">2018-08-23T10:46:00Z</dcterms:created>
  <dcterms:modified xsi:type="dcterms:W3CDTF">2018-08-23T10:46:00Z</dcterms:modified>
</cp:coreProperties>
</file>