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16CDC" w14:textId="77777777" w:rsidR="003B09E5" w:rsidRDefault="00F906A0">
      <w:pPr>
        <w:pStyle w:val="BodyText"/>
        <w:ind w:left="200"/>
        <w:rPr>
          <w:rFonts w:ascii="Times New Roman"/>
          <w:sz w:val="20"/>
        </w:rPr>
      </w:pPr>
      <w:r>
        <w:rPr>
          <w:rFonts w:ascii="Times New Roman"/>
          <w:noProof/>
          <w:sz w:val="20"/>
        </w:rPr>
        <w:drawing>
          <wp:inline distT="0" distB="0" distL="0" distR="0" wp14:anchorId="022A10BE" wp14:editId="25E46BE4">
            <wp:extent cx="2047878" cy="680466"/>
            <wp:effectExtent l="0" t="0" r="0" b="5715"/>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047878" cy="680466"/>
                    </a:xfrm>
                    <a:prstGeom prst="rect">
                      <a:avLst/>
                    </a:prstGeom>
                  </pic:spPr>
                </pic:pic>
              </a:graphicData>
            </a:graphic>
          </wp:inline>
        </w:drawing>
      </w:r>
    </w:p>
    <w:p w14:paraId="421A2690" w14:textId="77777777" w:rsidR="003B09E5" w:rsidRDefault="003B09E5">
      <w:pPr>
        <w:pStyle w:val="BodyText"/>
        <w:ind w:left="0"/>
        <w:rPr>
          <w:rFonts w:ascii="Times New Roman"/>
          <w:sz w:val="20"/>
        </w:rPr>
      </w:pPr>
    </w:p>
    <w:p w14:paraId="004638DC" w14:textId="77777777" w:rsidR="003B09E5" w:rsidRDefault="003B09E5">
      <w:pPr>
        <w:pStyle w:val="BodyText"/>
        <w:ind w:left="0"/>
        <w:rPr>
          <w:rFonts w:ascii="Times New Roman"/>
          <w:sz w:val="20"/>
        </w:rPr>
      </w:pPr>
    </w:p>
    <w:p w14:paraId="20FFFB88" w14:textId="77777777" w:rsidR="003B09E5" w:rsidRDefault="003B09E5">
      <w:pPr>
        <w:pStyle w:val="BodyText"/>
        <w:ind w:left="0"/>
        <w:rPr>
          <w:rFonts w:ascii="Times New Roman"/>
          <w:sz w:val="20"/>
        </w:rPr>
      </w:pPr>
    </w:p>
    <w:p w14:paraId="17615F4F" w14:textId="77777777" w:rsidR="003B09E5" w:rsidRDefault="003B09E5">
      <w:pPr>
        <w:pStyle w:val="BodyText"/>
        <w:ind w:left="0"/>
        <w:rPr>
          <w:rFonts w:ascii="Times New Roman"/>
          <w:sz w:val="20"/>
        </w:rPr>
      </w:pPr>
    </w:p>
    <w:p w14:paraId="0D9225D4" w14:textId="77777777" w:rsidR="003B09E5" w:rsidRDefault="003B09E5">
      <w:pPr>
        <w:pStyle w:val="BodyText"/>
        <w:ind w:left="0"/>
        <w:rPr>
          <w:rFonts w:ascii="Times New Roman"/>
          <w:sz w:val="20"/>
        </w:rPr>
      </w:pPr>
    </w:p>
    <w:p w14:paraId="3AC1FE79" w14:textId="77777777" w:rsidR="003B09E5" w:rsidRDefault="003B09E5">
      <w:pPr>
        <w:pStyle w:val="BodyText"/>
        <w:ind w:left="0"/>
        <w:rPr>
          <w:rFonts w:ascii="Times New Roman"/>
          <w:sz w:val="20"/>
        </w:rPr>
      </w:pPr>
    </w:p>
    <w:p w14:paraId="3F4C343C" w14:textId="77777777" w:rsidR="003B09E5" w:rsidRDefault="003B09E5">
      <w:pPr>
        <w:pStyle w:val="BodyText"/>
        <w:ind w:left="0"/>
        <w:rPr>
          <w:rFonts w:ascii="Times New Roman"/>
          <w:sz w:val="20"/>
        </w:rPr>
      </w:pPr>
    </w:p>
    <w:p w14:paraId="697CB830" w14:textId="77777777" w:rsidR="003B09E5" w:rsidRDefault="003B09E5">
      <w:pPr>
        <w:pStyle w:val="BodyText"/>
        <w:spacing w:before="5"/>
        <w:ind w:left="0"/>
        <w:rPr>
          <w:rFonts w:ascii="Times New Roman"/>
          <w:sz w:val="17"/>
        </w:rPr>
      </w:pPr>
    </w:p>
    <w:p w14:paraId="70B2F3D5" w14:textId="77777777" w:rsidR="003B09E5" w:rsidRDefault="00F906A0">
      <w:pPr>
        <w:spacing w:before="68"/>
        <w:ind w:left="1338" w:right="829"/>
        <w:jc w:val="center"/>
        <w:rPr>
          <w:b/>
          <w:sz w:val="96"/>
        </w:rPr>
      </w:pPr>
      <w:r>
        <w:rPr>
          <w:b/>
          <w:sz w:val="96"/>
        </w:rPr>
        <w:t>Hackney Carriage and Private Hire Licensing Policy</w:t>
      </w:r>
    </w:p>
    <w:p w14:paraId="1C412FE3" w14:textId="77777777" w:rsidR="003B09E5" w:rsidRDefault="003B09E5">
      <w:pPr>
        <w:pStyle w:val="BodyText"/>
        <w:ind w:left="0"/>
        <w:rPr>
          <w:b/>
          <w:sz w:val="20"/>
        </w:rPr>
      </w:pPr>
    </w:p>
    <w:p w14:paraId="0BD6D489" w14:textId="77777777" w:rsidR="003B09E5" w:rsidRDefault="003B09E5">
      <w:pPr>
        <w:pStyle w:val="BodyText"/>
        <w:ind w:left="0"/>
        <w:rPr>
          <w:b/>
          <w:sz w:val="20"/>
        </w:rPr>
      </w:pPr>
    </w:p>
    <w:p w14:paraId="4BA440AB" w14:textId="77777777" w:rsidR="003B09E5" w:rsidRDefault="00F906A0">
      <w:pPr>
        <w:pStyle w:val="BodyText"/>
        <w:spacing w:before="9"/>
        <w:ind w:left="0"/>
        <w:rPr>
          <w:b/>
          <w:sz w:val="23"/>
        </w:rPr>
      </w:pPr>
      <w:r>
        <w:rPr>
          <w:noProof/>
        </w:rPr>
        <w:drawing>
          <wp:anchor distT="0" distB="0" distL="0" distR="0" simplePos="0" relativeHeight="251658240" behindDoc="0" locked="0" layoutInCell="1" allowOverlap="1" wp14:anchorId="4867B5AC" wp14:editId="50750271">
            <wp:simplePos x="0" y="0"/>
            <wp:positionH relativeFrom="page">
              <wp:posOffset>1511300</wp:posOffset>
            </wp:positionH>
            <wp:positionV relativeFrom="paragraph">
              <wp:posOffset>198865</wp:posOffset>
            </wp:positionV>
            <wp:extent cx="4200683" cy="2400300"/>
            <wp:effectExtent l="0" t="0" r="9525" b="0"/>
            <wp:wrapTopAndBottom/>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4200683" cy="2400300"/>
                    </a:xfrm>
                    <a:prstGeom prst="rect">
                      <a:avLst/>
                    </a:prstGeom>
                  </pic:spPr>
                </pic:pic>
              </a:graphicData>
            </a:graphic>
          </wp:anchor>
        </w:drawing>
      </w:r>
    </w:p>
    <w:p w14:paraId="7751C319" w14:textId="77777777" w:rsidR="003B09E5" w:rsidRDefault="00F906A0">
      <w:pPr>
        <w:spacing w:before="811"/>
        <w:ind w:left="1321" w:right="829"/>
        <w:jc w:val="center"/>
        <w:rPr>
          <w:b/>
          <w:sz w:val="96"/>
        </w:rPr>
      </w:pPr>
      <w:r>
        <w:rPr>
          <w:b/>
          <w:sz w:val="96"/>
        </w:rPr>
        <w:t>2023-2028</w:t>
      </w:r>
    </w:p>
    <w:p w14:paraId="16B69444" w14:textId="77777777" w:rsidR="003B09E5" w:rsidRDefault="003B09E5">
      <w:pPr>
        <w:jc w:val="center"/>
        <w:rPr>
          <w:sz w:val="96"/>
        </w:rPr>
        <w:sectPr w:rsidR="003B09E5">
          <w:type w:val="continuous"/>
          <w:pgSz w:w="11930" w:h="16860"/>
          <w:pgMar w:top="1080" w:right="720" w:bottom="280" w:left="920" w:header="720" w:footer="720" w:gutter="0"/>
          <w:cols w:space="720"/>
        </w:sectPr>
      </w:pPr>
    </w:p>
    <w:p w14:paraId="7562A3AE" w14:textId="77777777" w:rsidR="00973E7E" w:rsidRPr="00973E7E" w:rsidRDefault="00F906A0" w:rsidP="00973E7E">
      <w:pPr>
        <w:widowControl/>
        <w:autoSpaceDE/>
        <w:autoSpaceDN/>
        <w:jc w:val="right"/>
        <w:rPr>
          <w:rFonts w:eastAsia="Times New Roman"/>
          <w:color w:val="000000"/>
          <w:sz w:val="28"/>
          <w:szCs w:val="20"/>
          <w:lang w:eastAsia="en-US" w:bidi="ar-SA"/>
        </w:rPr>
      </w:pPr>
      <w:bookmarkStart w:id="0" w:name="CONTENTS_"/>
      <w:bookmarkEnd w:id="0"/>
      <w:r w:rsidRPr="00973E7E">
        <w:rPr>
          <w:rFonts w:eastAsia="Times New Roman"/>
          <w:color w:val="000000"/>
          <w:sz w:val="28"/>
          <w:szCs w:val="20"/>
          <w:lang w:eastAsia="en-US" w:bidi="ar-SA"/>
        </w:rPr>
        <w:lastRenderedPageBreak/>
        <w:t>Taxi &amp; Private Hire Licensing Policy</w:t>
      </w:r>
    </w:p>
    <w:p w14:paraId="642E4624" w14:textId="77777777" w:rsidR="00973E7E" w:rsidRPr="00973E7E" w:rsidRDefault="00973E7E" w:rsidP="00973E7E">
      <w:pPr>
        <w:widowControl/>
        <w:autoSpaceDE/>
        <w:autoSpaceDN/>
        <w:jc w:val="right"/>
        <w:rPr>
          <w:rFonts w:eastAsia="Times New Roman"/>
          <w:sz w:val="32"/>
          <w:szCs w:val="20"/>
          <w:lang w:eastAsia="en-US" w:bidi="ar-SA"/>
        </w:rPr>
      </w:pPr>
    </w:p>
    <w:p w14:paraId="5E45BDB3" w14:textId="77777777" w:rsidR="00973E7E" w:rsidRPr="00973E7E" w:rsidRDefault="00973E7E" w:rsidP="00973E7E">
      <w:pPr>
        <w:widowControl/>
        <w:autoSpaceDE/>
        <w:autoSpaceDN/>
        <w:jc w:val="right"/>
        <w:rPr>
          <w:rFonts w:eastAsia="Times New Roman"/>
          <w:sz w:val="32"/>
          <w:szCs w:val="20"/>
          <w:lang w:eastAsia="en-US" w:bidi="ar-SA"/>
        </w:rPr>
      </w:pPr>
    </w:p>
    <w:p w14:paraId="348B6813" w14:textId="77777777" w:rsidR="00973E7E" w:rsidRPr="00973E7E" w:rsidRDefault="00973E7E" w:rsidP="00973E7E">
      <w:pPr>
        <w:widowControl/>
        <w:autoSpaceDE/>
        <w:autoSpaceDN/>
        <w:jc w:val="right"/>
        <w:rPr>
          <w:rFonts w:eastAsia="Times New Roman"/>
          <w:sz w:val="32"/>
          <w:szCs w:val="20"/>
          <w:lang w:eastAsia="en-US" w:bidi="ar-SA"/>
        </w:rPr>
      </w:pPr>
    </w:p>
    <w:p w14:paraId="632477E4" w14:textId="77777777" w:rsidR="00973E7E" w:rsidRPr="00973E7E" w:rsidRDefault="00973E7E" w:rsidP="00973E7E">
      <w:pPr>
        <w:widowControl/>
        <w:autoSpaceDE/>
        <w:autoSpaceDN/>
        <w:jc w:val="right"/>
        <w:rPr>
          <w:rFonts w:eastAsia="Times New Roman"/>
          <w:color w:val="000000"/>
          <w:sz w:val="28"/>
          <w:szCs w:val="20"/>
          <w:lang w:eastAsia="en-US" w:bidi="ar-SA"/>
        </w:rPr>
      </w:pPr>
    </w:p>
    <w:p w14:paraId="0918619D" w14:textId="77777777" w:rsidR="00973E7E" w:rsidRPr="00973E7E" w:rsidRDefault="00F906A0" w:rsidP="00973E7E">
      <w:pPr>
        <w:widowControl/>
        <w:autoSpaceDE/>
        <w:autoSpaceDN/>
        <w:jc w:val="right"/>
        <w:rPr>
          <w:rFonts w:eastAsia="Times New Roman"/>
          <w:color w:val="000000"/>
          <w:sz w:val="28"/>
          <w:szCs w:val="20"/>
          <w:lang w:val="fr-FR" w:eastAsia="en-US" w:bidi="ar-SA"/>
        </w:rPr>
      </w:pPr>
      <w:r w:rsidRPr="00973E7E">
        <w:rPr>
          <w:rFonts w:eastAsia="Times New Roman"/>
          <w:color w:val="000000"/>
          <w:sz w:val="28"/>
          <w:szCs w:val="20"/>
          <w:lang w:val="fr-FR" w:eastAsia="en-US" w:bidi="ar-SA"/>
        </w:rPr>
        <w:t>Document Status: Review</w:t>
      </w:r>
    </w:p>
    <w:p w14:paraId="07657A36" w14:textId="77777777" w:rsidR="00973E7E" w:rsidRPr="00973E7E" w:rsidRDefault="00973E7E" w:rsidP="00973E7E">
      <w:pPr>
        <w:widowControl/>
        <w:autoSpaceDE/>
        <w:autoSpaceDN/>
        <w:jc w:val="right"/>
        <w:rPr>
          <w:rFonts w:eastAsia="Times New Roman"/>
          <w:b/>
          <w:bCs/>
          <w:sz w:val="28"/>
          <w:szCs w:val="20"/>
          <w:lang w:val="fr-FR" w:eastAsia="en-US" w:bidi="ar-SA"/>
        </w:rPr>
      </w:pPr>
    </w:p>
    <w:p w14:paraId="5B0E299B" w14:textId="77777777" w:rsidR="00973E7E" w:rsidRPr="00973E7E" w:rsidRDefault="00973E7E" w:rsidP="00973E7E">
      <w:pPr>
        <w:widowControl/>
        <w:autoSpaceDE/>
        <w:autoSpaceDN/>
        <w:jc w:val="right"/>
        <w:rPr>
          <w:rFonts w:eastAsia="Times New Roman"/>
          <w:b/>
          <w:bCs/>
          <w:sz w:val="28"/>
          <w:szCs w:val="20"/>
          <w:lang w:val="fr-FR" w:eastAsia="en-US" w:bidi="ar-SA"/>
        </w:rPr>
      </w:pPr>
    </w:p>
    <w:p w14:paraId="495EFDCB" w14:textId="77777777" w:rsidR="00973E7E" w:rsidRPr="00973E7E" w:rsidRDefault="00973E7E" w:rsidP="00973E7E">
      <w:pPr>
        <w:widowControl/>
        <w:autoSpaceDE/>
        <w:autoSpaceDN/>
        <w:jc w:val="right"/>
        <w:rPr>
          <w:rFonts w:eastAsia="Times New Roman"/>
          <w:b/>
          <w:bCs/>
          <w:sz w:val="28"/>
          <w:szCs w:val="20"/>
          <w:lang w:val="fr-FR" w:eastAsia="en-US" w:bidi="ar-SA"/>
        </w:rPr>
      </w:pPr>
    </w:p>
    <w:p w14:paraId="5C3B3075" w14:textId="77777777" w:rsidR="00973E7E" w:rsidRPr="00973E7E" w:rsidRDefault="00F906A0" w:rsidP="00973E7E">
      <w:pPr>
        <w:widowControl/>
        <w:autoSpaceDE/>
        <w:autoSpaceDN/>
        <w:jc w:val="right"/>
        <w:rPr>
          <w:rFonts w:eastAsia="Times New Roman"/>
          <w:sz w:val="24"/>
          <w:szCs w:val="24"/>
          <w:lang w:eastAsia="en-US" w:bidi="ar-SA"/>
        </w:rPr>
      </w:pPr>
      <w:r w:rsidRPr="00973E7E">
        <w:rPr>
          <w:rFonts w:eastAsia="Times New Roman"/>
          <w:sz w:val="24"/>
          <w:szCs w:val="24"/>
          <w:lang w:eastAsia="en-US" w:bidi="ar-SA"/>
        </w:rPr>
        <w:t>Originator: Sarah Gear</w:t>
      </w:r>
    </w:p>
    <w:p w14:paraId="65BEDEEE" w14:textId="77777777" w:rsidR="00973E7E" w:rsidRPr="00973E7E" w:rsidRDefault="00973E7E" w:rsidP="00973E7E">
      <w:pPr>
        <w:widowControl/>
        <w:autoSpaceDE/>
        <w:autoSpaceDN/>
        <w:jc w:val="right"/>
        <w:rPr>
          <w:rFonts w:eastAsia="Times New Roman"/>
          <w:sz w:val="24"/>
          <w:szCs w:val="24"/>
          <w:lang w:eastAsia="en-US" w:bidi="ar-SA"/>
        </w:rPr>
      </w:pPr>
    </w:p>
    <w:p w14:paraId="667B35E9" w14:textId="77777777" w:rsidR="00973E7E" w:rsidRPr="00973E7E" w:rsidRDefault="00F906A0" w:rsidP="00973E7E">
      <w:pPr>
        <w:widowControl/>
        <w:autoSpaceDE/>
        <w:autoSpaceDN/>
        <w:jc w:val="right"/>
        <w:rPr>
          <w:rFonts w:eastAsia="Times New Roman"/>
          <w:bCs/>
          <w:sz w:val="24"/>
          <w:szCs w:val="24"/>
          <w:lang w:eastAsia="en-US" w:bidi="ar-SA"/>
        </w:rPr>
      </w:pPr>
      <w:r w:rsidRPr="00973E7E">
        <w:rPr>
          <w:rFonts w:eastAsia="Times New Roman"/>
          <w:bCs/>
          <w:sz w:val="24"/>
          <w:szCs w:val="24"/>
          <w:lang w:eastAsia="en-US" w:bidi="ar-SA"/>
        </w:rPr>
        <w:t>Updated: Sarah Gear</w:t>
      </w:r>
    </w:p>
    <w:p w14:paraId="1FD0299A" w14:textId="77777777" w:rsidR="00973E7E" w:rsidRPr="00973E7E" w:rsidRDefault="00F906A0" w:rsidP="00973E7E">
      <w:pPr>
        <w:widowControl/>
        <w:autoSpaceDE/>
        <w:autoSpaceDN/>
        <w:jc w:val="right"/>
        <w:rPr>
          <w:rFonts w:eastAsia="Times New Roman"/>
          <w:sz w:val="24"/>
          <w:szCs w:val="24"/>
          <w:lang w:eastAsia="en-US" w:bidi="ar-SA"/>
        </w:rPr>
      </w:pPr>
      <w:r w:rsidRPr="00973E7E">
        <w:rPr>
          <w:rFonts w:eastAsia="Times New Roman"/>
          <w:sz w:val="24"/>
          <w:szCs w:val="24"/>
          <w:lang w:eastAsia="en-US" w:bidi="ar-SA"/>
        </w:rPr>
        <w:t xml:space="preserve"> </w:t>
      </w:r>
    </w:p>
    <w:p w14:paraId="0FD8B963" w14:textId="7984E63B" w:rsidR="00973E7E" w:rsidRPr="00973E7E" w:rsidRDefault="00F906A0" w:rsidP="00973E7E">
      <w:pPr>
        <w:widowControl/>
        <w:autoSpaceDE/>
        <w:autoSpaceDN/>
        <w:jc w:val="right"/>
        <w:rPr>
          <w:rFonts w:eastAsia="Times New Roman"/>
          <w:sz w:val="24"/>
          <w:szCs w:val="24"/>
          <w:lang w:eastAsia="en-US" w:bidi="ar-SA"/>
        </w:rPr>
      </w:pPr>
      <w:r w:rsidRPr="00973E7E">
        <w:rPr>
          <w:rFonts w:eastAsia="Times New Roman"/>
          <w:sz w:val="24"/>
          <w:szCs w:val="24"/>
          <w:lang w:eastAsia="en-US" w:bidi="ar-SA"/>
        </w:rPr>
        <w:t xml:space="preserve">Owner: </w:t>
      </w:r>
      <w:r w:rsidR="002F6E50">
        <w:rPr>
          <w:rFonts w:eastAsia="Times New Roman"/>
          <w:sz w:val="24"/>
          <w:szCs w:val="24"/>
          <w:lang w:eastAsia="en-US" w:bidi="ar-SA"/>
        </w:rPr>
        <w:t>EH</w:t>
      </w:r>
    </w:p>
    <w:p w14:paraId="084CC689" w14:textId="77777777" w:rsidR="00973E7E" w:rsidRPr="00973E7E" w:rsidRDefault="00973E7E" w:rsidP="00973E7E">
      <w:pPr>
        <w:widowControl/>
        <w:autoSpaceDE/>
        <w:autoSpaceDN/>
        <w:jc w:val="right"/>
        <w:rPr>
          <w:rFonts w:eastAsia="Times New Roman"/>
          <w:sz w:val="24"/>
          <w:szCs w:val="24"/>
          <w:lang w:eastAsia="en-US" w:bidi="ar-SA"/>
        </w:rPr>
      </w:pPr>
    </w:p>
    <w:p w14:paraId="046938C2" w14:textId="5E7E29EB" w:rsidR="00973E7E" w:rsidRPr="00973E7E" w:rsidRDefault="00F906A0" w:rsidP="00973E7E">
      <w:pPr>
        <w:widowControl/>
        <w:autoSpaceDE/>
        <w:autoSpaceDN/>
        <w:jc w:val="right"/>
        <w:rPr>
          <w:rFonts w:eastAsia="Times New Roman"/>
          <w:sz w:val="24"/>
          <w:szCs w:val="24"/>
          <w:lang w:eastAsia="en-US" w:bidi="ar-SA"/>
        </w:rPr>
      </w:pPr>
      <w:r w:rsidRPr="00973E7E">
        <w:rPr>
          <w:rFonts w:eastAsia="Times New Roman"/>
          <w:sz w:val="24"/>
          <w:szCs w:val="24"/>
          <w:lang w:eastAsia="en-US" w:bidi="ar-SA"/>
        </w:rPr>
        <w:t>Version: 0</w:t>
      </w:r>
      <w:r w:rsidR="002F6E50">
        <w:rPr>
          <w:rFonts w:eastAsia="Times New Roman"/>
          <w:sz w:val="24"/>
          <w:szCs w:val="24"/>
          <w:lang w:eastAsia="en-US" w:bidi="ar-SA"/>
        </w:rPr>
        <w:t>2</w:t>
      </w:r>
    </w:p>
    <w:p w14:paraId="53B32CCA" w14:textId="77777777" w:rsidR="00973E7E" w:rsidRPr="00973E7E" w:rsidRDefault="00973E7E" w:rsidP="00973E7E">
      <w:pPr>
        <w:widowControl/>
        <w:autoSpaceDE/>
        <w:autoSpaceDN/>
        <w:jc w:val="right"/>
        <w:rPr>
          <w:rFonts w:eastAsia="Times New Roman"/>
          <w:sz w:val="24"/>
          <w:szCs w:val="24"/>
          <w:lang w:eastAsia="en-US" w:bidi="ar-SA"/>
        </w:rPr>
      </w:pPr>
    </w:p>
    <w:p w14:paraId="1BCA11B5" w14:textId="1143B89F" w:rsidR="00973E7E" w:rsidRPr="00973E7E" w:rsidRDefault="00F906A0" w:rsidP="00973E7E">
      <w:pPr>
        <w:widowControl/>
        <w:autoSpaceDE/>
        <w:autoSpaceDN/>
        <w:jc w:val="right"/>
        <w:rPr>
          <w:rFonts w:eastAsia="Times New Roman"/>
          <w:sz w:val="24"/>
          <w:szCs w:val="24"/>
          <w:lang w:eastAsia="en-US" w:bidi="ar-SA"/>
        </w:rPr>
      </w:pPr>
      <w:r w:rsidRPr="00973E7E">
        <w:rPr>
          <w:rFonts w:eastAsia="Times New Roman"/>
          <w:sz w:val="24"/>
          <w:szCs w:val="24"/>
          <w:lang w:eastAsia="en-US" w:bidi="ar-SA"/>
        </w:rPr>
        <w:t xml:space="preserve">Date: </w:t>
      </w:r>
      <w:r w:rsidR="002F6E50">
        <w:rPr>
          <w:rFonts w:eastAsia="Times New Roman"/>
          <w:sz w:val="24"/>
          <w:szCs w:val="24"/>
          <w:lang w:eastAsia="en-US" w:bidi="ar-SA"/>
        </w:rPr>
        <w:t>25</w:t>
      </w:r>
      <w:r w:rsidR="002F6E50" w:rsidRPr="002F6E50">
        <w:rPr>
          <w:rFonts w:eastAsia="Times New Roman"/>
          <w:sz w:val="24"/>
          <w:szCs w:val="24"/>
          <w:vertAlign w:val="superscript"/>
          <w:lang w:eastAsia="en-US" w:bidi="ar-SA"/>
        </w:rPr>
        <w:t>th</w:t>
      </w:r>
      <w:r w:rsidR="002F6E50">
        <w:rPr>
          <w:rFonts w:eastAsia="Times New Roman"/>
          <w:sz w:val="24"/>
          <w:szCs w:val="24"/>
          <w:lang w:eastAsia="en-US" w:bidi="ar-SA"/>
        </w:rPr>
        <w:t xml:space="preserve"> July 2024</w:t>
      </w:r>
    </w:p>
    <w:p w14:paraId="32161BCE" w14:textId="77777777" w:rsidR="00973E7E" w:rsidRPr="00973E7E" w:rsidRDefault="00973E7E" w:rsidP="00973E7E">
      <w:pPr>
        <w:widowControl/>
        <w:autoSpaceDE/>
        <w:autoSpaceDN/>
        <w:jc w:val="right"/>
        <w:rPr>
          <w:rFonts w:eastAsia="Times New Roman"/>
          <w:sz w:val="28"/>
          <w:szCs w:val="20"/>
          <w:lang w:eastAsia="en-US" w:bidi="ar-SA"/>
        </w:rPr>
      </w:pPr>
    </w:p>
    <w:p w14:paraId="15357984" w14:textId="77777777" w:rsidR="00973E7E" w:rsidRPr="00973E7E" w:rsidRDefault="00973E7E" w:rsidP="00973E7E">
      <w:pPr>
        <w:widowControl/>
        <w:autoSpaceDE/>
        <w:autoSpaceDN/>
        <w:jc w:val="right"/>
        <w:rPr>
          <w:rFonts w:eastAsia="Times New Roman"/>
          <w:b/>
          <w:bCs/>
          <w:sz w:val="28"/>
          <w:szCs w:val="20"/>
          <w:lang w:eastAsia="en-US" w:bidi="ar-SA"/>
        </w:rPr>
      </w:pPr>
    </w:p>
    <w:p w14:paraId="3F8381F6" w14:textId="77777777" w:rsidR="00973E7E" w:rsidRPr="00973E7E" w:rsidRDefault="00973E7E" w:rsidP="00973E7E">
      <w:pPr>
        <w:widowControl/>
        <w:autoSpaceDE/>
        <w:autoSpaceDN/>
        <w:jc w:val="right"/>
        <w:rPr>
          <w:rFonts w:eastAsia="Times New Roman"/>
          <w:b/>
          <w:bCs/>
          <w:sz w:val="28"/>
          <w:szCs w:val="20"/>
          <w:lang w:eastAsia="en-US" w:bidi="ar-SA"/>
        </w:rPr>
      </w:pPr>
    </w:p>
    <w:p w14:paraId="331D9F5F" w14:textId="77777777" w:rsidR="00973E7E" w:rsidRPr="00973E7E" w:rsidRDefault="00973E7E" w:rsidP="00973E7E">
      <w:pPr>
        <w:widowControl/>
        <w:autoSpaceDE/>
        <w:autoSpaceDN/>
        <w:jc w:val="right"/>
        <w:rPr>
          <w:rFonts w:eastAsia="Times New Roman"/>
          <w:b/>
          <w:bCs/>
          <w:sz w:val="28"/>
          <w:szCs w:val="20"/>
          <w:lang w:eastAsia="en-US" w:bidi="ar-SA"/>
        </w:rPr>
      </w:pPr>
    </w:p>
    <w:p w14:paraId="1277D3A9" w14:textId="2D6DABF6" w:rsidR="00973E7E" w:rsidRPr="00973E7E" w:rsidRDefault="00F906A0" w:rsidP="00973E7E">
      <w:pPr>
        <w:widowControl/>
        <w:autoSpaceDE/>
        <w:autoSpaceDN/>
        <w:jc w:val="right"/>
        <w:rPr>
          <w:rFonts w:eastAsia="Times New Roman"/>
          <w:b/>
          <w:bCs/>
          <w:color w:val="000000"/>
          <w:sz w:val="24"/>
          <w:szCs w:val="20"/>
          <w:lang w:eastAsia="en-US" w:bidi="ar-SA"/>
        </w:rPr>
      </w:pPr>
      <w:r w:rsidRPr="00973E7E">
        <w:rPr>
          <w:rFonts w:eastAsia="Times New Roman"/>
          <w:b/>
          <w:bCs/>
          <w:color w:val="000000"/>
          <w:sz w:val="24"/>
          <w:szCs w:val="20"/>
          <w:lang w:eastAsia="en-US" w:bidi="ar-SA"/>
        </w:rPr>
        <w:t xml:space="preserve">Approved by </w:t>
      </w:r>
      <w:r w:rsidR="002F6E50">
        <w:rPr>
          <w:rFonts w:eastAsia="Times New Roman"/>
          <w:b/>
          <w:bCs/>
          <w:color w:val="000000"/>
          <w:sz w:val="24"/>
          <w:szCs w:val="20"/>
          <w:lang w:eastAsia="en-US" w:bidi="ar-SA"/>
        </w:rPr>
        <w:t>Licensing Committee</w:t>
      </w:r>
    </w:p>
    <w:p w14:paraId="19FFAD33" w14:textId="77777777" w:rsidR="00973E7E" w:rsidRPr="00973E7E" w:rsidRDefault="00973E7E" w:rsidP="00973E7E">
      <w:pPr>
        <w:widowControl/>
        <w:autoSpaceDE/>
        <w:autoSpaceDN/>
        <w:jc w:val="right"/>
        <w:rPr>
          <w:rFonts w:eastAsia="Times New Roman"/>
          <w:sz w:val="28"/>
          <w:szCs w:val="20"/>
          <w:lang w:eastAsia="en-US" w:bidi="ar-SA"/>
        </w:rPr>
      </w:pPr>
    </w:p>
    <w:p w14:paraId="00A436DA" w14:textId="77777777" w:rsidR="00973E7E" w:rsidRPr="00973E7E" w:rsidRDefault="00973E7E" w:rsidP="00973E7E">
      <w:pPr>
        <w:widowControl/>
        <w:autoSpaceDE/>
        <w:autoSpaceDN/>
        <w:jc w:val="right"/>
        <w:rPr>
          <w:rFonts w:eastAsia="Times New Roman"/>
          <w:sz w:val="28"/>
          <w:szCs w:val="20"/>
          <w:lang w:eastAsia="en-US" w:bidi="ar-SA"/>
        </w:rPr>
      </w:pPr>
    </w:p>
    <w:p w14:paraId="36D8FAF3" w14:textId="77777777" w:rsidR="00973E7E" w:rsidRPr="00973E7E" w:rsidRDefault="00973E7E" w:rsidP="00973E7E">
      <w:pPr>
        <w:widowControl/>
        <w:autoSpaceDE/>
        <w:autoSpaceDN/>
        <w:jc w:val="right"/>
        <w:rPr>
          <w:rFonts w:eastAsia="Times New Roman"/>
          <w:sz w:val="28"/>
          <w:szCs w:val="20"/>
          <w:lang w:eastAsia="en-US" w:bidi="ar-SA"/>
        </w:rPr>
      </w:pPr>
    </w:p>
    <w:p w14:paraId="3D200722" w14:textId="77777777" w:rsidR="00973E7E" w:rsidRPr="00973E7E" w:rsidRDefault="00973E7E" w:rsidP="00973E7E">
      <w:pPr>
        <w:widowControl/>
        <w:autoSpaceDE/>
        <w:autoSpaceDN/>
        <w:jc w:val="right"/>
        <w:rPr>
          <w:rFonts w:eastAsia="Times New Roman"/>
          <w:sz w:val="28"/>
          <w:szCs w:val="20"/>
          <w:lang w:eastAsia="en-US" w:bidi="ar-SA"/>
        </w:rPr>
      </w:pPr>
    </w:p>
    <w:p w14:paraId="10BE73E7" w14:textId="77777777" w:rsidR="00973E7E" w:rsidRPr="00973E7E" w:rsidRDefault="00973E7E" w:rsidP="00973E7E">
      <w:pPr>
        <w:widowControl/>
        <w:autoSpaceDE/>
        <w:autoSpaceDN/>
        <w:jc w:val="right"/>
        <w:rPr>
          <w:rFonts w:eastAsia="Times New Roman"/>
          <w:sz w:val="28"/>
          <w:szCs w:val="20"/>
          <w:lang w:eastAsia="en-US" w:bidi="ar-SA"/>
        </w:rPr>
      </w:pPr>
    </w:p>
    <w:p w14:paraId="75712282" w14:textId="77777777" w:rsidR="00973E7E" w:rsidRPr="00973E7E" w:rsidRDefault="00973E7E" w:rsidP="00973E7E">
      <w:pPr>
        <w:widowControl/>
        <w:autoSpaceDE/>
        <w:autoSpaceDN/>
        <w:jc w:val="right"/>
        <w:rPr>
          <w:rFonts w:eastAsia="Times New Roman"/>
          <w:sz w:val="28"/>
          <w:szCs w:val="20"/>
          <w:lang w:eastAsia="en-US" w:bidi="ar-SA"/>
        </w:rPr>
        <w:sectPr w:rsidR="00973E7E" w:rsidRPr="00973E7E" w:rsidSect="00973E7E">
          <w:footerReference w:type="even" r:id="rId9"/>
          <w:footerReference w:type="default" r:id="rId10"/>
          <w:pgSz w:w="11906" w:h="16838"/>
          <w:pgMar w:top="1440" w:right="1800" w:bottom="1440" w:left="1800" w:header="708" w:footer="708" w:gutter="0"/>
          <w:cols w:space="708"/>
          <w:docGrid w:linePitch="360"/>
        </w:sectPr>
      </w:pPr>
    </w:p>
    <w:p w14:paraId="1045BAE8" w14:textId="77777777" w:rsidR="00973E7E" w:rsidRPr="00973E7E" w:rsidRDefault="00F906A0" w:rsidP="00973E7E">
      <w:pPr>
        <w:adjustRightInd w:val="0"/>
        <w:rPr>
          <w:rFonts w:eastAsia="Times New Roman"/>
          <w:b/>
          <w:bCs/>
          <w:color w:val="000000"/>
          <w:sz w:val="28"/>
          <w:szCs w:val="20"/>
          <w:lang w:bidi="ar-SA"/>
        </w:rPr>
      </w:pPr>
      <w:r w:rsidRPr="00973E7E">
        <w:rPr>
          <w:rFonts w:eastAsia="Times New Roman"/>
          <w:b/>
          <w:bCs/>
          <w:color w:val="000000"/>
          <w:sz w:val="28"/>
          <w:szCs w:val="20"/>
          <w:lang w:bidi="ar-SA"/>
        </w:rPr>
        <w:t>Document Location</w:t>
      </w:r>
    </w:p>
    <w:p w14:paraId="5E201C7D" w14:textId="77777777" w:rsidR="00973E7E" w:rsidRPr="00973E7E" w:rsidRDefault="00973E7E" w:rsidP="00973E7E">
      <w:pPr>
        <w:widowControl/>
        <w:autoSpaceDE/>
        <w:autoSpaceDN/>
        <w:rPr>
          <w:rFonts w:eastAsia="Times New Roman"/>
          <w:sz w:val="20"/>
          <w:szCs w:val="20"/>
          <w:lang w:eastAsia="en-US" w:bidi="ar-SA"/>
        </w:rPr>
      </w:pPr>
    </w:p>
    <w:p w14:paraId="10F1C8D2" w14:textId="77777777" w:rsidR="00973E7E" w:rsidRPr="00973E7E" w:rsidRDefault="00F906A0" w:rsidP="00973E7E">
      <w:pPr>
        <w:widowControl/>
        <w:autoSpaceDE/>
        <w:autoSpaceDN/>
        <w:jc w:val="both"/>
        <w:rPr>
          <w:rFonts w:eastAsia="Times New Roman"/>
          <w:sz w:val="20"/>
          <w:szCs w:val="20"/>
          <w:lang w:eastAsia="en-US" w:bidi="ar-SA"/>
        </w:rPr>
      </w:pPr>
      <w:r w:rsidRPr="00973E7E">
        <w:rPr>
          <w:rFonts w:eastAsia="Times New Roman"/>
          <w:sz w:val="20"/>
          <w:szCs w:val="20"/>
          <w:lang w:eastAsia="en-US" w:bidi="ar-SA"/>
        </w:rPr>
        <w:t>This document is held by Tamworth Borough Council, and the document owner is Environmental Health</w:t>
      </w:r>
    </w:p>
    <w:p w14:paraId="26B1D8DD" w14:textId="77777777" w:rsidR="00973E7E" w:rsidRPr="00973E7E" w:rsidRDefault="00973E7E" w:rsidP="00973E7E">
      <w:pPr>
        <w:widowControl/>
        <w:autoSpaceDE/>
        <w:autoSpaceDN/>
        <w:jc w:val="both"/>
        <w:rPr>
          <w:rFonts w:eastAsia="Times New Roman"/>
          <w:sz w:val="20"/>
          <w:szCs w:val="20"/>
          <w:lang w:eastAsia="en-US" w:bidi="ar-SA"/>
        </w:rPr>
      </w:pPr>
    </w:p>
    <w:p w14:paraId="0FD94F16" w14:textId="77777777" w:rsidR="00973E7E" w:rsidRPr="00973E7E" w:rsidRDefault="00F906A0" w:rsidP="00973E7E">
      <w:pPr>
        <w:widowControl/>
        <w:autoSpaceDE/>
        <w:autoSpaceDN/>
        <w:jc w:val="both"/>
        <w:rPr>
          <w:rFonts w:eastAsia="Times New Roman"/>
          <w:sz w:val="20"/>
          <w:szCs w:val="20"/>
          <w:lang w:eastAsia="en-US" w:bidi="ar-SA"/>
        </w:rPr>
      </w:pPr>
      <w:r w:rsidRPr="00973E7E">
        <w:rPr>
          <w:rFonts w:eastAsia="Times New Roman"/>
          <w:sz w:val="20"/>
          <w:szCs w:val="20"/>
          <w:lang w:eastAsia="en-US" w:bidi="ar-SA"/>
        </w:rPr>
        <w:t xml:space="preserve">Printed documents may be obsolete; an electronic copy will be available on Tamworth Borough Council’s Website. Please check for current version before using.  </w:t>
      </w:r>
    </w:p>
    <w:p w14:paraId="1EBBA655" w14:textId="77777777" w:rsidR="00973E7E" w:rsidRPr="00973E7E" w:rsidRDefault="00973E7E" w:rsidP="00973E7E">
      <w:pPr>
        <w:widowControl/>
        <w:autoSpaceDE/>
        <w:autoSpaceDN/>
        <w:jc w:val="both"/>
        <w:rPr>
          <w:rFonts w:eastAsia="Times New Roman"/>
          <w:sz w:val="28"/>
          <w:szCs w:val="20"/>
          <w:lang w:eastAsia="en-US" w:bidi="ar-SA"/>
        </w:rPr>
      </w:pPr>
    </w:p>
    <w:p w14:paraId="1FE8CC38" w14:textId="77777777" w:rsidR="00973E7E" w:rsidRPr="00973E7E" w:rsidRDefault="00F906A0" w:rsidP="00973E7E">
      <w:pPr>
        <w:widowControl/>
        <w:autoSpaceDE/>
        <w:autoSpaceDN/>
        <w:rPr>
          <w:rFonts w:eastAsia="Times New Roman"/>
          <w:b/>
          <w:sz w:val="28"/>
          <w:szCs w:val="20"/>
          <w:lang w:eastAsia="en-US" w:bidi="ar-SA"/>
        </w:rPr>
      </w:pPr>
      <w:r w:rsidRPr="00973E7E">
        <w:rPr>
          <w:rFonts w:eastAsia="Times New Roman"/>
          <w:b/>
          <w:sz w:val="28"/>
          <w:szCs w:val="20"/>
          <w:lang w:eastAsia="en-US" w:bidi="ar-SA"/>
        </w:rPr>
        <w:t>Revision History</w:t>
      </w:r>
    </w:p>
    <w:p w14:paraId="40EF42CE" w14:textId="77777777" w:rsidR="00973E7E" w:rsidRPr="00973E7E" w:rsidRDefault="00973E7E" w:rsidP="00973E7E">
      <w:pPr>
        <w:widowControl/>
        <w:autoSpaceDE/>
        <w:autoSpaceDN/>
        <w:rPr>
          <w:rFonts w:eastAsia="Times New Roman"/>
          <w:sz w:val="20"/>
          <w:szCs w:val="2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552"/>
        <w:gridCol w:w="4019"/>
      </w:tblGrid>
      <w:tr w:rsidR="00FF1484" w14:paraId="225F5CF2" w14:textId="77777777" w:rsidTr="00A2683C">
        <w:tc>
          <w:tcPr>
            <w:tcW w:w="1951" w:type="dxa"/>
          </w:tcPr>
          <w:p w14:paraId="35E2B719" w14:textId="77777777" w:rsidR="00973E7E" w:rsidRPr="00973E7E" w:rsidRDefault="00F906A0" w:rsidP="00973E7E">
            <w:pPr>
              <w:widowControl/>
              <w:autoSpaceDE/>
              <w:autoSpaceDN/>
              <w:rPr>
                <w:rFonts w:eastAsia="Times New Roman"/>
                <w:b/>
                <w:bCs/>
                <w:sz w:val="20"/>
                <w:szCs w:val="20"/>
                <w:lang w:eastAsia="en-US" w:bidi="ar-SA"/>
              </w:rPr>
            </w:pPr>
            <w:r w:rsidRPr="00973E7E">
              <w:rPr>
                <w:rFonts w:eastAsia="Times New Roman"/>
                <w:b/>
                <w:bCs/>
                <w:sz w:val="20"/>
                <w:szCs w:val="20"/>
                <w:lang w:eastAsia="en-US" w:bidi="ar-SA"/>
              </w:rPr>
              <w:t>Revision Date</w:t>
            </w:r>
          </w:p>
        </w:tc>
        <w:tc>
          <w:tcPr>
            <w:tcW w:w="2552" w:type="dxa"/>
          </w:tcPr>
          <w:p w14:paraId="559700E3" w14:textId="77777777" w:rsidR="00973E7E" w:rsidRPr="00973E7E" w:rsidRDefault="00F906A0" w:rsidP="00973E7E">
            <w:pPr>
              <w:widowControl/>
              <w:autoSpaceDE/>
              <w:autoSpaceDN/>
              <w:rPr>
                <w:rFonts w:eastAsia="Times New Roman"/>
                <w:b/>
                <w:bCs/>
                <w:sz w:val="20"/>
                <w:szCs w:val="20"/>
                <w:lang w:eastAsia="en-US" w:bidi="ar-SA"/>
              </w:rPr>
            </w:pPr>
            <w:r w:rsidRPr="00973E7E">
              <w:rPr>
                <w:rFonts w:eastAsia="Times New Roman"/>
                <w:b/>
                <w:bCs/>
                <w:sz w:val="20"/>
                <w:szCs w:val="20"/>
                <w:lang w:eastAsia="en-US" w:bidi="ar-SA"/>
              </w:rPr>
              <w:t>Version Control</w:t>
            </w:r>
          </w:p>
        </w:tc>
        <w:tc>
          <w:tcPr>
            <w:tcW w:w="4019" w:type="dxa"/>
          </w:tcPr>
          <w:p w14:paraId="1D09F742" w14:textId="77777777" w:rsidR="00973E7E" w:rsidRPr="00973E7E" w:rsidRDefault="00F906A0" w:rsidP="00973E7E">
            <w:pPr>
              <w:widowControl/>
              <w:autoSpaceDE/>
              <w:autoSpaceDN/>
              <w:rPr>
                <w:rFonts w:eastAsia="Times New Roman"/>
                <w:b/>
                <w:bCs/>
                <w:sz w:val="20"/>
                <w:szCs w:val="20"/>
                <w:lang w:eastAsia="en-US" w:bidi="ar-SA"/>
              </w:rPr>
            </w:pPr>
            <w:r w:rsidRPr="00973E7E">
              <w:rPr>
                <w:rFonts w:eastAsia="Times New Roman"/>
                <w:b/>
                <w:bCs/>
                <w:sz w:val="20"/>
                <w:szCs w:val="20"/>
                <w:lang w:eastAsia="en-US" w:bidi="ar-SA"/>
              </w:rPr>
              <w:t>Summary of changes</w:t>
            </w:r>
          </w:p>
        </w:tc>
      </w:tr>
      <w:tr w:rsidR="00FF1484" w14:paraId="12C91310" w14:textId="77777777" w:rsidTr="00A2683C">
        <w:tc>
          <w:tcPr>
            <w:tcW w:w="1951" w:type="dxa"/>
          </w:tcPr>
          <w:p w14:paraId="3F7D6BB5" w14:textId="77777777" w:rsidR="00973E7E" w:rsidRPr="00973E7E" w:rsidRDefault="00F906A0" w:rsidP="00973E7E">
            <w:pPr>
              <w:widowControl/>
              <w:autoSpaceDE/>
              <w:autoSpaceDN/>
              <w:rPr>
                <w:rFonts w:eastAsia="Times New Roman"/>
                <w:sz w:val="20"/>
                <w:szCs w:val="20"/>
                <w:lang w:eastAsia="en-US" w:bidi="ar-SA"/>
              </w:rPr>
            </w:pPr>
            <w:r w:rsidRPr="00973E7E">
              <w:rPr>
                <w:rFonts w:eastAsia="Times New Roman"/>
                <w:sz w:val="20"/>
                <w:szCs w:val="20"/>
                <w:lang w:eastAsia="en-US" w:bidi="ar-SA"/>
              </w:rPr>
              <w:t>April 23</w:t>
            </w:r>
          </w:p>
        </w:tc>
        <w:tc>
          <w:tcPr>
            <w:tcW w:w="2552" w:type="dxa"/>
          </w:tcPr>
          <w:p w14:paraId="4999D6A5" w14:textId="77777777" w:rsidR="00973E7E" w:rsidRPr="00973E7E" w:rsidRDefault="00F906A0" w:rsidP="00973E7E">
            <w:pPr>
              <w:widowControl/>
              <w:autoSpaceDE/>
              <w:autoSpaceDN/>
              <w:rPr>
                <w:rFonts w:eastAsia="Times New Roman"/>
                <w:sz w:val="20"/>
                <w:szCs w:val="20"/>
                <w:lang w:eastAsia="en-US" w:bidi="ar-SA"/>
              </w:rPr>
            </w:pPr>
            <w:r w:rsidRPr="00973E7E">
              <w:rPr>
                <w:rFonts w:eastAsia="Times New Roman"/>
                <w:sz w:val="20"/>
                <w:szCs w:val="20"/>
                <w:lang w:eastAsia="en-US" w:bidi="ar-SA"/>
              </w:rPr>
              <w:t>V1</w:t>
            </w:r>
          </w:p>
        </w:tc>
        <w:tc>
          <w:tcPr>
            <w:tcW w:w="4019" w:type="dxa"/>
          </w:tcPr>
          <w:p w14:paraId="2DCC5441" w14:textId="77777777" w:rsidR="00973E7E" w:rsidRPr="00973E7E" w:rsidRDefault="00F906A0" w:rsidP="00973E7E">
            <w:pPr>
              <w:widowControl/>
              <w:autoSpaceDE/>
              <w:autoSpaceDN/>
              <w:rPr>
                <w:rFonts w:eastAsia="Times New Roman"/>
                <w:sz w:val="20"/>
                <w:szCs w:val="20"/>
                <w:lang w:eastAsia="en-US" w:bidi="ar-SA"/>
              </w:rPr>
            </w:pPr>
            <w:r w:rsidRPr="00973E7E">
              <w:rPr>
                <w:rFonts w:eastAsia="Times New Roman"/>
                <w:sz w:val="20"/>
                <w:szCs w:val="20"/>
                <w:lang w:eastAsia="en-US" w:bidi="ar-SA"/>
              </w:rPr>
              <w:t xml:space="preserve">A new policy underpinning the Taxi &amp; Private Hire Licensing procedures </w:t>
            </w:r>
          </w:p>
        </w:tc>
      </w:tr>
      <w:tr w:rsidR="00FF1484" w14:paraId="02B12B14" w14:textId="77777777" w:rsidTr="00A2683C">
        <w:tc>
          <w:tcPr>
            <w:tcW w:w="1951" w:type="dxa"/>
          </w:tcPr>
          <w:p w14:paraId="46ED114C" w14:textId="570605C9" w:rsidR="00973E7E" w:rsidRPr="00973E7E" w:rsidRDefault="002F6E50" w:rsidP="00973E7E">
            <w:pPr>
              <w:widowControl/>
              <w:autoSpaceDE/>
              <w:autoSpaceDN/>
              <w:rPr>
                <w:rFonts w:eastAsia="Times New Roman"/>
                <w:sz w:val="20"/>
                <w:szCs w:val="20"/>
                <w:lang w:eastAsia="en-US" w:bidi="ar-SA"/>
              </w:rPr>
            </w:pPr>
            <w:r>
              <w:rPr>
                <w:rFonts w:eastAsia="Times New Roman"/>
                <w:sz w:val="20"/>
                <w:szCs w:val="20"/>
                <w:lang w:eastAsia="en-US" w:bidi="ar-SA"/>
              </w:rPr>
              <w:t>July 24</w:t>
            </w:r>
          </w:p>
        </w:tc>
        <w:tc>
          <w:tcPr>
            <w:tcW w:w="2552" w:type="dxa"/>
          </w:tcPr>
          <w:p w14:paraId="0FBD6B33" w14:textId="5E016C31" w:rsidR="00973E7E" w:rsidRPr="00973E7E" w:rsidRDefault="002F6E50" w:rsidP="00973E7E">
            <w:pPr>
              <w:widowControl/>
              <w:autoSpaceDE/>
              <w:autoSpaceDN/>
              <w:rPr>
                <w:rFonts w:eastAsia="Times New Roman"/>
                <w:sz w:val="20"/>
                <w:szCs w:val="20"/>
                <w:lang w:eastAsia="en-US" w:bidi="ar-SA"/>
              </w:rPr>
            </w:pPr>
            <w:r>
              <w:rPr>
                <w:rFonts w:eastAsia="Times New Roman"/>
                <w:sz w:val="20"/>
                <w:szCs w:val="20"/>
                <w:lang w:eastAsia="en-US" w:bidi="ar-SA"/>
              </w:rPr>
              <w:t>V2</w:t>
            </w:r>
          </w:p>
        </w:tc>
        <w:tc>
          <w:tcPr>
            <w:tcW w:w="4019" w:type="dxa"/>
          </w:tcPr>
          <w:p w14:paraId="70C64E27" w14:textId="73DC6DA1" w:rsidR="00973E7E" w:rsidRPr="00973E7E" w:rsidRDefault="002F6E50" w:rsidP="00973E7E">
            <w:pPr>
              <w:widowControl/>
              <w:autoSpaceDE/>
              <w:autoSpaceDN/>
              <w:rPr>
                <w:rFonts w:eastAsia="Times New Roman"/>
                <w:sz w:val="20"/>
                <w:szCs w:val="20"/>
                <w:lang w:eastAsia="en-US" w:bidi="ar-SA"/>
              </w:rPr>
            </w:pPr>
            <w:r>
              <w:rPr>
                <w:rFonts w:eastAsia="Times New Roman"/>
                <w:sz w:val="20"/>
                <w:szCs w:val="20"/>
                <w:lang w:eastAsia="en-US" w:bidi="ar-SA"/>
              </w:rPr>
              <w:t>Minor amendments</w:t>
            </w:r>
          </w:p>
        </w:tc>
      </w:tr>
      <w:tr w:rsidR="00FF1484" w14:paraId="631D2785" w14:textId="77777777" w:rsidTr="00A2683C">
        <w:tc>
          <w:tcPr>
            <w:tcW w:w="1951" w:type="dxa"/>
          </w:tcPr>
          <w:p w14:paraId="61CE49F2" w14:textId="77777777" w:rsidR="00973E7E" w:rsidRPr="00973E7E" w:rsidRDefault="00973E7E" w:rsidP="00973E7E">
            <w:pPr>
              <w:widowControl/>
              <w:autoSpaceDE/>
              <w:autoSpaceDN/>
              <w:rPr>
                <w:rFonts w:eastAsia="Times New Roman"/>
                <w:sz w:val="20"/>
                <w:szCs w:val="20"/>
                <w:lang w:eastAsia="en-US" w:bidi="ar-SA"/>
              </w:rPr>
            </w:pPr>
          </w:p>
        </w:tc>
        <w:tc>
          <w:tcPr>
            <w:tcW w:w="2552" w:type="dxa"/>
          </w:tcPr>
          <w:p w14:paraId="41F7C526" w14:textId="77777777" w:rsidR="00973E7E" w:rsidRPr="00973E7E" w:rsidRDefault="00973E7E" w:rsidP="00973E7E">
            <w:pPr>
              <w:widowControl/>
              <w:autoSpaceDE/>
              <w:autoSpaceDN/>
              <w:rPr>
                <w:rFonts w:eastAsia="Times New Roman"/>
                <w:sz w:val="20"/>
                <w:szCs w:val="20"/>
                <w:lang w:eastAsia="en-US" w:bidi="ar-SA"/>
              </w:rPr>
            </w:pPr>
          </w:p>
        </w:tc>
        <w:tc>
          <w:tcPr>
            <w:tcW w:w="4019" w:type="dxa"/>
          </w:tcPr>
          <w:p w14:paraId="5953136D" w14:textId="77777777" w:rsidR="00973E7E" w:rsidRPr="00973E7E" w:rsidRDefault="00973E7E" w:rsidP="00973E7E">
            <w:pPr>
              <w:widowControl/>
              <w:autoSpaceDE/>
              <w:autoSpaceDN/>
              <w:rPr>
                <w:rFonts w:eastAsia="Times New Roman"/>
                <w:sz w:val="20"/>
                <w:szCs w:val="20"/>
                <w:lang w:eastAsia="en-US" w:bidi="ar-SA"/>
              </w:rPr>
            </w:pPr>
          </w:p>
        </w:tc>
      </w:tr>
      <w:tr w:rsidR="00FF1484" w14:paraId="2C5D6023" w14:textId="77777777" w:rsidTr="00A2683C">
        <w:tc>
          <w:tcPr>
            <w:tcW w:w="1951" w:type="dxa"/>
          </w:tcPr>
          <w:p w14:paraId="7081FADF" w14:textId="77777777" w:rsidR="00973E7E" w:rsidRPr="00973E7E" w:rsidRDefault="00973E7E" w:rsidP="00973E7E">
            <w:pPr>
              <w:widowControl/>
              <w:autoSpaceDE/>
              <w:autoSpaceDN/>
              <w:rPr>
                <w:rFonts w:eastAsia="Times New Roman"/>
                <w:sz w:val="20"/>
                <w:szCs w:val="20"/>
                <w:lang w:eastAsia="en-US" w:bidi="ar-SA"/>
              </w:rPr>
            </w:pPr>
          </w:p>
        </w:tc>
        <w:tc>
          <w:tcPr>
            <w:tcW w:w="2552" w:type="dxa"/>
          </w:tcPr>
          <w:p w14:paraId="458229E2" w14:textId="77777777" w:rsidR="00973E7E" w:rsidRPr="00973E7E" w:rsidRDefault="00973E7E" w:rsidP="00973E7E">
            <w:pPr>
              <w:widowControl/>
              <w:autoSpaceDE/>
              <w:autoSpaceDN/>
              <w:rPr>
                <w:rFonts w:eastAsia="Times New Roman"/>
                <w:sz w:val="20"/>
                <w:szCs w:val="20"/>
                <w:lang w:eastAsia="en-US" w:bidi="ar-SA"/>
              </w:rPr>
            </w:pPr>
          </w:p>
        </w:tc>
        <w:tc>
          <w:tcPr>
            <w:tcW w:w="4019" w:type="dxa"/>
          </w:tcPr>
          <w:p w14:paraId="2D8D9A18" w14:textId="77777777" w:rsidR="00973E7E" w:rsidRPr="00973E7E" w:rsidRDefault="00973E7E" w:rsidP="00973E7E">
            <w:pPr>
              <w:widowControl/>
              <w:autoSpaceDE/>
              <w:autoSpaceDN/>
              <w:rPr>
                <w:rFonts w:eastAsia="Times New Roman"/>
                <w:sz w:val="20"/>
                <w:szCs w:val="20"/>
                <w:lang w:eastAsia="en-US" w:bidi="ar-SA"/>
              </w:rPr>
            </w:pPr>
          </w:p>
        </w:tc>
      </w:tr>
      <w:tr w:rsidR="00FF1484" w14:paraId="26574DAD" w14:textId="77777777" w:rsidTr="00A2683C">
        <w:tc>
          <w:tcPr>
            <w:tcW w:w="1951" w:type="dxa"/>
          </w:tcPr>
          <w:p w14:paraId="153DFB41" w14:textId="77777777" w:rsidR="00973E7E" w:rsidRPr="00973E7E" w:rsidRDefault="00973E7E" w:rsidP="00973E7E">
            <w:pPr>
              <w:widowControl/>
              <w:autoSpaceDE/>
              <w:autoSpaceDN/>
              <w:rPr>
                <w:rFonts w:eastAsia="Times New Roman"/>
                <w:sz w:val="20"/>
                <w:szCs w:val="20"/>
                <w:lang w:eastAsia="en-US" w:bidi="ar-SA"/>
              </w:rPr>
            </w:pPr>
          </w:p>
        </w:tc>
        <w:tc>
          <w:tcPr>
            <w:tcW w:w="2552" w:type="dxa"/>
          </w:tcPr>
          <w:p w14:paraId="05DCAC9B" w14:textId="77777777" w:rsidR="00973E7E" w:rsidRPr="00973E7E" w:rsidRDefault="00973E7E" w:rsidP="00973E7E">
            <w:pPr>
              <w:widowControl/>
              <w:autoSpaceDE/>
              <w:autoSpaceDN/>
              <w:rPr>
                <w:rFonts w:eastAsia="Times New Roman"/>
                <w:sz w:val="20"/>
                <w:szCs w:val="20"/>
                <w:lang w:eastAsia="en-US" w:bidi="ar-SA"/>
              </w:rPr>
            </w:pPr>
          </w:p>
        </w:tc>
        <w:tc>
          <w:tcPr>
            <w:tcW w:w="4019" w:type="dxa"/>
          </w:tcPr>
          <w:p w14:paraId="7DD66E6D" w14:textId="77777777" w:rsidR="00973E7E" w:rsidRPr="00973E7E" w:rsidRDefault="00973E7E" w:rsidP="00973E7E">
            <w:pPr>
              <w:widowControl/>
              <w:autoSpaceDE/>
              <w:autoSpaceDN/>
              <w:rPr>
                <w:rFonts w:eastAsia="Times New Roman"/>
                <w:sz w:val="20"/>
                <w:szCs w:val="20"/>
                <w:lang w:eastAsia="en-US" w:bidi="ar-SA"/>
              </w:rPr>
            </w:pPr>
          </w:p>
        </w:tc>
      </w:tr>
      <w:tr w:rsidR="00FF1484" w14:paraId="4AF37407" w14:textId="77777777" w:rsidTr="00A2683C">
        <w:tc>
          <w:tcPr>
            <w:tcW w:w="1951" w:type="dxa"/>
          </w:tcPr>
          <w:p w14:paraId="7E4BA5E8" w14:textId="77777777" w:rsidR="00973E7E" w:rsidRPr="00973E7E" w:rsidRDefault="00973E7E" w:rsidP="00973E7E">
            <w:pPr>
              <w:widowControl/>
              <w:autoSpaceDE/>
              <w:autoSpaceDN/>
              <w:rPr>
                <w:rFonts w:eastAsia="Times New Roman"/>
                <w:sz w:val="20"/>
                <w:szCs w:val="20"/>
                <w:lang w:eastAsia="en-US" w:bidi="ar-SA"/>
              </w:rPr>
            </w:pPr>
          </w:p>
        </w:tc>
        <w:tc>
          <w:tcPr>
            <w:tcW w:w="2552" w:type="dxa"/>
          </w:tcPr>
          <w:p w14:paraId="3728C119" w14:textId="77777777" w:rsidR="00973E7E" w:rsidRPr="00973E7E" w:rsidRDefault="00973E7E" w:rsidP="00973E7E">
            <w:pPr>
              <w:widowControl/>
              <w:autoSpaceDE/>
              <w:autoSpaceDN/>
              <w:rPr>
                <w:rFonts w:eastAsia="Times New Roman"/>
                <w:sz w:val="20"/>
                <w:szCs w:val="20"/>
                <w:lang w:eastAsia="en-US" w:bidi="ar-SA"/>
              </w:rPr>
            </w:pPr>
          </w:p>
        </w:tc>
        <w:tc>
          <w:tcPr>
            <w:tcW w:w="4019" w:type="dxa"/>
          </w:tcPr>
          <w:p w14:paraId="3184B3D3" w14:textId="77777777" w:rsidR="00973E7E" w:rsidRPr="00973E7E" w:rsidRDefault="00973E7E" w:rsidP="00973E7E">
            <w:pPr>
              <w:widowControl/>
              <w:autoSpaceDE/>
              <w:autoSpaceDN/>
              <w:rPr>
                <w:rFonts w:eastAsia="Times New Roman"/>
                <w:sz w:val="20"/>
                <w:szCs w:val="20"/>
                <w:lang w:eastAsia="en-US" w:bidi="ar-SA"/>
              </w:rPr>
            </w:pPr>
          </w:p>
        </w:tc>
      </w:tr>
      <w:tr w:rsidR="00FF1484" w14:paraId="520A5F1C" w14:textId="77777777" w:rsidTr="00A2683C">
        <w:tc>
          <w:tcPr>
            <w:tcW w:w="1951" w:type="dxa"/>
          </w:tcPr>
          <w:p w14:paraId="78B70A3B" w14:textId="77777777" w:rsidR="00973E7E" w:rsidRPr="00973E7E" w:rsidRDefault="00973E7E" w:rsidP="00973E7E">
            <w:pPr>
              <w:widowControl/>
              <w:autoSpaceDE/>
              <w:autoSpaceDN/>
              <w:rPr>
                <w:rFonts w:eastAsia="Times New Roman"/>
                <w:sz w:val="20"/>
                <w:szCs w:val="20"/>
                <w:lang w:eastAsia="en-US" w:bidi="ar-SA"/>
              </w:rPr>
            </w:pPr>
          </w:p>
        </w:tc>
        <w:tc>
          <w:tcPr>
            <w:tcW w:w="2552" w:type="dxa"/>
          </w:tcPr>
          <w:p w14:paraId="21106389" w14:textId="77777777" w:rsidR="00973E7E" w:rsidRPr="00973E7E" w:rsidRDefault="00973E7E" w:rsidP="00973E7E">
            <w:pPr>
              <w:widowControl/>
              <w:autoSpaceDE/>
              <w:autoSpaceDN/>
              <w:rPr>
                <w:rFonts w:eastAsia="Times New Roman"/>
                <w:sz w:val="20"/>
                <w:szCs w:val="20"/>
                <w:lang w:eastAsia="en-US" w:bidi="ar-SA"/>
              </w:rPr>
            </w:pPr>
          </w:p>
        </w:tc>
        <w:tc>
          <w:tcPr>
            <w:tcW w:w="4019" w:type="dxa"/>
          </w:tcPr>
          <w:p w14:paraId="0CC73A0B" w14:textId="77777777" w:rsidR="00973E7E" w:rsidRPr="00973E7E" w:rsidRDefault="00973E7E" w:rsidP="00973E7E">
            <w:pPr>
              <w:widowControl/>
              <w:autoSpaceDE/>
              <w:autoSpaceDN/>
              <w:rPr>
                <w:rFonts w:eastAsia="Times New Roman"/>
                <w:sz w:val="20"/>
                <w:szCs w:val="20"/>
                <w:lang w:eastAsia="en-US" w:bidi="ar-SA"/>
              </w:rPr>
            </w:pPr>
          </w:p>
        </w:tc>
      </w:tr>
    </w:tbl>
    <w:p w14:paraId="72EF87F7" w14:textId="77777777" w:rsidR="00973E7E" w:rsidRPr="00973E7E" w:rsidRDefault="00973E7E" w:rsidP="00973E7E">
      <w:pPr>
        <w:widowControl/>
        <w:autoSpaceDE/>
        <w:autoSpaceDN/>
        <w:rPr>
          <w:rFonts w:eastAsia="Times New Roman"/>
          <w:b/>
          <w:sz w:val="20"/>
          <w:szCs w:val="20"/>
          <w:u w:val="single"/>
          <w:lang w:eastAsia="en-US" w:bidi="ar-SA"/>
        </w:rPr>
      </w:pPr>
    </w:p>
    <w:p w14:paraId="6A4003EB" w14:textId="77777777" w:rsidR="00973E7E" w:rsidRPr="00973E7E" w:rsidRDefault="00F906A0" w:rsidP="00973E7E">
      <w:pPr>
        <w:widowControl/>
        <w:autoSpaceDE/>
        <w:autoSpaceDN/>
        <w:rPr>
          <w:rFonts w:eastAsia="Times New Roman"/>
          <w:b/>
          <w:sz w:val="28"/>
          <w:szCs w:val="20"/>
          <w:lang w:eastAsia="en-US" w:bidi="ar-SA"/>
        </w:rPr>
      </w:pPr>
      <w:r w:rsidRPr="00973E7E">
        <w:rPr>
          <w:rFonts w:eastAsia="Times New Roman"/>
          <w:b/>
          <w:sz w:val="28"/>
          <w:szCs w:val="20"/>
          <w:lang w:eastAsia="en-US" w:bidi="ar-SA"/>
        </w:rPr>
        <w:br w:type="page"/>
        <w:t>Key Signatories</w:t>
      </w:r>
    </w:p>
    <w:p w14:paraId="34E32B82" w14:textId="77777777" w:rsidR="00973E7E" w:rsidRPr="00973E7E" w:rsidRDefault="00973E7E" w:rsidP="00973E7E">
      <w:pPr>
        <w:widowControl/>
        <w:autoSpaceDE/>
        <w:autoSpaceDN/>
        <w:rPr>
          <w:rFonts w:eastAsia="Times New Roman"/>
          <w:b/>
          <w:sz w:val="20"/>
          <w:szCs w:val="20"/>
          <w:lang w:eastAsia="en-US" w:bidi="ar-SA"/>
        </w:rPr>
      </w:pPr>
    </w:p>
    <w:p w14:paraId="0A08EB9A" w14:textId="77777777" w:rsidR="00973E7E" w:rsidRPr="00973E7E" w:rsidRDefault="00F906A0" w:rsidP="00973E7E">
      <w:pPr>
        <w:widowControl/>
        <w:autoSpaceDE/>
        <w:autoSpaceDN/>
        <w:rPr>
          <w:rFonts w:eastAsia="Times New Roman"/>
          <w:sz w:val="28"/>
          <w:szCs w:val="20"/>
          <w:lang w:eastAsia="en-US" w:bidi="ar-SA"/>
        </w:rPr>
      </w:pPr>
      <w:r w:rsidRPr="00973E7E">
        <w:rPr>
          <w:rFonts w:eastAsia="Times New Roman"/>
          <w:sz w:val="28"/>
          <w:szCs w:val="20"/>
          <w:lang w:eastAsia="en-US" w:bidi="ar-SA"/>
        </w:rPr>
        <w:t>Approvals Creation and Major Change, Minor Changes &amp; Scheduled Reviews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040"/>
        <w:gridCol w:w="1214"/>
      </w:tblGrid>
      <w:tr w:rsidR="00FF1484" w14:paraId="217756E2" w14:textId="77777777" w:rsidTr="00A2683C">
        <w:trPr>
          <w:trHeight w:val="301"/>
        </w:trPr>
        <w:tc>
          <w:tcPr>
            <w:tcW w:w="2268" w:type="dxa"/>
          </w:tcPr>
          <w:p w14:paraId="13433077" w14:textId="77777777" w:rsidR="00973E7E" w:rsidRPr="00973E7E" w:rsidRDefault="00F906A0" w:rsidP="00973E7E">
            <w:pPr>
              <w:widowControl/>
              <w:autoSpaceDE/>
              <w:autoSpaceDN/>
              <w:rPr>
                <w:rFonts w:eastAsia="Times New Roman"/>
                <w:b/>
                <w:bCs/>
                <w:sz w:val="20"/>
                <w:szCs w:val="20"/>
                <w:lang w:eastAsia="en-US" w:bidi="ar-SA"/>
              </w:rPr>
            </w:pPr>
            <w:r w:rsidRPr="00973E7E">
              <w:rPr>
                <w:rFonts w:eastAsia="Times New Roman"/>
                <w:b/>
                <w:bCs/>
                <w:sz w:val="20"/>
                <w:szCs w:val="20"/>
                <w:lang w:eastAsia="en-US" w:bidi="ar-SA"/>
              </w:rPr>
              <w:t>Name</w:t>
            </w:r>
          </w:p>
        </w:tc>
        <w:tc>
          <w:tcPr>
            <w:tcW w:w="5040" w:type="dxa"/>
          </w:tcPr>
          <w:p w14:paraId="13A6FD94" w14:textId="77777777" w:rsidR="00973E7E" w:rsidRPr="00973E7E" w:rsidRDefault="00F906A0" w:rsidP="00973E7E">
            <w:pPr>
              <w:widowControl/>
              <w:autoSpaceDE/>
              <w:autoSpaceDN/>
              <w:rPr>
                <w:rFonts w:eastAsia="Times New Roman"/>
                <w:b/>
                <w:bCs/>
                <w:sz w:val="20"/>
                <w:szCs w:val="20"/>
                <w:lang w:eastAsia="en-US" w:bidi="ar-SA"/>
              </w:rPr>
            </w:pPr>
            <w:r w:rsidRPr="00973E7E">
              <w:rPr>
                <w:rFonts w:eastAsia="Times New Roman"/>
                <w:b/>
                <w:bCs/>
                <w:sz w:val="20"/>
                <w:szCs w:val="20"/>
                <w:lang w:eastAsia="en-US" w:bidi="ar-SA"/>
              </w:rPr>
              <w:t>Title</w:t>
            </w:r>
          </w:p>
        </w:tc>
        <w:tc>
          <w:tcPr>
            <w:tcW w:w="1214" w:type="dxa"/>
          </w:tcPr>
          <w:p w14:paraId="085AE106" w14:textId="77777777" w:rsidR="00973E7E" w:rsidRPr="00973E7E" w:rsidRDefault="00F906A0" w:rsidP="00973E7E">
            <w:pPr>
              <w:widowControl/>
              <w:autoSpaceDE/>
              <w:autoSpaceDN/>
              <w:rPr>
                <w:rFonts w:eastAsia="Times New Roman"/>
                <w:b/>
                <w:bCs/>
                <w:sz w:val="20"/>
                <w:szCs w:val="20"/>
                <w:lang w:eastAsia="en-US" w:bidi="ar-SA"/>
              </w:rPr>
            </w:pPr>
            <w:r w:rsidRPr="00973E7E">
              <w:rPr>
                <w:rFonts w:eastAsia="Times New Roman"/>
                <w:b/>
                <w:bCs/>
                <w:sz w:val="20"/>
                <w:szCs w:val="20"/>
                <w:lang w:eastAsia="en-US" w:bidi="ar-SA"/>
              </w:rPr>
              <w:t>Approved</w:t>
            </w:r>
          </w:p>
        </w:tc>
      </w:tr>
      <w:tr w:rsidR="00FF1484" w14:paraId="73822C08" w14:textId="77777777" w:rsidTr="00A2683C">
        <w:tc>
          <w:tcPr>
            <w:tcW w:w="2268" w:type="dxa"/>
          </w:tcPr>
          <w:p w14:paraId="7A4CDC50" w14:textId="77777777" w:rsidR="00973E7E" w:rsidRPr="00973E7E" w:rsidRDefault="00F906A0" w:rsidP="00973E7E">
            <w:pPr>
              <w:widowControl/>
              <w:autoSpaceDE/>
              <w:autoSpaceDN/>
              <w:rPr>
                <w:rFonts w:eastAsia="Times New Roman"/>
                <w:bCs/>
                <w:sz w:val="20"/>
                <w:szCs w:val="20"/>
                <w:lang w:eastAsia="en-US" w:bidi="ar-SA"/>
              </w:rPr>
            </w:pPr>
            <w:r w:rsidRPr="00973E7E">
              <w:rPr>
                <w:rFonts w:eastAsia="Times New Roman"/>
                <w:bCs/>
                <w:sz w:val="20"/>
                <w:szCs w:val="20"/>
                <w:lang w:eastAsia="en-US" w:bidi="ar-SA"/>
              </w:rPr>
              <w:t>Full Council</w:t>
            </w:r>
          </w:p>
        </w:tc>
        <w:tc>
          <w:tcPr>
            <w:tcW w:w="5040" w:type="dxa"/>
          </w:tcPr>
          <w:p w14:paraId="71ACDC73" w14:textId="77777777" w:rsidR="00973E7E" w:rsidRPr="00973E7E" w:rsidRDefault="00F906A0" w:rsidP="00973E7E">
            <w:pPr>
              <w:widowControl/>
              <w:autoSpaceDE/>
              <w:autoSpaceDN/>
              <w:rPr>
                <w:rFonts w:eastAsia="Times New Roman"/>
                <w:bCs/>
                <w:sz w:val="20"/>
                <w:szCs w:val="20"/>
                <w:lang w:eastAsia="en-US" w:bidi="ar-SA"/>
              </w:rPr>
            </w:pPr>
            <w:r>
              <w:rPr>
                <w:rFonts w:eastAsia="Times New Roman"/>
                <w:bCs/>
                <w:sz w:val="20"/>
                <w:szCs w:val="20"/>
                <w:lang w:eastAsia="en-US" w:bidi="ar-SA"/>
              </w:rPr>
              <w:t>New Policy</w:t>
            </w:r>
          </w:p>
        </w:tc>
        <w:tc>
          <w:tcPr>
            <w:tcW w:w="1214" w:type="dxa"/>
          </w:tcPr>
          <w:p w14:paraId="0F921D7E" w14:textId="77777777" w:rsidR="00973E7E" w:rsidRPr="00973E7E" w:rsidRDefault="00F906A0" w:rsidP="00973E7E">
            <w:pPr>
              <w:widowControl/>
              <w:autoSpaceDE/>
              <w:autoSpaceDN/>
              <w:rPr>
                <w:rFonts w:eastAsia="Times New Roman"/>
                <w:bCs/>
                <w:sz w:val="20"/>
                <w:szCs w:val="20"/>
                <w:lang w:eastAsia="en-US" w:bidi="ar-SA"/>
              </w:rPr>
            </w:pPr>
            <w:r>
              <w:rPr>
                <w:rFonts w:eastAsia="Times New Roman"/>
                <w:bCs/>
                <w:sz w:val="20"/>
                <w:szCs w:val="20"/>
                <w:lang w:eastAsia="en-US" w:bidi="ar-SA"/>
              </w:rPr>
              <w:t>21</w:t>
            </w:r>
            <w:r w:rsidRPr="00B61CC6">
              <w:rPr>
                <w:rFonts w:eastAsia="Times New Roman"/>
                <w:bCs/>
                <w:sz w:val="20"/>
                <w:szCs w:val="20"/>
                <w:vertAlign w:val="superscript"/>
                <w:lang w:eastAsia="en-US" w:bidi="ar-SA"/>
              </w:rPr>
              <w:t>st</w:t>
            </w:r>
            <w:r>
              <w:rPr>
                <w:rFonts w:eastAsia="Times New Roman"/>
                <w:bCs/>
                <w:sz w:val="20"/>
                <w:szCs w:val="20"/>
                <w:lang w:eastAsia="en-US" w:bidi="ar-SA"/>
              </w:rPr>
              <w:t xml:space="preserve"> </w:t>
            </w:r>
            <w:r w:rsidRPr="00973E7E">
              <w:rPr>
                <w:rFonts w:eastAsia="Times New Roman"/>
                <w:bCs/>
                <w:sz w:val="20"/>
                <w:szCs w:val="20"/>
                <w:lang w:eastAsia="en-US" w:bidi="ar-SA"/>
              </w:rPr>
              <w:t>March 2023</w:t>
            </w:r>
          </w:p>
        </w:tc>
      </w:tr>
      <w:tr w:rsidR="002F6E50" w14:paraId="75A135F6" w14:textId="77777777" w:rsidTr="00A2683C">
        <w:tc>
          <w:tcPr>
            <w:tcW w:w="2268" w:type="dxa"/>
          </w:tcPr>
          <w:p w14:paraId="4F1E2FD2" w14:textId="558260E8" w:rsidR="002F6E50" w:rsidRPr="00973E7E" w:rsidRDefault="002F6E50" w:rsidP="00973E7E">
            <w:pPr>
              <w:widowControl/>
              <w:autoSpaceDE/>
              <w:autoSpaceDN/>
              <w:rPr>
                <w:rFonts w:eastAsia="Times New Roman"/>
                <w:bCs/>
                <w:sz w:val="20"/>
                <w:szCs w:val="20"/>
                <w:lang w:eastAsia="en-US" w:bidi="ar-SA"/>
              </w:rPr>
            </w:pPr>
            <w:r>
              <w:rPr>
                <w:rFonts w:eastAsia="Times New Roman"/>
                <w:bCs/>
                <w:sz w:val="20"/>
                <w:szCs w:val="20"/>
                <w:lang w:eastAsia="en-US" w:bidi="ar-SA"/>
              </w:rPr>
              <w:t>Licensing Committee</w:t>
            </w:r>
          </w:p>
        </w:tc>
        <w:tc>
          <w:tcPr>
            <w:tcW w:w="5040" w:type="dxa"/>
          </w:tcPr>
          <w:p w14:paraId="541D7623" w14:textId="60FD4B33" w:rsidR="002F6E50" w:rsidRDefault="002F6E50" w:rsidP="00973E7E">
            <w:pPr>
              <w:widowControl/>
              <w:autoSpaceDE/>
              <w:autoSpaceDN/>
              <w:rPr>
                <w:rFonts w:eastAsia="Times New Roman"/>
                <w:bCs/>
                <w:sz w:val="20"/>
                <w:szCs w:val="20"/>
                <w:lang w:eastAsia="en-US" w:bidi="ar-SA"/>
              </w:rPr>
            </w:pPr>
            <w:r>
              <w:rPr>
                <w:rFonts w:eastAsia="Times New Roman"/>
                <w:bCs/>
                <w:sz w:val="20"/>
                <w:szCs w:val="20"/>
                <w:lang w:eastAsia="en-US" w:bidi="ar-SA"/>
              </w:rPr>
              <w:t>Minor Amendments</w:t>
            </w:r>
          </w:p>
        </w:tc>
        <w:tc>
          <w:tcPr>
            <w:tcW w:w="1214" w:type="dxa"/>
          </w:tcPr>
          <w:p w14:paraId="0949F74F" w14:textId="2B49FDF5" w:rsidR="002F6E50" w:rsidRDefault="002F6E50" w:rsidP="00973E7E">
            <w:pPr>
              <w:widowControl/>
              <w:autoSpaceDE/>
              <w:autoSpaceDN/>
              <w:rPr>
                <w:rFonts w:eastAsia="Times New Roman"/>
                <w:bCs/>
                <w:sz w:val="20"/>
                <w:szCs w:val="20"/>
                <w:lang w:eastAsia="en-US" w:bidi="ar-SA"/>
              </w:rPr>
            </w:pPr>
            <w:r>
              <w:rPr>
                <w:rFonts w:eastAsia="Times New Roman"/>
                <w:bCs/>
                <w:sz w:val="20"/>
                <w:szCs w:val="20"/>
                <w:lang w:eastAsia="en-US" w:bidi="ar-SA"/>
              </w:rPr>
              <w:t>25</w:t>
            </w:r>
            <w:r w:rsidRPr="002F6E50">
              <w:rPr>
                <w:rFonts w:eastAsia="Times New Roman"/>
                <w:bCs/>
                <w:sz w:val="20"/>
                <w:szCs w:val="20"/>
                <w:vertAlign w:val="superscript"/>
                <w:lang w:eastAsia="en-US" w:bidi="ar-SA"/>
              </w:rPr>
              <w:t>th</w:t>
            </w:r>
            <w:r>
              <w:rPr>
                <w:rFonts w:eastAsia="Times New Roman"/>
                <w:bCs/>
                <w:sz w:val="20"/>
                <w:szCs w:val="20"/>
                <w:lang w:eastAsia="en-US" w:bidi="ar-SA"/>
              </w:rPr>
              <w:t xml:space="preserve"> July 2024</w:t>
            </w:r>
          </w:p>
        </w:tc>
      </w:tr>
    </w:tbl>
    <w:p w14:paraId="63E03720" w14:textId="77777777" w:rsidR="00973E7E" w:rsidRPr="00973E7E" w:rsidRDefault="00973E7E" w:rsidP="00973E7E">
      <w:pPr>
        <w:widowControl/>
        <w:autoSpaceDE/>
        <w:autoSpaceDN/>
        <w:rPr>
          <w:rFonts w:eastAsia="Times New Roman"/>
          <w:sz w:val="28"/>
          <w:szCs w:val="20"/>
          <w:lang w:eastAsia="en-US" w:bidi="ar-SA"/>
        </w:rPr>
      </w:pPr>
    </w:p>
    <w:p w14:paraId="2BAFA928" w14:textId="77777777" w:rsidR="00973E7E" w:rsidRPr="00973E7E" w:rsidRDefault="00973E7E" w:rsidP="00973E7E">
      <w:pPr>
        <w:widowControl/>
        <w:autoSpaceDE/>
        <w:autoSpaceDN/>
        <w:rPr>
          <w:rFonts w:eastAsia="Times New Roman"/>
          <w:sz w:val="20"/>
          <w:szCs w:val="20"/>
          <w:lang w:eastAsia="en-US" w:bidi="ar-SA"/>
        </w:rPr>
      </w:pPr>
    </w:p>
    <w:p w14:paraId="0CF937E7" w14:textId="77777777" w:rsidR="00973E7E" w:rsidRPr="00973E7E" w:rsidRDefault="00F906A0" w:rsidP="00973E7E">
      <w:pPr>
        <w:widowControl/>
        <w:autoSpaceDE/>
        <w:autoSpaceDN/>
        <w:rPr>
          <w:rFonts w:eastAsia="Times New Roman"/>
          <w:sz w:val="28"/>
          <w:szCs w:val="20"/>
          <w:lang w:eastAsia="en-US" w:bidi="ar-SA"/>
        </w:rPr>
      </w:pPr>
      <w:r w:rsidRPr="00973E7E">
        <w:rPr>
          <w:rFonts w:eastAsia="Times New Roman"/>
          <w:sz w:val="28"/>
          <w:szCs w:val="20"/>
          <w:lang w:eastAsia="en-US" w:bidi="ar-SA"/>
        </w:rPr>
        <w:t>Approval Path</w:t>
      </w:r>
    </w:p>
    <w:p w14:paraId="4FE260A0" w14:textId="77777777" w:rsidR="00973E7E" w:rsidRPr="00973E7E" w:rsidRDefault="00F906A0" w:rsidP="00973E7E">
      <w:pPr>
        <w:widowControl/>
        <w:autoSpaceDE/>
        <w:autoSpaceDN/>
        <w:rPr>
          <w:rFonts w:eastAsia="Times New Roman"/>
          <w:b/>
          <w:sz w:val="24"/>
          <w:szCs w:val="24"/>
          <w:lang w:eastAsia="en-US" w:bidi="ar-SA"/>
        </w:rPr>
      </w:pPr>
      <w:r w:rsidRPr="00973E7E">
        <w:rPr>
          <w:rFonts w:eastAsia="Times New Roman"/>
          <w:b/>
          <w:sz w:val="24"/>
          <w:szCs w:val="24"/>
          <w:lang w:eastAsia="en-US" w:bidi="ar-SA"/>
        </w:rPr>
        <w:t>Major Change &amp; Scheduled Reviews</w:t>
      </w:r>
      <w:r w:rsidRPr="00973E7E">
        <w:rPr>
          <w:rFonts w:eastAsia="Times New Roman"/>
          <w:b/>
          <w:sz w:val="24"/>
          <w:szCs w:val="24"/>
          <w:lang w:eastAsia="en-US" w:bidi="ar-SA"/>
        </w:rPr>
        <w:tab/>
      </w:r>
      <w:r w:rsidRPr="00973E7E">
        <w:rPr>
          <w:rFonts w:eastAsia="Times New Roman"/>
          <w:b/>
          <w:sz w:val="24"/>
          <w:szCs w:val="24"/>
          <w:lang w:eastAsia="en-US" w:bidi="ar-SA"/>
        </w:rPr>
        <w:tab/>
      </w:r>
      <w:r w:rsidRPr="00973E7E">
        <w:rPr>
          <w:rFonts w:eastAsia="Times New Roman"/>
          <w:b/>
          <w:sz w:val="24"/>
          <w:szCs w:val="24"/>
          <w:lang w:eastAsia="en-US" w:bidi="ar-SA"/>
        </w:rPr>
        <w:tab/>
      </w:r>
    </w:p>
    <w:p w14:paraId="3AA1AD72" w14:textId="77777777" w:rsidR="00973E7E" w:rsidRPr="00973E7E" w:rsidRDefault="00F906A0" w:rsidP="00973E7E">
      <w:pPr>
        <w:widowControl/>
        <w:autoSpaceDE/>
        <w:autoSpaceDN/>
        <w:rPr>
          <w:rFonts w:eastAsia="Times New Roman"/>
          <w:b/>
          <w:sz w:val="20"/>
          <w:szCs w:val="20"/>
          <w:lang w:eastAsia="en-US" w:bidi="ar-SA"/>
        </w:rPr>
      </w:pPr>
      <w:r w:rsidRPr="00973E7E">
        <w:rPr>
          <w:rFonts w:eastAsia="Times New Roman"/>
          <w:b/>
          <w:sz w:val="20"/>
          <w:szCs w:val="20"/>
          <w:lang w:eastAsia="en-US" w:bidi="ar-SA"/>
        </w:rPr>
        <w:t>Action</w:t>
      </w:r>
    </w:p>
    <w:p w14:paraId="6787C7A7" w14:textId="77777777" w:rsidR="00973E7E" w:rsidRPr="00973E7E" w:rsidRDefault="00F906A0" w:rsidP="00973E7E">
      <w:pPr>
        <w:widowControl/>
        <w:autoSpaceDE/>
        <w:autoSpaceDN/>
        <w:rPr>
          <w:rFonts w:eastAsia="Times New Roman"/>
          <w:sz w:val="20"/>
          <w:szCs w:val="20"/>
          <w:lang w:eastAsia="en-US" w:bidi="ar-SA"/>
        </w:rPr>
      </w:pPr>
      <w:r w:rsidRPr="00973E7E">
        <w:rPr>
          <w:rFonts w:eastAsia="Times New Roman"/>
          <w:sz w:val="20"/>
          <w:szCs w:val="20"/>
          <w:lang w:eastAsia="en-US" w:bidi="ar-SA"/>
        </w:rPr>
        <w:t>Originator</w:t>
      </w:r>
      <w:r w:rsidRPr="00973E7E">
        <w:rPr>
          <w:rFonts w:eastAsia="Times New Roman"/>
          <w:sz w:val="20"/>
          <w:szCs w:val="20"/>
          <w:lang w:eastAsia="en-US" w:bidi="ar-SA"/>
        </w:rPr>
        <w:tab/>
      </w:r>
      <w:r w:rsidRPr="00973E7E">
        <w:rPr>
          <w:rFonts w:eastAsia="Times New Roman"/>
          <w:sz w:val="20"/>
          <w:szCs w:val="20"/>
          <w:lang w:eastAsia="en-US" w:bidi="ar-SA"/>
        </w:rPr>
        <w:tab/>
      </w:r>
      <w:r w:rsidRPr="00973E7E">
        <w:rPr>
          <w:rFonts w:eastAsia="Times New Roman"/>
          <w:sz w:val="20"/>
          <w:szCs w:val="20"/>
          <w:lang w:eastAsia="en-US" w:bidi="ar-SA"/>
        </w:rPr>
        <w:tab/>
      </w:r>
      <w:r w:rsidRPr="00973E7E">
        <w:rPr>
          <w:rFonts w:eastAsia="Times New Roman"/>
          <w:sz w:val="20"/>
          <w:szCs w:val="20"/>
          <w:lang w:eastAsia="en-US" w:bidi="ar-SA"/>
        </w:rPr>
        <w:tab/>
      </w:r>
      <w:r w:rsidRPr="00973E7E">
        <w:rPr>
          <w:rFonts w:eastAsia="Times New Roman"/>
          <w:sz w:val="20"/>
          <w:szCs w:val="20"/>
          <w:lang w:eastAsia="en-US" w:bidi="ar-SA"/>
        </w:rPr>
        <w:tab/>
        <w:t>Environmental Health</w:t>
      </w:r>
    </w:p>
    <w:p w14:paraId="5F033851" w14:textId="77777777" w:rsidR="00973E7E" w:rsidRPr="00973E7E" w:rsidRDefault="00F906A0" w:rsidP="00973E7E">
      <w:pPr>
        <w:widowControl/>
        <w:autoSpaceDE/>
        <w:autoSpaceDN/>
        <w:ind w:left="4320" w:hanging="4320"/>
        <w:rPr>
          <w:rFonts w:eastAsia="Times New Roman"/>
          <w:sz w:val="20"/>
          <w:szCs w:val="20"/>
          <w:lang w:eastAsia="en-US" w:bidi="ar-SA"/>
        </w:rPr>
      </w:pPr>
      <w:r w:rsidRPr="00973E7E">
        <w:rPr>
          <w:rFonts w:eastAsia="Times New Roman"/>
          <w:sz w:val="20"/>
          <w:szCs w:val="20"/>
          <w:lang w:eastAsia="en-US" w:bidi="ar-SA"/>
        </w:rPr>
        <w:t>Licenisng Committee</w:t>
      </w:r>
      <w:r w:rsidRPr="00973E7E">
        <w:rPr>
          <w:rFonts w:eastAsia="Times New Roman"/>
          <w:sz w:val="20"/>
          <w:szCs w:val="20"/>
          <w:lang w:eastAsia="en-US" w:bidi="ar-SA"/>
        </w:rPr>
        <w:tab/>
        <w:t>Corporate Approval</w:t>
      </w:r>
    </w:p>
    <w:p w14:paraId="199475C9" w14:textId="77777777" w:rsidR="00973E7E" w:rsidRPr="00973E7E" w:rsidRDefault="00F906A0" w:rsidP="00973E7E">
      <w:pPr>
        <w:widowControl/>
        <w:autoSpaceDE/>
        <w:autoSpaceDN/>
        <w:ind w:left="4320" w:hanging="4320"/>
        <w:rPr>
          <w:rFonts w:eastAsia="Times New Roman"/>
          <w:sz w:val="20"/>
          <w:szCs w:val="20"/>
          <w:lang w:eastAsia="en-US" w:bidi="ar-SA"/>
        </w:rPr>
      </w:pPr>
      <w:r w:rsidRPr="00973E7E">
        <w:rPr>
          <w:rFonts w:eastAsia="Times New Roman"/>
          <w:sz w:val="20"/>
          <w:szCs w:val="20"/>
          <w:lang w:eastAsia="en-US" w:bidi="ar-SA"/>
        </w:rPr>
        <w:t>Consultation</w:t>
      </w:r>
      <w:r w:rsidRPr="00973E7E">
        <w:rPr>
          <w:rFonts w:eastAsia="Times New Roman"/>
          <w:sz w:val="20"/>
          <w:szCs w:val="20"/>
          <w:lang w:eastAsia="en-US" w:bidi="ar-SA"/>
        </w:rPr>
        <w:tab/>
        <w:t>Consultative Group</w:t>
      </w:r>
    </w:p>
    <w:p w14:paraId="6F776B3F" w14:textId="77777777" w:rsidR="00973E7E" w:rsidRPr="00973E7E" w:rsidRDefault="00F906A0" w:rsidP="00973E7E">
      <w:pPr>
        <w:widowControl/>
        <w:autoSpaceDE/>
        <w:autoSpaceDN/>
        <w:ind w:left="4320" w:hanging="4320"/>
        <w:rPr>
          <w:rFonts w:eastAsia="Times New Roman"/>
          <w:sz w:val="20"/>
          <w:szCs w:val="20"/>
          <w:lang w:eastAsia="en-US" w:bidi="ar-SA"/>
        </w:rPr>
      </w:pPr>
      <w:r w:rsidRPr="00973E7E">
        <w:rPr>
          <w:rFonts w:eastAsia="Times New Roman"/>
          <w:sz w:val="20"/>
          <w:szCs w:val="20"/>
          <w:lang w:eastAsia="en-US" w:bidi="ar-SA"/>
        </w:rPr>
        <w:t>Licensing Committee</w:t>
      </w:r>
      <w:r w:rsidRPr="00973E7E">
        <w:rPr>
          <w:rFonts w:eastAsia="Times New Roman"/>
          <w:sz w:val="20"/>
          <w:szCs w:val="20"/>
          <w:lang w:eastAsia="en-US" w:bidi="ar-SA"/>
        </w:rPr>
        <w:tab/>
        <w:t>Corporate Approval</w:t>
      </w:r>
    </w:p>
    <w:p w14:paraId="535A37D0" w14:textId="77777777" w:rsidR="00973E7E" w:rsidRPr="00973E7E" w:rsidRDefault="00F906A0" w:rsidP="00973E7E">
      <w:pPr>
        <w:widowControl/>
        <w:autoSpaceDE/>
        <w:autoSpaceDN/>
        <w:ind w:left="4320" w:hanging="4320"/>
        <w:rPr>
          <w:rFonts w:eastAsia="Times New Roman"/>
          <w:sz w:val="20"/>
          <w:szCs w:val="20"/>
          <w:lang w:eastAsia="en-US" w:bidi="ar-SA"/>
        </w:rPr>
      </w:pPr>
      <w:r w:rsidRPr="00973E7E">
        <w:rPr>
          <w:rFonts w:eastAsia="Times New Roman"/>
          <w:sz w:val="20"/>
          <w:szCs w:val="20"/>
          <w:lang w:eastAsia="en-US" w:bidi="ar-SA"/>
        </w:rPr>
        <w:t>Full Council</w:t>
      </w:r>
      <w:r w:rsidRPr="00973E7E">
        <w:rPr>
          <w:rFonts w:eastAsia="Times New Roman"/>
          <w:sz w:val="20"/>
          <w:szCs w:val="20"/>
          <w:lang w:eastAsia="en-US" w:bidi="ar-SA"/>
        </w:rPr>
        <w:tab/>
        <w:t>Council Approval</w:t>
      </w:r>
    </w:p>
    <w:p w14:paraId="471BFE01" w14:textId="77777777" w:rsidR="00973E7E" w:rsidRPr="00973E7E" w:rsidRDefault="00973E7E" w:rsidP="00973E7E">
      <w:pPr>
        <w:widowControl/>
        <w:autoSpaceDE/>
        <w:autoSpaceDN/>
        <w:ind w:left="4320" w:hanging="4320"/>
        <w:rPr>
          <w:rFonts w:eastAsia="Times New Roman"/>
          <w:sz w:val="20"/>
          <w:szCs w:val="20"/>
          <w:lang w:eastAsia="en-US" w:bidi="ar-SA"/>
        </w:rPr>
      </w:pPr>
    </w:p>
    <w:p w14:paraId="17EC453B" w14:textId="77777777" w:rsidR="00973E7E" w:rsidRPr="00973E7E" w:rsidRDefault="00F906A0" w:rsidP="00973E7E">
      <w:pPr>
        <w:widowControl/>
        <w:autoSpaceDE/>
        <w:autoSpaceDN/>
        <w:rPr>
          <w:rFonts w:eastAsia="Times New Roman"/>
          <w:b/>
          <w:sz w:val="24"/>
          <w:szCs w:val="20"/>
          <w:lang w:eastAsia="en-US" w:bidi="ar-SA"/>
        </w:rPr>
      </w:pPr>
      <w:r w:rsidRPr="00973E7E">
        <w:rPr>
          <w:rFonts w:eastAsia="Times New Roman"/>
          <w:b/>
          <w:sz w:val="24"/>
          <w:szCs w:val="20"/>
          <w:lang w:eastAsia="en-US" w:bidi="ar-SA"/>
        </w:rPr>
        <w:t xml:space="preserve">Minor Change </w:t>
      </w:r>
    </w:p>
    <w:p w14:paraId="5E28AC3E" w14:textId="77777777" w:rsidR="00973E7E" w:rsidRPr="00973E7E" w:rsidRDefault="00F906A0" w:rsidP="00973E7E">
      <w:pPr>
        <w:widowControl/>
        <w:autoSpaceDE/>
        <w:autoSpaceDN/>
        <w:rPr>
          <w:rFonts w:eastAsia="Times New Roman"/>
          <w:sz w:val="20"/>
          <w:szCs w:val="20"/>
          <w:lang w:eastAsia="en-US" w:bidi="ar-SA"/>
        </w:rPr>
      </w:pPr>
      <w:r w:rsidRPr="00973E7E">
        <w:rPr>
          <w:rFonts w:eastAsia="Times New Roman"/>
          <w:sz w:val="20"/>
          <w:szCs w:val="20"/>
          <w:lang w:eastAsia="en-US" w:bidi="ar-SA"/>
        </w:rPr>
        <w:t>Originator</w:t>
      </w:r>
      <w:r w:rsidRPr="00973E7E">
        <w:rPr>
          <w:rFonts w:eastAsia="Times New Roman"/>
          <w:sz w:val="20"/>
          <w:szCs w:val="20"/>
          <w:lang w:eastAsia="en-US" w:bidi="ar-SA"/>
        </w:rPr>
        <w:tab/>
      </w:r>
      <w:r w:rsidRPr="00973E7E">
        <w:rPr>
          <w:rFonts w:eastAsia="Times New Roman"/>
          <w:sz w:val="20"/>
          <w:szCs w:val="20"/>
          <w:lang w:eastAsia="en-US" w:bidi="ar-SA"/>
        </w:rPr>
        <w:tab/>
      </w:r>
      <w:r w:rsidRPr="00973E7E">
        <w:rPr>
          <w:rFonts w:eastAsia="Times New Roman"/>
          <w:sz w:val="20"/>
          <w:szCs w:val="20"/>
          <w:lang w:eastAsia="en-US" w:bidi="ar-SA"/>
        </w:rPr>
        <w:tab/>
      </w:r>
      <w:r w:rsidRPr="00973E7E">
        <w:rPr>
          <w:rFonts w:eastAsia="Times New Roman"/>
          <w:sz w:val="20"/>
          <w:szCs w:val="20"/>
          <w:lang w:eastAsia="en-US" w:bidi="ar-SA"/>
        </w:rPr>
        <w:tab/>
      </w:r>
      <w:r w:rsidRPr="00973E7E">
        <w:rPr>
          <w:rFonts w:eastAsia="Times New Roman"/>
          <w:sz w:val="20"/>
          <w:szCs w:val="20"/>
          <w:lang w:eastAsia="en-US" w:bidi="ar-SA"/>
        </w:rPr>
        <w:tab/>
        <w:t>Environmental Health</w:t>
      </w:r>
    </w:p>
    <w:p w14:paraId="5964AF1F" w14:textId="77777777" w:rsidR="00973E7E" w:rsidRPr="00973E7E" w:rsidRDefault="00F906A0" w:rsidP="00973E7E">
      <w:pPr>
        <w:widowControl/>
        <w:autoSpaceDE/>
        <w:autoSpaceDN/>
        <w:ind w:left="4320" w:hanging="4320"/>
        <w:rPr>
          <w:rFonts w:eastAsia="Times New Roman"/>
          <w:sz w:val="20"/>
          <w:szCs w:val="20"/>
          <w:lang w:eastAsia="en-US" w:bidi="ar-SA"/>
        </w:rPr>
      </w:pPr>
      <w:r w:rsidRPr="00973E7E">
        <w:rPr>
          <w:rFonts w:eastAsia="Times New Roman"/>
          <w:sz w:val="20"/>
          <w:szCs w:val="20"/>
          <w:lang w:eastAsia="en-US" w:bidi="ar-SA"/>
        </w:rPr>
        <w:t>Licensing Committee</w:t>
      </w:r>
      <w:r w:rsidRPr="00973E7E">
        <w:rPr>
          <w:rFonts w:eastAsia="Times New Roman"/>
          <w:sz w:val="20"/>
          <w:szCs w:val="20"/>
          <w:lang w:eastAsia="en-US" w:bidi="ar-SA"/>
        </w:rPr>
        <w:tab/>
        <w:t>Corporate Approval</w:t>
      </w:r>
    </w:p>
    <w:p w14:paraId="069F27FC" w14:textId="77777777" w:rsidR="00973E7E" w:rsidRPr="00973E7E" w:rsidRDefault="00973E7E" w:rsidP="00973E7E">
      <w:pPr>
        <w:widowControl/>
        <w:autoSpaceDE/>
        <w:autoSpaceDN/>
        <w:rPr>
          <w:rFonts w:eastAsia="Times New Roman"/>
          <w:sz w:val="20"/>
          <w:szCs w:val="20"/>
          <w:lang w:eastAsia="en-US" w:bidi="ar-SA"/>
        </w:rPr>
      </w:pPr>
    </w:p>
    <w:p w14:paraId="22CD9B5B" w14:textId="77777777" w:rsidR="00973E7E" w:rsidRPr="00973E7E" w:rsidRDefault="00973E7E" w:rsidP="00973E7E">
      <w:pPr>
        <w:widowControl/>
        <w:autoSpaceDE/>
        <w:autoSpaceDN/>
        <w:rPr>
          <w:rFonts w:eastAsia="Times New Roman"/>
          <w:sz w:val="28"/>
          <w:szCs w:val="20"/>
          <w:lang w:eastAsia="en-US" w:bidi="ar-SA"/>
        </w:rPr>
      </w:pPr>
    </w:p>
    <w:p w14:paraId="44CDBD5D" w14:textId="77777777" w:rsidR="00973E7E" w:rsidRPr="00973E7E" w:rsidRDefault="00F906A0" w:rsidP="00973E7E">
      <w:pPr>
        <w:widowControl/>
        <w:autoSpaceDE/>
        <w:autoSpaceDN/>
        <w:rPr>
          <w:rFonts w:eastAsia="Times New Roman"/>
          <w:sz w:val="28"/>
          <w:szCs w:val="20"/>
          <w:lang w:eastAsia="en-US" w:bidi="ar-SA"/>
        </w:rPr>
      </w:pPr>
      <w:r w:rsidRPr="00973E7E">
        <w:rPr>
          <w:rFonts w:eastAsia="Times New Roman"/>
          <w:sz w:val="28"/>
          <w:szCs w:val="20"/>
          <w:lang w:eastAsia="en-US" w:bidi="ar-SA"/>
        </w:rPr>
        <w:t>Document Review Plans</w:t>
      </w:r>
    </w:p>
    <w:p w14:paraId="23E66151" w14:textId="77777777" w:rsidR="00973E7E" w:rsidRPr="00973E7E" w:rsidRDefault="00F906A0" w:rsidP="00973E7E">
      <w:pPr>
        <w:widowControl/>
        <w:autoSpaceDE/>
        <w:autoSpaceDN/>
        <w:rPr>
          <w:rFonts w:eastAsia="Times New Roman"/>
          <w:sz w:val="20"/>
          <w:szCs w:val="20"/>
          <w:lang w:eastAsia="en-US" w:bidi="ar-SA"/>
        </w:rPr>
      </w:pPr>
      <w:r w:rsidRPr="00973E7E">
        <w:rPr>
          <w:rFonts w:eastAsia="Times New Roman"/>
          <w:sz w:val="20"/>
          <w:szCs w:val="20"/>
          <w:lang w:eastAsia="en-US" w:bidi="ar-SA"/>
        </w:rPr>
        <w:t>This policy/ procedure will be reviewed on a 5 yearly basis.  However it will be the subject of continuous evaluation and if necessary formally reviewed at any time.</w:t>
      </w:r>
    </w:p>
    <w:p w14:paraId="583033AC" w14:textId="77777777" w:rsidR="00973E7E" w:rsidRPr="00973E7E" w:rsidRDefault="00973E7E" w:rsidP="00973E7E">
      <w:pPr>
        <w:widowControl/>
        <w:autoSpaceDE/>
        <w:autoSpaceDN/>
        <w:rPr>
          <w:rFonts w:eastAsia="Times New Roman"/>
          <w:sz w:val="28"/>
          <w:szCs w:val="20"/>
          <w:lang w:eastAsia="en-US" w:bidi="ar-SA"/>
        </w:rPr>
      </w:pPr>
    </w:p>
    <w:p w14:paraId="4C3B1FC1" w14:textId="77777777" w:rsidR="00973E7E" w:rsidRPr="00973E7E" w:rsidRDefault="00F906A0" w:rsidP="00973E7E">
      <w:pPr>
        <w:widowControl/>
        <w:autoSpaceDE/>
        <w:autoSpaceDN/>
        <w:rPr>
          <w:rFonts w:eastAsia="Times New Roman"/>
          <w:sz w:val="28"/>
          <w:szCs w:val="20"/>
          <w:lang w:eastAsia="en-US" w:bidi="ar-SA"/>
        </w:rPr>
      </w:pPr>
      <w:r w:rsidRPr="00973E7E">
        <w:rPr>
          <w:rFonts w:eastAsia="Times New Roman"/>
          <w:sz w:val="28"/>
          <w:szCs w:val="20"/>
          <w:lang w:eastAsia="en-US" w:bidi="ar-SA"/>
        </w:rPr>
        <w:t>Distribution</w:t>
      </w:r>
    </w:p>
    <w:p w14:paraId="133E19E4" w14:textId="77777777" w:rsidR="00973E7E" w:rsidRPr="00973E7E" w:rsidRDefault="00F906A0" w:rsidP="00973E7E">
      <w:pPr>
        <w:widowControl/>
        <w:autoSpaceDE/>
        <w:autoSpaceDN/>
        <w:rPr>
          <w:rFonts w:eastAsia="Times New Roman"/>
          <w:sz w:val="20"/>
          <w:szCs w:val="20"/>
          <w:lang w:eastAsia="en-US" w:bidi="ar-SA"/>
        </w:rPr>
      </w:pPr>
      <w:r w:rsidRPr="00973E7E">
        <w:rPr>
          <w:rFonts w:eastAsia="Times New Roman"/>
          <w:sz w:val="20"/>
          <w:szCs w:val="20"/>
          <w:lang w:eastAsia="en-US" w:bidi="ar-SA"/>
        </w:rPr>
        <w:t>The document will be available on the Website.</w:t>
      </w:r>
    </w:p>
    <w:p w14:paraId="5073ED16" w14:textId="77777777" w:rsidR="00973E7E" w:rsidRPr="00973E7E" w:rsidRDefault="00973E7E" w:rsidP="00973E7E">
      <w:pPr>
        <w:widowControl/>
        <w:autoSpaceDE/>
        <w:autoSpaceDN/>
        <w:rPr>
          <w:rFonts w:eastAsia="Times New Roman"/>
          <w:sz w:val="20"/>
          <w:szCs w:val="20"/>
          <w:lang w:eastAsia="en-US" w:bidi="ar-SA"/>
        </w:rPr>
      </w:pPr>
    </w:p>
    <w:p w14:paraId="0A5B33BF" w14:textId="77777777" w:rsidR="00973E7E" w:rsidRPr="00973E7E" w:rsidRDefault="00973E7E" w:rsidP="00973E7E">
      <w:pPr>
        <w:widowControl/>
        <w:autoSpaceDE/>
        <w:autoSpaceDN/>
        <w:rPr>
          <w:rFonts w:eastAsia="Times New Roman"/>
          <w:sz w:val="20"/>
          <w:szCs w:val="20"/>
          <w:lang w:eastAsia="en-US" w:bidi="ar-SA"/>
        </w:rPr>
      </w:pPr>
    </w:p>
    <w:p w14:paraId="67DCD630" w14:textId="77777777" w:rsidR="00973E7E" w:rsidRPr="00973E7E" w:rsidRDefault="00973E7E" w:rsidP="00973E7E">
      <w:pPr>
        <w:widowControl/>
        <w:autoSpaceDE/>
        <w:autoSpaceDN/>
        <w:rPr>
          <w:rFonts w:eastAsia="Times New Roman" w:cs="Times New Roman"/>
          <w:sz w:val="20"/>
          <w:szCs w:val="20"/>
          <w:lang w:eastAsia="en-US" w:bidi="ar-SA"/>
        </w:rPr>
      </w:pPr>
    </w:p>
    <w:p w14:paraId="1E11EB4C" w14:textId="77777777" w:rsidR="00973E7E" w:rsidRDefault="00973E7E">
      <w:pPr>
        <w:spacing w:before="71"/>
        <w:ind w:left="695"/>
        <w:rPr>
          <w:b/>
        </w:rPr>
      </w:pPr>
    </w:p>
    <w:p w14:paraId="307C7FC1" w14:textId="77777777" w:rsidR="00973E7E" w:rsidRDefault="00973E7E">
      <w:pPr>
        <w:spacing w:before="71"/>
        <w:ind w:left="695"/>
        <w:rPr>
          <w:b/>
        </w:rPr>
      </w:pPr>
    </w:p>
    <w:p w14:paraId="333DCAFB" w14:textId="77777777" w:rsidR="00973E7E" w:rsidRDefault="00973E7E">
      <w:pPr>
        <w:spacing w:before="71"/>
        <w:ind w:left="695"/>
        <w:rPr>
          <w:b/>
        </w:rPr>
      </w:pPr>
    </w:p>
    <w:p w14:paraId="64A0DE0A" w14:textId="77777777" w:rsidR="00973E7E" w:rsidRDefault="00973E7E">
      <w:pPr>
        <w:spacing w:before="71"/>
        <w:ind w:left="695"/>
        <w:rPr>
          <w:b/>
        </w:rPr>
      </w:pPr>
    </w:p>
    <w:p w14:paraId="0A732431" w14:textId="77777777" w:rsidR="00973E7E" w:rsidRDefault="00973E7E">
      <w:pPr>
        <w:spacing w:before="71"/>
        <w:ind w:left="695"/>
        <w:rPr>
          <w:b/>
        </w:rPr>
      </w:pPr>
    </w:p>
    <w:p w14:paraId="7E401741" w14:textId="77777777" w:rsidR="00973E7E" w:rsidRDefault="00973E7E">
      <w:pPr>
        <w:spacing w:before="71"/>
        <w:ind w:left="695"/>
        <w:rPr>
          <w:b/>
        </w:rPr>
      </w:pPr>
    </w:p>
    <w:p w14:paraId="7BC9264D" w14:textId="77777777" w:rsidR="00973E7E" w:rsidRDefault="00973E7E">
      <w:pPr>
        <w:spacing w:before="71"/>
        <w:ind w:left="695"/>
        <w:rPr>
          <w:b/>
        </w:rPr>
      </w:pPr>
    </w:p>
    <w:p w14:paraId="6ECF4464" w14:textId="77777777" w:rsidR="00973E7E" w:rsidRDefault="00973E7E">
      <w:pPr>
        <w:spacing w:before="71"/>
        <w:ind w:left="695"/>
        <w:rPr>
          <w:b/>
        </w:rPr>
      </w:pPr>
    </w:p>
    <w:p w14:paraId="207FAA3D" w14:textId="77777777" w:rsidR="00973E7E" w:rsidRDefault="00973E7E">
      <w:pPr>
        <w:spacing w:before="71"/>
        <w:ind w:left="695"/>
        <w:rPr>
          <w:b/>
        </w:rPr>
      </w:pPr>
    </w:p>
    <w:p w14:paraId="5CB2AE04" w14:textId="77777777" w:rsidR="00973E7E" w:rsidRDefault="00973E7E">
      <w:pPr>
        <w:spacing w:before="71"/>
        <w:ind w:left="695"/>
        <w:rPr>
          <w:b/>
        </w:rPr>
      </w:pPr>
    </w:p>
    <w:p w14:paraId="4DCAB0B6" w14:textId="77777777" w:rsidR="00973E7E" w:rsidRDefault="00973E7E">
      <w:pPr>
        <w:spacing w:before="71"/>
        <w:ind w:left="695"/>
        <w:rPr>
          <w:b/>
        </w:rPr>
      </w:pPr>
    </w:p>
    <w:p w14:paraId="73EA071D" w14:textId="77777777" w:rsidR="00973E7E" w:rsidRDefault="00973E7E">
      <w:pPr>
        <w:spacing w:before="71"/>
        <w:ind w:left="695"/>
        <w:rPr>
          <w:b/>
        </w:rPr>
      </w:pPr>
    </w:p>
    <w:p w14:paraId="741FCAEF" w14:textId="77777777" w:rsidR="00973E7E" w:rsidRDefault="00973E7E">
      <w:pPr>
        <w:spacing w:before="71"/>
        <w:ind w:left="695"/>
        <w:rPr>
          <w:b/>
        </w:rPr>
      </w:pPr>
    </w:p>
    <w:p w14:paraId="02B92625" w14:textId="77777777" w:rsidR="00973E7E" w:rsidRDefault="00973E7E">
      <w:pPr>
        <w:spacing w:before="71"/>
        <w:ind w:left="695"/>
        <w:rPr>
          <w:b/>
        </w:rPr>
      </w:pPr>
    </w:p>
    <w:p w14:paraId="13F8FB89" w14:textId="77777777" w:rsidR="00973E7E" w:rsidRDefault="00973E7E">
      <w:pPr>
        <w:spacing w:before="71"/>
        <w:ind w:left="695"/>
        <w:rPr>
          <w:b/>
        </w:rPr>
      </w:pPr>
    </w:p>
    <w:p w14:paraId="51D6830C" w14:textId="77777777" w:rsidR="00973E7E" w:rsidRDefault="00973E7E">
      <w:pPr>
        <w:spacing w:before="71"/>
        <w:ind w:left="695"/>
        <w:rPr>
          <w:b/>
        </w:rPr>
      </w:pPr>
    </w:p>
    <w:p w14:paraId="2D6E50C2" w14:textId="77777777" w:rsidR="00973E7E" w:rsidRDefault="00973E7E">
      <w:pPr>
        <w:spacing w:before="71"/>
        <w:ind w:left="695"/>
        <w:rPr>
          <w:b/>
        </w:rPr>
      </w:pPr>
    </w:p>
    <w:p w14:paraId="7C1CDD71" w14:textId="77777777" w:rsidR="00973E7E" w:rsidRDefault="00973E7E">
      <w:pPr>
        <w:spacing w:before="71"/>
        <w:ind w:left="695"/>
        <w:rPr>
          <w:b/>
        </w:rPr>
      </w:pPr>
    </w:p>
    <w:p w14:paraId="7A683660" w14:textId="77777777" w:rsidR="00973E7E" w:rsidRDefault="00973E7E">
      <w:pPr>
        <w:spacing w:before="71"/>
        <w:ind w:left="695"/>
        <w:rPr>
          <w:b/>
        </w:rPr>
      </w:pPr>
    </w:p>
    <w:p w14:paraId="0AFB0AAC" w14:textId="77777777" w:rsidR="003B09E5" w:rsidRDefault="00F906A0">
      <w:pPr>
        <w:spacing w:before="71"/>
        <w:ind w:left="695"/>
        <w:rPr>
          <w:b/>
        </w:rPr>
      </w:pPr>
      <w:r>
        <w:rPr>
          <w:b/>
        </w:rPr>
        <w:t>CONTENTS</w:t>
      </w:r>
    </w:p>
    <w:p w14:paraId="5BD51D75" w14:textId="77777777" w:rsidR="003B09E5" w:rsidRDefault="003B09E5">
      <w:pPr>
        <w:pStyle w:val="BodyText"/>
        <w:spacing w:before="10"/>
        <w:ind w:left="0"/>
        <w:rPr>
          <w:b/>
          <w:sz w:val="19"/>
        </w:rPr>
      </w:pPr>
    </w:p>
    <w:p w14:paraId="19D7FB75" w14:textId="77777777" w:rsidR="003B09E5" w:rsidRDefault="00F906A0">
      <w:pPr>
        <w:tabs>
          <w:tab w:val="left" w:pos="8631"/>
        </w:tabs>
        <w:ind w:left="434"/>
        <w:rPr>
          <w:b/>
          <w:sz w:val="20"/>
        </w:rPr>
      </w:pPr>
      <w:r>
        <w:rPr>
          <w:b/>
          <w:sz w:val="20"/>
          <w:u w:val="thick"/>
        </w:rPr>
        <w:t>Policy</w:t>
      </w:r>
      <w:r>
        <w:rPr>
          <w:b/>
          <w:sz w:val="20"/>
        </w:rPr>
        <w:tab/>
      </w:r>
      <w:r>
        <w:rPr>
          <w:b/>
          <w:sz w:val="20"/>
          <w:u w:val="thick"/>
        </w:rPr>
        <w:t>Page</w:t>
      </w:r>
    </w:p>
    <w:p w14:paraId="0DD664D7" w14:textId="77777777" w:rsidR="003B09E5" w:rsidRDefault="003B09E5">
      <w:pPr>
        <w:pStyle w:val="BodyText"/>
        <w:spacing w:before="10"/>
        <w:ind w:left="0"/>
        <w:rPr>
          <w:b/>
          <w:sz w:val="11"/>
        </w:rPr>
      </w:pPr>
    </w:p>
    <w:sdt>
      <w:sdtPr>
        <w:id w:val="-1925335522"/>
        <w:docPartObj>
          <w:docPartGallery w:val="Table of Contents"/>
          <w:docPartUnique/>
        </w:docPartObj>
      </w:sdtPr>
      <w:sdtContent>
        <w:p w14:paraId="74E73B75" w14:textId="77777777" w:rsidR="003B09E5" w:rsidRDefault="00000000">
          <w:pPr>
            <w:pStyle w:val="TOC1"/>
            <w:tabs>
              <w:tab w:val="right" w:pos="9001"/>
            </w:tabs>
          </w:pPr>
          <w:hyperlink w:anchor="_TOC_250002" w:history="1">
            <w:r w:rsidR="00F906A0">
              <w:t>Part</w:t>
            </w:r>
            <w:r w:rsidR="00F906A0">
              <w:rPr>
                <w:spacing w:val="1"/>
              </w:rPr>
              <w:t xml:space="preserve"> </w:t>
            </w:r>
            <w:r w:rsidR="00F906A0">
              <w:t>1</w:t>
            </w:r>
            <w:r w:rsidR="00F906A0">
              <w:rPr>
                <w:spacing w:val="-1"/>
              </w:rPr>
              <w:t xml:space="preserve"> </w:t>
            </w:r>
            <w:r w:rsidR="00F906A0">
              <w:t>Introduction</w:t>
            </w:r>
            <w:r w:rsidR="00F906A0">
              <w:tab/>
              <w:t>1</w:t>
            </w:r>
          </w:hyperlink>
        </w:p>
        <w:p w14:paraId="65E0EFE9" w14:textId="77777777" w:rsidR="003B09E5" w:rsidRDefault="00000000">
          <w:pPr>
            <w:pStyle w:val="TOC1"/>
            <w:tabs>
              <w:tab w:val="right" w:pos="9001"/>
            </w:tabs>
            <w:spacing w:before="233"/>
          </w:pPr>
          <w:hyperlink w:anchor="_bookmark0" w:history="1">
            <w:r w:rsidR="00F906A0">
              <w:t>Part 2 Licensing Principles, Process and</w:t>
            </w:r>
            <w:r w:rsidR="00F906A0">
              <w:rPr>
                <w:spacing w:val="1"/>
              </w:rPr>
              <w:t xml:space="preserve"> </w:t>
            </w:r>
            <w:r w:rsidR="00F906A0">
              <w:t>Delegation</w:t>
            </w:r>
          </w:hyperlink>
          <w:r w:rsidR="00F906A0">
            <w:tab/>
            <w:t>6</w:t>
          </w:r>
        </w:p>
        <w:p w14:paraId="0160B9F4" w14:textId="77777777" w:rsidR="003B09E5" w:rsidRDefault="00F906A0">
          <w:pPr>
            <w:pStyle w:val="TOC1"/>
            <w:tabs>
              <w:tab w:val="right" w:pos="9001"/>
            </w:tabs>
            <w:spacing w:before="231"/>
          </w:pPr>
          <w:r>
            <w:t>Part 3 Licensable</w:t>
          </w:r>
          <w:r>
            <w:rPr>
              <w:spacing w:val="-1"/>
            </w:rPr>
            <w:t xml:space="preserve"> </w:t>
          </w:r>
          <w:r>
            <w:t>Activities</w:t>
          </w:r>
          <w:r>
            <w:tab/>
            <w:t>9</w:t>
          </w:r>
        </w:p>
        <w:p w14:paraId="76CA863A" w14:textId="77777777" w:rsidR="003B09E5" w:rsidRDefault="00000000">
          <w:pPr>
            <w:pStyle w:val="TOC3"/>
            <w:numPr>
              <w:ilvl w:val="0"/>
              <w:numId w:val="33"/>
            </w:numPr>
            <w:tabs>
              <w:tab w:val="left" w:pos="1151"/>
              <w:tab w:val="left" w:pos="1152"/>
              <w:tab w:val="right" w:pos="9111"/>
            </w:tabs>
            <w:spacing w:before="223"/>
          </w:pPr>
          <w:hyperlink w:anchor="_bookmark1" w:history="1">
            <w:r w:rsidR="00F906A0">
              <w:t>3a Hackney Carriage and Private Hire</w:t>
            </w:r>
            <w:r w:rsidR="00F906A0">
              <w:rPr>
                <w:spacing w:val="-4"/>
              </w:rPr>
              <w:t xml:space="preserve"> </w:t>
            </w:r>
            <w:r w:rsidR="00F906A0">
              <w:t>Vehicle</w:t>
            </w:r>
            <w:r w:rsidR="00F906A0">
              <w:rPr>
                <w:spacing w:val="-5"/>
              </w:rPr>
              <w:t xml:space="preserve"> </w:t>
            </w:r>
            <w:r w:rsidR="00F906A0">
              <w:t>Drivers</w:t>
            </w:r>
          </w:hyperlink>
          <w:r w:rsidR="00F906A0">
            <w:tab/>
            <w:t>13</w:t>
          </w:r>
        </w:p>
        <w:p w14:paraId="528C4EF0" w14:textId="77777777" w:rsidR="003B09E5" w:rsidRDefault="00000000">
          <w:pPr>
            <w:pStyle w:val="TOC3"/>
            <w:numPr>
              <w:ilvl w:val="0"/>
              <w:numId w:val="33"/>
            </w:numPr>
            <w:tabs>
              <w:tab w:val="left" w:pos="1151"/>
              <w:tab w:val="left" w:pos="1152"/>
              <w:tab w:val="right" w:pos="9111"/>
            </w:tabs>
            <w:spacing w:before="241"/>
          </w:pPr>
          <w:hyperlink w:anchor="_bookmark2" w:history="1">
            <w:r w:rsidR="00F906A0">
              <w:t>3b</w:t>
            </w:r>
            <w:r w:rsidR="00F906A0">
              <w:rPr>
                <w:spacing w:val="-2"/>
              </w:rPr>
              <w:t xml:space="preserve"> </w:t>
            </w:r>
            <w:r w:rsidR="00F906A0">
              <w:t>Hackney</w:t>
            </w:r>
            <w:r w:rsidR="00F906A0">
              <w:rPr>
                <w:spacing w:val="-1"/>
              </w:rPr>
              <w:t xml:space="preserve"> </w:t>
            </w:r>
            <w:r w:rsidR="00F906A0">
              <w:t>Carriages</w:t>
            </w:r>
          </w:hyperlink>
          <w:r w:rsidR="00F906A0">
            <w:tab/>
            <w:t>25</w:t>
          </w:r>
        </w:p>
        <w:p w14:paraId="6BBD39E8" w14:textId="77777777" w:rsidR="003B09E5" w:rsidRDefault="00000000">
          <w:pPr>
            <w:pStyle w:val="TOC3"/>
            <w:numPr>
              <w:ilvl w:val="0"/>
              <w:numId w:val="33"/>
            </w:numPr>
            <w:tabs>
              <w:tab w:val="left" w:pos="1153"/>
              <w:tab w:val="left" w:pos="1154"/>
              <w:tab w:val="right" w:pos="9111"/>
            </w:tabs>
            <w:ind w:left="1154" w:hanging="360"/>
          </w:pPr>
          <w:hyperlink w:anchor="_bookmark3" w:history="1">
            <w:r w:rsidR="00F906A0">
              <w:t>3c Private</w:t>
            </w:r>
            <w:r w:rsidR="00F906A0">
              <w:rPr>
                <w:spacing w:val="-3"/>
              </w:rPr>
              <w:t xml:space="preserve"> </w:t>
            </w:r>
            <w:r w:rsidR="00F906A0">
              <w:t>Hire</w:t>
            </w:r>
            <w:r w:rsidR="00F906A0">
              <w:rPr>
                <w:spacing w:val="-3"/>
              </w:rPr>
              <w:t xml:space="preserve"> </w:t>
            </w:r>
            <w:r w:rsidR="00F906A0">
              <w:t>Vehicles</w:t>
            </w:r>
          </w:hyperlink>
          <w:r w:rsidR="00F906A0">
            <w:tab/>
            <w:t>35</w:t>
          </w:r>
        </w:p>
        <w:p w14:paraId="556368A0" w14:textId="77777777" w:rsidR="003B09E5" w:rsidRDefault="00F906A0">
          <w:pPr>
            <w:pStyle w:val="TOC4"/>
            <w:tabs>
              <w:tab w:val="right" w:pos="9111"/>
            </w:tabs>
          </w:pPr>
          <w:r>
            <w:t>Private Hire</w:t>
          </w:r>
          <w:r>
            <w:rPr>
              <w:spacing w:val="-1"/>
            </w:rPr>
            <w:t xml:space="preserve"> </w:t>
          </w:r>
          <w:r>
            <w:t>Vehicle</w:t>
          </w:r>
          <w:r>
            <w:rPr>
              <w:spacing w:val="1"/>
            </w:rPr>
            <w:t xml:space="preserve"> </w:t>
          </w:r>
          <w:r>
            <w:t>Exemptions</w:t>
          </w:r>
          <w:r>
            <w:tab/>
            <w:t>43</w:t>
          </w:r>
        </w:p>
        <w:p w14:paraId="61B198F7" w14:textId="77777777" w:rsidR="003B09E5" w:rsidRDefault="00F906A0">
          <w:pPr>
            <w:pStyle w:val="TOC5"/>
            <w:tabs>
              <w:tab w:val="right" w:pos="9092"/>
            </w:tabs>
            <w:rPr>
              <w:i w:val="0"/>
              <w:sz w:val="18"/>
            </w:rPr>
          </w:pPr>
          <w:r>
            <w:rPr>
              <w:i w:val="0"/>
              <w:sz w:val="20"/>
            </w:rPr>
            <w:t xml:space="preserve">Limousines, </w:t>
          </w:r>
          <w:r>
            <w:rPr>
              <w:i w:val="0"/>
              <w:sz w:val="18"/>
            </w:rPr>
            <w:t>Novelty Vehicles &amp;</w:t>
          </w:r>
          <w:r>
            <w:rPr>
              <w:i w:val="0"/>
              <w:spacing w:val="1"/>
              <w:sz w:val="18"/>
            </w:rPr>
            <w:t xml:space="preserve"> </w:t>
          </w:r>
          <w:r>
            <w:rPr>
              <w:i w:val="0"/>
              <w:sz w:val="18"/>
            </w:rPr>
            <w:t>Vintage</w:t>
          </w:r>
          <w:r>
            <w:rPr>
              <w:i w:val="0"/>
              <w:spacing w:val="-1"/>
              <w:sz w:val="18"/>
            </w:rPr>
            <w:t xml:space="preserve"> </w:t>
          </w:r>
          <w:r>
            <w:rPr>
              <w:i w:val="0"/>
              <w:sz w:val="18"/>
            </w:rPr>
            <w:t>Vehicles</w:t>
          </w:r>
          <w:r>
            <w:rPr>
              <w:i w:val="0"/>
              <w:sz w:val="18"/>
            </w:rPr>
            <w:tab/>
            <w:t>44</w:t>
          </w:r>
        </w:p>
        <w:p w14:paraId="75462993" w14:textId="77777777" w:rsidR="003B09E5" w:rsidRDefault="00000000">
          <w:pPr>
            <w:pStyle w:val="TOC2"/>
            <w:numPr>
              <w:ilvl w:val="0"/>
              <w:numId w:val="33"/>
            </w:numPr>
            <w:tabs>
              <w:tab w:val="left" w:pos="1206"/>
              <w:tab w:val="left" w:pos="1207"/>
              <w:tab w:val="right" w:pos="9111"/>
            </w:tabs>
            <w:ind w:left="1206" w:hanging="428"/>
          </w:pPr>
          <w:hyperlink w:anchor="_bookmark4" w:history="1">
            <w:r w:rsidR="00F906A0">
              <w:t>3d Private</w:t>
            </w:r>
            <w:r w:rsidR="00F906A0">
              <w:rPr>
                <w:spacing w:val="-1"/>
              </w:rPr>
              <w:t xml:space="preserve"> </w:t>
            </w:r>
            <w:r w:rsidR="00F906A0">
              <w:t>Hire</w:t>
            </w:r>
            <w:r w:rsidR="00F906A0">
              <w:rPr>
                <w:spacing w:val="-3"/>
              </w:rPr>
              <w:t xml:space="preserve"> </w:t>
            </w:r>
            <w:r w:rsidR="00F906A0">
              <w:t>Operators</w:t>
            </w:r>
          </w:hyperlink>
          <w:r w:rsidR="00F906A0">
            <w:tab/>
            <w:t>49</w:t>
          </w:r>
        </w:p>
        <w:p w14:paraId="1FB5D12F" w14:textId="77777777" w:rsidR="003B09E5" w:rsidRDefault="00000000">
          <w:pPr>
            <w:pStyle w:val="TOC1"/>
            <w:tabs>
              <w:tab w:val="right" w:pos="9128"/>
            </w:tabs>
            <w:spacing w:before="227"/>
            <w:ind w:left="443"/>
          </w:pPr>
          <w:hyperlink w:anchor="_TOC_250001" w:history="1">
            <w:r w:rsidR="00F906A0">
              <w:t>Part 4 Compliance, Enforcement and Complaints</w:t>
            </w:r>
            <w:r w:rsidR="00F906A0">
              <w:tab/>
              <w:t>53</w:t>
            </w:r>
          </w:hyperlink>
        </w:p>
        <w:p w14:paraId="1D26B764" w14:textId="77777777" w:rsidR="003B09E5" w:rsidRDefault="00F906A0">
          <w:pPr>
            <w:pStyle w:val="TOC1"/>
            <w:tabs>
              <w:tab w:val="right" w:pos="9130"/>
            </w:tabs>
            <w:spacing w:before="229"/>
            <w:ind w:left="443"/>
          </w:pPr>
          <w:r>
            <w:t>Part 5 Fares</w:t>
          </w:r>
          <w:r>
            <w:rPr>
              <w:spacing w:val="1"/>
            </w:rPr>
            <w:t xml:space="preserve"> </w:t>
          </w:r>
          <w:r>
            <w:t>and Fees</w:t>
          </w:r>
          <w:r>
            <w:tab/>
            <w:t>58</w:t>
          </w:r>
        </w:p>
        <w:p w14:paraId="71563D75" w14:textId="77777777" w:rsidR="003B09E5" w:rsidRDefault="00000000">
          <w:pPr>
            <w:pStyle w:val="TOC1"/>
            <w:tabs>
              <w:tab w:val="right" w:pos="9111"/>
            </w:tabs>
            <w:spacing w:before="230"/>
          </w:pPr>
          <w:hyperlink w:anchor="_TOC_250000" w:history="1">
            <w:r w:rsidR="00F906A0">
              <w:t>Part 6 Licensing Contact</w:t>
            </w:r>
            <w:r w:rsidR="00F906A0">
              <w:rPr>
                <w:spacing w:val="2"/>
              </w:rPr>
              <w:t xml:space="preserve"> </w:t>
            </w:r>
            <w:r w:rsidR="00F906A0">
              <w:t>Details</w:t>
            </w:r>
            <w:r w:rsidR="00F906A0">
              <w:tab/>
              <w:t>59</w:t>
            </w:r>
          </w:hyperlink>
        </w:p>
      </w:sdtContent>
    </w:sdt>
    <w:p w14:paraId="1480B24F" w14:textId="77777777" w:rsidR="003B09E5" w:rsidRDefault="00F906A0">
      <w:pPr>
        <w:spacing w:before="231"/>
        <w:ind w:left="434"/>
        <w:rPr>
          <w:b/>
          <w:sz w:val="20"/>
        </w:rPr>
      </w:pPr>
      <w:r>
        <w:rPr>
          <w:b/>
          <w:sz w:val="20"/>
          <w:u w:val="thick"/>
        </w:rPr>
        <w:t>Appendices</w:t>
      </w:r>
    </w:p>
    <w:p w14:paraId="28453D78" w14:textId="77777777" w:rsidR="003B09E5" w:rsidRDefault="003B09E5">
      <w:pPr>
        <w:pStyle w:val="BodyText"/>
        <w:spacing w:before="10"/>
        <w:ind w:left="0"/>
        <w:rPr>
          <w:b/>
          <w:sz w:val="19"/>
        </w:rPr>
      </w:pPr>
    </w:p>
    <w:p w14:paraId="0353E3FD" w14:textId="77777777" w:rsidR="003B09E5" w:rsidRDefault="00F906A0">
      <w:pPr>
        <w:spacing w:line="360" w:lineRule="auto"/>
        <w:ind w:left="426" w:right="1879" w:hanging="3"/>
        <w:rPr>
          <w:b/>
          <w:sz w:val="20"/>
        </w:rPr>
      </w:pPr>
      <w:r>
        <w:rPr>
          <w:b/>
          <w:sz w:val="20"/>
        </w:rPr>
        <w:t>Appendix A Child Sexual Exploitation and Trafficking of Children and Young People Appendix B Hackney Carriage/Private Hire Drivers Licence</w:t>
      </w:r>
    </w:p>
    <w:p w14:paraId="445E07A6" w14:textId="77777777" w:rsidR="003B09E5" w:rsidRDefault="00F906A0">
      <w:pPr>
        <w:pStyle w:val="ListParagraph"/>
        <w:numPr>
          <w:ilvl w:val="0"/>
          <w:numId w:val="32"/>
        </w:numPr>
        <w:tabs>
          <w:tab w:val="left" w:pos="2021"/>
        </w:tabs>
        <w:spacing w:before="2"/>
        <w:ind w:left="2020" w:hanging="150"/>
        <w:rPr>
          <w:b/>
          <w:sz w:val="20"/>
        </w:rPr>
      </w:pPr>
      <w:r>
        <w:rPr>
          <w:b/>
          <w:sz w:val="20"/>
        </w:rPr>
        <w:t>Conditions of</w:t>
      </w:r>
      <w:r>
        <w:rPr>
          <w:b/>
          <w:spacing w:val="-2"/>
          <w:sz w:val="20"/>
        </w:rPr>
        <w:t xml:space="preserve"> </w:t>
      </w:r>
      <w:r>
        <w:rPr>
          <w:b/>
          <w:sz w:val="20"/>
        </w:rPr>
        <w:t>Licence</w:t>
      </w:r>
    </w:p>
    <w:p w14:paraId="6658419F" w14:textId="77777777" w:rsidR="003B09E5" w:rsidRDefault="00F906A0">
      <w:pPr>
        <w:spacing w:before="108"/>
        <w:ind w:left="414"/>
        <w:rPr>
          <w:b/>
          <w:sz w:val="20"/>
        </w:rPr>
      </w:pPr>
      <w:r>
        <w:rPr>
          <w:b/>
          <w:sz w:val="20"/>
        </w:rPr>
        <w:t>Appendix C Hackney Carriage &amp; Private Hire Vehicles Licence</w:t>
      </w:r>
    </w:p>
    <w:p w14:paraId="62DA6B31" w14:textId="77777777" w:rsidR="003B09E5" w:rsidRDefault="00F906A0">
      <w:pPr>
        <w:pStyle w:val="ListParagraph"/>
        <w:numPr>
          <w:ilvl w:val="0"/>
          <w:numId w:val="32"/>
        </w:numPr>
        <w:tabs>
          <w:tab w:val="left" w:pos="2002"/>
        </w:tabs>
        <w:spacing w:before="114"/>
        <w:ind w:left="2001" w:hanging="150"/>
        <w:rPr>
          <w:b/>
          <w:sz w:val="20"/>
        </w:rPr>
      </w:pPr>
      <w:r>
        <w:rPr>
          <w:b/>
          <w:sz w:val="20"/>
        </w:rPr>
        <w:t>Conditions of</w:t>
      </w:r>
      <w:r>
        <w:rPr>
          <w:b/>
          <w:spacing w:val="5"/>
          <w:sz w:val="20"/>
        </w:rPr>
        <w:t xml:space="preserve"> </w:t>
      </w:r>
      <w:r>
        <w:rPr>
          <w:b/>
          <w:sz w:val="20"/>
        </w:rPr>
        <w:t>Licence</w:t>
      </w:r>
    </w:p>
    <w:p w14:paraId="704F2F5C" w14:textId="77777777" w:rsidR="003B09E5" w:rsidRDefault="00F906A0">
      <w:pPr>
        <w:spacing w:before="107"/>
        <w:ind w:left="434"/>
        <w:rPr>
          <w:b/>
          <w:sz w:val="20"/>
        </w:rPr>
      </w:pPr>
      <w:r>
        <w:rPr>
          <w:b/>
          <w:sz w:val="20"/>
        </w:rPr>
        <w:t>Appendix D Private Hire Vehicle Executive Vehicle Licence</w:t>
      </w:r>
    </w:p>
    <w:p w14:paraId="28D8C03A" w14:textId="77777777" w:rsidR="003B09E5" w:rsidRDefault="00F906A0">
      <w:pPr>
        <w:pStyle w:val="ListParagraph"/>
        <w:numPr>
          <w:ilvl w:val="0"/>
          <w:numId w:val="32"/>
        </w:numPr>
        <w:tabs>
          <w:tab w:val="left" w:pos="2021"/>
        </w:tabs>
        <w:spacing w:before="114" w:line="348" w:lineRule="auto"/>
        <w:ind w:right="4671" w:firstLine="1456"/>
        <w:rPr>
          <w:b/>
          <w:sz w:val="20"/>
        </w:rPr>
      </w:pPr>
      <w:r>
        <w:rPr>
          <w:b/>
          <w:sz w:val="20"/>
        </w:rPr>
        <w:t>Supplementary Conditions of Licence Appendix E Limousine Conditions of Licence Appendix F Private Hire Operator</w:t>
      </w:r>
      <w:r>
        <w:rPr>
          <w:b/>
          <w:spacing w:val="-5"/>
          <w:sz w:val="20"/>
        </w:rPr>
        <w:t xml:space="preserve"> </w:t>
      </w:r>
      <w:r>
        <w:rPr>
          <w:b/>
          <w:sz w:val="20"/>
        </w:rPr>
        <w:t>Licence</w:t>
      </w:r>
    </w:p>
    <w:p w14:paraId="1E5348D0" w14:textId="77777777" w:rsidR="003B09E5" w:rsidRDefault="00F906A0">
      <w:pPr>
        <w:spacing w:before="12" w:line="360" w:lineRule="auto"/>
        <w:ind w:left="383" w:right="6272" w:firstLine="1403"/>
        <w:rPr>
          <w:b/>
          <w:sz w:val="20"/>
        </w:rPr>
      </w:pPr>
      <w:r>
        <w:rPr>
          <w:b/>
          <w:sz w:val="20"/>
        </w:rPr>
        <w:t>- Conditions of Licence Appendix G Plying For Hire</w:t>
      </w:r>
    </w:p>
    <w:p w14:paraId="7C1D21EF" w14:textId="77777777" w:rsidR="003B09E5" w:rsidRDefault="00F906A0">
      <w:pPr>
        <w:spacing w:before="1" w:line="357" w:lineRule="auto"/>
        <w:ind w:left="434" w:right="4057"/>
        <w:rPr>
          <w:b/>
          <w:sz w:val="20"/>
        </w:rPr>
      </w:pPr>
      <w:r>
        <w:rPr>
          <w:b/>
          <w:sz w:val="20"/>
        </w:rPr>
        <w:t>Appendix H Relevance of Criminal Convictions and Cautions Appendix I Medical Fitness Guidance</w:t>
      </w:r>
    </w:p>
    <w:p w14:paraId="04ABCDE1" w14:textId="77777777" w:rsidR="003B09E5" w:rsidRDefault="00F906A0">
      <w:pPr>
        <w:spacing w:before="4" w:line="444" w:lineRule="auto"/>
        <w:ind w:left="434" w:right="3111"/>
        <w:rPr>
          <w:b/>
          <w:sz w:val="20"/>
        </w:rPr>
      </w:pPr>
      <w:r>
        <w:rPr>
          <w:b/>
          <w:sz w:val="20"/>
        </w:rPr>
        <w:t>Appendix J Advertising on Hackney Carriage and Private Hire Vehicles Appendix K Conditions Applicable to the Use of Trailers</w:t>
      </w:r>
    </w:p>
    <w:p w14:paraId="4E05F48C" w14:textId="77777777" w:rsidR="003B09E5" w:rsidRDefault="00F906A0">
      <w:pPr>
        <w:spacing w:line="229" w:lineRule="exact"/>
        <w:ind w:left="434"/>
        <w:rPr>
          <w:b/>
          <w:sz w:val="20"/>
        </w:rPr>
      </w:pPr>
      <w:r>
        <w:rPr>
          <w:b/>
          <w:sz w:val="20"/>
        </w:rPr>
        <w:t>Appendix L Dress Code</w:t>
      </w:r>
    </w:p>
    <w:p w14:paraId="55838775" w14:textId="77777777" w:rsidR="003B09E5" w:rsidRDefault="00F906A0">
      <w:pPr>
        <w:spacing w:before="113" w:line="360" w:lineRule="auto"/>
        <w:ind w:left="434" w:right="2299"/>
        <w:rPr>
          <w:b/>
          <w:sz w:val="20"/>
        </w:rPr>
      </w:pPr>
      <w:r>
        <w:rPr>
          <w:b/>
          <w:sz w:val="20"/>
        </w:rPr>
        <w:t>Appendix M Private Hire/Hackney Carriage Vehicle Licensing – Hire Companies Appendix N Driver Penalty Points Scheme</w:t>
      </w:r>
    </w:p>
    <w:p w14:paraId="627D4BBB" w14:textId="1B396ECE" w:rsidR="009232B3" w:rsidRDefault="009232B3">
      <w:pPr>
        <w:spacing w:before="113" w:line="360" w:lineRule="auto"/>
        <w:ind w:left="434" w:right="2299"/>
        <w:rPr>
          <w:b/>
          <w:sz w:val="20"/>
        </w:rPr>
      </w:pPr>
      <w:r>
        <w:rPr>
          <w:b/>
          <w:sz w:val="20"/>
        </w:rPr>
        <w:t>Appendix O Advice on Idling</w:t>
      </w:r>
    </w:p>
    <w:p w14:paraId="31F08339" w14:textId="77777777" w:rsidR="003B09E5" w:rsidRDefault="003B09E5">
      <w:pPr>
        <w:spacing w:line="360" w:lineRule="auto"/>
        <w:rPr>
          <w:sz w:val="20"/>
        </w:rPr>
        <w:sectPr w:rsidR="003B09E5">
          <w:pgSz w:w="11930" w:h="16860"/>
          <w:pgMar w:top="1020" w:right="720" w:bottom="280" w:left="920" w:header="720" w:footer="720" w:gutter="0"/>
          <w:cols w:space="720"/>
        </w:sectPr>
      </w:pPr>
    </w:p>
    <w:p w14:paraId="72E6F4E0" w14:textId="77777777" w:rsidR="003B09E5" w:rsidRDefault="00F906A0">
      <w:pPr>
        <w:pStyle w:val="Heading1"/>
        <w:spacing w:before="77"/>
        <w:ind w:left="119"/>
      </w:pPr>
      <w:bookmarkStart w:id="1" w:name="_TOC_250002"/>
      <w:bookmarkEnd w:id="1"/>
      <w:r>
        <w:t>PART 1 – INTRODUCTION</w:t>
      </w:r>
    </w:p>
    <w:p w14:paraId="214D270B" w14:textId="77777777" w:rsidR="003B09E5" w:rsidRDefault="00F906A0">
      <w:pPr>
        <w:pStyle w:val="BodyText"/>
        <w:spacing w:before="1" w:line="242" w:lineRule="auto"/>
        <w:ind w:left="431" w:right="434"/>
      </w:pPr>
      <w:r>
        <w:t>The Borough Council of Tamworth (“the Council”) is the licensing authority for the private hire and hackney carriage regime in the Borough of Tamworth.</w:t>
      </w:r>
    </w:p>
    <w:p w14:paraId="27DF999A" w14:textId="77777777" w:rsidR="003B09E5" w:rsidRDefault="003B09E5">
      <w:pPr>
        <w:pStyle w:val="BodyText"/>
        <w:spacing w:before="9"/>
        <w:ind w:left="0"/>
        <w:rPr>
          <w:sz w:val="23"/>
        </w:rPr>
      </w:pPr>
    </w:p>
    <w:p w14:paraId="48148329" w14:textId="77777777" w:rsidR="003B09E5" w:rsidRDefault="00F906A0">
      <w:pPr>
        <w:pStyle w:val="BodyText"/>
        <w:ind w:left="431" w:right="621"/>
      </w:pPr>
      <w:r>
        <w:t>In carrying out its Taxi and Private Hire licensing function the Council seeks to promote the following objectives:</w:t>
      </w:r>
    </w:p>
    <w:p w14:paraId="55F88A0B" w14:textId="77777777" w:rsidR="003B09E5" w:rsidRDefault="003B09E5">
      <w:pPr>
        <w:pStyle w:val="BodyText"/>
        <w:spacing w:before="2"/>
        <w:ind w:left="0"/>
        <w:rPr>
          <w:sz w:val="23"/>
        </w:rPr>
      </w:pPr>
    </w:p>
    <w:p w14:paraId="3AD4B325" w14:textId="77777777" w:rsidR="003B09E5" w:rsidRDefault="00F906A0">
      <w:pPr>
        <w:pStyle w:val="ListParagraph"/>
        <w:numPr>
          <w:ilvl w:val="0"/>
          <w:numId w:val="31"/>
        </w:numPr>
        <w:tabs>
          <w:tab w:val="left" w:pos="815"/>
          <w:tab w:val="left" w:pos="816"/>
        </w:tabs>
        <w:spacing w:before="1" w:line="293" w:lineRule="exact"/>
        <w:rPr>
          <w:sz w:val="24"/>
        </w:rPr>
      </w:pPr>
      <w:r>
        <w:rPr>
          <w:sz w:val="24"/>
        </w:rPr>
        <w:t>Protection of the</w:t>
      </w:r>
      <w:r>
        <w:rPr>
          <w:spacing w:val="-2"/>
          <w:sz w:val="24"/>
        </w:rPr>
        <w:t xml:space="preserve"> </w:t>
      </w:r>
      <w:r>
        <w:rPr>
          <w:sz w:val="24"/>
        </w:rPr>
        <w:t>Public</w:t>
      </w:r>
    </w:p>
    <w:p w14:paraId="0CE9628B" w14:textId="77777777" w:rsidR="003B09E5" w:rsidRDefault="00F906A0">
      <w:pPr>
        <w:pStyle w:val="ListParagraph"/>
        <w:numPr>
          <w:ilvl w:val="0"/>
          <w:numId w:val="31"/>
        </w:numPr>
        <w:tabs>
          <w:tab w:val="left" w:pos="815"/>
          <w:tab w:val="left" w:pos="816"/>
        </w:tabs>
        <w:spacing w:line="293" w:lineRule="exact"/>
        <w:rPr>
          <w:sz w:val="24"/>
        </w:rPr>
      </w:pPr>
      <w:r>
        <w:rPr>
          <w:sz w:val="24"/>
        </w:rPr>
        <w:t>Safety and health of drivers and the</w:t>
      </w:r>
      <w:r>
        <w:rPr>
          <w:spacing w:val="-14"/>
          <w:sz w:val="24"/>
        </w:rPr>
        <w:t xml:space="preserve"> </w:t>
      </w:r>
      <w:r>
        <w:rPr>
          <w:sz w:val="24"/>
        </w:rPr>
        <w:t>public;</w:t>
      </w:r>
    </w:p>
    <w:p w14:paraId="707628A3" w14:textId="77777777" w:rsidR="003B09E5" w:rsidRDefault="00F906A0">
      <w:pPr>
        <w:pStyle w:val="ListParagraph"/>
        <w:numPr>
          <w:ilvl w:val="0"/>
          <w:numId w:val="31"/>
        </w:numPr>
        <w:tabs>
          <w:tab w:val="left" w:pos="815"/>
          <w:tab w:val="left" w:pos="816"/>
        </w:tabs>
        <w:spacing w:line="293" w:lineRule="exact"/>
        <w:rPr>
          <w:sz w:val="24"/>
        </w:rPr>
      </w:pPr>
      <w:r>
        <w:rPr>
          <w:sz w:val="24"/>
        </w:rPr>
        <w:t>High standards of vehicle safety, comfort and</w:t>
      </w:r>
      <w:r>
        <w:rPr>
          <w:spacing w:val="-9"/>
          <w:sz w:val="24"/>
        </w:rPr>
        <w:t xml:space="preserve"> </w:t>
      </w:r>
      <w:r>
        <w:rPr>
          <w:sz w:val="24"/>
        </w:rPr>
        <w:t>access;</w:t>
      </w:r>
    </w:p>
    <w:p w14:paraId="0001F3A0" w14:textId="77777777" w:rsidR="003B09E5" w:rsidRDefault="00F906A0">
      <w:pPr>
        <w:pStyle w:val="ListParagraph"/>
        <w:numPr>
          <w:ilvl w:val="0"/>
          <w:numId w:val="31"/>
        </w:numPr>
        <w:tabs>
          <w:tab w:val="left" w:pos="815"/>
          <w:tab w:val="left" w:pos="816"/>
        </w:tabs>
        <w:spacing w:line="293" w:lineRule="exact"/>
        <w:rPr>
          <w:sz w:val="24"/>
        </w:rPr>
      </w:pPr>
      <w:r>
        <w:rPr>
          <w:sz w:val="24"/>
        </w:rPr>
        <w:t>Prevention of crime and disorder and the protection of the</w:t>
      </w:r>
      <w:r>
        <w:rPr>
          <w:spacing w:val="-13"/>
          <w:sz w:val="24"/>
        </w:rPr>
        <w:t xml:space="preserve"> </w:t>
      </w:r>
      <w:r>
        <w:rPr>
          <w:sz w:val="24"/>
        </w:rPr>
        <w:t>consumers;</w:t>
      </w:r>
    </w:p>
    <w:p w14:paraId="65EBDEB8" w14:textId="77777777" w:rsidR="003B09E5" w:rsidRDefault="00F906A0">
      <w:pPr>
        <w:pStyle w:val="ListParagraph"/>
        <w:numPr>
          <w:ilvl w:val="0"/>
          <w:numId w:val="31"/>
        </w:numPr>
        <w:tabs>
          <w:tab w:val="left" w:pos="815"/>
          <w:tab w:val="left" w:pos="816"/>
        </w:tabs>
        <w:spacing w:before="6"/>
        <w:ind w:right="308"/>
        <w:rPr>
          <w:sz w:val="24"/>
        </w:rPr>
      </w:pPr>
      <w:r>
        <w:rPr>
          <w:sz w:val="24"/>
        </w:rPr>
        <w:t>Ensure</w:t>
      </w:r>
      <w:r>
        <w:rPr>
          <w:spacing w:val="-11"/>
          <w:sz w:val="24"/>
        </w:rPr>
        <w:t xml:space="preserve"> </w:t>
      </w:r>
      <w:r>
        <w:rPr>
          <w:sz w:val="24"/>
        </w:rPr>
        <w:t>that</w:t>
      </w:r>
      <w:r>
        <w:rPr>
          <w:spacing w:val="-11"/>
          <w:sz w:val="24"/>
        </w:rPr>
        <w:t xml:space="preserve"> </w:t>
      </w:r>
      <w:r>
        <w:rPr>
          <w:sz w:val="24"/>
        </w:rPr>
        <w:t>the</w:t>
      </w:r>
      <w:r>
        <w:rPr>
          <w:spacing w:val="-10"/>
          <w:sz w:val="24"/>
        </w:rPr>
        <w:t xml:space="preserve"> </w:t>
      </w:r>
      <w:r>
        <w:rPr>
          <w:sz w:val="24"/>
        </w:rPr>
        <w:t>decision</w:t>
      </w:r>
      <w:r>
        <w:rPr>
          <w:spacing w:val="-10"/>
          <w:sz w:val="24"/>
        </w:rPr>
        <w:t xml:space="preserve"> </w:t>
      </w:r>
      <w:r>
        <w:rPr>
          <w:sz w:val="24"/>
        </w:rPr>
        <w:t>making</w:t>
      </w:r>
      <w:r>
        <w:rPr>
          <w:spacing w:val="-8"/>
          <w:sz w:val="24"/>
        </w:rPr>
        <w:t xml:space="preserve"> </w:t>
      </w:r>
      <w:r>
        <w:rPr>
          <w:sz w:val="24"/>
        </w:rPr>
        <w:t>processes</w:t>
      </w:r>
      <w:r>
        <w:rPr>
          <w:spacing w:val="-13"/>
          <w:sz w:val="24"/>
        </w:rPr>
        <w:t xml:space="preserve"> </w:t>
      </w:r>
      <w:r>
        <w:rPr>
          <w:sz w:val="24"/>
        </w:rPr>
        <w:t>are</w:t>
      </w:r>
      <w:r>
        <w:rPr>
          <w:spacing w:val="-9"/>
          <w:sz w:val="24"/>
        </w:rPr>
        <w:t xml:space="preserve"> </w:t>
      </w:r>
      <w:r>
        <w:rPr>
          <w:sz w:val="24"/>
        </w:rPr>
        <w:t>transparent,</w:t>
      </w:r>
      <w:r>
        <w:rPr>
          <w:spacing w:val="-12"/>
          <w:sz w:val="24"/>
        </w:rPr>
        <w:t xml:space="preserve"> </w:t>
      </w:r>
      <w:r>
        <w:rPr>
          <w:sz w:val="24"/>
        </w:rPr>
        <w:t>and</w:t>
      </w:r>
      <w:r>
        <w:rPr>
          <w:spacing w:val="-10"/>
          <w:sz w:val="24"/>
        </w:rPr>
        <w:t xml:space="preserve"> </w:t>
      </w:r>
      <w:r>
        <w:rPr>
          <w:sz w:val="24"/>
        </w:rPr>
        <w:t>the</w:t>
      </w:r>
      <w:r>
        <w:rPr>
          <w:spacing w:val="-15"/>
          <w:sz w:val="24"/>
        </w:rPr>
        <w:t xml:space="preserve"> </w:t>
      </w:r>
      <w:r>
        <w:rPr>
          <w:sz w:val="24"/>
        </w:rPr>
        <w:t>resulting</w:t>
      </w:r>
      <w:r>
        <w:rPr>
          <w:spacing w:val="-10"/>
          <w:sz w:val="24"/>
        </w:rPr>
        <w:t xml:space="preserve"> </w:t>
      </w:r>
      <w:r>
        <w:rPr>
          <w:sz w:val="24"/>
        </w:rPr>
        <w:t>decisions are fair, proportionate and</w:t>
      </w:r>
      <w:r>
        <w:rPr>
          <w:spacing w:val="-6"/>
          <w:sz w:val="24"/>
        </w:rPr>
        <w:t xml:space="preserve"> </w:t>
      </w:r>
      <w:r>
        <w:rPr>
          <w:sz w:val="24"/>
        </w:rPr>
        <w:t>consistent;</w:t>
      </w:r>
    </w:p>
    <w:p w14:paraId="24CC2F62" w14:textId="77777777" w:rsidR="003B09E5" w:rsidRDefault="00F906A0">
      <w:pPr>
        <w:pStyle w:val="ListParagraph"/>
        <w:numPr>
          <w:ilvl w:val="0"/>
          <w:numId w:val="31"/>
        </w:numPr>
        <w:tabs>
          <w:tab w:val="left" w:pos="815"/>
          <w:tab w:val="left" w:pos="816"/>
        </w:tabs>
        <w:spacing w:line="286" w:lineRule="exact"/>
        <w:rPr>
          <w:sz w:val="24"/>
        </w:rPr>
      </w:pPr>
      <w:r>
        <w:rPr>
          <w:sz w:val="24"/>
        </w:rPr>
        <w:t>Equality and accessibility in service</w:t>
      </w:r>
      <w:r>
        <w:rPr>
          <w:spacing w:val="-4"/>
          <w:sz w:val="24"/>
        </w:rPr>
        <w:t xml:space="preserve"> </w:t>
      </w:r>
      <w:r>
        <w:rPr>
          <w:sz w:val="24"/>
        </w:rPr>
        <w:t>provision.</w:t>
      </w:r>
    </w:p>
    <w:p w14:paraId="48429193" w14:textId="77777777" w:rsidR="003B09E5" w:rsidRDefault="003B09E5">
      <w:pPr>
        <w:pStyle w:val="BodyText"/>
        <w:spacing w:before="1"/>
        <w:ind w:left="0"/>
      </w:pPr>
    </w:p>
    <w:p w14:paraId="3CD79F7A" w14:textId="77777777" w:rsidR="003B09E5" w:rsidRDefault="00F906A0">
      <w:pPr>
        <w:pStyle w:val="BodyText"/>
        <w:ind w:left="431" w:right="861"/>
      </w:pPr>
      <w:r>
        <w:t>The Council expects all applicants, drivers, proprietors and operators to demonstrate commitment to promoting these objectives.</w:t>
      </w:r>
    </w:p>
    <w:p w14:paraId="370DD474" w14:textId="77777777" w:rsidR="003B09E5" w:rsidRDefault="003B09E5">
      <w:pPr>
        <w:pStyle w:val="BodyText"/>
        <w:ind w:left="0"/>
      </w:pPr>
    </w:p>
    <w:p w14:paraId="289C2468" w14:textId="77777777" w:rsidR="003B09E5" w:rsidRDefault="00F906A0">
      <w:pPr>
        <w:pStyle w:val="BodyText"/>
        <w:ind w:left="431"/>
      </w:pPr>
      <w:r>
        <w:t>In addition, this Policy attempts to encompass the Councils vision:-</w:t>
      </w:r>
    </w:p>
    <w:p w14:paraId="092D8173" w14:textId="77777777" w:rsidR="003B09E5" w:rsidRDefault="003B09E5">
      <w:pPr>
        <w:pStyle w:val="BodyText"/>
        <w:ind w:left="0"/>
      </w:pPr>
    </w:p>
    <w:p w14:paraId="31CBE02F" w14:textId="77777777" w:rsidR="003B09E5" w:rsidRDefault="00F906A0">
      <w:pPr>
        <w:pStyle w:val="Heading2"/>
        <w:ind w:left="431"/>
        <w:jc w:val="left"/>
      </w:pPr>
      <w:bookmarkStart w:id="2" w:name="‘Tamworth_–_celebrating_our_heritage,_cr"/>
      <w:bookmarkEnd w:id="2"/>
      <w:r>
        <w:t>‘Tamworth – celebrating our heritage, creating a better future’</w:t>
      </w:r>
    </w:p>
    <w:p w14:paraId="756448E2" w14:textId="77777777" w:rsidR="003B09E5" w:rsidRDefault="003B09E5">
      <w:pPr>
        <w:pStyle w:val="BodyText"/>
        <w:ind w:left="0"/>
        <w:rPr>
          <w:b/>
        </w:rPr>
      </w:pPr>
    </w:p>
    <w:p w14:paraId="234CEFD4" w14:textId="77777777" w:rsidR="003B09E5" w:rsidRDefault="00F906A0">
      <w:pPr>
        <w:pStyle w:val="BodyText"/>
        <w:ind w:left="431"/>
      </w:pPr>
      <w:r>
        <w:t>The Policy seeks to ensure that transport for those with a disability will be provided.</w:t>
      </w:r>
    </w:p>
    <w:p w14:paraId="599956E1" w14:textId="77777777" w:rsidR="003B09E5" w:rsidRDefault="003B09E5">
      <w:pPr>
        <w:pStyle w:val="BodyText"/>
        <w:ind w:left="0"/>
      </w:pPr>
    </w:p>
    <w:p w14:paraId="6AA6DEC9" w14:textId="77777777" w:rsidR="003B09E5" w:rsidRDefault="00F906A0">
      <w:pPr>
        <w:pStyle w:val="BodyText"/>
        <w:ind w:left="431" w:right="285"/>
        <w:jc w:val="both"/>
      </w:pPr>
      <w:r>
        <w:t>The Policy adheres to statutory guidance issued in July 2020 by the Secretary of State for Transport under section 177(1) of the Policing and Crime Act 2017 to protect children and vulnerable adults from harm when using taxi and private hire services.</w:t>
      </w:r>
    </w:p>
    <w:p w14:paraId="1EBDB830" w14:textId="77777777" w:rsidR="003B09E5" w:rsidRDefault="003B09E5">
      <w:pPr>
        <w:pStyle w:val="BodyText"/>
        <w:ind w:left="0"/>
      </w:pPr>
    </w:p>
    <w:p w14:paraId="6F4FC3E1" w14:textId="77777777" w:rsidR="003B09E5" w:rsidRDefault="00F906A0">
      <w:pPr>
        <w:pStyle w:val="BodyText"/>
        <w:spacing w:before="1"/>
        <w:ind w:left="431"/>
        <w:jc w:val="both"/>
      </w:pPr>
      <w:r>
        <w:t>The main types of licence are:</w:t>
      </w:r>
    </w:p>
    <w:p w14:paraId="621A82A7" w14:textId="77777777" w:rsidR="003B09E5" w:rsidRDefault="003B09E5">
      <w:pPr>
        <w:pStyle w:val="BodyText"/>
        <w:ind w:left="0"/>
      </w:pPr>
    </w:p>
    <w:p w14:paraId="2E131A82" w14:textId="77777777" w:rsidR="003B09E5" w:rsidRDefault="00F906A0">
      <w:pPr>
        <w:pStyle w:val="ListParagraph"/>
        <w:numPr>
          <w:ilvl w:val="0"/>
          <w:numId w:val="31"/>
        </w:numPr>
        <w:tabs>
          <w:tab w:val="left" w:pos="792"/>
        </w:tabs>
        <w:ind w:left="791" w:right="267" w:hanging="296"/>
        <w:jc w:val="both"/>
        <w:rPr>
          <w:sz w:val="24"/>
        </w:rPr>
      </w:pPr>
      <w:r>
        <w:rPr>
          <w:sz w:val="24"/>
        </w:rPr>
        <w:t>Dual Hackney Carriage and Private Hire Drivers’ Licence - All drivers of Hackney Carriages and Private Hire Vehicles (‘Drivers’) must hold a Dual Hackney Carriage and Private Hire Drivers’ Licence issued by the Borough Council of</w:t>
      </w:r>
      <w:r>
        <w:rPr>
          <w:spacing w:val="-16"/>
          <w:sz w:val="24"/>
        </w:rPr>
        <w:t xml:space="preserve"> </w:t>
      </w:r>
      <w:r>
        <w:rPr>
          <w:sz w:val="24"/>
        </w:rPr>
        <w:t>Tamworth;</w:t>
      </w:r>
    </w:p>
    <w:p w14:paraId="2DECBEE6" w14:textId="77777777" w:rsidR="003B09E5" w:rsidRDefault="003B09E5">
      <w:pPr>
        <w:pStyle w:val="BodyText"/>
        <w:spacing w:before="6"/>
        <w:ind w:left="0"/>
        <w:rPr>
          <w:sz w:val="23"/>
        </w:rPr>
      </w:pPr>
    </w:p>
    <w:p w14:paraId="6E6456F1" w14:textId="77777777" w:rsidR="003B09E5" w:rsidRDefault="00F906A0">
      <w:pPr>
        <w:pStyle w:val="ListParagraph"/>
        <w:numPr>
          <w:ilvl w:val="0"/>
          <w:numId w:val="31"/>
        </w:numPr>
        <w:tabs>
          <w:tab w:val="left" w:pos="792"/>
        </w:tabs>
        <w:ind w:left="791" w:right="270" w:hanging="296"/>
        <w:jc w:val="both"/>
        <w:rPr>
          <w:sz w:val="24"/>
        </w:rPr>
      </w:pPr>
      <w:r>
        <w:rPr>
          <w:sz w:val="24"/>
        </w:rPr>
        <w:t>Private</w:t>
      </w:r>
      <w:r>
        <w:rPr>
          <w:spacing w:val="-5"/>
          <w:sz w:val="24"/>
        </w:rPr>
        <w:t xml:space="preserve"> </w:t>
      </w:r>
      <w:r>
        <w:rPr>
          <w:sz w:val="24"/>
        </w:rPr>
        <w:t>Hire</w:t>
      </w:r>
      <w:r>
        <w:rPr>
          <w:spacing w:val="-8"/>
          <w:sz w:val="24"/>
        </w:rPr>
        <w:t xml:space="preserve"> </w:t>
      </w:r>
      <w:r>
        <w:rPr>
          <w:sz w:val="24"/>
        </w:rPr>
        <w:t>Vehicle</w:t>
      </w:r>
      <w:r>
        <w:rPr>
          <w:spacing w:val="-6"/>
          <w:sz w:val="24"/>
        </w:rPr>
        <w:t xml:space="preserve"> </w:t>
      </w:r>
      <w:r>
        <w:rPr>
          <w:sz w:val="24"/>
        </w:rPr>
        <w:t>Licence</w:t>
      </w:r>
      <w:r>
        <w:rPr>
          <w:spacing w:val="-4"/>
          <w:sz w:val="24"/>
        </w:rPr>
        <w:t xml:space="preserve"> </w:t>
      </w:r>
      <w:r>
        <w:rPr>
          <w:sz w:val="24"/>
        </w:rPr>
        <w:t>-</w:t>
      </w:r>
      <w:r>
        <w:rPr>
          <w:spacing w:val="-9"/>
          <w:sz w:val="24"/>
        </w:rPr>
        <w:t xml:space="preserve"> </w:t>
      </w:r>
      <w:r>
        <w:rPr>
          <w:sz w:val="24"/>
        </w:rPr>
        <w:t>Private</w:t>
      </w:r>
      <w:r>
        <w:rPr>
          <w:spacing w:val="-6"/>
          <w:sz w:val="24"/>
        </w:rPr>
        <w:t xml:space="preserve"> </w:t>
      </w:r>
      <w:r>
        <w:rPr>
          <w:sz w:val="24"/>
        </w:rPr>
        <w:t>Hire</w:t>
      </w:r>
      <w:r>
        <w:rPr>
          <w:spacing w:val="-5"/>
          <w:sz w:val="24"/>
        </w:rPr>
        <w:t xml:space="preserve"> </w:t>
      </w:r>
      <w:r>
        <w:rPr>
          <w:sz w:val="24"/>
        </w:rPr>
        <w:t>Vehicles</w:t>
      </w:r>
      <w:r>
        <w:rPr>
          <w:spacing w:val="-7"/>
          <w:sz w:val="24"/>
        </w:rPr>
        <w:t xml:space="preserve"> </w:t>
      </w:r>
      <w:r>
        <w:rPr>
          <w:sz w:val="24"/>
        </w:rPr>
        <w:t>must</w:t>
      </w:r>
      <w:r>
        <w:rPr>
          <w:spacing w:val="-10"/>
          <w:sz w:val="24"/>
        </w:rPr>
        <w:t xml:space="preserve"> </w:t>
      </w:r>
      <w:r>
        <w:rPr>
          <w:sz w:val="24"/>
        </w:rPr>
        <w:t>be</w:t>
      </w:r>
      <w:r>
        <w:rPr>
          <w:spacing w:val="-5"/>
          <w:sz w:val="24"/>
        </w:rPr>
        <w:t xml:space="preserve"> </w:t>
      </w:r>
      <w:r>
        <w:rPr>
          <w:sz w:val="24"/>
        </w:rPr>
        <w:t>licensed</w:t>
      </w:r>
      <w:r>
        <w:rPr>
          <w:spacing w:val="-4"/>
          <w:sz w:val="24"/>
        </w:rPr>
        <w:t xml:space="preserve"> </w:t>
      </w:r>
      <w:r>
        <w:rPr>
          <w:sz w:val="24"/>
        </w:rPr>
        <w:t>by</w:t>
      </w:r>
      <w:r>
        <w:rPr>
          <w:spacing w:val="-8"/>
          <w:sz w:val="24"/>
        </w:rPr>
        <w:t xml:space="preserve"> </w:t>
      </w:r>
      <w:r>
        <w:rPr>
          <w:sz w:val="24"/>
        </w:rPr>
        <w:t>the</w:t>
      </w:r>
      <w:r>
        <w:rPr>
          <w:spacing w:val="-7"/>
          <w:sz w:val="24"/>
        </w:rPr>
        <w:t xml:space="preserve"> </w:t>
      </w:r>
      <w:r>
        <w:rPr>
          <w:sz w:val="24"/>
        </w:rPr>
        <w:t>Council,</w:t>
      </w:r>
      <w:r>
        <w:rPr>
          <w:spacing w:val="-7"/>
          <w:sz w:val="24"/>
        </w:rPr>
        <w:t xml:space="preserve"> </w:t>
      </w:r>
      <w:r>
        <w:rPr>
          <w:sz w:val="24"/>
        </w:rPr>
        <w:t>as must</w:t>
      </w:r>
      <w:r>
        <w:rPr>
          <w:spacing w:val="-18"/>
          <w:sz w:val="24"/>
        </w:rPr>
        <w:t xml:space="preserve"> </w:t>
      </w:r>
      <w:r>
        <w:rPr>
          <w:sz w:val="24"/>
        </w:rPr>
        <w:t>the</w:t>
      </w:r>
      <w:r>
        <w:rPr>
          <w:spacing w:val="-14"/>
          <w:sz w:val="24"/>
        </w:rPr>
        <w:t xml:space="preserve"> </w:t>
      </w:r>
      <w:r>
        <w:rPr>
          <w:sz w:val="24"/>
        </w:rPr>
        <w:t>Driver</w:t>
      </w:r>
      <w:r>
        <w:rPr>
          <w:spacing w:val="-16"/>
          <w:sz w:val="24"/>
        </w:rPr>
        <w:t xml:space="preserve"> </w:t>
      </w:r>
      <w:r>
        <w:rPr>
          <w:sz w:val="24"/>
        </w:rPr>
        <w:t>and</w:t>
      </w:r>
      <w:r>
        <w:rPr>
          <w:spacing w:val="-16"/>
          <w:sz w:val="24"/>
        </w:rPr>
        <w:t xml:space="preserve"> </w:t>
      </w:r>
      <w:r>
        <w:rPr>
          <w:sz w:val="24"/>
        </w:rPr>
        <w:t>the</w:t>
      </w:r>
      <w:r>
        <w:rPr>
          <w:spacing w:val="-17"/>
          <w:sz w:val="24"/>
        </w:rPr>
        <w:t xml:space="preserve"> </w:t>
      </w:r>
      <w:r>
        <w:rPr>
          <w:sz w:val="24"/>
        </w:rPr>
        <w:t>Private</w:t>
      </w:r>
      <w:r>
        <w:rPr>
          <w:spacing w:val="-13"/>
          <w:sz w:val="24"/>
        </w:rPr>
        <w:t xml:space="preserve"> </w:t>
      </w:r>
      <w:r>
        <w:rPr>
          <w:sz w:val="24"/>
        </w:rPr>
        <w:t>Hire</w:t>
      </w:r>
      <w:r>
        <w:rPr>
          <w:spacing w:val="-18"/>
          <w:sz w:val="24"/>
        </w:rPr>
        <w:t xml:space="preserve"> </w:t>
      </w:r>
      <w:r>
        <w:rPr>
          <w:sz w:val="24"/>
        </w:rPr>
        <w:t>Operator</w:t>
      </w:r>
      <w:r>
        <w:rPr>
          <w:spacing w:val="-20"/>
          <w:sz w:val="24"/>
        </w:rPr>
        <w:t xml:space="preserve"> </w:t>
      </w:r>
      <w:r>
        <w:rPr>
          <w:sz w:val="24"/>
        </w:rPr>
        <w:t>who</w:t>
      </w:r>
      <w:r>
        <w:rPr>
          <w:spacing w:val="-12"/>
          <w:sz w:val="24"/>
        </w:rPr>
        <w:t xml:space="preserve"> </w:t>
      </w:r>
      <w:r>
        <w:rPr>
          <w:sz w:val="24"/>
        </w:rPr>
        <w:t>is</w:t>
      </w:r>
      <w:r>
        <w:rPr>
          <w:spacing w:val="-18"/>
          <w:sz w:val="24"/>
        </w:rPr>
        <w:t xml:space="preserve"> </w:t>
      </w:r>
      <w:r>
        <w:rPr>
          <w:sz w:val="24"/>
        </w:rPr>
        <w:t>responsible</w:t>
      </w:r>
      <w:r>
        <w:rPr>
          <w:spacing w:val="-14"/>
          <w:sz w:val="24"/>
        </w:rPr>
        <w:t xml:space="preserve"> </w:t>
      </w:r>
      <w:r>
        <w:rPr>
          <w:sz w:val="24"/>
        </w:rPr>
        <w:t>for</w:t>
      </w:r>
      <w:r>
        <w:rPr>
          <w:spacing w:val="-18"/>
          <w:sz w:val="24"/>
        </w:rPr>
        <w:t xml:space="preserve"> </w:t>
      </w:r>
      <w:r>
        <w:rPr>
          <w:sz w:val="24"/>
        </w:rPr>
        <w:t>taking</w:t>
      </w:r>
      <w:r>
        <w:rPr>
          <w:spacing w:val="-14"/>
          <w:sz w:val="24"/>
        </w:rPr>
        <w:t xml:space="preserve"> </w:t>
      </w:r>
      <w:r>
        <w:rPr>
          <w:sz w:val="24"/>
        </w:rPr>
        <w:t>the</w:t>
      </w:r>
      <w:r>
        <w:rPr>
          <w:spacing w:val="-17"/>
          <w:sz w:val="24"/>
        </w:rPr>
        <w:t xml:space="preserve"> </w:t>
      </w:r>
      <w:r>
        <w:rPr>
          <w:sz w:val="24"/>
        </w:rPr>
        <w:t>bookings. All three licences must be issued by the same</w:t>
      </w:r>
      <w:r>
        <w:rPr>
          <w:spacing w:val="-10"/>
          <w:sz w:val="24"/>
        </w:rPr>
        <w:t xml:space="preserve"> </w:t>
      </w:r>
      <w:r>
        <w:rPr>
          <w:sz w:val="24"/>
        </w:rPr>
        <w:t>Council.</w:t>
      </w:r>
    </w:p>
    <w:p w14:paraId="1A685024" w14:textId="77777777" w:rsidR="003B09E5" w:rsidRDefault="003B09E5">
      <w:pPr>
        <w:pStyle w:val="BodyText"/>
        <w:spacing w:before="10"/>
        <w:ind w:left="0"/>
        <w:rPr>
          <w:sz w:val="23"/>
        </w:rPr>
      </w:pPr>
    </w:p>
    <w:p w14:paraId="2ED740D5" w14:textId="77777777" w:rsidR="003B09E5" w:rsidRDefault="00F906A0">
      <w:pPr>
        <w:pStyle w:val="ListParagraph"/>
        <w:numPr>
          <w:ilvl w:val="0"/>
          <w:numId w:val="31"/>
        </w:numPr>
        <w:tabs>
          <w:tab w:val="left" w:pos="792"/>
        </w:tabs>
        <w:ind w:left="791" w:right="275" w:hanging="296"/>
        <w:jc w:val="both"/>
        <w:rPr>
          <w:sz w:val="24"/>
        </w:rPr>
      </w:pPr>
      <w:r>
        <w:rPr>
          <w:sz w:val="24"/>
        </w:rPr>
        <w:t>Private</w:t>
      </w:r>
      <w:r>
        <w:rPr>
          <w:spacing w:val="-5"/>
          <w:sz w:val="24"/>
        </w:rPr>
        <w:t xml:space="preserve"> </w:t>
      </w:r>
      <w:r>
        <w:rPr>
          <w:sz w:val="24"/>
        </w:rPr>
        <w:t>Hire</w:t>
      </w:r>
      <w:r>
        <w:rPr>
          <w:spacing w:val="-9"/>
          <w:sz w:val="24"/>
        </w:rPr>
        <w:t xml:space="preserve"> </w:t>
      </w:r>
      <w:r>
        <w:rPr>
          <w:sz w:val="24"/>
        </w:rPr>
        <w:t>Operator</w:t>
      </w:r>
      <w:r>
        <w:rPr>
          <w:spacing w:val="-8"/>
          <w:sz w:val="24"/>
        </w:rPr>
        <w:t xml:space="preserve"> </w:t>
      </w:r>
      <w:r>
        <w:rPr>
          <w:sz w:val="24"/>
        </w:rPr>
        <w:t>Licence</w:t>
      </w:r>
      <w:r>
        <w:rPr>
          <w:spacing w:val="-3"/>
          <w:sz w:val="24"/>
        </w:rPr>
        <w:t xml:space="preserve"> </w:t>
      </w:r>
      <w:r>
        <w:rPr>
          <w:sz w:val="24"/>
        </w:rPr>
        <w:t>-</w:t>
      </w:r>
      <w:r>
        <w:rPr>
          <w:spacing w:val="-10"/>
          <w:sz w:val="24"/>
        </w:rPr>
        <w:t xml:space="preserve"> </w:t>
      </w:r>
      <w:r>
        <w:rPr>
          <w:sz w:val="24"/>
        </w:rPr>
        <w:t>Private</w:t>
      </w:r>
      <w:r>
        <w:rPr>
          <w:spacing w:val="-5"/>
          <w:sz w:val="24"/>
        </w:rPr>
        <w:t xml:space="preserve"> </w:t>
      </w:r>
      <w:r>
        <w:rPr>
          <w:sz w:val="24"/>
        </w:rPr>
        <w:t>Hire</w:t>
      </w:r>
      <w:r>
        <w:rPr>
          <w:spacing w:val="-6"/>
          <w:sz w:val="24"/>
        </w:rPr>
        <w:t xml:space="preserve"> </w:t>
      </w:r>
      <w:r>
        <w:rPr>
          <w:sz w:val="24"/>
        </w:rPr>
        <w:t>Operators</w:t>
      </w:r>
      <w:r>
        <w:rPr>
          <w:spacing w:val="-14"/>
          <w:sz w:val="24"/>
        </w:rPr>
        <w:t xml:space="preserve"> </w:t>
      </w:r>
      <w:r>
        <w:rPr>
          <w:sz w:val="24"/>
        </w:rPr>
        <w:t>must</w:t>
      </w:r>
      <w:r>
        <w:rPr>
          <w:spacing w:val="-8"/>
          <w:sz w:val="24"/>
        </w:rPr>
        <w:t xml:space="preserve"> </w:t>
      </w:r>
      <w:r>
        <w:rPr>
          <w:sz w:val="24"/>
        </w:rPr>
        <w:t>be</w:t>
      </w:r>
      <w:r>
        <w:rPr>
          <w:spacing w:val="-6"/>
          <w:sz w:val="24"/>
        </w:rPr>
        <w:t xml:space="preserve"> </w:t>
      </w:r>
      <w:r>
        <w:rPr>
          <w:sz w:val="24"/>
        </w:rPr>
        <w:t>licensed</w:t>
      </w:r>
      <w:r>
        <w:rPr>
          <w:spacing w:val="-5"/>
          <w:sz w:val="24"/>
        </w:rPr>
        <w:t xml:space="preserve"> </w:t>
      </w:r>
      <w:r>
        <w:rPr>
          <w:sz w:val="24"/>
        </w:rPr>
        <w:t>by</w:t>
      </w:r>
      <w:r>
        <w:rPr>
          <w:spacing w:val="-9"/>
          <w:sz w:val="24"/>
        </w:rPr>
        <w:t xml:space="preserve"> </w:t>
      </w:r>
      <w:r>
        <w:rPr>
          <w:sz w:val="24"/>
        </w:rPr>
        <w:t>the</w:t>
      </w:r>
      <w:r>
        <w:rPr>
          <w:spacing w:val="-6"/>
          <w:sz w:val="24"/>
        </w:rPr>
        <w:t xml:space="preserve"> </w:t>
      </w:r>
      <w:r>
        <w:rPr>
          <w:sz w:val="24"/>
        </w:rPr>
        <w:t>Council, as must the Drivers and Vehicles they operate.</w:t>
      </w:r>
    </w:p>
    <w:p w14:paraId="12DEF75C" w14:textId="77777777" w:rsidR="003B09E5" w:rsidRDefault="003B09E5">
      <w:pPr>
        <w:pStyle w:val="BodyText"/>
        <w:spacing w:before="8"/>
        <w:ind w:left="0"/>
        <w:rPr>
          <w:sz w:val="23"/>
        </w:rPr>
      </w:pPr>
    </w:p>
    <w:p w14:paraId="0EC43EF2" w14:textId="77777777" w:rsidR="003B09E5" w:rsidRDefault="00F906A0">
      <w:pPr>
        <w:pStyle w:val="ListParagraph"/>
        <w:numPr>
          <w:ilvl w:val="0"/>
          <w:numId w:val="31"/>
        </w:numPr>
        <w:tabs>
          <w:tab w:val="left" w:pos="792"/>
        </w:tabs>
        <w:spacing w:before="1"/>
        <w:ind w:left="791" w:right="275" w:hanging="296"/>
        <w:jc w:val="both"/>
        <w:rPr>
          <w:sz w:val="24"/>
        </w:rPr>
      </w:pPr>
      <w:r>
        <w:rPr>
          <w:sz w:val="24"/>
        </w:rPr>
        <w:t>Hackney Carriage Vehicle Licence - Hackney Carriages (Taxis) must be licensed with the Council as must the driver. Both licences must be with the same</w:t>
      </w:r>
      <w:r>
        <w:rPr>
          <w:spacing w:val="-24"/>
          <w:sz w:val="24"/>
        </w:rPr>
        <w:t xml:space="preserve"> </w:t>
      </w:r>
      <w:r>
        <w:rPr>
          <w:sz w:val="24"/>
        </w:rPr>
        <w:t>Council.</w:t>
      </w:r>
    </w:p>
    <w:p w14:paraId="19AF7813" w14:textId="77777777" w:rsidR="003B09E5" w:rsidRDefault="003B09E5">
      <w:pPr>
        <w:pStyle w:val="BodyText"/>
        <w:spacing w:before="7"/>
        <w:ind w:left="0"/>
        <w:rPr>
          <w:sz w:val="23"/>
        </w:rPr>
      </w:pPr>
    </w:p>
    <w:p w14:paraId="7B9E202E" w14:textId="77777777" w:rsidR="003B09E5" w:rsidRDefault="00F906A0">
      <w:pPr>
        <w:pStyle w:val="BodyText"/>
        <w:ind w:left="431" w:right="291"/>
        <w:jc w:val="both"/>
      </w:pPr>
      <w:r>
        <w:t>The rules on Taxis and Private Hire Vehicles can be complex. This document is intended to make it clear how the Council operates its licensing service.</w:t>
      </w:r>
    </w:p>
    <w:p w14:paraId="7C457626" w14:textId="77777777" w:rsidR="003B09E5" w:rsidRDefault="003B09E5">
      <w:pPr>
        <w:pStyle w:val="BodyText"/>
        <w:ind w:left="0"/>
      </w:pPr>
    </w:p>
    <w:p w14:paraId="0FD2904F" w14:textId="77777777" w:rsidR="003B09E5" w:rsidRDefault="00F906A0">
      <w:pPr>
        <w:pStyle w:val="BodyText"/>
        <w:ind w:left="431"/>
        <w:jc w:val="both"/>
      </w:pPr>
      <w:r>
        <w:t>Please note that the following vehicles are not required to be licensed:</w:t>
      </w:r>
    </w:p>
    <w:p w14:paraId="1BF6EDF5" w14:textId="77777777" w:rsidR="003B09E5" w:rsidRDefault="003B09E5">
      <w:pPr>
        <w:pStyle w:val="BodyText"/>
        <w:ind w:left="0"/>
      </w:pPr>
    </w:p>
    <w:p w14:paraId="6B139FE0" w14:textId="77777777" w:rsidR="003B09E5" w:rsidRDefault="00F906A0">
      <w:pPr>
        <w:pStyle w:val="ListParagraph"/>
        <w:numPr>
          <w:ilvl w:val="0"/>
          <w:numId w:val="30"/>
        </w:numPr>
        <w:tabs>
          <w:tab w:val="left" w:pos="583"/>
        </w:tabs>
        <w:rPr>
          <w:sz w:val="24"/>
        </w:rPr>
      </w:pPr>
      <w:r>
        <w:rPr>
          <w:sz w:val="24"/>
        </w:rPr>
        <w:t>vehicles owned by funeral directors wholly or mainly for the purpose of</w:t>
      </w:r>
      <w:r>
        <w:rPr>
          <w:spacing w:val="-26"/>
          <w:sz w:val="24"/>
        </w:rPr>
        <w:t xml:space="preserve"> </w:t>
      </w:r>
      <w:r>
        <w:rPr>
          <w:sz w:val="24"/>
        </w:rPr>
        <w:t>funerals</w:t>
      </w:r>
    </w:p>
    <w:p w14:paraId="6AE94657" w14:textId="77777777" w:rsidR="003B09E5" w:rsidRDefault="003B09E5">
      <w:pPr>
        <w:rPr>
          <w:sz w:val="24"/>
        </w:rPr>
        <w:sectPr w:rsidR="003B09E5">
          <w:footerReference w:type="default" r:id="rId11"/>
          <w:pgSz w:w="11930" w:h="16860"/>
          <w:pgMar w:top="1020" w:right="720" w:bottom="1180" w:left="920" w:header="0" w:footer="992" w:gutter="0"/>
          <w:pgNumType w:start="1"/>
          <w:cols w:space="720"/>
        </w:sectPr>
      </w:pPr>
    </w:p>
    <w:p w14:paraId="123C5C16" w14:textId="77777777" w:rsidR="003B09E5" w:rsidRDefault="00F906A0">
      <w:pPr>
        <w:pStyle w:val="ListParagraph"/>
        <w:numPr>
          <w:ilvl w:val="0"/>
          <w:numId w:val="30"/>
        </w:numPr>
        <w:tabs>
          <w:tab w:val="left" w:pos="583"/>
        </w:tabs>
        <w:spacing w:before="68"/>
        <w:rPr>
          <w:sz w:val="24"/>
        </w:rPr>
      </w:pPr>
      <w:r>
        <w:rPr>
          <w:sz w:val="24"/>
        </w:rPr>
        <w:t>ambulances and voluntary</w:t>
      </w:r>
      <w:r>
        <w:rPr>
          <w:spacing w:val="-4"/>
          <w:sz w:val="24"/>
        </w:rPr>
        <w:t xml:space="preserve"> </w:t>
      </w:r>
      <w:r>
        <w:rPr>
          <w:sz w:val="24"/>
        </w:rPr>
        <w:t>vehicles</w:t>
      </w:r>
    </w:p>
    <w:p w14:paraId="30A581CC" w14:textId="77777777" w:rsidR="003B09E5" w:rsidRDefault="003B09E5">
      <w:pPr>
        <w:pStyle w:val="BodyText"/>
        <w:spacing w:before="2"/>
        <w:ind w:left="0"/>
      </w:pPr>
    </w:p>
    <w:p w14:paraId="587145BA" w14:textId="77777777" w:rsidR="003B09E5" w:rsidRDefault="00F906A0">
      <w:pPr>
        <w:pStyle w:val="ListParagraph"/>
        <w:numPr>
          <w:ilvl w:val="0"/>
          <w:numId w:val="30"/>
        </w:numPr>
        <w:tabs>
          <w:tab w:val="left" w:pos="583"/>
        </w:tabs>
        <w:spacing w:before="1"/>
        <w:rPr>
          <w:sz w:val="24"/>
        </w:rPr>
      </w:pPr>
      <w:r>
        <w:rPr>
          <w:sz w:val="24"/>
        </w:rPr>
        <w:t>vehicles used solely for the purpose of</w:t>
      </w:r>
      <w:r>
        <w:rPr>
          <w:spacing w:val="-5"/>
          <w:sz w:val="24"/>
        </w:rPr>
        <w:t xml:space="preserve"> </w:t>
      </w:r>
      <w:r>
        <w:rPr>
          <w:sz w:val="24"/>
        </w:rPr>
        <w:t>weddings.</w:t>
      </w:r>
    </w:p>
    <w:p w14:paraId="0C8CC983" w14:textId="77777777" w:rsidR="003B09E5" w:rsidRDefault="003B09E5">
      <w:pPr>
        <w:pStyle w:val="BodyText"/>
        <w:ind w:left="0"/>
      </w:pPr>
    </w:p>
    <w:p w14:paraId="101B715F" w14:textId="77777777" w:rsidR="003B09E5" w:rsidRDefault="00F906A0">
      <w:pPr>
        <w:pStyle w:val="Heading2"/>
        <w:ind w:left="100"/>
        <w:jc w:val="left"/>
      </w:pPr>
      <w:r>
        <w:t>Scope</w:t>
      </w:r>
    </w:p>
    <w:p w14:paraId="07D907A2" w14:textId="77777777" w:rsidR="003B09E5" w:rsidRDefault="00F906A0">
      <w:pPr>
        <w:pStyle w:val="BodyText"/>
        <w:spacing w:before="228"/>
        <w:ind w:left="496" w:right="274"/>
        <w:jc w:val="both"/>
      </w:pPr>
      <w:r>
        <w:t>The Hackney Carriage and Private Hire Licensing Policy is applicable to the licensing of hackney carriage and private hire drivers and vehicles and to the licensing of private hire operators. This policy supersedes all previous Council policies relating to Hackney Carriages, Private Hire Vehicles, Operators and Drivers.</w:t>
      </w:r>
    </w:p>
    <w:p w14:paraId="3552BD74" w14:textId="77777777" w:rsidR="002F6E50" w:rsidRDefault="002F6E50">
      <w:pPr>
        <w:pStyle w:val="BodyText"/>
        <w:spacing w:before="228"/>
        <w:ind w:left="496" w:right="274"/>
        <w:jc w:val="both"/>
      </w:pPr>
    </w:p>
    <w:p w14:paraId="2C067538" w14:textId="77777777" w:rsidR="003B09E5" w:rsidRDefault="00F906A0">
      <w:pPr>
        <w:pStyle w:val="Heading2"/>
        <w:ind w:left="100"/>
        <w:jc w:val="left"/>
      </w:pPr>
      <w:r>
        <w:t>Purpose</w:t>
      </w:r>
    </w:p>
    <w:p w14:paraId="0ECBB4FF" w14:textId="77777777" w:rsidR="003B09E5" w:rsidRDefault="00F906A0">
      <w:pPr>
        <w:pStyle w:val="BodyText"/>
        <w:spacing w:before="231"/>
        <w:ind w:left="496" w:right="267"/>
        <w:jc w:val="both"/>
      </w:pPr>
      <w:r>
        <w:t>The</w:t>
      </w:r>
      <w:r>
        <w:rPr>
          <w:spacing w:val="-7"/>
        </w:rPr>
        <w:t xml:space="preserve"> </w:t>
      </w:r>
      <w:r>
        <w:t>fundamental</w:t>
      </w:r>
      <w:r>
        <w:rPr>
          <w:spacing w:val="-8"/>
        </w:rPr>
        <w:t xml:space="preserve"> </w:t>
      </w:r>
      <w:r>
        <w:t>purpose</w:t>
      </w:r>
      <w:r>
        <w:rPr>
          <w:spacing w:val="-4"/>
        </w:rPr>
        <w:t xml:space="preserve"> </w:t>
      </w:r>
      <w:r>
        <w:t>of</w:t>
      </w:r>
      <w:r>
        <w:rPr>
          <w:spacing w:val="-6"/>
        </w:rPr>
        <w:t xml:space="preserve"> </w:t>
      </w:r>
      <w:r>
        <w:t>licencing</w:t>
      </w:r>
      <w:r>
        <w:rPr>
          <w:spacing w:val="-5"/>
        </w:rPr>
        <w:t xml:space="preserve"> </w:t>
      </w:r>
      <w:r>
        <w:t>is</w:t>
      </w:r>
      <w:r>
        <w:rPr>
          <w:spacing w:val="-9"/>
        </w:rPr>
        <w:t xml:space="preserve"> </w:t>
      </w:r>
      <w:r>
        <w:t>to</w:t>
      </w:r>
      <w:r>
        <w:rPr>
          <w:spacing w:val="-7"/>
        </w:rPr>
        <w:t xml:space="preserve"> </w:t>
      </w:r>
      <w:r>
        <w:t>protect</w:t>
      </w:r>
      <w:r>
        <w:rPr>
          <w:spacing w:val="-8"/>
        </w:rPr>
        <w:t xml:space="preserve"> </w:t>
      </w:r>
      <w:r>
        <w:t>the</w:t>
      </w:r>
      <w:r>
        <w:rPr>
          <w:spacing w:val="-8"/>
        </w:rPr>
        <w:t xml:space="preserve"> </w:t>
      </w:r>
      <w:r>
        <w:t>safety</w:t>
      </w:r>
      <w:r>
        <w:rPr>
          <w:spacing w:val="-8"/>
        </w:rPr>
        <w:t xml:space="preserve"> </w:t>
      </w:r>
      <w:r>
        <w:t>and</w:t>
      </w:r>
      <w:r>
        <w:rPr>
          <w:spacing w:val="-6"/>
        </w:rPr>
        <w:t xml:space="preserve"> </w:t>
      </w:r>
      <w:r>
        <w:t>welfare</w:t>
      </w:r>
      <w:r>
        <w:rPr>
          <w:spacing w:val="-6"/>
        </w:rPr>
        <w:t xml:space="preserve"> </w:t>
      </w:r>
      <w:r>
        <w:t>of</w:t>
      </w:r>
      <w:r>
        <w:rPr>
          <w:spacing w:val="-9"/>
        </w:rPr>
        <w:t xml:space="preserve"> </w:t>
      </w:r>
      <w:r>
        <w:t>the</w:t>
      </w:r>
      <w:r>
        <w:rPr>
          <w:spacing w:val="-8"/>
        </w:rPr>
        <w:t xml:space="preserve"> </w:t>
      </w:r>
      <w:r>
        <w:t>public</w:t>
      </w:r>
      <w:r>
        <w:rPr>
          <w:spacing w:val="-8"/>
        </w:rPr>
        <w:t xml:space="preserve"> </w:t>
      </w:r>
      <w:r>
        <w:t>who live, work and visit Tamworth. The importance of a thriving hackney carriage and private hire</w:t>
      </w:r>
      <w:r>
        <w:rPr>
          <w:spacing w:val="-11"/>
        </w:rPr>
        <w:t xml:space="preserve"> </w:t>
      </w:r>
      <w:r>
        <w:t>trade</w:t>
      </w:r>
      <w:r>
        <w:rPr>
          <w:spacing w:val="-10"/>
        </w:rPr>
        <w:t xml:space="preserve"> </w:t>
      </w:r>
      <w:r>
        <w:t>to</w:t>
      </w:r>
      <w:r>
        <w:rPr>
          <w:spacing w:val="-11"/>
        </w:rPr>
        <w:t xml:space="preserve"> </w:t>
      </w:r>
      <w:r>
        <w:t>the</w:t>
      </w:r>
      <w:r>
        <w:rPr>
          <w:spacing w:val="-13"/>
        </w:rPr>
        <w:t xml:space="preserve"> </w:t>
      </w:r>
      <w:r>
        <w:t>growth</w:t>
      </w:r>
      <w:r>
        <w:rPr>
          <w:spacing w:val="-14"/>
        </w:rPr>
        <w:t xml:space="preserve"> </w:t>
      </w:r>
      <w:r>
        <w:t>and</w:t>
      </w:r>
      <w:r>
        <w:rPr>
          <w:spacing w:val="-13"/>
        </w:rPr>
        <w:t xml:space="preserve"> </w:t>
      </w:r>
      <w:r>
        <w:t>prosperity</w:t>
      </w:r>
      <w:r>
        <w:rPr>
          <w:spacing w:val="-11"/>
        </w:rPr>
        <w:t xml:space="preserve"> </w:t>
      </w:r>
      <w:r>
        <w:t>of</w:t>
      </w:r>
      <w:r>
        <w:rPr>
          <w:spacing w:val="-11"/>
        </w:rPr>
        <w:t xml:space="preserve"> </w:t>
      </w:r>
      <w:r>
        <w:t>Tamworth</w:t>
      </w:r>
      <w:r>
        <w:rPr>
          <w:spacing w:val="-10"/>
        </w:rPr>
        <w:t xml:space="preserve"> </w:t>
      </w:r>
      <w:r>
        <w:t>local</w:t>
      </w:r>
      <w:r>
        <w:rPr>
          <w:spacing w:val="-12"/>
        </w:rPr>
        <w:t xml:space="preserve"> </w:t>
      </w:r>
      <w:r>
        <w:t>economy</w:t>
      </w:r>
      <w:r>
        <w:rPr>
          <w:spacing w:val="-13"/>
        </w:rPr>
        <w:t xml:space="preserve"> </w:t>
      </w:r>
      <w:r>
        <w:t>is</w:t>
      </w:r>
      <w:r>
        <w:rPr>
          <w:spacing w:val="-17"/>
        </w:rPr>
        <w:t xml:space="preserve"> </w:t>
      </w:r>
      <w:r>
        <w:t>recognised;</w:t>
      </w:r>
      <w:r>
        <w:rPr>
          <w:spacing w:val="-10"/>
        </w:rPr>
        <w:t xml:space="preserve"> </w:t>
      </w:r>
      <w:r>
        <w:t>however, the</w:t>
      </w:r>
      <w:r>
        <w:rPr>
          <w:spacing w:val="-6"/>
        </w:rPr>
        <w:t xml:space="preserve"> </w:t>
      </w:r>
      <w:r>
        <w:t>safety</w:t>
      </w:r>
      <w:r>
        <w:rPr>
          <w:spacing w:val="-9"/>
        </w:rPr>
        <w:t xml:space="preserve"> </w:t>
      </w:r>
      <w:r>
        <w:t>and</w:t>
      </w:r>
      <w:r>
        <w:rPr>
          <w:spacing w:val="-6"/>
        </w:rPr>
        <w:t xml:space="preserve"> </w:t>
      </w:r>
      <w:r>
        <w:t>welfare</w:t>
      </w:r>
      <w:r>
        <w:rPr>
          <w:spacing w:val="-8"/>
        </w:rPr>
        <w:t xml:space="preserve"> </w:t>
      </w:r>
      <w:r>
        <w:t>of</w:t>
      </w:r>
      <w:r>
        <w:rPr>
          <w:spacing w:val="-6"/>
        </w:rPr>
        <w:t xml:space="preserve"> </w:t>
      </w:r>
      <w:r>
        <w:t>the</w:t>
      </w:r>
      <w:r>
        <w:rPr>
          <w:spacing w:val="-10"/>
        </w:rPr>
        <w:t xml:space="preserve"> </w:t>
      </w:r>
      <w:r>
        <w:t>public</w:t>
      </w:r>
      <w:r>
        <w:rPr>
          <w:spacing w:val="-6"/>
        </w:rPr>
        <w:t xml:space="preserve"> </w:t>
      </w:r>
      <w:r>
        <w:t>is</w:t>
      </w:r>
      <w:r>
        <w:rPr>
          <w:spacing w:val="-9"/>
        </w:rPr>
        <w:t xml:space="preserve"> </w:t>
      </w:r>
      <w:r>
        <w:t>the</w:t>
      </w:r>
      <w:r>
        <w:rPr>
          <w:spacing w:val="-6"/>
        </w:rPr>
        <w:t xml:space="preserve"> </w:t>
      </w:r>
      <w:r>
        <w:t>over-riding</w:t>
      </w:r>
      <w:r>
        <w:rPr>
          <w:spacing w:val="-5"/>
        </w:rPr>
        <w:t xml:space="preserve"> </w:t>
      </w:r>
      <w:r>
        <w:t>principle</w:t>
      </w:r>
      <w:r>
        <w:rPr>
          <w:spacing w:val="-5"/>
        </w:rPr>
        <w:t xml:space="preserve"> </w:t>
      </w:r>
      <w:r>
        <w:t>that</w:t>
      </w:r>
      <w:r>
        <w:rPr>
          <w:spacing w:val="-8"/>
        </w:rPr>
        <w:t xml:space="preserve"> </w:t>
      </w:r>
      <w:r>
        <w:t>will</w:t>
      </w:r>
      <w:r>
        <w:rPr>
          <w:spacing w:val="-9"/>
        </w:rPr>
        <w:t xml:space="preserve"> </w:t>
      </w:r>
      <w:r>
        <w:t>be</w:t>
      </w:r>
      <w:r>
        <w:rPr>
          <w:spacing w:val="-6"/>
        </w:rPr>
        <w:t xml:space="preserve"> </w:t>
      </w:r>
      <w:r>
        <w:t>considered</w:t>
      </w:r>
      <w:r>
        <w:rPr>
          <w:spacing w:val="-7"/>
        </w:rPr>
        <w:t xml:space="preserve"> </w:t>
      </w:r>
      <w:r>
        <w:t>when matters are dealt with under this</w:t>
      </w:r>
      <w:r>
        <w:rPr>
          <w:spacing w:val="-7"/>
        </w:rPr>
        <w:t xml:space="preserve"> </w:t>
      </w:r>
      <w:r>
        <w:t>Policy.</w:t>
      </w:r>
    </w:p>
    <w:p w14:paraId="37EB5156" w14:textId="77777777" w:rsidR="003B09E5" w:rsidRDefault="00F906A0">
      <w:pPr>
        <w:pStyle w:val="BodyText"/>
        <w:spacing w:before="231"/>
        <w:ind w:left="496" w:right="271"/>
        <w:jc w:val="both"/>
      </w:pPr>
      <w:r>
        <w:t>Hackney</w:t>
      </w:r>
      <w:r>
        <w:rPr>
          <w:spacing w:val="-18"/>
        </w:rPr>
        <w:t xml:space="preserve"> </w:t>
      </w:r>
      <w:r>
        <w:t>Carriage</w:t>
      </w:r>
      <w:r>
        <w:rPr>
          <w:spacing w:val="-19"/>
        </w:rPr>
        <w:t xml:space="preserve"> </w:t>
      </w:r>
      <w:r>
        <w:t>and</w:t>
      </w:r>
      <w:r>
        <w:rPr>
          <w:spacing w:val="-17"/>
        </w:rPr>
        <w:t xml:space="preserve"> </w:t>
      </w:r>
      <w:r>
        <w:t>Private</w:t>
      </w:r>
      <w:r>
        <w:rPr>
          <w:spacing w:val="-11"/>
        </w:rPr>
        <w:t xml:space="preserve"> </w:t>
      </w:r>
      <w:r>
        <w:t>Hire</w:t>
      </w:r>
      <w:r>
        <w:rPr>
          <w:spacing w:val="-18"/>
        </w:rPr>
        <w:t xml:space="preserve"> </w:t>
      </w:r>
      <w:r>
        <w:t>vehicles</w:t>
      </w:r>
      <w:r>
        <w:rPr>
          <w:spacing w:val="-18"/>
        </w:rPr>
        <w:t xml:space="preserve"> </w:t>
      </w:r>
      <w:r>
        <w:t>have</w:t>
      </w:r>
      <w:r>
        <w:rPr>
          <w:spacing w:val="-16"/>
        </w:rPr>
        <w:t xml:space="preserve"> </w:t>
      </w:r>
      <w:r>
        <w:t>an</w:t>
      </w:r>
      <w:r>
        <w:rPr>
          <w:spacing w:val="-18"/>
        </w:rPr>
        <w:t xml:space="preserve"> </w:t>
      </w:r>
      <w:r>
        <w:t>important</w:t>
      </w:r>
      <w:r>
        <w:rPr>
          <w:spacing w:val="-14"/>
        </w:rPr>
        <w:t xml:space="preserve"> </w:t>
      </w:r>
      <w:r>
        <w:t>role</w:t>
      </w:r>
      <w:r>
        <w:rPr>
          <w:spacing w:val="-17"/>
        </w:rPr>
        <w:t xml:space="preserve"> </w:t>
      </w:r>
      <w:r>
        <w:t>to</w:t>
      </w:r>
      <w:r>
        <w:rPr>
          <w:spacing w:val="-15"/>
        </w:rPr>
        <w:t xml:space="preserve"> </w:t>
      </w:r>
      <w:r>
        <w:t>play</w:t>
      </w:r>
      <w:r>
        <w:rPr>
          <w:spacing w:val="-15"/>
        </w:rPr>
        <w:t xml:space="preserve"> </w:t>
      </w:r>
      <w:r>
        <w:t>in</w:t>
      </w:r>
      <w:r>
        <w:rPr>
          <w:spacing w:val="-15"/>
        </w:rPr>
        <w:t xml:space="preserve"> </w:t>
      </w:r>
      <w:r>
        <w:t>any</w:t>
      </w:r>
      <w:r>
        <w:rPr>
          <w:spacing w:val="-15"/>
        </w:rPr>
        <w:t xml:space="preserve"> </w:t>
      </w:r>
      <w:r>
        <w:t>integrated public transport system. They are able to provide services in situations where other forms of</w:t>
      </w:r>
      <w:r>
        <w:rPr>
          <w:spacing w:val="-6"/>
        </w:rPr>
        <w:t xml:space="preserve"> </w:t>
      </w:r>
      <w:r>
        <w:t>public</w:t>
      </w:r>
      <w:r>
        <w:rPr>
          <w:spacing w:val="-6"/>
        </w:rPr>
        <w:t xml:space="preserve"> </w:t>
      </w:r>
      <w:r>
        <w:t>transport</w:t>
      </w:r>
      <w:r>
        <w:rPr>
          <w:spacing w:val="-10"/>
        </w:rPr>
        <w:t xml:space="preserve"> </w:t>
      </w:r>
      <w:r>
        <w:t>are</w:t>
      </w:r>
      <w:r>
        <w:rPr>
          <w:spacing w:val="-9"/>
        </w:rPr>
        <w:t xml:space="preserve"> </w:t>
      </w:r>
      <w:r>
        <w:t>either</w:t>
      </w:r>
      <w:r>
        <w:rPr>
          <w:spacing w:val="-9"/>
        </w:rPr>
        <w:t xml:space="preserve"> </w:t>
      </w:r>
      <w:r>
        <w:t>restricted,</w:t>
      </w:r>
      <w:r>
        <w:rPr>
          <w:spacing w:val="-5"/>
        </w:rPr>
        <w:t xml:space="preserve"> </w:t>
      </w:r>
      <w:r>
        <w:t>not</w:t>
      </w:r>
      <w:r>
        <w:rPr>
          <w:spacing w:val="-11"/>
        </w:rPr>
        <w:t xml:space="preserve"> </w:t>
      </w:r>
      <w:r>
        <w:t>available,</w:t>
      </w:r>
      <w:r>
        <w:rPr>
          <w:spacing w:val="-3"/>
        </w:rPr>
        <w:t xml:space="preserve"> </w:t>
      </w:r>
      <w:r>
        <w:t>or</w:t>
      </w:r>
      <w:r>
        <w:rPr>
          <w:spacing w:val="-10"/>
        </w:rPr>
        <w:t xml:space="preserve"> </w:t>
      </w:r>
      <w:r>
        <w:t>outside</w:t>
      </w:r>
      <w:r>
        <w:rPr>
          <w:spacing w:val="-7"/>
        </w:rPr>
        <w:t xml:space="preserve"> </w:t>
      </w:r>
      <w:r>
        <w:t>normal</w:t>
      </w:r>
      <w:r>
        <w:rPr>
          <w:spacing w:val="-8"/>
        </w:rPr>
        <w:t xml:space="preserve"> </w:t>
      </w:r>
      <w:r>
        <w:t>hours</w:t>
      </w:r>
      <w:r>
        <w:rPr>
          <w:spacing w:val="-8"/>
        </w:rPr>
        <w:t xml:space="preserve"> </w:t>
      </w:r>
      <w:r>
        <w:t>of</w:t>
      </w:r>
      <w:r>
        <w:rPr>
          <w:spacing w:val="-9"/>
        </w:rPr>
        <w:t xml:space="preserve"> </w:t>
      </w:r>
      <w:r>
        <w:t>operation, and assist those with mobility</w:t>
      </w:r>
      <w:r>
        <w:rPr>
          <w:spacing w:val="-17"/>
        </w:rPr>
        <w:t xml:space="preserve"> </w:t>
      </w:r>
      <w:r>
        <w:t>problems.</w:t>
      </w:r>
    </w:p>
    <w:p w14:paraId="599C1AA5" w14:textId="77777777" w:rsidR="003B09E5" w:rsidRDefault="003B09E5">
      <w:pPr>
        <w:pStyle w:val="BodyText"/>
        <w:ind w:left="0"/>
      </w:pPr>
    </w:p>
    <w:p w14:paraId="54B713F1" w14:textId="77777777" w:rsidR="003B09E5" w:rsidRDefault="00F906A0">
      <w:pPr>
        <w:pStyle w:val="BodyText"/>
      </w:pPr>
      <w:r>
        <w:t>The main concerns for the Council are to ensure:</w:t>
      </w:r>
    </w:p>
    <w:p w14:paraId="0E84E2E4" w14:textId="77777777" w:rsidR="003B09E5" w:rsidRDefault="003B09E5">
      <w:pPr>
        <w:pStyle w:val="BodyText"/>
        <w:ind w:left="0"/>
      </w:pPr>
    </w:p>
    <w:p w14:paraId="1B00EC3E" w14:textId="423AEC06" w:rsidR="003B09E5" w:rsidRDefault="00F906A0">
      <w:pPr>
        <w:pStyle w:val="ListParagraph"/>
        <w:numPr>
          <w:ilvl w:val="1"/>
          <w:numId w:val="30"/>
        </w:numPr>
        <w:tabs>
          <w:tab w:val="left" w:pos="921"/>
          <w:tab w:val="left" w:pos="922"/>
        </w:tabs>
        <w:spacing w:before="1"/>
        <w:ind w:hanging="359"/>
        <w:rPr>
          <w:sz w:val="24"/>
        </w:rPr>
      </w:pPr>
      <w:r>
        <w:rPr>
          <w:sz w:val="24"/>
        </w:rPr>
        <w:t>the safeguarding of children, young persons and adults at risk of abuse and</w:t>
      </w:r>
      <w:r w:rsidR="002F6E50">
        <w:rPr>
          <w:sz w:val="24"/>
        </w:rPr>
        <w:t xml:space="preserve"> </w:t>
      </w:r>
      <w:r>
        <w:rPr>
          <w:spacing w:val="-41"/>
          <w:sz w:val="24"/>
        </w:rPr>
        <w:t xml:space="preserve"> </w:t>
      </w:r>
      <w:r>
        <w:rPr>
          <w:sz w:val="24"/>
        </w:rPr>
        <w:t>neglect;</w:t>
      </w:r>
    </w:p>
    <w:p w14:paraId="0D73CED5" w14:textId="77777777" w:rsidR="003B09E5" w:rsidRDefault="003B09E5">
      <w:pPr>
        <w:pStyle w:val="BodyText"/>
        <w:spacing w:before="5"/>
        <w:ind w:left="0"/>
        <w:rPr>
          <w:sz w:val="23"/>
        </w:rPr>
      </w:pPr>
    </w:p>
    <w:p w14:paraId="2ED27FB8" w14:textId="77777777" w:rsidR="003B09E5" w:rsidRDefault="00F906A0">
      <w:pPr>
        <w:pStyle w:val="ListParagraph"/>
        <w:numPr>
          <w:ilvl w:val="1"/>
          <w:numId w:val="30"/>
        </w:numPr>
        <w:tabs>
          <w:tab w:val="left" w:pos="922"/>
        </w:tabs>
        <w:ind w:right="273" w:hanging="360"/>
        <w:jc w:val="both"/>
        <w:rPr>
          <w:sz w:val="24"/>
        </w:rPr>
      </w:pPr>
      <w:r>
        <w:rPr>
          <w:sz w:val="24"/>
        </w:rPr>
        <w:t>that in order to promote the welfare of children and to protect them from harm, prospective and licensed drivers and operators who have dealings with children and families have a duty to report matters of concern that could relate to the safety and/or welfare of children and vulnerable persons to the relevant authorities (refer to Tamworth BC’s Safeguarding Policy, and Appendix A for further</w:t>
      </w:r>
      <w:r>
        <w:rPr>
          <w:spacing w:val="-28"/>
          <w:sz w:val="24"/>
        </w:rPr>
        <w:t xml:space="preserve"> </w:t>
      </w:r>
      <w:r>
        <w:rPr>
          <w:sz w:val="24"/>
        </w:rPr>
        <w:t>information);</w:t>
      </w:r>
    </w:p>
    <w:p w14:paraId="5C7A947A" w14:textId="77777777" w:rsidR="003B09E5" w:rsidRDefault="003B09E5">
      <w:pPr>
        <w:pStyle w:val="BodyText"/>
        <w:spacing w:before="11"/>
        <w:ind w:left="0"/>
        <w:rPr>
          <w:sz w:val="23"/>
        </w:rPr>
      </w:pPr>
    </w:p>
    <w:p w14:paraId="659EF5F8" w14:textId="77777777" w:rsidR="003B09E5" w:rsidRDefault="00F906A0">
      <w:pPr>
        <w:pStyle w:val="ListParagraph"/>
        <w:numPr>
          <w:ilvl w:val="1"/>
          <w:numId w:val="30"/>
        </w:numPr>
        <w:tabs>
          <w:tab w:val="left" w:pos="922"/>
        </w:tabs>
        <w:ind w:right="287" w:hanging="360"/>
        <w:jc w:val="both"/>
        <w:rPr>
          <w:sz w:val="24"/>
        </w:rPr>
      </w:pPr>
      <w:r>
        <w:rPr>
          <w:sz w:val="24"/>
        </w:rPr>
        <w:t>that any person who applies to be a hackney carriage or private hire vehicle, driver or operator is a fit and proper person and does not pose a threat (in any form) to the public.</w:t>
      </w:r>
    </w:p>
    <w:p w14:paraId="1E4F0948" w14:textId="77777777" w:rsidR="003B09E5" w:rsidRDefault="003B09E5">
      <w:pPr>
        <w:pStyle w:val="BodyText"/>
        <w:spacing w:before="7"/>
        <w:ind w:left="0"/>
        <w:rPr>
          <w:sz w:val="23"/>
        </w:rPr>
      </w:pPr>
    </w:p>
    <w:p w14:paraId="5923CEFE" w14:textId="77777777" w:rsidR="003B09E5" w:rsidRDefault="00F906A0">
      <w:pPr>
        <w:pStyle w:val="BodyText"/>
        <w:ind w:right="280"/>
        <w:jc w:val="both"/>
      </w:pPr>
      <w:r>
        <w:t>The Council also use the phrase ‘safe and suitable’ in place of ‘fit and proper’ as an aid to interpret what is meant by it. The tests that the Council will use to determine whether an individual is considered fit and proper/safe and suitable to hold a licence are below:</w:t>
      </w:r>
    </w:p>
    <w:p w14:paraId="4DC8DD2F" w14:textId="77777777" w:rsidR="003B09E5" w:rsidRDefault="003B09E5">
      <w:pPr>
        <w:pStyle w:val="BodyText"/>
        <w:spacing w:before="1"/>
        <w:ind w:left="0"/>
      </w:pPr>
    </w:p>
    <w:p w14:paraId="2DDA3808" w14:textId="77777777" w:rsidR="003B09E5" w:rsidRDefault="00F906A0">
      <w:pPr>
        <w:pStyle w:val="ListParagraph"/>
        <w:numPr>
          <w:ilvl w:val="1"/>
          <w:numId w:val="30"/>
        </w:numPr>
        <w:tabs>
          <w:tab w:val="left" w:pos="922"/>
        </w:tabs>
        <w:ind w:right="273" w:hanging="360"/>
        <w:jc w:val="both"/>
        <w:rPr>
          <w:sz w:val="24"/>
        </w:rPr>
      </w:pPr>
      <w:r>
        <w:rPr>
          <w:sz w:val="24"/>
        </w:rPr>
        <w:t>For drivers: “Would you allow your child, spouse or partner, parent, grandchild or any other</w:t>
      </w:r>
      <w:r>
        <w:rPr>
          <w:spacing w:val="-11"/>
          <w:sz w:val="24"/>
        </w:rPr>
        <w:t xml:space="preserve"> </w:t>
      </w:r>
      <w:r>
        <w:rPr>
          <w:sz w:val="24"/>
        </w:rPr>
        <w:t>person</w:t>
      </w:r>
      <w:r>
        <w:rPr>
          <w:spacing w:val="-9"/>
          <w:sz w:val="24"/>
        </w:rPr>
        <w:t xml:space="preserve"> </w:t>
      </w:r>
      <w:r>
        <w:rPr>
          <w:sz w:val="24"/>
        </w:rPr>
        <w:t>for</w:t>
      </w:r>
      <w:r>
        <w:rPr>
          <w:spacing w:val="-11"/>
          <w:sz w:val="24"/>
        </w:rPr>
        <w:t xml:space="preserve"> </w:t>
      </w:r>
      <w:r>
        <w:rPr>
          <w:sz w:val="24"/>
        </w:rPr>
        <w:t>whom</w:t>
      </w:r>
      <w:r>
        <w:rPr>
          <w:spacing w:val="-11"/>
          <w:sz w:val="24"/>
        </w:rPr>
        <w:t xml:space="preserve"> </w:t>
      </w:r>
      <w:r>
        <w:rPr>
          <w:sz w:val="24"/>
        </w:rPr>
        <w:t>you</w:t>
      </w:r>
      <w:r>
        <w:rPr>
          <w:spacing w:val="-7"/>
          <w:sz w:val="24"/>
        </w:rPr>
        <w:t xml:space="preserve"> </w:t>
      </w:r>
      <w:r>
        <w:rPr>
          <w:sz w:val="24"/>
        </w:rPr>
        <w:t>care,</w:t>
      </w:r>
      <w:r>
        <w:rPr>
          <w:spacing w:val="-7"/>
          <w:sz w:val="24"/>
        </w:rPr>
        <w:t xml:space="preserve"> </w:t>
      </w:r>
      <w:r>
        <w:rPr>
          <w:sz w:val="24"/>
        </w:rPr>
        <w:t>to</w:t>
      </w:r>
      <w:r>
        <w:rPr>
          <w:spacing w:val="-10"/>
          <w:sz w:val="24"/>
        </w:rPr>
        <w:t xml:space="preserve"> </w:t>
      </w:r>
      <w:r>
        <w:rPr>
          <w:sz w:val="24"/>
        </w:rPr>
        <w:t>get</w:t>
      </w:r>
      <w:r>
        <w:rPr>
          <w:spacing w:val="-10"/>
          <w:sz w:val="24"/>
        </w:rPr>
        <w:t xml:space="preserve"> </w:t>
      </w:r>
      <w:r>
        <w:rPr>
          <w:sz w:val="24"/>
        </w:rPr>
        <w:t>into</w:t>
      </w:r>
      <w:r>
        <w:rPr>
          <w:spacing w:val="-9"/>
          <w:sz w:val="24"/>
        </w:rPr>
        <w:t xml:space="preserve"> </w:t>
      </w:r>
      <w:r>
        <w:rPr>
          <w:sz w:val="24"/>
        </w:rPr>
        <w:t>a</w:t>
      </w:r>
      <w:r>
        <w:rPr>
          <w:spacing w:val="-7"/>
          <w:sz w:val="24"/>
        </w:rPr>
        <w:t xml:space="preserve"> </w:t>
      </w:r>
      <w:r>
        <w:rPr>
          <w:sz w:val="24"/>
        </w:rPr>
        <w:t>vehicle</w:t>
      </w:r>
      <w:r>
        <w:rPr>
          <w:spacing w:val="-7"/>
          <w:sz w:val="24"/>
        </w:rPr>
        <w:t xml:space="preserve"> </w:t>
      </w:r>
      <w:r>
        <w:rPr>
          <w:sz w:val="24"/>
        </w:rPr>
        <w:t>with</w:t>
      </w:r>
      <w:r>
        <w:rPr>
          <w:spacing w:val="-7"/>
          <w:sz w:val="24"/>
        </w:rPr>
        <w:t xml:space="preserve"> </w:t>
      </w:r>
      <w:r>
        <w:rPr>
          <w:sz w:val="24"/>
        </w:rPr>
        <w:t>this</w:t>
      </w:r>
      <w:r>
        <w:rPr>
          <w:spacing w:val="-8"/>
          <w:sz w:val="24"/>
        </w:rPr>
        <w:t xml:space="preserve"> </w:t>
      </w:r>
      <w:r>
        <w:rPr>
          <w:sz w:val="24"/>
        </w:rPr>
        <w:t>person</w:t>
      </w:r>
      <w:r>
        <w:rPr>
          <w:spacing w:val="-13"/>
          <w:sz w:val="24"/>
        </w:rPr>
        <w:t xml:space="preserve"> </w:t>
      </w:r>
      <w:r>
        <w:rPr>
          <w:sz w:val="24"/>
        </w:rPr>
        <w:t>alone</w:t>
      </w:r>
      <w:r>
        <w:rPr>
          <w:spacing w:val="-12"/>
          <w:sz w:val="24"/>
        </w:rPr>
        <w:t xml:space="preserve"> </w:t>
      </w:r>
      <w:r>
        <w:rPr>
          <w:sz w:val="24"/>
        </w:rPr>
        <w:t>at</w:t>
      </w:r>
      <w:r>
        <w:rPr>
          <w:spacing w:val="-10"/>
          <w:sz w:val="24"/>
        </w:rPr>
        <w:t xml:space="preserve"> </w:t>
      </w:r>
      <w:r>
        <w:rPr>
          <w:sz w:val="24"/>
        </w:rPr>
        <w:t>any</w:t>
      </w:r>
      <w:r>
        <w:rPr>
          <w:spacing w:val="-11"/>
          <w:sz w:val="24"/>
        </w:rPr>
        <w:t xml:space="preserve"> </w:t>
      </w:r>
      <w:r>
        <w:rPr>
          <w:sz w:val="24"/>
        </w:rPr>
        <w:t>time of day or</w:t>
      </w:r>
      <w:r>
        <w:rPr>
          <w:spacing w:val="-3"/>
          <w:sz w:val="24"/>
        </w:rPr>
        <w:t xml:space="preserve"> </w:t>
      </w:r>
      <w:r>
        <w:rPr>
          <w:sz w:val="24"/>
        </w:rPr>
        <w:t>night?”</w:t>
      </w:r>
    </w:p>
    <w:p w14:paraId="27A44A39" w14:textId="77777777" w:rsidR="003B09E5" w:rsidRDefault="003B09E5">
      <w:pPr>
        <w:pStyle w:val="BodyText"/>
        <w:spacing w:before="6"/>
        <w:ind w:left="0"/>
        <w:rPr>
          <w:sz w:val="23"/>
        </w:rPr>
      </w:pPr>
    </w:p>
    <w:p w14:paraId="64C032D7" w14:textId="77777777" w:rsidR="003B09E5" w:rsidRDefault="00F906A0">
      <w:pPr>
        <w:pStyle w:val="ListParagraph"/>
        <w:numPr>
          <w:ilvl w:val="1"/>
          <w:numId w:val="30"/>
        </w:numPr>
        <w:tabs>
          <w:tab w:val="left" w:pos="922"/>
        </w:tabs>
        <w:ind w:right="273" w:hanging="360"/>
        <w:jc w:val="both"/>
        <w:rPr>
          <w:sz w:val="24"/>
        </w:rPr>
      </w:pPr>
      <w:r>
        <w:rPr>
          <w:sz w:val="24"/>
        </w:rPr>
        <w:t>For</w:t>
      </w:r>
      <w:r>
        <w:rPr>
          <w:spacing w:val="-18"/>
          <w:sz w:val="24"/>
        </w:rPr>
        <w:t xml:space="preserve"> </w:t>
      </w:r>
      <w:r>
        <w:rPr>
          <w:sz w:val="24"/>
        </w:rPr>
        <w:t>private</w:t>
      </w:r>
      <w:r>
        <w:rPr>
          <w:spacing w:val="-18"/>
          <w:sz w:val="24"/>
        </w:rPr>
        <w:t xml:space="preserve"> </w:t>
      </w:r>
      <w:r>
        <w:rPr>
          <w:sz w:val="24"/>
        </w:rPr>
        <w:t>hire</w:t>
      </w:r>
      <w:r>
        <w:rPr>
          <w:spacing w:val="-16"/>
          <w:sz w:val="24"/>
        </w:rPr>
        <w:t xml:space="preserve"> </w:t>
      </w:r>
      <w:r>
        <w:rPr>
          <w:sz w:val="24"/>
        </w:rPr>
        <w:t>operators:</w:t>
      </w:r>
      <w:r>
        <w:rPr>
          <w:spacing w:val="-17"/>
          <w:sz w:val="24"/>
        </w:rPr>
        <w:t xml:space="preserve"> </w:t>
      </w:r>
      <w:r>
        <w:rPr>
          <w:sz w:val="24"/>
        </w:rPr>
        <w:t>“Would</w:t>
      </w:r>
      <w:r>
        <w:rPr>
          <w:spacing w:val="-16"/>
          <w:sz w:val="24"/>
        </w:rPr>
        <w:t xml:space="preserve"> </w:t>
      </w:r>
      <w:r>
        <w:rPr>
          <w:sz w:val="24"/>
        </w:rPr>
        <w:t>I</w:t>
      </w:r>
      <w:r>
        <w:rPr>
          <w:spacing w:val="-18"/>
          <w:sz w:val="24"/>
        </w:rPr>
        <w:t xml:space="preserve"> </w:t>
      </w:r>
      <w:r>
        <w:rPr>
          <w:sz w:val="24"/>
        </w:rPr>
        <w:t>be</w:t>
      </w:r>
      <w:r>
        <w:rPr>
          <w:spacing w:val="-16"/>
          <w:sz w:val="24"/>
        </w:rPr>
        <w:t xml:space="preserve"> </w:t>
      </w:r>
      <w:r>
        <w:rPr>
          <w:sz w:val="24"/>
        </w:rPr>
        <w:t>comfortable</w:t>
      </w:r>
      <w:r>
        <w:rPr>
          <w:spacing w:val="-18"/>
          <w:sz w:val="24"/>
        </w:rPr>
        <w:t xml:space="preserve"> </w:t>
      </w:r>
      <w:r>
        <w:rPr>
          <w:sz w:val="24"/>
        </w:rPr>
        <w:t>providing</w:t>
      </w:r>
      <w:r>
        <w:rPr>
          <w:spacing w:val="-16"/>
          <w:sz w:val="24"/>
        </w:rPr>
        <w:t xml:space="preserve"> </w:t>
      </w:r>
      <w:r>
        <w:rPr>
          <w:sz w:val="24"/>
        </w:rPr>
        <w:t>sensitive</w:t>
      </w:r>
      <w:r>
        <w:rPr>
          <w:spacing w:val="-15"/>
          <w:sz w:val="24"/>
        </w:rPr>
        <w:t xml:space="preserve"> </w:t>
      </w:r>
      <w:r>
        <w:rPr>
          <w:sz w:val="24"/>
        </w:rPr>
        <w:t>information</w:t>
      </w:r>
      <w:r>
        <w:rPr>
          <w:spacing w:val="-16"/>
          <w:sz w:val="24"/>
        </w:rPr>
        <w:t xml:space="preserve"> </w:t>
      </w:r>
      <w:r>
        <w:rPr>
          <w:sz w:val="24"/>
        </w:rPr>
        <w:t>such as holiday plans, movements of my family or other information to this person, and feel safe in the knowledge that such information will not be used or passed on for criminal or unacceptable</w:t>
      </w:r>
      <w:r>
        <w:rPr>
          <w:spacing w:val="-3"/>
          <w:sz w:val="24"/>
        </w:rPr>
        <w:t xml:space="preserve"> </w:t>
      </w:r>
      <w:r>
        <w:rPr>
          <w:sz w:val="24"/>
        </w:rPr>
        <w:t>purposes?”</w:t>
      </w:r>
    </w:p>
    <w:p w14:paraId="3C6B3C8B" w14:textId="77777777" w:rsidR="003B09E5" w:rsidRDefault="003B09E5">
      <w:pPr>
        <w:pStyle w:val="BodyText"/>
        <w:spacing w:before="8"/>
        <w:ind w:left="0"/>
        <w:rPr>
          <w:sz w:val="23"/>
        </w:rPr>
      </w:pPr>
    </w:p>
    <w:p w14:paraId="78FE838C" w14:textId="77777777" w:rsidR="003B09E5" w:rsidRDefault="00F906A0">
      <w:pPr>
        <w:pStyle w:val="ListParagraph"/>
        <w:numPr>
          <w:ilvl w:val="1"/>
          <w:numId w:val="30"/>
        </w:numPr>
        <w:tabs>
          <w:tab w:val="left" w:pos="922"/>
        </w:tabs>
        <w:ind w:right="315" w:hanging="360"/>
        <w:jc w:val="both"/>
        <w:rPr>
          <w:sz w:val="24"/>
        </w:rPr>
      </w:pPr>
      <w:r>
        <w:rPr>
          <w:sz w:val="24"/>
        </w:rPr>
        <w:t>For</w:t>
      </w:r>
      <w:r>
        <w:rPr>
          <w:spacing w:val="-12"/>
          <w:sz w:val="24"/>
        </w:rPr>
        <w:t xml:space="preserve"> </w:t>
      </w:r>
      <w:r>
        <w:rPr>
          <w:sz w:val="24"/>
        </w:rPr>
        <w:t>vehicle</w:t>
      </w:r>
      <w:r>
        <w:rPr>
          <w:spacing w:val="-10"/>
          <w:sz w:val="24"/>
        </w:rPr>
        <w:t xml:space="preserve"> </w:t>
      </w:r>
      <w:r>
        <w:rPr>
          <w:sz w:val="24"/>
        </w:rPr>
        <w:t>proprietors:</w:t>
      </w:r>
      <w:r>
        <w:rPr>
          <w:spacing w:val="-12"/>
          <w:sz w:val="24"/>
        </w:rPr>
        <w:t xml:space="preserve"> </w:t>
      </w:r>
      <w:r>
        <w:rPr>
          <w:sz w:val="24"/>
        </w:rPr>
        <w:t>“Would</w:t>
      </w:r>
      <w:r>
        <w:rPr>
          <w:spacing w:val="-10"/>
          <w:sz w:val="24"/>
        </w:rPr>
        <w:t xml:space="preserve"> </w:t>
      </w:r>
      <w:r>
        <w:rPr>
          <w:sz w:val="24"/>
        </w:rPr>
        <w:t>I</w:t>
      </w:r>
      <w:r>
        <w:rPr>
          <w:spacing w:val="-13"/>
          <w:sz w:val="24"/>
        </w:rPr>
        <w:t xml:space="preserve"> </w:t>
      </w:r>
      <w:r>
        <w:rPr>
          <w:sz w:val="24"/>
        </w:rPr>
        <w:t>be</w:t>
      </w:r>
      <w:r>
        <w:rPr>
          <w:spacing w:val="-11"/>
          <w:sz w:val="24"/>
        </w:rPr>
        <w:t xml:space="preserve"> </w:t>
      </w:r>
      <w:r>
        <w:rPr>
          <w:sz w:val="24"/>
        </w:rPr>
        <w:t>comfortable</w:t>
      </w:r>
      <w:r>
        <w:rPr>
          <w:spacing w:val="-8"/>
          <w:sz w:val="24"/>
        </w:rPr>
        <w:t xml:space="preserve"> </w:t>
      </w:r>
      <w:r>
        <w:rPr>
          <w:sz w:val="24"/>
        </w:rPr>
        <w:t>allowing</w:t>
      </w:r>
      <w:r>
        <w:rPr>
          <w:spacing w:val="-10"/>
          <w:sz w:val="24"/>
        </w:rPr>
        <w:t xml:space="preserve"> </w:t>
      </w:r>
      <w:r>
        <w:rPr>
          <w:sz w:val="24"/>
        </w:rPr>
        <w:t>this</w:t>
      </w:r>
      <w:r>
        <w:rPr>
          <w:spacing w:val="-14"/>
          <w:sz w:val="24"/>
        </w:rPr>
        <w:t xml:space="preserve"> </w:t>
      </w:r>
      <w:r>
        <w:rPr>
          <w:sz w:val="24"/>
        </w:rPr>
        <w:t>person</w:t>
      </w:r>
      <w:r>
        <w:rPr>
          <w:spacing w:val="-11"/>
          <w:sz w:val="24"/>
        </w:rPr>
        <w:t xml:space="preserve"> </w:t>
      </w:r>
      <w:r>
        <w:rPr>
          <w:sz w:val="24"/>
        </w:rPr>
        <w:t>to</w:t>
      </w:r>
      <w:r>
        <w:rPr>
          <w:spacing w:val="-8"/>
          <w:sz w:val="24"/>
        </w:rPr>
        <w:t xml:space="preserve"> </w:t>
      </w:r>
      <w:r>
        <w:rPr>
          <w:sz w:val="24"/>
        </w:rPr>
        <w:t>have</w:t>
      </w:r>
      <w:r>
        <w:rPr>
          <w:spacing w:val="-3"/>
          <w:sz w:val="24"/>
        </w:rPr>
        <w:t xml:space="preserve"> </w:t>
      </w:r>
      <w:r>
        <w:rPr>
          <w:sz w:val="24"/>
        </w:rPr>
        <w:t>control</w:t>
      </w:r>
      <w:r>
        <w:rPr>
          <w:spacing w:val="-12"/>
          <w:sz w:val="24"/>
        </w:rPr>
        <w:t xml:space="preserve"> </w:t>
      </w:r>
      <w:r>
        <w:rPr>
          <w:sz w:val="24"/>
        </w:rPr>
        <w:t>of a</w:t>
      </w:r>
      <w:r>
        <w:rPr>
          <w:spacing w:val="23"/>
          <w:sz w:val="24"/>
        </w:rPr>
        <w:t xml:space="preserve"> </w:t>
      </w:r>
      <w:r>
        <w:rPr>
          <w:sz w:val="24"/>
        </w:rPr>
        <w:t>licensed</w:t>
      </w:r>
      <w:r>
        <w:rPr>
          <w:spacing w:val="24"/>
          <w:sz w:val="24"/>
        </w:rPr>
        <w:t xml:space="preserve"> </w:t>
      </w:r>
      <w:r>
        <w:rPr>
          <w:sz w:val="24"/>
        </w:rPr>
        <w:t>vehicle</w:t>
      </w:r>
      <w:r>
        <w:rPr>
          <w:spacing w:val="25"/>
          <w:sz w:val="24"/>
        </w:rPr>
        <w:t xml:space="preserve"> </w:t>
      </w:r>
      <w:r>
        <w:rPr>
          <w:sz w:val="24"/>
        </w:rPr>
        <w:t>that</w:t>
      </w:r>
      <w:r>
        <w:rPr>
          <w:spacing w:val="19"/>
          <w:sz w:val="24"/>
        </w:rPr>
        <w:t xml:space="preserve"> </w:t>
      </w:r>
      <w:r>
        <w:rPr>
          <w:sz w:val="24"/>
        </w:rPr>
        <w:t>can</w:t>
      </w:r>
      <w:r>
        <w:rPr>
          <w:spacing w:val="24"/>
          <w:sz w:val="24"/>
        </w:rPr>
        <w:t xml:space="preserve"> </w:t>
      </w:r>
      <w:r>
        <w:rPr>
          <w:sz w:val="24"/>
        </w:rPr>
        <w:t>travel</w:t>
      </w:r>
      <w:r>
        <w:rPr>
          <w:spacing w:val="21"/>
          <w:sz w:val="24"/>
        </w:rPr>
        <w:t xml:space="preserve"> </w:t>
      </w:r>
      <w:r>
        <w:rPr>
          <w:sz w:val="24"/>
        </w:rPr>
        <w:t>anywhere,</w:t>
      </w:r>
      <w:r>
        <w:rPr>
          <w:spacing w:val="18"/>
          <w:sz w:val="24"/>
        </w:rPr>
        <w:t xml:space="preserve"> </w:t>
      </w:r>
      <w:r>
        <w:rPr>
          <w:sz w:val="24"/>
        </w:rPr>
        <w:t>at</w:t>
      </w:r>
      <w:r>
        <w:rPr>
          <w:spacing w:val="21"/>
          <w:sz w:val="24"/>
        </w:rPr>
        <w:t xml:space="preserve"> </w:t>
      </w:r>
      <w:r>
        <w:rPr>
          <w:sz w:val="24"/>
        </w:rPr>
        <w:t>any</w:t>
      </w:r>
      <w:r>
        <w:rPr>
          <w:spacing w:val="20"/>
          <w:sz w:val="24"/>
        </w:rPr>
        <w:t xml:space="preserve"> </w:t>
      </w:r>
      <w:r>
        <w:rPr>
          <w:sz w:val="24"/>
        </w:rPr>
        <w:t>time</w:t>
      </w:r>
      <w:r>
        <w:rPr>
          <w:spacing w:val="24"/>
          <w:sz w:val="24"/>
        </w:rPr>
        <w:t xml:space="preserve"> </w:t>
      </w:r>
      <w:r>
        <w:rPr>
          <w:sz w:val="24"/>
        </w:rPr>
        <w:t>of</w:t>
      </w:r>
      <w:r>
        <w:rPr>
          <w:spacing w:val="21"/>
          <w:sz w:val="24"/>
        </w:rPr>
        <w:t xml:space="preserve"> </w:t>
      </w:r>
      <w:r>
        <w:rPr>
          <w:sz w:val="24"/>
        </w:rPr>
        <w:t>the</w:t>
      </w:r>
      <w:r>
        <w:rPr>
          <w:spacing w:val="20"/>
          <w:sz w:val="24"/>
        </w:rPr>
        <w:t xml:space="preserve"> </w:t>
      </w:r>
      <w:r>
        <w:rPr>
          <w:sz w:val="24"/>
        </w:rPr>
        <w:t>day</w:t>
      </w:r>
      <w:r>
        <w:rPr>
          <w:spacing w:val="16"/>
          <w:sz w:val="24"/>
        </w:rPr>
        <w:t xml:space="preserve"> </w:t>
      </w:r>
      <w:r>
        <w:rPr>
          <w:sz w:val="24"/>
        </w:rPr>
        <w:t>or</w:t>
      </w:r>
      <w:r>
        <w:rPr>
          <w:spacing w:val="20"/>
          <w:sz w:val="24"/>
        </w:rPr>
        <w:t xml:space="preserve"> </w:t>
      </w:r>
      <w:r>
        <w:rPr>
          <w:sz w:val="24"/>
        </w:rPr>
        <w:t>night</w:t>
      </w:r>
      <w:r>
        <w:rPr>
          <w:spacing w:val="24"/>
          <w:sz w:val="24"/>
        </w:rPr>
        <w:t xml:space="preserve"> </w:t>
      </w:r>
      <w:r>
        <w:rPr>
          <w:sz w:val="24"/>
        </w:rPr>
        <w:t>without</w:t>
      </w:r>
    </w:p>
    <w:p w14:paraId="25F2F907" w14:textId="77777777" w:rsidR="003B09E5" w:rsidRDefault="00F906A0">
      <w:pPr>
        <w:pStyle w:val="BodyText"/>
        <w:spacing w:before="68"/>
        <w:ind w:left="921" w:right="268"/>
        <w:jc w:val="both"/>
      </w:pPr>
      <w:r>
        <w:t>arousing suspicion and be satisfied that they would not allow it to be used for criminal or other unacceptable purposes, and be confident that they would maintain it to an acceptable standard throughout the period of the licence?”.</w:t>
      </w:r>
    </w:p>
    <w:p w14:paraId="75483816" w14:textId="77777777" w:rsidR="003B09E5" w:rsidRDefault="003B09E5">
      <w:pPr>
        <w:pStyle w:val="BodyText"/>
        <w:spacing w:before="3"/>
        <w:ind w:left="0"/>
      </w:pPr>
    </w:p>
    <w:p w14:paraId="6E9CAD2F" w14:textId="77777777" w:rsidR="003B09E5" w:rsidRDefault="00F906A0">
      <w:pPr>
        <w:pStyle w:val="ListParagraph"/>
        <w:numPr>
          <w:ilvl w:val="2"/>
          <w:numId w:val="30"/>
        </w:numPr>
        <w:tabs>
          <w:tab w:val="left" w:pos="1293"/>
          <w:tab w:val="left" w:pos="1294"/>
        </w:tabs>
        <w:ind w:right="799"/>
        <w:rPr>
          <w:sz w:val="24"/>
        </w:rPr>
      </w:pPr>
      <w:r>
        <w:rPr>
          <w:sz w:val="24"/>
        </w:rPr>
        <w:t>that the public are safeguarded from dishonest persons; that vehicles used to convey</w:t>
      </w:r>
    </w:p>
    <w:p w14:paraId="0BACD465" w14:textId="77777777" w:rsidR="003B09E5" w:rsidRDefault="00F906A0">
      <w:pPr>
        <w:pStyle w:val="ListParagraph"/>
        <w:numPr>
          <w:ilvl w:val="2"/>
          <w:numId w:val="30"/>
        </w:numPr>
        <w:tabs>
          <w:tab w:val="left" w:pos="1293"/>
          <w:tab w:val="left" w:pos="1294"/>
        </w:tabs>
        <w:ind w:hanging="361"/>
        <w:rPr>
          <w:sz w:val="24"/>
        </w:rPr>
      </w:pPr>
      <w:r>
        <w:rPr>
          <w:sz w:val="24"/>
        </w:rPr>
        <w:t>passengers are safe and fit for the purpose for which they are licensed;</w:t>
      </w:r>
      <w:r>
        <w:rPr>
          <w:spacing w:val="-27"/>
          <w:sz w:val="24"/>
        </w:rPr>
        <w:t xml:space="preserve"> </w:t>
      </w:r>
      <w:r>
        <w:rPr>
          <w:sz w:val="24"/>
        </w:rPr>
        <w:t>and</w:t>
      </w:r>
    </w:p>
    <w:p w14:paraId="005CE4F6" w14:textId="77777777" w:rsidR="003B09E5" w:rsidRDefault="00F906A0">
      <w:pPr>
        <w:pStyle w:val="ListParagraph"/>
        <w:numPr>
          <w:ilvl w:val="2"/>
          <w:numId w:val="30"/>
        </w:numPr>
        <w:tabs>
          <w:tab w:val="left" w:pos="1293"/>
          <w:tab w:val="left" w:pos="1294"/>
        </w:tabs>
        <w:ind w:right="447"/>
        <w:rPr>
          <w:sz w:val="24"/>
        </w:rPr>
      </w:pPr>
      <w:r>
        <w:rPr>
          <w:sz w:val="24"/>
        </w:rPr>
        <w:t>that the impact on the environment is reduced in line with European and national guidelines.</w:t>
      </w:r>
    </w:p>
    <w:p w14:paraId="06C862AC" w14:textId="77777777" w:rsidR="003B09E5" w:rsidRDefault="003B09E5">
      <w:pPr>
        <w:pStyle w:val="BodyText"/>
        <w:ind w:left="0"/>
      </w:pPr>
    </w:p>
    <w:p w14:paraId="507E27E4" w14:textId="77777777" w:rsidR="003B09E5" w:rsidRDefault="00F906A0">
      <w:pPr>
        <w:pStyle w:val="BodyText"/>
        <w:ind w:right="285"/>
        <w:jc w:val="both"/>
      </w:pPr>
      <w:r>
        <w:t>The Policy provides guidance to any person with an interest in hackney carriage and private hire licensing; in particular, but not restricted to:</w:t>
      </w:r>
    </w:p>
    <w:p w14:paraId="12CD4205" w14:textId="77777777" w:rsidR="003B09E5" w:rsidRDefault="003B09E5">
      <w:pPr>
        <w:pStyle w:val="BodyText"/>
        <w:spacing w:before="10"/>
        <w:ind w:left="0"/>
        <w:rPr>
          <w:sz w:val="23"/>
        </w:rPr>
      </w:pPr>
    </w:p>
    <w:p w14:paraId="676A6918" w14:textId="77777777" w:rsidR="003B09E5" w:rsidRDefault="00F906A0">
      <w:pPr>
        <w:pStyle w:val="ListParagraph"/>
        <w:numPr>
          <w:ilvl w:val="0"/>
          <w:numId w:val="29"/>
        </w:numPr>
        <w:tabs>
          <w:tab w:val="left" w:pos="922"/>
        </w:tabs>
        <w:ind w:right="285"/>
        <w:jc w:val="both"/>
        <w:rPr>
          <w:sz w:val="24"/>
        </w:rPr>
      </w:pPr>
      <w:r>
        <w:rPr>
          <w:sz w:val="24"/>
        </w:rPr>
        <w:t>persons who wish to apply for hackney carriage and private hire vehicle, drivers or operator licences; persons who hold existing licences, including those that are the subject of</w:t>
      </w:r>
      <w:r>
        <w:rPr>
          <w:spacing w:val="-3"/>
          <w:sz w:val="24"/>
        </w:rPr>
        <w:t xml:space="preserve"> </w:t>
      </w:r>
      <w:r>
        <w:rPr>
          <w:sz w:val="24"/>
        </w:rPr>
        <w:t>review;</w:t>
      </w:r>
    </w:p>
    <w:p w14:paraId="784EAF28" w14:textId="77777777" w:rsidR="003B09E5" w:rsidRDefault="00F906A0">
      <w:pPr>
        <w:pStyle w:val="ListParagraph"/>
        <w:numPr>
          <w:ilvl w:val="0"/>
          <w:numId w:val="29"/>
        </w:numPr>
        <w:tabs>
          <w:tab w:val="left" w:pos="934"/>
        </w:tabs>
        <w:ind w:left="933" w:right="275" w:hanging="360"/>
        <w:jc w:val="both"/>
        <w:rPr>
          <w:sz w:val="24"/>
        </w:rPr>
      </w:pPr>
      <w:r>
        <w:rPr>
          <w:sz w:val="24"/>
        </w:rPr>
        <w:t>the Council, in its capacity as the licensing authority, including licensing officers and members of the public protection</w:t>
      </w:r>
      <w:r>
        <w:rPr>
          <w:spacing w:val="-1"/>
          <w:sz w:val="24"/>
        </w:rPr>
        <w:t xml:space="preserve"> </w:t>
      </w:r>
      <w:r>
        <w:rPr>
          <w:sz w:val="24"/>
        </w:rPr>
        <w:t>committee;</w:t>
      </w:r>
    </w:p>
    <w:p w14:paraId="7DA291E1" w14:textId="77777777" w:rsidR="003B09E5" w:rsidRDefault="00F906A0">
      <w:pPr>
        <w:pStyle w:val="ListParagraph"/>
        <w:numPr>
          <w:ilvl w:val="0"/>
          <w:numId w:val="29"/>
        </w:numPr>
        <w:tabs>
          <w:tab w:val="left" w:pos="934"/>
        </w:tabs>
        <w:ind w:left="933" w:right="1429" w:hanging="360"/>
        <w:jc w:val="both"/>
        <w:rPr>
          <w:sz w:val="24"/>
        </w:rPr>
      </w:pPr>
      <w:r>
        <w:rPr>
          <w:sz w:val="24"/>
        </w:rPr>
        <w:t>service users who have concerns relating to an operator, vehicle or driver; licensing consultants, solicitors and barristers advising and/or representing applicants/licence holders;</w:t>
      </w:r>
      <w:r>
        <w:rPr>
          <w:spacing w:val="2"/>
          <w:sz w:val="24"/>
        </w:rPr>
        <w:t xml:space="preserve"> </w:t>
      </w:r>
      <w:r>
        <w:rPr>
          <w:sz w:val="24"/>
        </w:rPr>
        <w:t>and</w:t>
      </w:r>
    </w:p>
    <w:p w14:paraId="60C36AC9" w14:textId="77777777" w:rsidR="003B09E5" w:rsidRDefault="00F906A0">
      <w:pPr>
        <w:pStyle w:val="ListParagraph"/>
        <w:numPr>
          <w:ilvl w:val="0"/>
          <w:numId w:val="29"/>
        </w:numPr>
        <w:tabs>
          <w:tab w:val="left" w:pos="934"/>
        </w:tabs>
        <w:spacing w:line="283" w:lineRule="exact"/>
        <w:ind w:left="933" w:hanging="361"/>
        <w:jc w:val="both"/>
        <w:rPr>
          <w:sz w:val="24"/>
        </w:rPr>
      </w:pPr>
      <w:r>
        <w:rPr>
          <w:sz w:val="24"/>
        </w:rPr>
        <w:t>Magistrates’ and judges hearing appeals against Council</w:t>
      </w:r>
      <w:r>
        <w:rPr>
          <w:spacing w:val="-9"/>
          <w:sz w:val="24"/>
        </w:rPr>
        <w:t xml:space="preserve"> </w:t>
      </w:r>
      <w:r>
        <w:rPr>
          <w:sz w:val="24"/>
        </w:rPr>
        <w:t>decisions.</w:t>
      </w:r>
    </w:p>
    <w:p w14:paraId="43E47936" w14:textId="77777777" w:rsidR="003B09E5" w:rsidRDefault="003B09E5">
      <w:pPr>
        <w:pStyle w:val="BodyText"/>
        <w:spacing w:before="8"/>
        <w:ind w:left="0"/>
        <w:rPr>
          <w:sz w:val="23"/>
        </w:rPr>
      </w:pPr>
    </w:p>
    <w:p w14:paraId="2F0ADE71" w14:textId="77777777" w:rsidR="003B09E5" w:rsidRDefault="00F906A0">
      <w:pPr>
        <w:pStyle w:val="BodyText"/>
        <w:jc w:val="both"/>
      </w:pPr>
      <w:r>
        <w:t>The Policy is also designed to put the Council’s licensing requirements into context.</w:t>
      </w:r>
    </w:p>
    <w:p w14:paraId="4F045603" w14:textId="77777777" w:rsidR="003B09E5" w:rsidRDefault="003B09E5">
      <w:pPr>
        <w:pStyle w:val="BodyText"/>
        <w:spacing w:before="3"/>
        <w:ind w:left="0"/>
        <w:rPr>
          <w:sz w:val="30"/>
        </w:rPr>
      </w:pPr>
    </w:p>
    <w:p w14:paraId="74649D6F" w14:textId="77777777" w:rsidR="003B09E5" w:rsidRDefault="00F906A0">
      <w:pPr>
        <w:pStyle w:val="Heading2"/>
        <w:ind w:left="100"/>
      </w:pPr>
      <w:r>
        <w:t>Consultation and Communication</w:t>
      </w:r>
    </w:p>
    <w:p w14:paraId="52F89E30" w14:textId="77777777" w:rsidR="003B09E5" w:rsidRDefault="00F906A0">
      <w:pPr>
        <w:pStyle w:val="BodyText"/>
        <w:spacing w:before="233"/>
        <w:ind w:right="287"/>
        <w:jc w:val="both"/>
      </w:pPr>
      <w:r>
        <w:t>In determining this Policy, the views of relevant stakeholders have been taken into consideration.</w:t>
      </w:r>
    </w:p>
    <w:p w14:paraId="26D982D0" w14:textId="77777777" w:rsidR="003B09E5" w:rsidRDefault="00F906A0">
      <w:pPr>
        <w:pStyle w:val="BodyText"/>
        <w:spacing w:before="228"/>
        <w:ind w:right="268"/>
        <w:jc w:val="both"/>
      </w:pPr>
      <w:r>
        <w:t>In order to deliver a transparent, accountable and efficient licensing service the Council is committed</w:t>
      </w:r>
      <w:r>
        <w:rPr>
          <w:spacing w:val="-10"/>
        </w:rPr>
        <w:t xml:space="preserve"> </w:t>
      </w:r>
      <w:r>
        <w:t>to</w:t>
      </w:r>
      <w:r>
        <w:rPr>
          <w:spacing w:val="-13"/>
        </w:rPr>
        <w:t xml:space="preserve"> </w:t>
      </w:r>
      <w:r>
        <w:t>ongoing</w:t>
      </w:r>
      <w:r>
        <w:rPr>
          <w:spacing w:val="-12"/>
        </w:rPr>
        <w:t xml:space="preserve"> </w:t>
      </w:r>
      <w:r>
        <w:t>communication</w:t>
      </w:r>
      <w:r>
        <w:rPr>
          <w:spacing w:val="-11"/>
        </w:rPr>
        <w:t xml:space="preserve"> </w:t>
      </w:r>
      <w:r>
        <w:t>and</w:t>
      </w:r>
      <w:r>
        <w:rPr>
          <w:spacing w:val="-10"/>
        </w:rPr>
        <w:t xml:space="preserve"> </w:t>
      </w:r>
      <w:r>
        <w:t>consultation</w:t>
      </w:r>
      <w:r>
        <w:rPr>
          <w:spacing w:val="-9"/>
        </w:rPr>
        <w:t xml:space="preserve"> </w:t>
      </w:r>
      <w:r>
        <w:t>with</w:t>
      </w:r>
      <w:r>
        <w:rPr>
          <w:spacing w:val="-10"/>
        </w:rPr>
        <w:t xml:space="preserve"> </w:t>
      </w:r>
      <w:r>
        <w:t>all</w:t>
      </w:r>
      <w:r>
        <w:rPr>
          <w:spacing w:val="-12"/>
        </w:rPr>
        <w:t xml:space="preserve"> </w:t>
      </w:r>
      <w:r>
        <w:t>stakeholders.</w:t>
      </w:r>
      <w:r>
        <w:rPr>
          <w:spacing w:val="12"/>
        </w:rPr>
        <w:t xml:space="preserve"> </w:t>
      </w:r>
      <w:r>
        <w:t>In</w:t>
      </w:r>
      <w:r>
        <w:rPr>
          <w:spacing w:val="-13"/>
        </w:rPr>
        <w:t xml:space="preserve"> </w:t>
      </w:r>
      <w:r>
        <w:t>particular,</w:t>
      </w:r>
      <w:r>
        <w:rPr>
          <w:spacing w:val="-13"/>
        </w:rPr>
        <w:t xml:space="preserve"> </w:t>
      </w:r>
      <w:r>
        <w:t>the Council welcomes the opportunity to communicate and consult with representatives of the hackney carriage and private hire trade to enable and encourage the exchange of views and information in relation to the Policy, conditions, changes in the law and reviews. The specific methods to achieve this communication and consultation will be determined as</w:t>
      </w:r>
      <w:r>
        <w:rPr>
          <w:spacing w:val="-30"/>
        </w:rPr>
        <w:t xml:space="preserve"> </w:t>
      </w:r>
      <w:r>
        <w:t>required.</w:t>
      </w:r>
    </w:p>
    <w:p w14:paraId="017C2435" w14:textId="77777777" w:rsidR="003B09E5" w:rsidRDefault="00F906A0">
      <w:pPr>
        <w:pStyle w:val="BodyText"/>
        <w:spacing w:before="231"/>
        <w:jc w:val="both"/>
      </w:pPr>
      <w:r>
        <w:t>The views of relevant stakeholders will be considered in any major changes to this Policy.</w:t>
      </w:r>
    </w:p>
    <w:p w14:paraId="1285B30A" w14:textId="77777777" w:rsidR="003B09E5" w:rsidRDefault="003B09E5">
      <w:pPr>
        <w:pStyle w:val="BodyText"/>
        <w:spacing w:before="1"/>
        <w:ind w:left="0"/>
        <w:rPr>
          <w:sz w:val="22"/>
        </w:rPr>
      </w:pPr>
    </w:p>
    <w:p w14:paraId="2E323970" w14:textId="77777777" w:rsidR="003B09E5" w:rsidRDefault="00F906A0">
      <w:pPr>
        <w:pStyle w:val="Heading2"/>
        <w:ind w:left="100"/>
        <w:jc w:val="left"/>
      </w:pPr>
      <w:r>
        <w:t>Review</w:t>
      </w:r>
    </w:p>
    <w:p w14:paraId="57D24282" w14:textId="77777777" w:rsidR="003B09E5" w:rsidRDefault="00F906A0">
      <w:pPr>
        <w:pStyle w:val="BodyText"/>
        <w:spacing w:before="231"/>
        <w:ind w:right="275"/>
        <w:jc w:val="both"/>
      </w:pPr>
      <w:r>
        <w:t>The</w:t>
      </w:r>
      <w:r>
        <w:rPr>
          <w:spacing w:val="-12"/>
        </w:rPr>
        <w:t xml:space="preserve"> </w:t>
      </w:r>
      <w:r>
        <w:t>policy</w:t>
      </w:r>
      <w:r>
        <w:rPr>
          <w:spacing w:val="-11"/>
        </w:rPr>
        <w:t xml:space="preserve"> </w:t>
      </w:r>
      <w:r>
        <w:t>will</w:t>
      </w:r>
      <w:r>
        <w:rPr>
          <w:spacing w:val="-13"/>
        </w:rPr>
        <w:t xml:space="preserve"> </w:t>
      </w:r>
      <w:r>
        <w:t>be</w:t>
      </w:r>
      <w:r>
        <w:rPr>
          <w:spacing w:val="-11"/>
        </w:rPr>
        <w:t xml:space="preserve"> </w:t>
      </w:r>
      <w:r>
        <w:t>formally</w:t>
      </w:r>
      <w:r>
        <w:rPr>
          <w:spacing w:val="-10"/>
        </w:rPr>
        <w:t xml:space="preserve"> </w:t>
      </w:r>
      <w:r>
        <w:t>reviewed</w:t>
      </w:r>
      <w:r>
        <w:rPr>
          <w:spacing w:val="-9"/>
        </w:rPr>
        <w:t xml:space="preserve"> </w:t>
      </w:r>
      <w:r>
        <w:t>after</w:t>
      </w:r>
      <w:r>
        <w:rPr>
          <w:spacing w:val="-17"/>
        </w:rPr>
        <w:t xml:space="preserve"> </w:t>
      </w:r>
      <w:r>
        <w:t>5</w:t>
      </w:r>
      <w:r>
        <w:rPr>
          <w:spacing w:val="-10"/>
        </w:rPr>
        <w:t xml:space="preserve"> </w:t>
      </w:r>
      <w:r>
        <w:t>years.</w:t>
      </w:r>
      <w:r>
        <w:rPr>
          <w:spacing w:val="-11"/>
        </w:rPr>
        <w:t xml:space="preserve"> </w:t>
      </w:r>
      <w:r>
        <w:t>However,</w:t>
      </w:r>
      <w:r>
        <w:rPr>
          <w:spacing w:val="-10"/>
        </w:rPr>
        <w:t xml:space="preserve"> </w:t>
      </w:r>
      <w:r>
        <w:t>it</w:t>
      </w:r>
      <w:r>
        <w:rPr>
          <w:spacing w:val="-13"/>
        </w:rPr>
        <w:t xml:space="preserve"> </w:t>
      </w:r>
      <w:r>
        <w:t>will</w:t>
      </w:r>
      <w:r>
        <w:rPr>
          <w:spacing w:val="-12"/>
        </w:rPr>
        <w:t xml:space="preserve"> </w:t>
      </w:r>
      <w:r>
        <w:t>be</w:t>
      </w:r>
      <w:r>
        <w:rPr>
          <w:spacing w:val="-14"/>
        </w:rPr>
        <w:t xml:space="preserve"> </w:t>
      </w:r>
      <w:r>
        <w:t>the</w:t>
      </w:r>
      <w:r>
        <w:rPr>
          <w:spacing w:val="-10"/>
        </w:rPr>
        <w:t xml:space="preserve"> </w:t>
      </w:r>
      <w:r>
        <w:t>subject</w:t>
      </w:r>
      <w:r>
        <w:rPr>
          <w:spacing w:val="-12"/>
        </w:rPr>
        <w:t xml:space="preserve"> </w:t>
      </w:r>
      <w:r>
        <w:t>of</w:t>
      </w:r>
      <w:r>
        <w:rPr>
          <w:spacing w:val="-13"/>
        </w:rPr>
        <w:t xml:space="preserve"> </w:t>
      </w:r>
      <w:r>
        <w:t>continuous evaluation</w:t>
      </w:r>
      <w:r>
        <w:rPr>
          <w:spacing w:val="-18"/>
        </w:rPr>
        <w:t xml:space="preserve"> </w:t>
      </w:r>
      <w:r>
        <w:t>and,</w:t>
      </w:r>
      <w:r>
        <w:rPr>
          <w:spacing w:val="-17"/>
        </w:rPr>
        <w:t xml:space="preserve"> </w:t>
      </w:r>
      <w:r>
        <w:t>if</w:t>
      </w:r>
      <w:r>
        <w:rPr>
          <w:spacing w:val="-20"/>
        </w:rPr>
        <w:t xml:space="preserve"> </w:t>
      </w:r>
      <w:r>
        <w:t>necessary,</w:t>
      </w:r>
      <w:r>
        <w:rPr>
          <w:spacing w:val="-19"/>
        </w:rPr>
        <w:t xml:space="preserve"> </w:t>
      </w:r>
      <w:r>
        <w:t>formally</w:t>
      </w:r>
      <w:r>
        <w:rPr>
          <w:spacing w:val="-18"/>
        </w:rPr>
        <w:t xml:space="preserve"> </w:t>
      </w:r>
      <w:r>
        <w:t>reviewed</w:t>
      </w:r>
      <w:r>
        <w:rPr>
          <w:spacing w:val="-17"/>
        </w:rPr>
        <w:t xml:space="preserve"> </w:t>
      </w:r>
      <w:r>
        <w:t>at</w:t>
      </w:r>
      <w:r>
        <w:rPr>
          <w:spacing w:val="-17"/>
        </w:rPr>
        <w:t xml:space="preserve"> </w:t>
      </w:r>
      <w:r>
        <w:t>any</w:t>
      </w:r>
      <w:r>
        <w:rPr>
          <w:spacing w:val="-19"/>
        </w:rPr>
        <w:t xml:space="preserve"> </w:t>
      </w:r>
      <w:r>
        <w:t>time.</w:t>
      </w:r>
      <w:r>
        <w:rPr>
          <w:spacing w:val="-17"/>
        </w:rPr>
        <w:t xml:space="preserve"> </w:t>
      </w:r>
      <w:r>
        <w:t>At</w:t>
      </w:r>
      <w:r>
        <w:rPr>
          <w:spacing w:val="-20"/>
        </w:rPr>
        <w:t xml:space="preserve"> </w:t>
      </w:r>
      <w:r>
        <w:t>the</w:t>
      </w:r>
      <w:r>
        <w:rPr>
          <w:spacing w:val="-19"/>
        </w:rPr>
        <w:t xml:space="preserve"> </w:t>
      </w:r>
      <w:r>
        <w:t>time</w:t>
      </w:r>
      <w:r>
        <w:rPr>
          <w:spacing w:val="-18"/>
        </w:rPr>
        <w:t xml:space="preserve"> </w:t>
      </w:r>
      <w:r>
        <w:t>of</w:t>
      </w:r>
      <w:r>
        <w:rPr>
          <w:spacing w:val="-17"/>
        </w:rPr>
        <w:t xml:space="preserve"> </w:t>
      </w:r>
      <w:r>
        <w:t>each</w:t>
      </w:r>
      <w:r>
        <w:rPr>
          <w:spacing w:val="-17"/>
        </w:rPr>
        <w:t xml:space="preserve"> </w:t>
      </w:r>
      <w:r>
        <w:t>review</w:t>
      </w:r>
      <w:r>
        <w:rPr>
          <w:spacing w:val="-19"/>
        </w:rPr>
        <w:t xml:space="preserve"> </w:t>
      </w:r>
      <w:r>
        <w:t>relevant stakeholders will be</w:t>
      </w:r>
      <w:r>
        <w:rPr>
          <w:spacing w:val="-6"/>
        </w:rPr>
        <w:t xml:space="preserve"> </w:t>
      </w:r>
      <w:r>
        <w:t>consulted.</w:t>
      </w:r>
    </w:p>
    <w:p w14:paraId="384E5BFE" w14:textId="77777777" w:rsidR="003B09E5" w:rsidRDefault="00F906A0">
      <w:pPr>
        <w:pStyle w:val="BodyText"/>
        <w:spacing w:before="231"/>
      </w:pPr>
      <w:r>
        <w:t>Minor changes would be made without consultation where:</w:t>
      </w:r>
    </w:p>
    <w:p w14:paraId="312BEA81" w14:textId="77777777" w:rsidR="003B09E5" w:rsidRDefault="00F906A0">
      <w:pPr>
        <w:pStyle w:val="ListParagraph"/>
        <w:numPr>
          <w:ilvl w:val="0"/>
          <w:numId w:val="29"/>
        </w:numPr>
        <w:tabs>
          <w:tab w:val="left" w:pos="933"/>
          <w:tab w:val="left" w:pos="934"/>
        </w:tabs>
        <w:spacing w:before="228"/>
        <w:ind w:left="933" w:hanging="361"/>
        <w:rPr>
          <w:sz w:val="24"/>
        </w:rPr>
      </w:pPr>
      <w:r>
        <w:rPr>
          <w:sz w:val="24"/>
        </w:rPr>
        <w:t>they are to correct an administrative</w:t>
      </w:r>
      <w:r>
        <w:rPr>
          <w:spacing w:val="-17"/>
          <w:sz w:val="24"/>
        </w:rPr>
        <w:t xml:space="preserve"> </w:t>
      </w:r>
      <w:r>
        <w:rPr>
          <w:sz w:val="24"/>
        </w:rPr>
        <w:t>error</w:t>
      </w:r>
    </w:p>
    <w:p w14:paraId="7CD0186C" w14:textId="77777777" w:rsidR="003B09E5" w:rsidRDefault="00F906A0">
      <w:pPr>
        <w:pStyle w:val="ListParagraph"/>
        <w:numPr>
          <w:ilvl w:val="0"/>
          <w:numId w:val="29"/>
        </w:numPr>
        <w:tabs>
          <w:tab w:val="left" w:pos="933"/>
          <w:tab w:val="left" w:pos="934"/>
        </w:tabs>
        <w:spacing w:before="227"/>
        <w:ind w:left="933" w:hanging="361"/>
        <w:rPr>
          <w:sz w:val="24"/>
        </w:rPr>
      </w:pPr>
      <w:r>
        <w:rPr>
          <w:sz w:val="24"/>
        </w:rPr>
        <w:t>they are a change needed because something is no longer possible or</w:t>
      </w:r>
      <w:r>
        <w:rPr>
          <w:spacing w:val="-21"/>
          <w:sz w:val="24"/>
        </w:rPr>
        <w:t xml:space="preserve"> </w:t>
      </w:r>
      <w:r>
        <w:rPr>
          <w:sz w:val="24"/>
        </w:rPr>
        <w:t>legal</w:t>
      </w:r>
    </w:p>
    <w:p w14:paraId="5645E4F7" w14:textId="77777777" w:rsidR="003B09E5" w:rsidRDefault="00F906A0">
      <w:pPr>
        <w:pStyle w:val="ListParagraph"/>
        <w:numPr>
          <w:ilvl w:val="0"/>
          <w:numId w:val="29"/>
        </w:numPr>
        <w:tabs>
          <w:tab w:val="left" w:pos="933"/>
          <w:tab w:val="left" w:pos="934"/>
        </w:tabs>
        <w:spacing w:before="224"/>
        <w:ind w:left="933" w:hanging="361"/>
        <w:rPr>
          <w:sz w:val="24"/>
        </w:rPr>
      </w:pPr>
      <w:r>
        <w:rPr>
          <w:sz w:val="24"/>
        </w:rPr>
        <w:t>there is no foreseeable detrimental effect to licensee’s</w:t>
      </w:r>
      <w:r>
        <w:rPr>
          <w:spacing w:val="-16"/>
          <w:sz w:val="24"/>
        </w:rPr>
        <w:t xml:space="preserve"> </w:t>
      </w:r>
      <w:r>
        <w:rPr>
          <w:sz w:val="24"/>
        </w:rPr>
        <w:t>interests.</w:t>
      </w:r>
    </w:p>
    <w:p w14:paraId="526DA9C7" w14:textId="77777777" w:rsidR="003B09E5" w:rsidRDefault="003B09E5">
      <w:pPr>
        <w:rPr>
          <w:sz w:val="24"/>
        </w:rPr>
        <w:sectPr w:rsidR="003B09E5">
          <w:footerReference w:type="default" r:id="rId12"/>
          <w:pgSz w:w="11930" w:h="16860"/>
          <w:pgMar w:top="860" w:right="720" w:bottom="1360" w:left="920" w:header="0" w:footer="1174" w:gutter="0"/>
          <w:pgNumType w:start="3"/>
          <w:cols w:space="720"/>
        </w:sectPr>
      </w:pPr>
    </w:p>
    <w:p w14:paraId="54170D29" w14:textId="77777777" w:rsidR="003B09E5" w:rsidRDefault="00F906A0">
      <w:pPr>
        <w:pStyle w:val="Heading2"/>
        <w:spacing w:before="65"/>
        <w:ind w:left="100"/>
      </w:pPr>
      <w:r>
        <w:t>Legislative framework</w:t>
      </w:r>
    </w:p>
    <w:p w14:paraId="1360BDE1" w14:textId="77777777" w:rsidR="003B09E5" w:rsidRDefault="00F906A0">
      <w:pPr>
        <w:pStyle w:val="BodyText"/>
        <w:spacing w:before="228"/>
        <w:ind w:right="282"/>
        <w:jc w:val="both"/>
      </w:pPr>
      <w:r>
        <w:t>The operation of the Council’s licensing service is undertaken in accordance with relevant legislation, applicable licence conditions, the Regulators’ Code (BRDO 14/705 April 2014) and the Secretary of State for Transport Statutory Taxi and Private Hire Vehicle Standards July 2020, and such other guidance that may be issued from time to time by the Department for Transport and other Government departments.</w:t>
      </w:r>
    </w:p>
    <w:p w14:paraId="01612E5E" w14:textId="77777777" w:rsidR="003B09E5" w:rsidRDefault="00F906A0">
      <w:pPr>
        <w:pStyle w:val="BodyText"/>
        <w:spacing w:before="229"/>
        <w:ind w:right="272"/>
        <w:jc w:val="both"/>
      </w:pPr>
      <w:r>
        <w:t>The</w:t>
      </w:r>
      <w:r>
        <w:rPr>
          <w:spacing w:val="-5"/>
        </w:rPr>
        <w:t xml:space="preserve"> </w:t>
      </w:r>
      <w:r>
        <w:t>primary</w:t>
      </w:r>
      <w:r>
        <w:rPr>
          <w:spacing w:val="-6"/>
        </w:rPr>
        <w:t xml:space="preserve"> </w:t>
      </w:r>
      <w:r>
        <w:t>legislation</w:t>
      </w:r>
      <w:r>
        <w:rPr>
          <w:spacing w:val="-7"/>
        </w:rPr>
        <w:t xml:space="preserve"> </w:t>
      </w:r>
      <w:r>
        <w:t>relating</w:t>
      </w:r>
      <w:r>
        <w:rPr>
          <w:spacing w:val="-6"/>
        </w:rPr>
        <w:t xml:space="preserve"> </w:t>
      </w:r>
      <w:r>
        <w:t>to</w:t>
      </w:r>
      <w:r>
        <w:rPr>
          <w:spacing w:val="-5"/>
        </w:rPr>
        <w:t xml:space="preserve"> </w:t>
      </w:r>
      <w:r>
        <w:t>hackney</w:t>
      </w:r>
      <w:r>
        <w:rPr>
          <w:spacing w:val="-6"/>
        </w:rPr>
        <w:t xml:space="preserve"> </w:t>
      </w:r>
      <w:r>
        <w:t>carriage</w:t>
      </w:r>
      <w:r>
        <w:rPr>
          <w:spacing w:val="-4"/>
        </w:rPr>
        <w:t xml:space="preserve"> </w:t>
      </w:r>
      <w:r>
        <w:t>and</w:t>
      </w:r>
      <w:r>
        <w:rPr>
          <w:spacing w:val="-5"/>
        </w:rPr>
        <w:t xml:space="preserve"> </w:t>
      </w:r>
      <w:r>
        <w:t>private</w:t>
      </w:r>
      <w:r>
        <w:rPr>
          <w:spacing w:val="-4"/>
        </w:rPr>
        <w:t xml:space="preserve"> </w:t>
      </w:r>
      <w:r>
        <w:t>hire</w:t>
      </w:r>
      <w:r>
        <w:rPr>
          <w:spacing w:val="-6"/>
        </w:rPr>
        <w:t xml:space="preserve"> </w:t>
      </w:r>
      <w:r>
        <w:t>licensing,</w:t>
      </w:r>
      <w:r>
        <w:rPr>
          <w:spacing w:val="-9"/>
        </w:rPr>
        <w:t xml:space="preserve"> </w:t>
      </w:r>
      <w:r>
        <w:t>at</w:t>
      </w:r>
      <w:r>
        <w:rPr>
          <w:spacing w:val="-5"/>
        </w:rPr>
        <w:t xml:space="preserve"> </w:t>
      </w:r>
      <w:r>
        <w:t>the</w:t>
      </w:r>
      <w:r>
        <w:rPr>
          <w:spacing w:val="-5"/>
        </w:rPr>
        <w:t xml:space="preserve"> </w:t>
      </w:r>
      <w:r>
        <w:t>time</w:t>
      </w:r>
      <w:r>
        <w:rPr>
          <w:spacing w:val="-7"/>
        </w:rPr>
        <w:t xml:space="preserve"> </w:t>
      </w:r>
      <w:r>
        <w:t>this policy comes into force, is contained in the Town Police Clauses Act 1847 and the Local Government (Miscellaneous Provisions) Act 1976 and may be subject to change with any new and/or amended legislation. This policy reflects the changes to hackney carriage and private</w:t>
      </w:r>
      <w:r>
        <w:rPr>
          <w:spacing w:val="-8"/>
        </w:rPr>
        <w:t xml:space="preserve"> </w:t>
      </w:r>
      <w:r>
        <w:t>hire</w:t>
      </w:r>
      <w:r>
        <w:rPr>
          <w:spacing w:val="-6"/>
        </w:rPr>
        <w:t xml:space="preserve"> </w:t>
      </w:r>
      <w:r>
        <w:t>licensing</w:t>
      </w:r>
      <w:r>
        <w:rPr>
          <w:spacing w:val="-5"/>
        </w:rPr>
        <w:t xml:space="preserve"> </w:t>
      </w:r>
      <w:r>
        <w:t>introduced</w:t>
      </w:r>
      <w:r>
        <w:rPr>
          <w:spacing w:val="-4"/>
        </w:rPr>
        <w:t xml:space="preserve"> </w:t>
      </w:r>
      <w:r>
        <w:t>by</w:t>
      </w:r>
      <w:r>
        <w:rPr>
          <w:spacing w:val="-12"/>
        </w:rPr>
        <w:t xml:space="preserve"> </w:t>
      </w:r>
      <w:r>
        <w:t>the</w:t>
      </w:r>
      <w:r>
        <w:rPr>
          <w:spacing w:val="-8"/>
        </w:rPr>
        <w:t xml:space="preserve"> </w:t>
      </w:r>
      <w:r>
        <w:t>Deregulation</w:t>
      </w:r>
      <w:r>
        <w:rPr>
          <w:spacing w:val="-9"/>
        </w:rPr>
        <w:t xml:space="preserve"> </w:t>
      </w:r>
      <w:r>
        <w:t>Act</w:t>
      </w:r>
      <w:r>
        <w:rPr>
          <w:spacing w:val="-11"/>
        </w:rPr>
        <w:t xml:space="preserve"> </w:t>
      </w:r>
      <w:r>
        <w:t>2015</w:t>
      </w:r>
      <w:r>
        <w:rPr>
          <w:spacing w:val="-5"/>
        </w:rPr>
        <w:t xml:space="preserve"> </w:t>
      </w:r>
      <w:r>
        <w:t>and</w:t>
      </w:r>
      <w:r>
        <w:rPr>
          <w:spacing w:val="-6"/>
        </w:rPr>
        <w:t xml:space="preserve"> </w:t>
      </w:r>
      <w:r>
        <w:t>Immigration</w:t>
      </w:r>
      <w:r>
        <w:rPr>
          <w:spacing w:val="-9"/>
        </w:rPr>
        <w:t xml:space="preserve"> </w:t>
      </w:r>
      <w:r>
        <w:t>Act</w:t>
      </w:r>
      <w:r>
        <w:rPr>
          <w:spacing w:val="-11"/>
        </w:rPr>
        <w:t xml:space="preserve"> </w:t>
      </w:r>
      <w:r>
        <w:t>2016,</w:t>
      </w:r>
      <w:r>
        <w:rPr>
          <w:spacing w:val="-11"/>
        </w:rPr>
        <w:t xml:space="preserve"> </w:t>
      </w:r>
      <w:r>
        <w:rPr>
          <w:spacing w:val="-2"/>
        </w:rPr>
        <w:t xml:space="preserve">and </w:t>
      </w:r>
      <w:r>
        <w:t>the provisions contained within the Equality Act 2010. It also encompasses provisions from other pieces of legislation such as (but not exclusively)</w:t>
      </w:r>
      <w:r>
        <w:rPr>
          <w:spacing w:val="-25"/>
        </w:rPr>
        <w:t xml:space="preserve"> </w:t>
      </w:r>
      <w:r>
        <w:t>the:</w:t>
      </w:r>
    </w:p>
    <w:p w14:paraId="083C8685" w14:textId="77777777" w:rsidR="003B09E5" w:rsidRDefault="003B09E5">
      <w:pPr>
        <w:pStyle w:val="BodyText"/>
        <w:spacing w:before="5"/>
        <w:ind w:left="0"/>
        <w:rPr>
          <w:sz w:val="23"/>
        </w:rPr>
      </w:pPr>
    </w:p>
    <w:p w14:paraId="150162E7" w14:textId="77777777" w:rsidR="003B09E5" w:rsidRDefault="00F906A0">
      <w:pPr>
        <w:pStyle w:val="ListParagraph"/>
        <w:numPr>
          <w:ilvl w:val="0"/>
          <w:numId w:val="29"/>
        </w:numPr>
        <w:tabs>
          <w:tab w:val="left" w:pos="921"/>
          <w:tab w:val="left" w:pos="922"/>
        </w:tabs>
        <w:spacing w:line="293" w:lineRule="exact"/>
        <w:ind w:hanging="361"/>
        <w:rPr>
          <w:sz w:val="24"/>
        </w:rPr>
      </w:pPr>
      <w:r>
        <w:rPr>
          <w:sz w:val="24"/>
        </w:rPr>
        <w:t>Road Safety Act</w:t>
      </w:r>
      <w:r>
        <w:rPr>
          <w:spacing w:val="-4"/>
          <w:sz w:val="24"/>
        </w:rPr>
        <w:t xml:space="preserve"> </w:t>
      </w:r>
      <w:r>
        <w:rPr>
          <w:sz w:val="24"/>
        </w:rPr>
        <w:t>2006</w:t>
      </w:r>
    </w:p>
    <w:p w14:paraId="713BFAF0" w14:textId="77777777" w:rsidR="003B09E5" w:rsidRDefault="00F906A0">
      <w:pPr>
        <w:pStyle w:val="ListParagraph"/>
        <w:numPr>
          <w:ilvl w:val="0"/>
          <w:numId w:val="29"/>
        </w:numPr>
        <w:tabs>
          <w:tab w:val="left" w:pos="921"/>
          <w:tab w:val="left" w:pos="922"/>
        </w:tabs>
        <w:spacing w:line="293" w:lineRule="exact"/>
        <w:ind w:hanging="361"/>
        <w:rPr>
          <w:sz w:val="24"/>
        </w:rPr>
      </w:pPr>
      <w:r>
        <w:rPr>
          <w:sz w:val="24"/>
        </w:rPr>
        <w:t>Road Traffic Acts</w:t>
      </w:r>
      <w:r>
        <w:rPr>
          <w:spacing w:val="-2"/>
          <w:sz w:val="24"/>
        </w:rPr>
        <w:t xml:space="preserve"> </w:t>
      </w:r>
      <w:r>
        <w:rPr>
          <w:sz w:val="24"/>
        </w:rPr>
        <w:t>(Various)</w:t>
      </w:r>
    </w:p>
    <w:p w14:paraId="2516C888" w14:textId="77777777" w:rsidR="003B09E5" w:rsidRDefault="00F906A0">
      <w:pPr>
        <w:pStyle w:val="ListParagraph"/>
        <w:numPr>
          <w:ilvl w:val="0"/>
          <w:numId w:val="29"/>
        </w:numPr>
        <w:tabs>
          <w:tab w:val="left" w:pos="921"/>
          <w:tab w:val="left" w:pos="922"/>
        </w:tabs>
        <w:spacing w:line="292" w:lineRule="exact"/>
        <w:ind w:hanging="361"/>
        <w:rPr>
          <w:sz w:val="24"/>
        </w:rPr>
      </w:pPr>
      <w:r>
        <w:rPr>
          <w:sz w:val="24"/>
        </w:rPr>
        <w:t>Criminal Justice &amp; Public Order Act</w:t>
      </w:r>
      <w:r>
        <w:rPr>
          <w:spacing w:val="-4"/>
          <w:sz w:val="24"/>
        </w:rPr>
        <w:t xml:space="preserve"> </w:t>
      </w:r>
      <w:r>
        <w:rPr>
          <w:sz w:val="24"/>
        </w:rPr>
        <w:t>1994</w:t>
      </w:r>
    </w:p>
    <w:p w14:paraId="7617C486" w14:textId="77777777" w:rsidR="003B09E5" w:rsidRDefault="00F906A0">
      <w:pPr>
        <w:pStyle w:val="ListParagraph"/>
        <w:numPr>
          <w:ilvl w:val="0"/>
          <w:numId w:val="29"/>
        </w:numPr>
        <w:tabs>
          <w:tab w:val="left" w:pos="921"/>
          <w:tab w:val="left" w:pos="922"/>
        </w:tabs>
        <w:spacing w:line="292" w:lineRule="exact"/>
        <w:ind w:hanging="361"/>
        <w:rPr>
          <w:sz w:val="24"/>
        </w:rPr>
      </w:pPr>
      <w:r>
        <w:rPr>
          <w:sz w:val="24"/>
        </w:rPr>
        <w:t>Transport Act</w:t>
      </w:r>
      <w:r>
        <w:rPr>
          <w:spacing w:val="-7"/>
          <w:sz w:val="24"/>
        </w:rPr>
        <w:t xml:space="preserve"> </w:t>
      </w:r>
      <w:r>
        <w:rPr>
          <w:sz w:val="24"/>
        </w:rPr>
        <w:t>1985</w:t>
      </w:r>
    </w:p>
    <w:p w14:paraId="08DB2E96" w14:textId="77777777" w:rsidR="003B09E5" w:rsidRDefault="00F906A0">
      <w:pPr>
        <w:pStyle w:val="BodyText"/>
        <w:spacing w:before="231"/>
        <w:ind w:right="274"/>
        <w:jc w:val="both"/>
      </w:pPr>
      <w:r>
        <w:t>In addition, the service is provided in accordance with all relevant Council policies, but in particular the following which mirror the framework of policies which under section 177(4) of the Policing and Crime Act 2017 the authority must have regard to when exercising its licensing functions:</w:t>
      </w:r>
    </w:p>
    <w:p w14:paraId="5B96E52A" w14:textId="77777777" w:rsidR="003B09E5" w:rsidRDefault="003B09E5">
      <w:pPr>
        <w:pStyle w:val="BodyText"/>
        <w:spacing w:before="9"/>
        <w:ind w:left="0"/>
        <w:rPr>
          <w:sz w:val="21"/>
        </w:rPr>
      </w:pPr>
    </w:p>
    <w:p w14:paraId="46E270B2" w14:textId="77777777" w:rsidR="003B09E5" w:rsidRDefault="00F906A0">
      <w:pPr>
        <w:pStyle w:val="ListParagraph"/>
        <w:numPr>
          <w:ilvl w:val="1"/>
          <w:numId w:val="29"/>
        </w:numPr>
        <w:tabs>
          <w:tab w:val="left" w:pos="1153"/>
          <w:tab w:val="left" w:pos="1154"/>
        </w:tabs>
        <w:spacing w:line="293" w:lineRule="exact"/>
        <w:rPr>
          <w:sz w:val="24"/>
        </w:rPr>
      </w:pPr>
      <w:r>
        <w:rPr>
          <w:sz w:val="24"/>
        </w:rPr>
        <w:t>Diversity &amp; Equality</w:t>
      </w:r>
      <w:r>
        <w:rPr>
          <w:spacing w:val="2"/>
          <w:sz w:val="24"/>
        </w:rPr>
        <w:t xml:space="preserve"> </w:t>
      </w:r>
      <w:r>
        <w:rPr>
          <w:sz w:val="24"/>
        </w:rPr>
        <w:t>Scheme</w:t>
      </w:r>
    </w:p>
    <w:p w14:paraId="780A40D7" w14:textId="77777777" w:rsidR="003B09E5" w:rsidRDefault="00F906A0">
      <w:pPr>
        <w:pStyle w:val="ListParagraph"/>
        <w:numPr>
          <w:ilvl w:val="1"/>
          <w:numId w:val="29"/>
        </w:numPr>
        <w:tabs>
          <w:tab w:val="left" w:pos="1153"/>
          <w:tab w:val="left" w:pos="1154"/>
        </w:tabs>
        <w:spacing w:line="293" w:lineRule="exact"/>
        <w:rPr>
          <w:sz w:val="24"/>
        </w:rPr>
      </w:pPr>
      <w:r>
        <w:rPr>
          <w:sz w:val="24"/>
        </w:rPr>
        <w:t>Information Security</w:t>
      </w:r>
      <w:r>
        <w:rPr>
          <w:spacing w:val="-1"/>
          <w:sz w:val="24"/>
        </w:rPr>
        <w:t xml:space="preserve"> </w:t>
      </w:r>
      <w:r>
        <w:rPr>
          <w:sz w:val="24"/>
        </w:rPr>
        <w:t>policy</w:t>
      </w:r>
    </w:p>
    <w:p w14:paraId="3C6672B0" w14:textId="77777777" w:rsidR="003B09E5" w:rsidRDefault="00F906A0">
      <w:pPr>
        <w:pStyle w:val="ListParagraph"/>
        <w:numPr>
          <w:ilvl w:val="1"/>
          <w:numId w:val="29"/>
        </w:numPr>
        <w:tabs>
          <w:tab w:val="left" w:pos="1153"/>
          <w:tab w:val="left" w:pos="1154"/>
        </w:tabs>
        <w:spacing w:line="293" w:lineRule="exact"/>
        <w:rPr>
          <w:sz w:val="24"/>
        </w:rPr>
      </w:pPr>
      <w:r>
        <w:rPr>
          <w:sz w:val="24"/>
        </w:rPr>
        <w:t>Corporate Enforcement</w:t>
      </w:r>
      <w:r>
        <w:rPr>
          <w:spacing w:val="-2"/>
          <w:sz w:val="24"/>
        </w:rPr>
        <w:t xml:space="preserve"> </w:t>
      </w:r>
      <w:r>
        <w:rPr>
          <w:sz w:val="24"/>
        </w:rPr>
        <w:t>policy</w:t>
      </w:r>
    </w:p>
    <w:p w14:paraId="414AAA12" w14:textId="77777777" w:rsidR="003B09E5" w:rsidRDefault="00F906A0">
      <w:pPr>
        <w:pStyle w:val="BodyText"/>
        <w:spacing w:before="231"/>
        <w:ind w:right="275"/>
        <w:jc w:val="both"/>
      </w:pPr>
      <w:r>
        <w:t>The General Data Protection Regulations (“GDPR”) and the Data Protection Act 2018 (“DPA18”) covers the collection, storage, processing and distribution of personal data. It</w:t>
      </w:r>
      <w:r>
        <w:rPr>
          <w:spacing w:val="-45"/>
        </w:rPr>
        <w:t xml:space="preserve"> </w:t>
      </w:r>
      <w:r>
        <w:t>also gives certain rights to individuals about whom information is recorded. The Council aims to fulfil its obligation under the legislation to the fullest extent by only processing personal data for</w:t>
      </w:r>
      <w:r>
        <w:rPr>
          <w:spacing w:val="-12"/>
        </w:rPr>
        <w:t xml:space="preserve"> </w:t>
      </w:r>
      <w:r>
        <w:t>the</w:t>
      </w:r>
      <w:r>
        <w:rPr>
          <w:spacing w:val="-10"/>
        </w:rPr>
        <w:t xml:space="preserve"> </w:t>
      </w:r>
      <w:r>
        <w:t>purposes</w:t>
      </w:r>
      <w:r>
        <w:rPr>
          <w:spacing w:val="-11"/>
        </w:rPr>
        <w:t xml:space="preserve"> </w:t>
      </w:r>
      <w:r>
        <w:t>of</w:t>
      </w:r>
      <w:r>
        <w:rPr>
          <w:spacing w:val="-10"/>
        </w:rPr>
        <w:t xml:space="preserve"> </w:t>
      </w:r>
      <w:r>
        <w:t>legitimate</w:t>
      </w:r>
      <w:r>
        <w:rPr>
          <w:spacing w:val="-4"/>
        </w:rPr>
        <w:t xml:space="preserve"> </w:t>
      </w:r>
      <w:r>
        <w:t>interests</w:t>
      </w:r>
      <w:r>
        <w:rPr>
          <w:spacing w:val="-11"/>
        </w:rPr>
        <w:t xml:space="preserve"> </w:t>
      </w:r>
      <w:r>
        <w:t>pursued</w:t>
      </w:r>
      <w:r>
        <w:rPr>
          <w:spacing w:val="-8"/>
        </w:rPr>
        <w:t xml:space="preserve"> </w:t>
      </w:r>
      <w:r>
        <w:t>by</w:t>
      </w:r>
      <w:r>
        <w:rPr>
          <w:spacing w:val="-12"/>
        </w:rPr>
        <w:t xml:space="preserve"> </w:t>
      </w:r>
      <w:r>
        <w:t>the</w:t>
      </w:r>
      <w:r>
        <w:rPr>
          <w:spacing w:val="-6"/>
        </w:rPr>
        <w:t xml:space="preserve"> </w:t>
      </w:r>
      <w:r>
        <w:t>Council</w:t>
      </w:r>
      <w:r>
        <w:rPr>
          <w:spacing w:val="-13"/>
        </w:rPr>
        <w:t xml:space="preserve"> </w:t>
      </w:r>
      <w:r>
        <w:t>or</w:t>
      </w:r>
      <w:r>
        <w:rPr>
          <w:spacing w:val="-10"/>
        </w:rPr>
        <w:t xml:space="preserve"> </w:t>
      </w:r>
      <w:r>
        <w:t>legal</w:t>
      </w:r>
      <w:r>
        <w:rPr>
          <w:spacing w:val="-9"/>
        </w:rPr>
        <w:t xml:space="preserve"> </w:t>
      </w:r>
      <w:r>
        <w:t>requirements</w:t>
      </w:r>
      <w:r>
        <w:rPr>
          <w:spacing w:val="-10"/>
        </w:rPr>
        <w:t xml:space="preserve"> </w:t>
      </w:r>
      <w:r>
        <w:t>imposed on the Council. The DPA18 obliges local authorities to comply with the below data</w:t>
      </w:r>
      <w:r>
        <w:rPr>
          <w:spacing w:val="-42"/>
        </w:rPr>
        <w:t xml:space="preserve"> </w:t>
      </w:r>
      <w:r>
        <w:t>protection principles. The principles state that the information shall</w:t>
      </w:r>
      <w:r>
        <w:rPr>
          <w:spacing w:val="-11"/>
        </w:rPr>
        <w:t xml:space="preserve"> </w:t>
      </w:r>
      <w:r>
        <w:t>be:</w:t>
      </w:r>
    </w:p>
    <w:p w14:paraId="686B5019" w14:textId="77777777" w:rsidR="003B09E5" w:rsidRDefault="003B09E5">
      <w:pPr>
        <w:pStyle w:val="BodyText"/>
        <w:spacing w:before="5"/>
        <w:ind w:left="0"/>
        <w:rPr>
          <w:sz w:val="23"/>
        </w:rPr>
      </w:pPr>
    </w:p>
    <w:p w14:paraId="77ECCDEF" w14:textId="77777777" w:rsidR="003B09E5" w:rsidRDefault="00F906A0">
      <w:pPr>
        <w:pStyle w:val="ListParagraph"/>
        <w:numPr>
          <w:ilvl w:val="0"/>
          <w:numId w:val="29"/>
        </w:numPr>
        <w:tabs>
          <w:tab w:val="left" w:pos="921"/>
          <w:tab w:val="left" w:pos="922"/>
        </w:tabs>
        <w:spacing w:line="293" w:lineRule="exact"/>
        <w:ind w:hanging="361"/>
        <w:rPr>
          <w:sz w:val="24"/>
        </w:rPr>
      </w:pPr>
      <w:r>
        <w:rPr>
          <w:sz w:val="24"/>
        </w:rPr>
        <w:t>used fairly, lawfully and transparently</w:t>
      </w:r>
    </w:p>
    <w:p w14:paraId="52A53785" w14:textId="77777777" w:rsidR="003B09E5" w:rsidRDefault="00F906A0">
      <w:pPr>
        <w:pStyle w:val="ListParagraph"/>
        <w:numPr>
          <w:ilvl w:val="0"/>
          <w:numId w:val="29"/>
        </w:numPr>
        <w:tabs>
          <w:tab w:val="left" w:pos="921"/>
          <w:tab w:val="left" w:pos="922"/>
        </w:tabs>
        <w:spacing w:line="293" w:lineRule="exact"/>
        <w:ind w:hanging="361"/>
        <w:rPr>
          <w:sz w:val="24"/>
        </w:rPr>
      </w:pPr>
      <w:r>
        <w:rPr>
          <w:sz w:val="24"/>
        </w:rPr>
        <w:t>used for specified, explicit</w:t>
      </w:r>
      <w:r>
        <w:rPr>
          <w:spacing w:val="-7"/>
          <w:sz w:val="24"/>
        </w:rPr>
        <w:t xml:space="preserve"> </w:t>
      </w:r>
      <w:r>
        <w:rPr>
          <w:sz w:val="24"/>
        </w:rPr>
        <w:t>purposes</w:t>
      </w:r>
    </w:p>
    <w:p w14:paraId="274FC029" w14:textId="77777777" w:rsidR="003B09E5" w:rsidRDefault="00F906A0">
      <w:pPr>
        <w:pStyle w:val="ListParagraph"/>
        <w:numPr>
          <w:ilvl w:val="0"/>
          <w:numId w:val="29"/>
        </w:numPr>
        <w:tabs>
          <w:tab w:val="left" w:pos="921"/>
          <w:tab w:val="left" w:pos="922"/>
        </w:tabs>
        <w:spacing w:line="293" w:lineRule="exact"/>
        <w:ind w:hanging="361"/>
        <w:rPr>
          <w:sz w:val="24"/>
        </w:rPr>
      </w:pPr>
      <w:r>
        <w:rPr>
          <w:sz w:val="24"/>
        </w:rPr>
        <w:t>used in a way that is adequate, relevant and limited to only what is</w:t>
      </w:r>
      <w:r>
        <w:rPr>
          <w:spacing w:val="-29"/>
          <w:sz w:val="24"/>
        </w:rPr>
        <w:t xml:space="preserve"> </w:t>
      </w:r>
      <w:r>
        <w:rPr>
          <w:sz w:val="24"/>
        </w:rPr>
        <w:t>necessary</w:t>
      </w:r>
    </w:p>
    <w:p w14:paraId="398BAC60" w14:textId="77777777" w:rsidR="003B09E5" w:rsidRDefault="00F906A0">
      <w:pPr>
        <w:pStyle w:val="ListParagraph"/>
        <w:numPr>
          <w:ilvl w:val="0"/>
          <w:numId w:val="29"/>
        </w:numPr>
        <w:tabs>
          <w:tab w:val="left" w:pos="921"/>
          <w:tab w:val="left" w:pos="922"/>
        </w:tabs>
        <w:spacing w:line="292" w:lineRule="exact"/>
        <w:ind w:hanging="361"/>
        <w:rPr>
          <w:sz w:val="24"/>
        </w:rPr>
      </w:pPr>
      <w:r>
        <w:rPr>
          <w:sz w:val="24"/>
        </w:rPr>
        <w:t>accurate and, where necessary, kept up to</w:t>
      </w:r>
      <w:r>
        <w:rPr>
          <w:spacing w:val="-10"/>
          <w:sz w:val="24"/>
        </w:rPr>
        <w:t xml:space="preserve"> </w:t>
      </w:r>
      <w:r>
        <w:rPr>
          <w:sz w:val="24"/>
        </w:rPr>
        <w:t>date</w:t>
      </w:r>
    </w:p>
    <w:p w14:paraId="3E60C3A7" w14:textId="77777777" w:rsidR="003B09E5" w:rsidRDefault="00F906A0">
      <w:pPr>
        <w:pStyle w:val="ListParagraph"/>
        <w:numPr>
          <w:ilvl w:val="0"/>
          <w:numId w:val="29"/>
        </w:numPr>
        <w:tabs>
          <w:tab w:val="left" w:pos="921"/>
          <w:tab w:val="left" w:pos="922"/>
        </w:tabs>
        <w:spacing w:line="293" w:lineRule="exact"/>
        <w:ind w:hanging="361"/>
        <w:rPr>
          <w:sz w:val="24"/>
        </w:rPr>
      </w:pPr>
      <w:r>
        <w:rPr>
          <w:sz w:val="24"/>
        </w:rPr>
        <w:t>kept for no longer than is</w:t>
      </w:r>
      <w:r>
        <w:rPr>
          <w:spacing w:val="-7"/>
          <w:sz w:val="24"/>
        </w:rPr>
        <w:t xml:space="preserve"> </w:t>
      </w:r>
      <w:r>
        <w:rPr>
          <w:sz w:val="24"/>
        </w:rPr>
        <w:t>necessary</w:t>
      </w:r>
    </w:p>
    <w:p w14:paraId="213EC346" w14:textId="77777777" w:rsidR="003B09E5" w:rsidRDefault="00F906A0">
      <w:pPr>
        <w:pStyle w:val="ListParagraph"/>
        <w:numPr>
          <w:ilvl w:val="0"/>
          <w:numId w:val="29"/>
        </w:numPr>
        <w:tabs>
          <w:tab w:val="left" w:pos="921"/>
          <w:tab w:val="left" w:pos="922"/>
        </w:tabs>
        <w:spacing w:before="6"/>
        <w:ind w:right="954" w:hanging="360"/>
        <w:rPr>
          <w:sz w:val="24"/>
        </w:rPr>
      </w:pPr>
      <w:r>
        <w:rPr>
          <w:sz w:val="24"/>
        </w:rPr>
        <w:t>handled in a way that ensures appropriate security, including protection against unlawful</w:t>
      </w:r>
      <w:r>
        <w:rPr>
          <w:spacing w:val="-5"/>
          <w:sz w:val="24"/>
        </w:rPr>
        <w:t xml:space="preserve"> </w:t>
      </w:r>
      <w:r>
        <w:rPr>
          <w:sz w:val="24"/>
        </w:rPr>
        <w:t>or</w:t>
      </w:r>
    </w:p>
    <w:p w14:paraId="7FD61397" w14:textId="77777777" w:rsidR="003B09E5" w:rsidRDefault="00F906A0">
      <w:pPr>
        <w:pStyle w:val="ListParagraph"/>
        <w:numPr>
          <w:ilvl w:val="0"/>
          <w:numId w:val="29"/>
        </w:numPr>
        <w:tabs>
          <w:tab w:val="left" w:pos="921"/>
          <w:tab w:val="left" w:pos="922"/>
        </w:tabs>
        <w:spacing w:line="286" w:lineRule="exact"/>
        <w:ind w:hanging="361"/>
        <w:rPr>
          <w:sz w:val="24"/>
        </w:rPr>
      </w:pPr>
      <w:r>
        <w:rPr>
          <w:sz w:val="24"/>
        </w:rPr>
        <w:t>unauthorised processing, access, loss, destruction or</w:t>
      </w:r>
      <w:r>
        <w:rPr>
          <w:spacing w:val="-9"/>
          <w:sz w:val="24"/>
        </w:rPr>
        <w:t xml:space="preserve"> </w:t>
      </w:r>
      <w:r>
        <w:rPr>
          <w:sz w:val="24"/>
        </w:rPr>
        <w:t>damage</w:t>
      </w:r>
    </w:p>
    <w:p w14:paraId="52BA8CC7" w14:textId="77777777" w:rsidR="003B09E5" w:rsidRDefault="00F906A0">
      <w:pPr>
        <w:pStyle w:val="BodyText"/>
        <w:spacing w:before="231"/>
        <w:ind w:right="268"/>
        <w:jc w:val="both"/>
      </w:pPr>
      <w:r>
        <w:t>Further information about GDPR and DPA18 can be obtained at the Information Commissioner’s</w:t>
      </w:r>
      <w:r>
        <w:rPr>
          <w:spacing w:val="-10"/>
        </w:rPr>
        <w:t xml:space="preserve"> </w:t>
      </w:r>
      <w:r>
        <w:t>website</w:t>
      </w:r>
      <w:r>
        <w:rPr>
          <w:spacing w:val="-6"/>
        </w:rPr>
        <w:t xml:space="preserve"> </w:t>
      </w:r>
      <w:r>
        <w:t>(www.ico.gov.uk).</w:t>
      </w:r>
      <w:r>
        <w:rPr>
          <w:spacing w:val="-9"/>
        </w:rPr>
        <w:t xml:space="preserve"> </w:t>
      </w:r>
      <w:r>
        <w:t>Enquiries</w:t>
      </w:r>
      <w:r>
        <w:rPr>
          <w:spacing w:val="-6"/>
        </w:rPr>
        <w:t xml:space="preserve"> </w:t>
      </w:r>
      <w:r>
        <w:t>regarding</w:t>
      </w:r>
      <w:r>
        <w:rPr>
          <w:spacing w:val="-6"/>
        </w:rPr>
        <w:t xml:space="preserve"> </w:t>
      </w:r>
      <w:r>
        <w:t>the</w:t>
      </w:r>
      <w:r>
        <w:rPr>
          <w:spacing w:val="-7"/>
        </w:rPr>
        <w:t xml:space="preserve"> </w:t>
      </w:r>
      <w:r>
        <w:t>Council’s</w:t>
      </w:r>
      <w:r>
        <w:rPr>
          <w:spacing w:val="-9"/>
        </w:rPr>
        <w:t xml:space="preserve"> </w:t>
      </w:r>
      <w:r>
        <w:t>use</w:t>
      </w:r>
      <w:r>
        <w:rPr>
          <w:spacing w:val="-11"/>
        </w:rPr>
        <w:t xml:space="preserve"> </w:t>
      </w:r>
      <w:r>
        <w:t>of</w:t>
      </w:r>
      <w:r>
        <w:rPr>
          <w:spacing w:val="-12"/>
        </w:rPr>
        <w:t xml:space="preserve"> </w:t>
      </w:r>
      <w:r>
        <w:t xml:space="preserve">personal data should be addressed to the Councils Data Protection Officer at </w:t>
      </w:r>
      <w:hyperlink r:id="rId13">
        <w:r>
          <w:rPr>
            <w:color w:val="0000FF"/>
            <w:u w:val="single" w:color="0000FF"/>
          </w:rPr>
          <w:t>data-</w:t>
        </w:r>
      </w:hyperlink>
      <w:r>
        <w:rPr>
          <w:color w:val="0000FF"/>
        </w:rPr>
        <w:t xml:space="preserve"> </w:t>
      </w:r>
      <w:hyperlink r:id="rId14">
        <w:r>
          <w:rPr>
            <w:color w:val="0000FF"/>
            <w:u w:val="single" w:color="0000FF"/>
          </w:rPr>
          <w:t>protection@tamworth.gov.uk</w:t>
        </w:r>
      </w:hyperlink>
    </w:p>
    <w:p w14:paraId="59B7911F" w14:textId="77777777" w:rsidR="003B09E5" w:rsidRDefault="003B09E5">
      <w:pPr>
        <w:jc w:val="both"/>
        <w:sectPr w:rsidR="003B09E5">
          <w:pgSz w:w="11930" w:h="16860"/>
          <w:pgMar w:top="1060" w:right="720" w:bottom="1360" w:left="920" w:header="0" w:footer="1174" w:gutter="0"/>
          <w:cols w:space="720"/>
        </w:sectPr>
      </w:pPr>
    </w:p>
    <w:p w14:paraId="72474280" w14:textId="77777777" w:rsidR="003B09E5" w:rsidRDefault="00F906A0">
      <w:pPr>
        <w:pStyle w:val="BodyText"/>
        <w:spacing w:before="69"/>
      </w:pPr>
      <w:r>
        <w:t>The Policy and associated conditions do not address health and safety at work requirements.</w:t>
      </w:r>
    </w:p>
    <w:p w14:paraId="32CF2C73" w14:textId="77777777" w:rsidR="003B09E5" w:rsidRDefault="00F906A0">
      <w:pPr>
        <w:pStyle w:val="BodyText"/>
        <w:spacing w:before="79"/>
        <w:ind w:right="265"/>
      </w:pPr>
      <w:r>
        <w:t>Drivers and operators are required to ensure compliance with all relevant health and safety at work provisions. This is likely to impact on the health and safety requirements associated with</w:t>
      </w:r>
      <w:r>
        <w:rPr>
          <w:spacing w:val="-15"/>
        </w:rPr>
        <w:t xml:space="preserve"> </w:t>
      </w:r>
      <w:r>
        <w:t>transporting</w:t>
      </w:r>
      <w:r>
        <w:rPr>
          <w:spacing w:val="-18"/>
        </w:rPr>
        <w:t xml:space="preserve"> </w:t>
      </w:r>
      <w:r>
        <w:t>passengers</w:t>
      </w:r>
      <w:r>
        <w:rPr>
          <w:spacing w:val="-18"/>
        </w:rPr>
        <w:t xml:space="preserve"> </w:t>
      </w:r>
      <w:r>
        <w:t>with</w:t>
      </w:r>
      <w:r>
        <w:rPr>
          <w:spacing w:val="-20"/>
        </w:rPr>
        <w:t xml:space="preserve"> </w:t>
      </w:r>
      <w:r>
        <w:t>disabilities,</w:t>
      </w:r>
      <w:r>
        <w:rPr>
          <w:spacing w:val="-22"/>
        </w:rPr>
        <w:t xml:space="preserve"> </w:t>
      </w:r>
      <w:r>
        <w:t>e.g.</w:t>
      </w:r>
      <w:r>
        <w:rPr>
          <w:spacing w:val="-20"/>
        </w:rPr>
        <w:t xml:space="preserve"> </w:t>
      </w:r>
      <w:r>
        <w:t>those</w:t>
      </w:r>
      <w:r>
        <w:rPr>
          <w:spacing w:val="-20"/>
        </w:rPr>
        <w:t xml:space="preserve"> </w:t>
      </w:r>
      <w:r>
        <w:t>who</w:t>
      </w:r>
      <w:r>
        <w:rPr>
          <w:spacing w:val="-17"/>
        </w:rPr>
        <w:t xml:space="preserve"> </w:t>
      </w:r>
      <w:r>
        <w:t>need</w:t>
      </w:r>
      <w:r>
        <w:rPr>
          <w:spacing w:val="-20"/>
        </w:rPr>
        <w:t xml:space="preserve"> </w:t>
      </w:r>
      <w:r>
        <w:t>to</w:t>
      </w:r>
      <w:r>
        <w:rPr>
          <w:spacing w:val="-20"/>
        </w:rPr>
        <w:t xml:space="preserve"> </w:t>
      </w:r>
      <w:r>
        <w:t>carry</w:t>
      </w:r>
      <w:r>
        <w:rPr>
          <w:spacing w:val="-18"/>
        </w:rPr>
        <w:t xml:space="preserve"> </w:t>
      </w:r>
      <w:r>
        <w:t>oxygen</w:t>
      </w:r>
      <w:r>
        <w:rPr>
          <w:spacing w:val="-19"/>
        </w:rPr>
        <w:t xml:space="preserve"> </w:t>
      </w:r>
      <w:r>
        <w:t>for</w:t>
      </w:r>
      <w:r>
        <w:rPr>
          <w:spacing w:val="-24"/>
        </w:rPr>
        <w:t xml:space="preserve"> </w:t>
      </w:r>
      <w:r>
        <w:t>medical purposes or those with assistance dogs. This may have implications on the extent of the discretion that drivers have to refuse to carry passengers with certain</w:t>
      </w:r>
      <w:r>
        <w:rPr>
          <w:spacing w:val="-21"/>
        </w:rPr>
        <w:t xml:space="preserve"> </w:t>
      </w:r>
      <w:r>
        <w:t>disabilities.</w:t>
      </w:r>
    </w:p>
    <w:p w14:paraId="50E90CAC" w14:textId="77777777" w:rsidR="003B09E5" w:rsidRDefault="003B09E5">
      <w:pPr>
        <w:pStyle w:val="BodyText"/>
        <w:spacing w:before="3"/>
        <w:ind w:left="0"/>
      </w:pPr>
    </w:p>
    <w:p w14:paraId="1797F49C" w14:textId="77777777" w:rsidR="003B09E5" w:rsidRDefault="00F906A0">
      <w:pPr>
        <w:pStyle w:val="Heading2"/>
        <w:ind w:left="100"/>
        <w:jc w:val="left"/>
      </w:pPr>
      <w:r>
        <w:t>Conditions</w:t>
      </w:r>
    </w:p>
    <w:p w14:paraId="3B8FBB25" w14:textId="77777777" w:rsidR="003B09E5" w:rsidRDefault="00F906A0">
      <w:pPr>
        <w:pStyle w:val="BodyText"/>
        <w:spacing w:before="228"/>
        <w:ind w:right="275"/>
        <w:jc w:val="both"/>
      </w:pPr>
      <w:r>
        <w:t>The</w:t>
      </w:r>
      <w:r>
        <w:rPr>
          <w:spacing w:val="-1"/>
        </w:rPr>
        <w:t xml:space="preserve"> </w:t>
      </w:r>
      <w:r>
        <w:t>Council</w:t>
      </w:r>
      <w:r>
        <w:rPr>
          <w:spacing w:val="-6"/>
        </w:rPr>
        <w:t xml:space="preserve"> </w:t>
      </w:r>
      <w:r>
        <w:t>will</w:t>
      </w:r>
      <w:r>
        <w:rPr>
          <w:spacing w:val="-6"/>
        </w:rPr>
        <w:t xml:space="preserve"> </w:t>
      </w:r>
      <w:r>
        <w:t>adopt</w:t>
      </w:r>
      <w:r>
        <w:rPr>
          <w:spacing w:val="-8"/>
        </w:rPr>
        <w:t xml:space="preserve"> </w:t>
      </w:r>
      <w:r>
        <w:t>any</w:t>
      </w:r>
      <w:r>
        <w:rPr>
          <w:spacing w:val="-2"/>
        </w:rPr>
        <w:t xml:space="preserve"> </w:t>
      </w:r>
      <w:r>
        <w:t>reasonable</w:t>
      </w:r>
      <w:r>
        <w:rPr>
          <w:spacing w:val="-3"/>
        </w:rPr>
        <w:t xml:space="preserve"> </w:t>
      </w:r>
      <w:r>
        <w:t>conditions</w:t>
      </w:r>
      <w:r>
        <w:rPr>
          <w:spacing w:val="-4"/>
        </w:rPr>
        <w:t xml:space="preserve"> </w:t>
      </w:r>
      <w:r>
        <w:t>that</w:t>
      </w:r>
      <w:r>
        <w:rPr>
          <w:spacing w:val="-4"/>
        </w:rPr>
        <w:t xml:space="preserve"> </w:t>
      </w:r>
      <w:r>
        <w:t>it</w:t>
      </w:r>
      <w:r>
        <w:rPr>
          <w:spacing w:val="-7"/>
        </w:rPr>
        <w:t xml:space="preserve"> </w:t>
      </w:r>
      <w:r>
        <w:t>deems</w:t>
      </w:r>
      <w:r>
        <w:rPr>
          <w:spacing w:val="-7"/>
        </w:rPr>
        <w:t xml:space="preserve"> </w:t>
      </w:r>
      <w:r>
        <w:t>necessary</w:t>
      </w:r>
      <w:r>
        <w:rPr>
          <w:spacing w:val="-2"/>
        </w:rPr>
        <w:t xml:space="preserve"> </w:t>
      </w:r>
      <w:r>
        <w:t>and</w:t>
      </w:r>
      <w:r>
        <w:rPr>
          <w:spacing w:val="-6"/>
        </w:rPr>
        <w:t xml:space="preserve"> </w:t>
      </w:r>
      <w:r>
        <w:t>appropriate</w:t>
      </w:r>
      <w:r>
        <w:rPr>
          <w:spacing w:val="-1"/>
        </w:rPr>
        <w:t xml:space="preserve"> </w:t>
      </w:r>
      <w:r>
        <w:rPr>
          <w:spacing w:val="-3"/>
        </w:rPr>
        <w:t xml:space="preserve">to </w:t>
      </w:r>
      <w:r>
        <w:t>ensure that proprietors, operators, drivers and vehicles comply with relevant legislation and the fundamental purpose of the guidance, i.e. to protect the safety and welfare of the public and in particular children and vulnerable</w:t>
      </w:r>
      <w:r>
        <w:rPr>
          <w:spacing w:val="1"/>
        </w:rPr>
        <w:t xml:space="preserve"> </w:t>
      </w:r>
      <w:r>
        <w:t>adults.</w:t>
      </w:r>
    </w:p>
    <w:p w14:paraId="140B564E" w14:textId="77777777" w:rsidR="003B09E5" w:rsidRDefault="00F906A0">
      <w:pPr>
        <w:pStyle w:val="BodyText"/>
        <w:spacing w:before="231" w:line="242" w:lineRule="auto"/>
        <w:ind w:right="265"/>
      </w:pPr>
      <w:r>
        <w:t>Any licensed driver, vehicle proprietor or operator may request a review of any condition or any element of this Policy at any time. Requests will be dealt with on their individual merits.</w:t>
      </w:r>
    </w:p>
    <w:p w14:paraId="11FABC57" w14:textId="77777777" w:rsidR="003B09E5" w:rsidRDefault="00F906A0">
      <w:pPr>
        <w:pStyle w:val="BodyText"/>
        <w:spacing w:before="228"/>
        <w:ind w:right="291"/>
        <w:jc w:val="both"/>
      </w:pPr>
      <w:r>
        <w:t>Initiatives that lead to the improvement of any element of the service in particular enhancing the safety of the public are actively sought.</w:t>
      </w:r>
    </w:p>
    <w:p w14:paraId="5B180C74" w14:textId="77777777" w:rsidR="003B09E5" w:rsidRDefault="003B09E5">
      <w:pPr>
        <w:pStyle w:val="BodyText"/>
        <w:ind w:left="0"/>
        <w:rPr>
          <w:sz w:val="26"/>
        </w:rPr>
      </w:pPr>
    </w:p>
    <w:p w14:paraId="44A2967B" w14:textId="77777777" w:rsidR="003B09E5" w:rsidRDefault="00F906A0">
      <w:pPr>
        <w:pStyle w:val="Heading2"/>
        <w:spacing w:before="207"/>
        <w:ind w:left="100"/>
      </w:pPr>
      <w:r>
        <w:t>Our approach</w:t>
      </w:r>
    </w:p>
    <w:p w14:paraId="2C73CC72" w14:textId="77777777" w:rsidR="003B09E5" w:rsidRDefault="00F906A0">
      <w:pPr>
        <w:pStyle w:val="BodyText"/>
        <w:spacing w:before="230"/>
        <w:ind w:right="273"/>
        <w:jc w:val="both"/>
      </w:pPr>
      <w:r>
        <w:t>The Council aim to balance protection of the public against requirements which are too onerous. Requirements which are too onerous may ultimately reduce the availability and increase the cost of taxis/private hire vehicles. We aim to be pragmatic and work with the trade to improve the service provided to the public.</w:t>
      </w:r>
    </w:p>
    <w:p w14:paraId="7176EA22" w14:textId="77777777" w:rsidR="003B09E5" w:rsidRDefault="00F906A0">
      <w:pPr>
        <w:pStyle w:val="BodyText"/>
        <w:spacing w:before="229"/>
        <w:ind w:right="290"/>
        <w:jc w:val="both"/>
      </w:pPr>
      <w:r>
        <w:t>The Council are committed to being as open as possible in our dealings with the public and the trade. We will seek to put as much information as possible on the website in as user friendly form as possible</w:t>
      </w:r>
    </w:p>
    <w:p w14:paraId="7A010772" w14:textId="77777777" w:rsidR="003B09E5" w:rsidRDefault="003B09E5">
      <w:pPr>
        <w:pStyle w:val="BodyText"/>
        <w:ind w:left="0"/>
        <w:rPr>
          <w:sz w:val="26"/>
        </w:rPr>
      </w:pPr>
    </w:p>
    <w:p w14:paraId="14878C3D" w14:textId="77777777" w:rsidR="003B09E5" w:rsidRDefault="00F906A0">
      <w:pPr>
        <w:pStyle w:val="Heading2"/>
        <w:spacing w:before="205"/>
        <w:ind w:left="100"/>
      </w:pPr>
      <w:r>
        <w:t>Public Register</w:t>
      </w:r>
    </w:p>
    <w:p w14:paraId="2F1BC253" w14:textId="77777777" w:rsidR="003B09E5" w:rsidRDefault="00F906A0">
      <w:pPr>
        <w:pStyle w:val="BodyText"/>
        <w:spacing w:before="231"/>
        <w:ind w:right="273"/>
        <w:jc w:val="both"/>
      </w:pPr>
      <w:r>
        <w:t>The Council will hold and maintain a register for all the licences which it issues. The information held on the register will be restricted to the name of the licence holder; a unique licence number; the date of commencement; and the date of the expiry of the licence. The register</w:t>
      </w:r>
      <w:r>
        <w:rPr>
          <w:spacing w:val="-11"/>
        </w:rPr>
        <w:t xml:space="preserve"> </w:t>
      </w:r>
      <w:r>
        <w:t>will</w:t>
      </w:r>
      <w:r>
        <w:rPr>
          <w:spacing w:val="-12"/>
        </w:rPr>
        <w:t xml:space="preserve"> </w:t>
      </w:r>
      <w:r>
        <w:t>be</w:t>
      </w:r>
      <w:r>
        <w:rPr>
          <w:spacing w:val="-9"/>
        </w:rPr>
        <w:t xml:space="preserve"> </w:t>
      </w:r>
      <w:r>
        <w:t>available</w:t>
      </w:r>
      <w:r>
        <w:rPr>
          <w:spacing w:val="-9"/>
        </w:rPr>
        <w:t xml:space="preserve"> </w:t>
      </w:r>
      <w:r>
        <w:t>for</w:t>
      </w:r>
      <w:r>
        <w:rPr>
          <w:spacing w:val="-12"/>
        </w:rPr>
        <w:t xml:space="preserve"> </w:t>
      </w:r>
      <w:r>
        <w:t>inspection</w:t>
      </w:r>
      <w:r>
        <w:rPr>
          <w:spacing w:val="-12"/>
        </w:rPr>
        <w:t xml:space="preserve"> </w:t>
      </w:r>
      <w:r>
        <w:t>by</w:t>
      </w:r>
      <w:r>
        <w:rPr>
          <w:spacing w:val="-12"/>
        </w:rPr>
        <w:t xml:space="preserve"> </w:t>
      </w:r>
      <w:r>
        <w:t>prior</w:t>
      </w:r>
      <w:r>
        <w:rPr>
          <w:spacing w:val="-12"/>
        </w:rPr>
        <w:t xml:space="preserve"> </w:t>
      </w:r>
      <w:r>
        <w:t>arrangement</w:t>
      </w:r>
      <w:r>
        <w:rPr>
          <w:spacing w:val="-7"/>
        </w:rPr>
        <w:t xml:space="preserve"> </w:t>
      </w:r>
      <w:r>
        <w:t>with</w:t>
      </w:r>
      <w:r>
        <w:rPr>
          <w:spacing w:val="-8"/>
        </w:rPr>
        <w:t xml:space="preserve"> </w:t>
      </w:r>
      <w:r>
        <w:t>the</w:t>
      </w:r>
      <w:r>
        <w:rPr>
          <w:spacing w:val="-13"/>
        </w:rPr>
        <w:t xml:space="preserve"> </w:t>
      </w:r>
      <w:r>
        <w:t>Councils</w:t>
      </w:r>
      <w:r>
        <w:rPr>
          <w:spacing w:val="-10"/>
        </w:rPr>
        <w:t xml:space="preserve"> </w:t>
      </w:r>
      <w:r>
        <w:t>Licensing</w:t>
      </w:r>
      <w:r>
        <w:rPr>
          <w:spacing w:val="-7"/>
        </w:rPr>
        <w:t xml:space="preserve"> </w:t>
      </w:r>
      <w:r>
        <w:t>team and where possible will be published on the Councils</w:t>
      </w:r>
      <w:r>
        <w:rPr>
          <w:spacing w:val="-6"/>
        </w:rPr>
        <w:t xml:space="preserve"> </w:t>
      </w:r>
      <w:r>
        <w:t>website</w:t>
      </w:r>
    </w:p>
    <w:p w14:paraId="56FAAC8A" w14:textId="77777777" w:rsidR="003B09E5" w:rsidRDefault="003B09E5">
      <w:pPr>
        <w:jc w:val="both"/>
        <w:sectPr w:rsidR="003B09E5">
          <w:pgSz w:w="11930" w:h="16860"/>
          <w:pgMar w:top="780" w:right="720" w:bottom="1360" w:left="920" w:header="0" w:footer="1174" w:gutter="0"/>
          <w:cols w:space="720"/>
        </w:sectPr>
      </w:pPr>
    </w:p>
    <w:p w14:paraId="69BA016C" w14:textId="77777777" w:rsidR="003B09E5" w:rsidRDefault="00F906A0">
      <w:pPr>
        <w:pStyle w:val="Heading1"/>
        <w:spacing w:before="79"/>
        <w:ind w:left="119"/>
      </w:pPr>
      <w:bookmarkStart w:id="3" w:name="PART_2_–_LICENSING_PRINCIPLES,_PROCESS_A"/>
      <w:bookmarkStart w:id="4" w:name="_bookmark0"/>
      <w:bookmarkEnd w:id="3"/>
      <w:bookmarkEnd w:id="4"/>
      <w:r>
        <w:t>PART 2 – LICENSING PRINCIPLES, PROCESS AND DELEGATION</w:t>
      </w:r>
    </w:p>
    <w:p w14:paraId="1FD57D87" w14:textId="77777777" w:rsidR="003B09E5" w:rsidRDefault="003B09E5">
      <w:pPr>
        <w:pStyle w:val="BodyText"/>
        <w:spacing w:before="1"/>
        <w:ind w:left="0"/>
        <w:rPr>
          <w:b/>
        </w:rPr>
      </w:pPr>
    </w:p>
    <w:p w14:paraId="5C3D7018" w14:textId="77777777" w:rsidR="003B09E5" w:rsidRDefault="00F906A0">
      <w:pPr>
        <w:pStyle w:val="Heading2"/>
        <w:ind w:left="100"/>
        <w:jc w:val="left"/>
      </w:pPr>
      <w:r>
        <w:t>Introduction</w:t>
      </w:r>
    </w:p>
    <w:p w14:paraId="3C023092" w14:textId="77777777" w:rsidR="003B09E5" w:rsidRDefault="00F906A0">
      <w:pPr>
        <w:pStyle w:val="BodyText"/>
        <w:spacing w:before="231"/>
        <w:ind w:right="278"/>
        <w:jc w:val="both"/>
      </w:pPr>
      <w:r>
        <w:t>The Council has adopted Part II of the Local Government (Miscellaneous Provisions) Act 1976 and, together with the provisions contained in the Town Police Clauses Act 1847, the Council carries out the licensing of hackney carriage drivers and vehicles and private hire drivers, vehicles and operators.</w:t>
      </w:r>
    </w:p>
    <w:p w14:paraId="3B0E2170" w14:textId="77777777" w:rsidR="003B09E5" w:rsidRDefault="00F906A0">
      <w:pPr>
        <w:pStyle w:val="BodyText"/>
        <w:spacing w:before="230"/>
        <w:ind w:right="286"/>
        <w:jc w:val="both"/>
      </w:pPr>
      <w:r>
        <w:t>This part of the policy focusses on the principles the Council will follow when administering licence applications, reviewing conditions, setting fees and setting the table of fares. It explains the roles and duties of the Licensing Committee and officers of the Council.</w:t>
      </w:r>
    </w:p>
    <w:p w14:paraId="28259BB5" w14:textId="77777777" w:rsidR="003B09E5" w:rsidRDefault="00F906A0">
      <w:pPr>
        <w:pStyle w:val="BodyText"/>
        <w:spacing w:before="231"/>
        <w:ind w:right="269"/>
        <w:jc w:val="both"/>
      </w:pPr>
      <w:r>
        <w:t>The Council aims to provide a clear, consistent and responsive service to prospective and current licence holders, members of the public and other stakeholders. This includes the provision of advice to prospective applicants, including advice on the effect that convictions, etc.</w:t>
      </w:r>
      <w:r>
        <w:rPr>
          <w:spacing w:val="-5"/>
        </w:rPr>
        <w:t xml:space="preserve"> </w:t>
      </w:r>
      <w:r>
        <w:t>may</w:t>
      </w:r>
      <w:r>
        <w:rPr>
          <w:spacing w:val="-5"/>
        </w:rPr>
        <w:t xml:space="preserve"> </w:t>
      </w:r>
      <w:r>
        <w:t>have</w:t>
      </w:r>
      <w:r>
        <w:rPr>
          <w:spacing w:val="-5"/>
        </w:rPr>
        <w:t xml:space="preserve"> </w:t>
      </w:r>
      <w:r>
        <w:t>on</w:t>
      </w:r>
      <w:r>
        <w:rPr>
          <w:spacing w:val="-5"/>
        </w:rPr>
        <w:t xml:space="preserve"> </w:t>
      </w:r>
      <w:r>
        <w:t>any</w:t>
      </w:r>
      <w:r>
        <w:rPr>
          <w:spacing w:val="-11"/>
        </w:rPr>
        <w:t xml:space="preserve"> </w:t>
      </w:r>
      <w:r>
        <w:t>application,</w:t>
      </w:r>
      <w:r>
        <w:rPr>
          <w:spacing w:val="-3"/>
        </w:rPr>
        <w:t xml:space="preserve"> </w:t>
      </w:r>
      <w:r>
        <w:t>and</w:t>
      </w:r>
      <w:r>
        <w:rPr>
          <w:spacing w:val="-2"/>
        </w:rPr>
        <w:t xml:space="preserve"> </w:t>
      </w:r>
      <w:r>
        <w:t>to</w:t>
      </w:r>
      <w:r>
        <w:rPr>
          <w:spacing w:val="-2"/>
        </w:rPr>
        <w:t xml:space="preserve"> </w:t>
      </w:r>
      <w:r>
        <w:t>existing</w:t>
      </w:r>
      <w:r>
        <w:rPr>
          <w:spacing w:val="-2"/>
        </w:rPr>
        <w:t xml:space="preserve"> </w:t>
      </w:r>
      <w:r>
        <w:t>licence</w:t>
      </w:r>
      <w:r>
        <w:rPr>
          <w:spacing w:val="-2"/>
        </w:rPr>
        <w:t xml:space="preserve"> </w:t>
      </w:r>
      <w:r>
        <w:t>holders.</w:t>
      </w:r>
      <w:r>
        <w:rPr>
          <w:spacing w:val="-6"/>
        </w:rPr>
        <w:t xml:space="preserve"> </w:t>
      </w:r>
      <w:r>
        <w:t>The</w:t>
      </w:r>
      <w:r>
        <w:rPr>
          <w:spacing w:val="-2"/>
        </w:rPr>
        <w:t xml:space="preserve"> </w:t>
      </w:r>
      <w:r>
        <w:t>Council</w:t>
      </w:r>
      <w:r>
        <w:rPr>
          <w:spacing w:val="-6"/>
        </w:rPr>
        <w:t xml:space="preserve"> </w:t>
      </w:r>
      <w:r>
        <w:t>will</w:t>
      </w:r>
      <w:r>
        <w:rPr>
          <w:spacing w:val="-4"/>
        </w:rPr>
        <w:t xml:space="preserve"> </w:t>
      </w:r>
      <w:r>
        <w:t>be</w:t>
      </w:r>
      <w:r>
        <w:rPr>
          <w:spacing w:val="-5"/>
        </w:rPr>
        <w:t xml:space="preserve"> </w:t>
      </w:r>
      <w:r>
        <w:t>mindful of</w:t>
      </w:r>
      <w:r>
        <w:rPr>
          <w:spacing w:val="-6"/>
        </w:rPr>
        <w:t xml:space="preserve"> </w:t>
      </w:r>
      <w:r>
        <w:t>the</w:t>
      </w:r>
      <w:r>
        <w:rPr>
          <w:spacing w:val="-5"/>
        </w:rPr>
        <w:t xml:space="preserve"> </w:t>
      </w:r>
      <w:r>
        <w:t>needs</w:t>
      </w:r>
      <w:r>
        <w:rPr>
          <w:spacing w:val="-5"/>
        </w:rPr>
        <w:t xml:space="preserve"> </w:t>
      </w:r>
      <w:r>
        <w:t>of</w:t>
      </w:r>
      <w:r>
        <w:rPr>
          <w:spacing w:val="-4"/>
        </w:rPr>
        <w:t xml:space="preserve"> </w:t>
      </w:r>
      <w:r>
        <w:t>the</w:t>
      </w:r>
      <w:r>
        <w:rPr>
          <w:spacing w:val="-5"/>
        </w:rPr>
        <w:t xml:space="preserve"> </w:t>
      </w:r>
      <w:r>
        <w:t>applicant</w:t>
      </w:r>
      <w:r>
        <w:rPr>
          <w:spacing w:val="-2"/>
        </w:rPr>
        <w:t xml:space="preserve"> </w:t>
      </w:r>
      <w:r>
        <w:t>but</w:t>
      </w:r>
      <w:r>
        <w:rPr>
          <w:spacing w:val="-4"/>
        </w:rPr>
        <w:t xml:space="preserve"> </w:t>
      </w:r>
      <w:r>
        <w:t>this</w:t>
      </w:r>
      <w:r>
        <w:rPr>
          <w:spacing w:val="-6"/>
        </w:rPr>
        <w:t xml:space="preserve"> </w:t>
      </w:r>
      <w:r>
        <w:t>will</w:t>
      </w:r>
      <w:r>
        <w:rPr>
          <w:spacing w:val="-6"/>
        </w:rPr>
        <w:t xml:space="preserve"> </w:t>
      </w:r>
      <w:r>
        <w:t>be</w:t>
      </w:r>
      <w:r>
        <w:rPr>
          <w:spacing w:val="-3"/>
        </w:rPr>
        <w:t xml:space="preserve"> </w:t>
      </w:r>
      <w:r>
        <w:t>balanced</w:t>
      </w:r>
      <w:r>
        <w:rPr>
          <w:spacing w:val="-4"/>
        </w:rPr>
        <w:t xml:space="preserve"> </w:t>
      </w:r>
      <w:r>
        <w:t>against</w:t>
      </w:r>
      <w:r>
        <w:rPr>
          <w:spacing w:val="-4"/>
        </w:rPr>
        <w:t xml:space="preserve"> </w:t>
      </w:r>
      <w:r>
        <w:t>the</w:t>
      </w:r>
      <w:r>
        <w:rPr>
          <w:spacing w:val="-3"/>
        </w:rPr>
        <w:t xml:space="preserve"> </w:t>
      </w:r>
      <w:r>
        <w:t>duty</w:t>
      </w:r>
      <w:r>
        <w:rPr>
          <w:spacing w:val="-5"/>
        </w:rPr>
        <w:t xml:space="preserve"> </w:t>
      </w:r>
      <w:r>
        <w:t>that</w:t>
      </w:r>
      <w:r>
        <w:rPr>
          <w:spacing w:val="-4"/>
        </w:rPr>
        <w:t xml:space="preserve"> </w:t>
      </w:r>
      <w:r>
        <w:t>the</w:t>
      </w:r>
      <w:r>
        <w:rPr>
          <w:spacing w:val="-5"/>
        </w:rPr>
        <w:t xml:space="preserve"> </w:t>
      </w:r>
      <w:r>
        <w:t>Council</w:t>
      </w:r>
      <w:r>
        <w:rPr>
          <w:spacing w:val="-7"/>
        </w:rPr>
        <w:t xml:space="preserve"> </w:t>
      </w:r>
      <w:r>
        <w:t>has</w:t>
      </w:r>
      <w:r>
        <w:rPr>
          <w:spacing w:val="-6"/>
        </w:rPr>
        <w:t xml:space="preserve"> </w:t>
      </w:r>
      <w:r>
        <w:t>to protect the safety and welfare of the</w:t>
      </w:r>
      <w:r>
        <w:rPr>
          <w:spacing w:val="-13"/>
        </w:rPr>
        <w:t xml:space="preserve"> </w:t>
      </w:r>
      <w:r>
        <w:t>public.</w:t>
      </w:r>
    </w:p>
    <w:p w14:paraId="45D3364F" w14:textId="77777777" w:rsidR="003B09E5" w:rsidRDefault="00F906A0">
      <w:pPr>
        <w:pStyle w:val="BodyText"/>
        <w:spacing w:before="228"/>
        <w:ind w:right="276"/>
        <w:jc w:val="both"/>
      </w:pPr>
      <w:r>
        <w:t>All licence applications will be considered and determined on their own individual merits, but with</w:t>
      </w:r>
      <w:r>
        <w:rPr>
          <w:spacing w:val="-19"/>
        </w:rPr>
        <w:t xml:space="preserve"> </w:t>
      </w:r>
      <w:r>
        <w:t>regard</w:t>
      </w:r>
      <w:r>
        <w:rPr>
          <w:spacing w:val="-19"/>
        </w:rPr>
        <w:t xml:space="preserve"> </w:t>
      </w:r>
      <w:r>
        <w:t>to</w:t>
      </w:r>
      <w:r>
        <w:rPr>
          <w:spacing w:val="-18"/>
        </w:rPr>
        <w:t xml:space="preserve"> </w:t>
      </w:r>
      <w:r>
        <w:t>the</w:t>
      </w:r>
      <w:r>
        <w:rPr>
          <w:spacing w:val="-18"/>
        </w:rPr>
        <w:t xml:space="preserve"> </w:t>
      </w:r>
      <w:r>
        <w:t>statutory</w:t>
      </w:r>
      <w:r>
        <w:rPr>
          <w:spacing w:val="-19"/>
        </w:rPr>
        <w:t xml:space="preserve"> </w:t>
      </w:r>
      <w:r>
        <w:t>guidance</w:t>
      </w:r>
      <w:r>
        <w:rPr>
          <w:spacing w:val="-18"/>
        </w:rPr>
        <w:t xml:space="preserve"> </w:t>
      </w:r>
      <w:r>
        <w:t>regarding</w:t>
      </w:r>
      <w:r>
        <w:rPr>
          <w:spacing w:val="-20"/>
        </w:rPr>
        <w:t xml:space="preserve"> </w:t>
      </w:r>
      <w:r>
        <w:t>the</w:t>
      </w:r>
      <w:r>
        <w:rPr>
          <w:spacing w:val="-18"/>
        </w:rPr>
        <w:t xml:space="preserve"> </w:t>
      </w:r>
      <w:r>
        <w:t>protection</w:t>
      </w:r>
      <w:r>
        <w:rPr>
          <w:spacing w:val="-18"/>
        </w:rPr>
        <w:t xml:space="preserve"> </w:t>
      </w:r>
      <w:r>
        <w:t>of</w:t>
      </w:r>
      <w:r>
        <w:rPr>
          <w:spacing w:val="-18"/>
        </w:rPr>
        <w:t xml:space="preserve"> </w:t>
      </w:r>
      <w:r>
        <w:t>children</w:t>
      </w:r>
      <w:r>
        <w:rPr>
          <w:spacing w:val="-18"/>
        </w:rPr>
        <w:t xml:space="preserve"> </w:t>
      </w:r>
      <w:r>
        <w:t>and</w:t>
      </w:r>
      <w:r>
        <w:rPr>
          <w:spacing w:val="-19"/>
        </w:rPr>
        <w:t xml:space="preserve"> </w:t>
      </w:r>
      <w:r>
        <w:t>vulnerable</w:t>
      </w:r>
      <w:r>
        <w:rPr>
          <w:spacing w:val="-21"/>
        </w:rPr>
        <w:t xml:space="preserve"> </w:t>
      </w:r>
      <w:r>
        <w:t>adults who use taxi and private hire services.</w:t>
      </w:r>
    </w:p>
    <w:p w14:paraId="52D76072" w14:textId="77777777" w:rsidR="003B09E5" w:rsidRDefault="003B09E5">
      <w:pPr>
        <w:pStyle w:val="BodyText"/>
        <w:ind w:left="0"/>
        <w:rPr>
          <w:sz w:val="26"/>
        </w:rPr>
      </w:pPr>
    </w:p>
    <w:p w14:paraId="2B9BD6E6" w14:textId="77777777" w:rsidR="003B09E5" w:rsidRDefault="00F906A0">
      <w:pPr>
        <w:pStyle w:val="Heading2"/>
        <w:spacing w:before="208"/>
        <w:ind w:left="100"/>
      </w:pPr>
      <w:r>
        <w:t>Licensing principles</w:t>
      </w:r>
    </w:p>
    <w:p w14:paraId="148FF519" w14:textId="77777777" w:rsidR="003B09E5" w:rsidRDefault="00F906A0">
      <w:pPr>
        <w:pStyle w:val="BodyText"/>
        <w:spacing w:before="230"/>
        <w:ind w:right="269"/>
        <w:jc w:val="both"/>
      </w:pPr>
      <w:r>
        <w:t>The Council aims to provide a clear, consistent and responsive service to prospective and current licence holders, members of the public and other stakeholders. This includes the provision of advice to prospective applicants, including advice on the effect that convictions, etc.</w:t>
      </w:r>
      <w:r>
        <w:rPr>
          <w:spacing w:val="-5"/>
        </w:rPr>
        <w:t xml:space="preserve"> </w:t>
      </w:r>
      <w:r>
        <w:t>may</w:t>
      </w:r>
      <w:r>
        <w:rPr>
          <w:spacing w:val="-5"/>
        </w:rPr>
        <w:t xml:space="preserve"> </w:t>
      </w:r>
      <w:r>
        <w:t>have</w:t>
      </w:r>
      <w:r>
        <w:rPr>
          <w:spacing w:val="-5"/>
        </w:rPr>
        <w:t xml:space="preserve"> </w:t>
      </w:r>
      <w:r>
        <w:t>on</w:t>
      </w:r>
      <w:r>
        <w:rPr>
          <w:spacing w:val="-5"/>
        </w:rPr>
        <w:t xml:space="preserve"> </w:t>
      </w:r>
      <w:r>
        <w:t>any</w:t>
      </w:r>
      <w:r>
        <w:rPr>
          <w:spacing w:val="-11"/>
        </w:rPr>
        <w:t xml:space="preserve"> </w:t>
      </w:r>
      <w:r>
        <w:t>application,</w:t>
      </w:r>
      <w:r>
        <w:rPr>
          <w:spacing w:val="-3"/>
        </w:rPr>
        <w:t xml:space="preserve"> </w:t>
      </w:r>
      <w:r>
        <w:t>and</w:t>
      </w:r>
      <w:r>
        <w:rPr>
          <w:spacing w:val="-2"/>
        </w:rPr>
        <w:t xml:space="preserve"> </w:t>
      </w:r>
      <w:r>
        <w:t>to</w:t>
      </w:r>
      <w:r>
        <w:rPr>
          <w:spacing w:val="-2"/>
        </w:rPr>
        <w:t xml:space="preserve"> </w:t>
      </w:r>
      <w:r>
        <w:t>existing</w:t>
      </w:r>
      <w:r>
        <w:rPr>
          <w:spacing w:val="-2"/>
        </w:rPr>
        <w:t xml:space="preserve"> </w:t>
      </w:r>
      <w:r>
        <w:t>licence</w:t>
      </w:r>
      <w:r>
        <w:rPr>
          <w:spacing w:val="-2"/>
        </w:rPr>
        <w:t xml:space="preserve"> </w:t>
      </w:r>
      <w:r>
        <w:t>holders.</w:t>
      </w:r>
      <w:r>
        <w:rPr>
          <w:spacing w:val="-6"/>
        </w:rPr>
        <w:t xml:space="preserve"> </w:t>
      </w:r>
      <w:r>
        <w:t>The</w:t>
      </w:r>
      <w:r>
        <w:rPr>
          <w:spacing w:val="-2"/>
        </w:rPr>
        <w:t xml:space="preserve"> </w:t>
      </w:r>
      <w:r>
        <w:t>Council</w:t>
      </w:r>
      <w:r>
        <w:rPr>
          <w:spacing w:val="-6"/>
        </w:rPr>
        <w:t xml:space="preserve"> </w:t>
      </w:r>
      <w:r>
        <w:t>will</w:t>
      </w:r>
      <w:r>
        <w:rPr>
          <w:spacing w:val="-4"/>
        </w:rPr>
        <w:t xml:space="preserve"> </w:t>
      </w:r>
      <w:r>
        <w:t>be</w:t>
      </w:r>
      <w:r>
        <w:rPr>
          <w:spacing w:val="-5"/>
        </w:rPr>
        <w:t xml:space="preserve"> </w:t>
      </w:r>
      <w:r>
        <w:t>mindful of the needs of the applicant but this will be balanced against the over-riding duty that the Council has to protect the safety and welfare of the</w:t>
      </w:r>
      <w:r>
        <w:rPr>
          <w:spacing w:val="-22"/>
        </w:rPr>
        <w:t xml:space="preserve"> </w:t>
      </w:r>
      <w:r>
        <w:t>public.</w:t>
      </w:r>
    </w:p>
    <w:p w14:paraId="71BA74C1" w14:textId="77777777" w:rsidR="003B09E5" w:rsidRDefault="00F906A0">
      <w:pPr>
        <w:pStyle w:val="BodyText"/>
        <w:spacing w:before="231"/>
        <w:jc w:val="both"/>
      </w:pPr>
      <w:r>
        <w:t>All licence applications will be considered and determined on their own individual merits.</w:t>
      </w:r>
    </w:p>
    <w:p w14:paraId="191E048E" w14:textId="77777777" w:rsidR="003B09E5" w:rsidRDefault="003B09E5">
      <w:pPr>
        <w:pStyle w:val="BodyText"/>
        <w:ind w:left="0"/>
        <w:rPr>
          <w:sz w:val="26"/>
        </w:rPr>
      </w:pPr>
    </w:p>
    <w:p w14:paraId="2FA1798E" w14:textId="77777777" w:rsidR="003B09E5" w:rsidRDefault="00F906A0">
      <w:pPr>
        <w:pStyle w:val="Heading2"/>
        <w:spacing w:before="208"/>
        <w:ind w:left="100"/>
      </w:pPr>
      <w:r>
        <w:t>Licensing process and delegation of functions</w:t>
      </w:r>
    </w:p>
    <w:p w14:paraId="60C0F861" w14:textId="77777777" w:rsidR="003B09E5" w:rsidRDefault="00F906A0">
      <w:pPr>
        <w:pStyle w:val="BodyText"/>
        <w:spacing w:before="230"/>
        <w:ind w:right="276"/>
        <w:jc w:val="both"/>
      </w:pPr>
      <w:r>
        <w:t>The</w:t>
      </w:r>
      <w:r>
        <w:rPr>
          <w:spacing w:val="-15"/>
        </w:rPr>
        <w:t xml:space="preserve"> </w:t>
      </w:r>
      <w:r>
        <w:t>Council</w:t>
      </w:r>
      <w:r>
        <w:rPr>
          <w:spacing w:val="-17"/>
        </w:rPr>
        <w:t xml:space="preserve"> </w:t>
      </w:r>
      <w:r>
        <w:t>has</w:t>
      </w:r>
      <w:r>
        <w:rPr>
          <w:spacing w:val="-19"/>
        </w:rPr>
        <w:t xml:space="preserve"> </w:t>
      </w:r>
      <w:r>
        <w:t>delegated</w:t>
      </w:r>
      <w:r>
        <w:rPr>
          <w:spacing w:val="-16"/>
        </w:rPr>
        <w:t xml:space="preserve"> </w:t>
      </w:r>
      <w:r>
        <w:t>its</w:t>
      </w:r>
      <w:r>
        <w:rPr>
          <w:spacing w:val="-15"/>
        </w:rPr>
        <w:t xml:space="preserve"> </w:t>
      </w:r>
      <w:r>
        <w:t>licensing</w:t>
      </w:r>
      <w:r>
        <w:rPr>
          <w:spacing w:val="-14"/>
        </w:rPr>
        <w:t xml:space="preserve"> </w:t>
      </w:r>
      <w:r>
        <w:t>function</w:t>
      </w:r>
      <w:r>
        <w:rPr>
          <w:spacing w:val="-14"/>
        </w:rPr>
        <w:t xml:space="preserve"> </w:t>
      </w:r>
      <w:r>
        <w:t>to</w:t>
      </w:r>
      <w:r>
        <w:rPr>
          <w:spacing w:val="-15"/>
        </w:rPr>
        <w:t xml:space="preserve"> </w:t>
      </w:r>
      <w:r>
        <w:t>the</w:t>
      </w:r>
      <w:r>
        <w:rPr>
          <w:spacing w:val="-15"/>
        </w:rPr>
        <w:t xml:space="preserve"> </w:t>
      </w:r>
      <w:r>
        <w:t>Licensing</w:t>
      </w:r>
      <w:r>
        <w:rPr>
          <w:spacing w:val="-12"/>
        </w:rPr>
        <w:t xml:space="preserve"> </w:t>
      </w:r>
      <w:r>
        <w:t>Committee,</w:t>
      </w:r>
      <w:r>
        <w:rPr>
          <w:spacing w:val="-14"/>
        </w:rPr>
        <w:t xml:space="preserve"> </w:t>
      </w:r>
      <w:r>
        <w:t>who</w:t>
      </w:r>
      <w:r>
        <w:rPr>
          <w:spacing w:val="-17"/>
        </w:rPr>
        <w:t xml:space="preserve"> </w:t>
      </w:r>
      <w:r>
        <w:t>have</w:t>
      </w:r>
      <w:r>
        <w:rPr>
          <w:spacing w:val="-17"/>
        </w:rPr>
        <w:t xml:space="preserve"> </w:t>
      </w:r>
      <w:r>
        <w:t>further delegated officers of the Council to determine all applications and take action in accordance with this</w:t>
      </w:r>
      <w:r>
        <w:rPr>
          <w:spacing w:val="-2"/>
        </w:rPr>
        <w:t xml:space="preserve"> </w:t>
      </w:r>
      <w:r>
        <w:t>Policy.</w:t>
      </w:r>
    </w:p>
    <w:p w14:paraId="66057921" w14:textId="77777777" w:rsidR="003B09E5" w:rsidRDefault="00F906A0">
      <w:pPr>
        <w:pStyle w:val="BodyText"/>
        <w:spacing w:before="228" w:line="242" w:lineRule="auto"/>
        <w:ind w:right="283"/>
        <w:jc w:val="both"/>
      </w:pPr>
      <w:r>
        <w:t>Whilst officers and the relevant committees will, in the majority of cases, follow the Policy. Where the policy is silent, the reasons for departing from the guidance will be made clear.</w:t>
      </w:r>
    </w:p>
    <w:p w14:paraId="7B04C34C" w14:textId="77777777" w:rsidR="003B09E5" w:rsidRDefault="003B09E5">
      <w:pPr>
        <w:pStyle w:val="BodyText"/>
        <w:ind w:left="0"/>
        <w:rPr>
          <w:sz w:val="26"/>
        </w:rPr>
      </w:pPr>
    </w:p>
    <w:p w14:paraId="00C5326D" w14:textId="77777777" w:rsidR="003B09E5" w:rsidRDefault="00F906A0">
      <w:pPr>
        <w:pStyle w:val="Heading2"/>
        <w:spacing w:before="203"/>
        <w:ind w:left="100"/>
        <w:jc w:val="left"/>
      </w:pPr>
      <w:r>
        <w:t>Committees</w:t>
      </w:r>
    </w:p>
    <w:p w14:paraId="282C1DCC" w14:textId="77777777" w:rsidR="003B09E5" w:rsidRDefault="00F906A0">
      <w:pPr>
        <w:pStyle w:val="BodyText"/>
        <w:spacing w:before="230"/>
        <w:jc w:val="both"/>
      </w:pPr>
      <w:r>
        <w:t>Licensing Committee</w:t>
      </w:r>
    </w:p>
    <w:p w14:paraId="3F7FD64E" w14:textId="77777777" w:rsidR="003B09E5" w:rsidRDefault="00F906A0">
      <w:pPr>
        <w:pStyle w:val="BodyText"/>
        <w:spacing w:before="231"/>
        <w:ind w:right="275"/>
        <w:jc w:val="both"/>
      </w:pPr>
      <w:r>
        <w:t>This</w:t>
      </w:r>
      <w:r>
        <w:rPr>
          <w:spacing w:val="-4"/>
        </w:rPr>
        <w:t xml:space="preserve"> </w:t>
      </w:r>
      <w:r>
        <w:t>Committee</w:t>
      </w:r>
      <w:r>
        <w:rPr>
          <w:spacing w:val="-3"/>
        </w:rPr>
        <w:t xml:space="preserve"> </w:t>
      </w:r>
      <w:r>
        <w:t>is</w:t>
      </w:r>
      <w:r>
        <w:rPr>
          <w:spacing w:val="-6"/>
        </w:rPr>
        <w:t xml:space="preserve"> </w:t>
      </w:r>
      <w:r>
        <w:t>made up</w:t>
      </w:r>
      <w:r>
        <w:rPr>
          <w:spacing w:val="-2"/>
        </w:rPr>
        <w:t xml:space="preserve"> </w:t>
      </w:r>
      <w:r>
        <w:t>of</w:t>
      </w:r>
      <w:r>
        <w:rPr>
          <w:spacing w:val="-4"/>
        </w:rPr>
        <w:t xml:space="preserve"> </w:t>
      </w:r>
      <w:r>
        <w:t>13</w:t>
      </w:r>
      <w:r>
        <w:rPr>
          <w:spacing w:val="-6"/>
        </w:rPr>
        <w:t xml:space="preserve"> </w:t>
      </w:r>
      <w:r>
        <w:t>members</w:t>
      </w:r>
      <w:r>
        <w:rPr>
          <w:spacing w:val="-3"/>
        </w:rPr>
        <w:t xml:space="preserve"> </w:t>
      </w:r>
      <w:r>
        <w:t>of</w:t>
      </w:r>
      <w:r>
        <w:rPr>
          <w:spacing w:val="-9"/>
        </w:rPr>
        <w:t xml:space="preserve"> </w:t>
      </w:r>
      <w:r>
        <w:t>the</w:t>
      </w:r>
      <w:r>
        <w:rPr>
          <w:spacing w:val="1"/>
        </w:rPr>
        <w:t xml:space="preserve"> </w:t>
      </w:r>
      <w:r>
        <w:t>Council.</w:t>
      </w:r>
      <w:r>
        <w:rPr>
          <w:spacing w:val="-3"/>
        </w:rPr>
        <w:t xml:space="preserve"> </w:t>
      </w:r>
      <w:r>
        <w:t>It</w:t>
      </w:r>
      <w:r>
        <w:rPr>
          <w:spacing w:val="-5"/>
        </w:rPr>
        <w:t xml:space="preserve"> </w:t>
      </w:r>
      <w:r>
        <w:t>deals</w:t>
      </w:r>
      <w:r>
        <w:rPr>
          <w:spacing w:val="-4"/>
        </w:rPr>
        <w:t xml:space="preserve"> </w:t>
      </w:r>
      <w:r>
        <w:t>with conditions</w:t>
      </w:r>
      <w:r>
        <w:rPr>
          <w:spacing w:val="-5"/>
        </w:rPr>
        <w:t xml:space="preserve"> </w:t>
      </w:r>
      <w:r>
        <w:t>of</w:t>
      </w:r>
      <w:r>
        <w:rPr>
          <w:spacing w:val="-1"/>
        </w:rPr>
        <w:t xml:space="preserve"> </w:t>
      </w:r>
      <w:r>
        <w:t>licence, the setting of fees and charges and hackney carriage</w:t>
      </w:r>
      <w:r>
        <w:rPr>
          <w:spacing w:val="-17"/>
        </w:rPr>
        <w:t xml:space="preserve"> </w:t>
      </w:r>
      <w:r>
        <w:t>fares.</w:t>
      </w:r>
    </w:p>
    <w:p w14:paraId="264D4059" w14:textId="77777777" w:rsidR="003B09E5" w:rsidRDefault="003B09E5">
      <w:pPr>
        <w:jc w:val="both"/>
        <w:sectPr w:rsidR="003B09E5">
          <w:footerReference w:type="default" r:id="rId15"/>
          <w:pgSz w:w="11930" w:h="16860"/>
          <w:pgMar w:top="860" w:right="720" w:bottom="1500" w:left="920" w:header="0" w:footer="1314" w:gutter="0"/>
          <w:pgNumType w:start="6"/>
          <w:cols w:space="720"/>
        </w:sectPr>
      </w:pPr>
    </w:p>
    <w:p w14:paraId="7CAA5591" w14:textId="77777777" w:rsidR="003B09E5" w:rsidRDefault="00F906A0">
      <w:pPr>
        <w:pStyle w:val="Heading2"/>
        <w:spacing w:before="69"/>
        <w:ind w:left="100"/>
        <w:jc w:val="left"/>
      </w:pPr>
      <w:r>
        <w:t>Decisions</w:t>
      </w:r>
    </w:p>
    <w:p w14:paraId="2DA1A791" w14:textId="77777777" w:rsidR="003B09E5" w:rsidRDefault="00F906A0">
      <w:pPr>
        <w:pStyle w:val="BodyText"/>
        <w:spacing w:before="228"/>
        <w:ind w:right="268"/>
        <w:jc w:val="both"/>
      </w:pPr>
      <w:r>
        <w:t>The</w:t>
      </w:r>
      <w:r>
        <w:rPr>
          <w:spacing w:val="-10"/>
        </w:rPr>
        <w:t xml:space="preserve"> </w:t>
      </w:r>
      <w:r>
        <w:t>Council</w:t>
      </w:r>
      <w:r>
        <w:rPr>
          <w:spacing w:val="-14"/>
        </w:rPr>
        <w:t xml:space="preserve"> </w:t>
      </w:r>
      <w:r>
        <w:t>has</w:t>
      </w:r>
      <w:r>
        <w:rPr>
          <w:spacing w:val="-12"/>
        </w:rPr>
        <w:t xml:space="preserve"> </w:t>
      </w:r>
      <w:r>
        <w:t>the</w:t>
      </w:r>
      <w:r>
        <w:rPr>
          <w:spacing w:val="-9"/>
        </w:rPr>
        <w:t xml:space="preserve"> </w:t>
      </w:r>
      <w:r>
        <w:t>power</w:t>
      </w:r>
      <w:r>
        <w:rPr>
          <w:spacing w:val="-11"/>
        </w:rPr>
        <w:t xml:space="preserve"> </w:t>
      </w:r>
      <w:r>
        <w:t>to</w:t>
      </w:r>
      <w:r>
        <w:rPr>
          <w:spacing w:val="-8"/>
        </w:rPr>
        <w:t xml:space="preserve"> </w:t>
      </w:r>
      <w:r>
        <w:t>refuse</w:t>
      </w:r>
      <w:r>
        <w:rPr>
          <w:spacing w:val="-9"/>
        </w:rPr>
        <w:t xml:space="preserve"> </w:t>
      </w:r>
      <w:r>
        <w:t>to</w:t>
      </w:r>
      <w:r>
        <w:rPr>
          <w:spacing w:val="-11"/>
        </w:rPr>
        <w:t xml:space="preserve"> </w:t>
      </w:r>
      <w:r>
        <w:t>grant</w:t>
      </w:r>
      <w:r>
        <w:rPr>
          <w:spacing w:val="-12"/>
        </w:rPr>
        <w:t xml:space="preserve"> </w:t>
      </w:r>
      <w:r>
        <w:t>or</w:t>
      </w:r>
      <w:r>
        <w:rPr>
          <w:spacing w:val="-11"/>
        </w:rPr>
        <w:t xml:space="preserve"> </w:t>
      </w:r>
      <w:r>
        <w:t>renew</w:t>
      </w:r>
      <w:r>
        <w:rPr>
          <w:spacing w:val="-11"/>
        </w:rPr>
        <w:t xml:space="preserve"> </w:t>
      </w:r>
      <w:r>
        <w:t>licences</w:t>
      </w:r>
      <w:r>
        <w:rPr>
          <w:spacing w:val="-12"/>
        </w:rPr>
        <w:t xml:space="preserve"> </w:t>
      </w:r>
      <w:r>
        <w:t>and</w:t>
      </w:r>
      <w:r>
        <w:rPr>
          <w:spacing w:val="-10"/>
        </w:rPr>
        <w:t xml:space="preserve"> </w:t>
      </w:r>
      <w:r>
        <w:t>also</w:t>
      </w:r>
      <w:r>
        <w:rPr>
          <w:spacing w:val="-7"/>
        </w:rPr>
        <w:t xml:space="preserve"> </w:t>
      </w:r>
      <w:r>
        <w:t>to</w:t>
      </w:r>
      <w:r>
        <w:rPr>
          <w:spacing w:val="-12"/>
        </w:rPr>
        <w:t xml:space="preserve"> </w:t>
      </w:r>
      <w:r>
        <w:t>suspend</w:t>
      </w:r>
      <w:r>
        <w:rPr>
          <w:spacing w:val="-12"/>
        </w:rPr>
        <w:t xml:space="preserve"> </w:t>
      </w:r>
      <w:r>
        <w:t>or</w:t>
      </w:r>
      <w:r>
        <w:rPr>
          <w:spacing w:val="-11"/>
        </w:rPr>
        <w:t xml:space="preserve"> </w:t>
      </w:r>
      <w:r>
        <w:t>revoke existing licences in accordance with relevant legislative provisions. In addition, the Council may choose to issue written</w:t>
      </w:r>
      <w:r>
        <w:rPr>
          <w:spacing w:val="-2"/>
        </w:rPr>
        <w:t xml:space="preserve"> </w:t>
      </w:r>
      <w:r>
        <w:t>warnings.</w:t>
      </w:r>
    </w:p>
    <w:p w14:paraId="2DA64450" w14:textId="77777777" w:rsidR="003B09E5" w:rsidRDefault="00F906A0">
      <w:pPr>
        <w:pStyle w:val="BodyText"/>
        <w:spacing w:before="231"/>
        <w:ind w:right="268"/>
        <w:jc w:val="both"/>
      </w:pPr>
      <w:r>
        <w:t>Any</w:t>
      </w:r>
      <w:r>
        <w:rPr>
          <w:spacing w:val="-11"/>
        </w:rPr>
        <w:t xml:space="preserve"> </w:t>
      </w:r>
      <w:r>
        <w:t>decision</w:t>
      </w:r>
      <w:r>
        <w:rPr>
          <w:spacing w:val="-9"/>
        </w:rPr>
        <w:t xml:space="preserve"> </w:t>
      </w:r>
      <w:r>
        <w:t>to</w:t>
      </w:r>
      <w:r>
        <w:rPr>
          <w:spacing w:val="-10"/>
        </w:rPr>
        <w:t xml:space="preserve"> </w:t>
      </w:r>
      <w:r>
        <w:t>refuse</w:t>
      </w:r>
      <w:r>
        <w:rPr>
          <w:spacing w:val="-12"/>
        </w:rPr>
        <w:t xml:space="preserve"> </w:t>
      </w:r>
      <w:r>
        <w:t>to</w:t>
      </w:r>
      <w:r>
        <w:rPr>
          <w:spacing w:val="-8"/>
        </w:rPr>
        <w:t xml:space="preserve"> </w:t>
      </w:r>
      <w:r>
        <w:t>grant</w:t>
      </w:r>
      <w:r>
        <w:rPr>
          <w:spacing w:val="-10"/>
        </w:rPr>
        <w:t xml:space="preserve"> </w:t>
      </w:r>
      <w:r>
        <w:t>or</w:t>
      </w:r>
      <w:r>
        <w:rPr>
          <w:spacing w:val="-11"/>
        </w:rPr>
        <w:t xml:space="preserve"> </w:t>
      </w:r>
      <w:r>
        <w:t>renew</w:t>
      </w:r>
      <w:r>
        <w:rPr>
          <w:spacing w:val="-11"/>
        </w:rPr>
        <w:t xml:space="preserve"> </w:t>
      </w:r>
      <w:r>
        <w:t>a</w:t>
      </w:r>
      <w:r>
        <w:rPr>
          <w:spacing w:val="-10"/>
        </w:rPr>
        <w:t xml:space="preserve"> </w:t>
      </w:r>
      <w:r>
        <w:t>licence</w:t>
      </w:r>
      <w:r>
        <w:rPr>
          <w:spacing w:val="-10"/>
        </w:rPr>
        <w:t xml:space="preserve"> </w:t>
      </w:r>
      <w:r>
        <w:t>or</w:t>
      </w:r>
      <w:r>
        <w:rPr>
          <w:spacing w:val="-11"/>
        </w:rPr>
        <w:t xml:space="preserve"> </w:t>
      </w:r>
      <w:r>
        <w:t>to</w:t>
      </w:r>
      <w:r>
        <w:rPr>
          <w:spacing w:val="-10"/>
        </w:rPr>
        <w:t xml:space="preserve"> </w:t>
      </w:r>
      <w:r>
        <w:t>suspend</w:t>
      </w:r>
      <w:r>
        <w:rPr>
          <w:spacing w:val="-9"/>
        </w:rPr>
        <w:t xml:space="preserve"> </w:t>
      </w:r>
      <w:r>
        <w:t>or</w:t>
      </w:r>
      <w:r>
        <w:rPr>
          <w:spacing w:val="-11"/>
        </w:rPr>
        <w:t xml:space="preserve"> </w:t>
      </w:r>
      <w:r>
        <w:t>revoke</w:t>
      </w:r>
      <w:r>
        <w:rPr>
          <w:spacing w:val="-10"/>
        </w:rPr>
        <w:t xml:space="preserve"> </w:t>
      </w:r>
      <w:r>
        <w:t>an</w:t>
      </w:r>
      <w:r>
        <w:rPr>
          <w:spacing w:val="-10"/>
        </w:rPr>
        <w:t xml:space="preserve"> </w:t>
      </w:r>
      <w:r>
        <w:t>existing</w:t>
      </w:r>
      <w:r>
        <w:rPr>
          <w:spacing w:val="-9"/>
        </w:rPr>
        <w:t xml:space="preserve"> </w:t>
      </w:r>
      <w:r>
        <w:t>licence, including</w:t>
      </w:r>
      <w:r>
        <w:rPr>
          <w:spacing w:val="-16"/>
        </w:rPr>
        <w:t xml:space="preserve"> </w:t>
      </w:r>
      <w:r>
        <w:t>the</w:t>
      </w:r>
      <w:r>
        <w:rPr>
          <w:spacing w:val="-15"/>
        </w:rPr>
        <w:t xml:space="preserve"> </w:t>
      </w:r>
      <w:r>
        <w:t>decision</w:t>
      </w:r>
      <w:r>
        <w:rPr>
          <w:spacing w:val="-15"/>
        </w:rPr>
        <w:t xml:space="preserve"> </w:t>
      </w:r>
      <w:r>
        <w:t>to</w:t>
      </w:r>
      <w:r>
        <w:rPr>
          <w:spacing w:val="-15"/>
        </w:rPr>
        <w:t xml:space="preserve"> </w:t>
      </w:r>
      <w:r>
        <w:t>suspend</w:t>
      </w:r>
      <w:r>
        <w:rPr>
          <w:spacing w:val="-15"/>
        </w:rPr>
        <w:t xml:space="preserve"> </w:t>
      </w:r>
      <w:r>
        <w:t>or</w:t>
      </w:r>
      <w:r>
        <w:rPr>
          <w:spacing w:val="-16"/>
        </w:rPr>
        <w:t xml:space="preserve"> </w:t>
      </w:r>
      <w:r>
        <w:t>revoke</w:t>
      </w:r>
      <w:r>
        <w:rPr>
          <w:spacing w:val="-15"/>
        </w:rPr>
        <w:t xml:space="preserve"> </w:t>
      </w:r>
      <w:r>
        <w:t>with</w:t>
      </w:r>
      <w:r>
        <w:rPr>
          <w:spacing w:val="-12"/>
        </w:rPr>
        <w:t xml:space="preserve"> </w:t>
      </w:r>
      <w:r>
        <w:t>immediate</w:t>
      </w:r>
      <w:r>
        <w:rPr>
          <w:spacing w:val="-15"/>
        </w:rPr>
        <w:t xml:space="preserve"> </w:t>
      </w:r>
      <w:r>
        <w:t>effect</w:t>
      </w:r>
      <w:r>
        <w:rPr>
          <w:spacing w:val="-18"/>
        </w:rPr>
        <w:t xml:space="preserve"> </w:t>
      </w:r>
      <w:r>
        <w:t>or</w:t>
      </w:r>
      <w:r>
        <w:rPr>
          <w:spacing w:val="-17"/>
        </w:rPr>
        <w:t xml:space="preserve"> </w:t>
      </w:r>
      <w:r>
        <w:t>to</w:t>
      </w:r>
      <w:r>
        <w:rPr>
          <w:spacing w:val="-14"/>
        </w:rPr>
        <w:t xml:space="preserve"> </w:t>
      </w:r>
      <w:r>
        <w:t>issue</w:t>
      </w:r>
      <w:r>
        <w:rPr>
          <w:spacing w:val="-17"/>
        </w:rPr>
        <w:t xml:space="preserve"> </w:t>
      </w:r>
      <w:r>
        <w:t>a</w:t>
      </w:r>
      <w:r>
        <w:rPr>
          <w:spacing w:val="-15"/>
        </w:rPr>
        <w:t xml:space="preserve"> </w:t>
      </w:r>
      <w:r>
        <w:t>written</w:t>
      </w:r>
      <w:r>
        <w:rPr>
          <w:spacing w:val="10"/>
        </w:rPr>
        <w:t xml:space="preserve"> </w:t>
      </w:r>
      <w:r>
        <w:t>warning will be made in accordance with the Council’s scheme of delegation and other relevant procedures.</w:t>
      </w:r>
    </w:p>
    <w:p w14:paraId="5E977459" w14:textId="77777777" w:rsidR="003B09E5" w:rsidRDefault="00F906A0">
      <w:pPr>
        <w:pStyle w:val="BodyText"/>
        <w:spacing w:before="233"/>
        <w:ind w:right="273"/>
        <w:jc w:val="both"/>
      </w:pPr>
      <w:r>
        <w:t>Where</w:t>
      </w:r>
      <w:r>
        <w:rPr>
          <w:spacing w:val="-16"/>
        </w:rPr>
        <w:t xml:space="preserve"> </w:t>
      </w:r>
      <w:r>
        <w:t>applications</w:t>
      </w:r>
      <w:r>
        <w:rPr>
          <w:spacing w:val="-15"/>
        </w:rPr>
        <w:t xml:space="preserve"> </w:t>
      </w:r>
      <w:r>
        <w:t>are</w:t>
      </w:r>
      <w:r>
        <w:rPr>
          <w:spacing w:val="-16"/>
        </w:rPr>
        <w:t xml:space="preserve"> </w:t>
      </w:r>
      <w:r>
        <w:t>to</w:t>
      </w:r>
      <w:r>
        <w:rPr>
          <w:spacing w:val="-13"/>
        </w:rPr>
        <w:t xml:space="preserve"> </w:t>
      </w:r>
      <w:r>
        <w:t>be</w:t>
      </w:r>
      <w:r>
        <w:rPr>
          <w:spacing w:val="-13"/>
        </w:rPr>
        <w:t xml:space="preserve"> </w:t>
      </w:r>
      <w:r>
        <w:t>determined,</w:t>
      </w:r>
      <w:r>
        <w:rPr>
          <w:spacing w:val="-13"/>
        </w:rPr>
        <w:t xml:space="preserve"> </w:t>
      </w:r>
      <w:r>
        <w:t>the</w:t>
      </w:r>
      <w:r>
        <w:rPr>
          <w:spacing w:val="-16"/>
        </w:rPr>
        <w:t xml:space="preserve"> </w:t>
      </w:r>
      <w:r>
        <w:t>officer,</w:t>
      </w:r>
      <w:r>
        <w:rPr>
          <w:spacing w:val="-14"/>
        </w:rPr>
        <w:t xml:space="preserve"> </w:t>
      </w:r>
      <w:r>
        <w:t>and/or</w:t>
      </w:r>
      <w:r>
        <w:rPr>
          <w:spacing w:val="-15"/>
        </w:rPr>
        <w:t xml:space="preserve"> </w:t>
      </w:r>
      <w:r>
        <w:t>Licensing</w:t>
      </w:r>
      <w:r>
        <w:rPr>
          <w:spacing w:val="-13"/>
        </w:rPr>
        <w:t xml:space="preserve"> </w:t>
      </w:r>
      <w:r>
        <w:t>committee</w:t>
      </w:r>
      <w:r>
        <w:rPr>
          <w:spacing w:val="-15"/>
        </w:rPr>
        <w:t xml:space="preserve"> </w:t>
      </w:r>
      <w:r>
        <w:t>will</w:t>
      </w:r>
      <w:r>
        <w:rPr>
          <w:spacing w:val="-15"/>
        </w:rPr>
        <w:t xml:space="preserve"> </w:t>
      </w:r>
      <w:r>
        <w:t>take</w:t>
      </w:r>
      <w:r>
        <w:rPr>
          <w:spacing w:val="-13"/>
        </w:rPr>
        <w:t xml:space="preserve"> </w:t>
      </w:r>
      <w:r>
        <w:t>into consideration the facts of the application, any information and/or evidence provided by other interested parties including, but not restricted to, officers from the Council with responsibility for safeguarding and officers from Staffordshire Police together with the recommendation made</w:t>
      </w:r>
      <w:r>
        <w:rPr>
          <w:spacing w:val="-6"/>
        </w:rPr>
        <w:t xml:space="preserve"> </w:t>
      </w:r>
      <w:r>
        <w:t>by</w:t>
      </w:r>
      <w:r>
        <w:rPr>
          <w:spacing w:val="-9"/>
        </w:rPr>
        <w:t xml:space="preserve"> </w:t>
      </w:r>
      <w:r>
        <w:t>the</w:t>
      </w:r>
      <w:r>
        <w:rPr>
          <w:spacing w:val="-7"/>
        </w:rPr>
        <w:t xml:space="preserve"> </w:t>
      </w:r>
      <w:r>
        <w:t>licensing</w:t>
      </w:r>
      <w:r>
        <w:rPr>
          <w:spacing w:val="-10"/>
        </w:rPr>
        <w:t xml:space="preserve"> </w:t>
      </w:r>
      <w:r>
        <w:t>officer</w:t>
      </w:r>
      <w:r>
        <w:rPr>
          <w:spacing w:val="-6"/>
        </w:rPr>
        <w:t xml:space="preserve"> </w:t>
      </w:r>
      <w:r>
        <w:t>presenting</w:t>
      </w:r>
      <w:r>
        <w:rPr>
          <w:spacing w:val="-6"/>
        </w:rPr>
        <w:t xml:space="preserve"> </w:t>
      </w:r>
      <w:r>
        <w:t>the</w:t>
      </w:r>
      <w:r>
        <w:rPr>
          <w:spacing w:val="-6"/>
        </w:rPr>
        <w:t xml:space="preserve"> </w:t>
      </w:r>
      <w:r>
        <w:t>report.</w:t>
      </w:r>
      <w:r>
        <w:rPr>
          <w:spacing w:val="-8"/>
        </w:rPr>
        <w:t xml:space="preserve"> </w:t>
      </w:r>
      <w:r>
        <w:t>Applicants</w:t>
      </w:r>
      <w:r>
        <w:rPr>
          <w:spacing w:val="-6"/>
        </w:rPr>
        <w:t xml:space="preserve"> </w:t>
      </w:r>
      <w:r>
        <w:t>will</w:t>
      </w:r>
      <w:r>
        <w:rPr>
          <w:spacing w:val="-7"/>
        </w:rPr>
        <w:t xml:space="preserve"> </w:t>
      </w:r>
      <w:r>
        <w:t>be</w:t>
      </w:r>
      <w:r>
        <w:rPr>
          <w:spacing w:val="1"/>
        </w:rPr>
        <w:t xml:space="preserve"> </w:t>
      </w:r>
      <w:r>
        <w:t>given</w:t>
      </w:r>
      <w:r>
        <w:rPr>
          <w:spacing w:val="-8"/>
        </w:rPr>
        <w:t xml:space="preserve"> </w:t>
      </w:r>
      <w:r>
        <w:t>the</w:t>
      </w:r>
      <w:r>
        <w:rPr>
          <w:spacing w:val="-5"/>
        </w:rPr>
        <w:t xml:space="preserve"> </w:t>
      </w:r>
      <w:r>
        <w:t>opportunity</w:t>
      </w:r>
      <w:r>
        <w:rPr>
          <w:spacing w:val="-9"/>
        </w:rPr>
        <w:t xml:space="preserve"> </w:t>
      </w:r>
      <w:r>
        <w:t>to submit written and/or verbal representations as</w:t>
      </w:r>
      <w:r>
        <w:rPr>
          <w:spacing w:val="-10"/>
        </w:rPr>
        <w:t xml:space="preserve"> </w:t>
      </w:r>
      <w:r>
        <w:t>appropriate.</w:t>
      </w:r>
    </w:p>
    <w:p w14:paraId="73575884" w14:textId="77777777" w:rsidR="003B09E5" w:rsidRDefault="00F906A0">
      <w:pPr>
        <w:pStyle w:val="BodyText"/>
        <w:spacing w:before="231"/>
        <w:ind w:right="271"/>
        <w:jc w:val="both"/>
      </w:pPr>
      <w:r>
        <w:t>Following the determination of an application by the Council the applicant will receive a copy of</w:t>
      </w:r>
      <w:r>
        <w:rPr>
          <w:spacing w:val="-8"/>
        </w:rPr>
        <w:t xml:space="preserve"> </w:t>
      </w:r>
      <w:r>
        <w:t>the</w:t>
      </w:r>
      <w:r>
        <w:rPr>
          <w:spacing w:val="-6"/>
        </w:rPr>
        <w:t xml:space="preserve"> </w:t>
      </w:r>
      <w:r>
        <w:t>decision</w:t>
      </w:r>
      <w:r>
        <w:rPr>
          <w:spacing w:val="-5"/>
        </w:rPr>
        <w:t xml:space="preserve"> </w:t>
      </w:r>
      <w:r>
        <w:t>in</w:t>
      </w:r>
      <w:r>
        <w:rPr>
          <w:spacing w:val="-8"/>
        </w:rPr>
        <w:t xml:space="preserve"> </w:t>
      </w:r>
      <w:r>
        <w:t>writing.</w:t>
      </w:r>
      <w:r>
        <w:rPr>
          <w:spacing w:val="-5"/>
        </w:rPr>
        <w:t xml:space="preserve"> </w:t>
      </w:r>
      <w:r>
        <w:t>This</w:t>
      </w:r>
      <w:r>
        <w:rPr>
          <w:spacing w:val="-9"/>
        </w:rPr>
        <w:t xml:space="preserve"> </w:t>
      </w:r>
      <w:r>
        <w:t>written</w:t>
      </w:r>
      <w:r>
        <w:rPr>
          <w:spacing w:val="-8"/>
        </w:rPr>
        <w:t xml:space="preserve"> </w:t>
      </w:r>
      <w:r>
        <w:t>decision</w:t>
      </w:r>
      <w:r>
        <w:rPr>
          <w:spacing w:val="-10"/>
        </w:rPr>
        <w:t xml:space="preserve"> </w:t>
      </w:r>
      <w:r>
        <w:t>will</w:t>
      </w:r>
      <w:r>
        <w:rPr>
          <w:spacing w:val="-9"/>
        </w:rPr>
        <w:t xml:space="preserve"> </w:t>
      </w:r>
      <w:r>
        <w:t>be</w:t>
      </w:r>
      <w:r>
        <w:rPr>
          <w:spacing w:val="-6"/>
        </w:rPr>
        <w:t xml:space="preserve"> </w:t>
      </w:r>
      <w:r>
        <w:t>delivered</w:t>
      </w:r>
      <w:r>
        <w:rPr>
          <w:spacing w:val="-5"/>
        </w:rPr>
        <w:t xml:space="preserve"> </w:t>
      </w:r>
      <w:r>
        <w:t>as</w:t>
      </w:r>
      <w:r>
        <w:rPr>
          <w:spacing w:val="-8"/>
        </w:rPr>
        <w:t xml:space="preserve"> </w:t>
      </w:r>
      <w:r>
        <w:t>soon</w:t>
      </w:r>
      <w:r>
        <w:rPr>
          <w:spacing w:val="-5"/>
        </w:rPr>
        <w:t xml:space="preserve"> </w:t>
      </w:r>
      <w:r>
        <w:t>as</w:t>
      </w:r>
      <w:r>
        <w:rPr>
          <w:spacing w:val="-9"/>
        </w:rPr>
        <w:t xml:space="preserve"> </w:t>
      </w:r>
      <w:r>
        <w:t>is</w:t>
      </w:r>
      <w:r>
        <w:rPr>
          <w:spacing w:val="-9"/>
        </w:rPr>
        <w:t xml:space="preserve"> </w:t>
      </w:r>
      <w:r>
        <w:t>practicable</w:t>
      </w:r>
      <w:r>
        <w:rPr>
          <w:spacing w:val="-8"/>
        </w:rPr>
        <w:t xml:space="preserve"> </w:t>
      </w:r>
      <w:r>
        <w:t>after the decision has been made. This will include information on the right of appeal where appropriate.</w:t>
      </w:r>
    </w:p>
    <w:p w14:paraId="78EBA627" w14:textId="77777777" w:rsidR="003B09E5" w:rsidRDefault="003B09E5">
      <w:pPr>
        <w:pStyle w:val="BodyText"/>
        <w:ind w:left="0"/>
        <w:rPr>
          <w:sz w:val="26"/>
        </w:rPr>
      </w:pPr>
    </w:p>
    <w:p w14:paraId="03521D15" w14:textId="77777777" w:rsidR="003B09E5" w:rsidRDefault="00F906A0">
      <w:pPr>
        <w:pStyle w:val="Heading2"/>
        <w:spacing w:before="207"/>
        <w:ind w:left="100"/>
      </w:pPr>
      <w:r>
        <w:t>Application/Renewal Decision</w:t>
      </w:r>
    </w:p>
    <w:p w14:paraId="00326C4D" w14:textId="77777777" w:rsidR="003B09E5" w:rsidRDefault="00F906A0">
      <w:pPr>
        <w:pStyle w:val="BodyText"/>
        <w:spacing w:before="228"/>
        <w:ind w:right="274"/>
        <w:jc w:val="both"/>
      </w:pPr>
      <w:r>
        <w:t>Where</w:t>
      </w:r>
      <w:r>
        <w:rPr>
          <w:spacing w:val="-5"/>
        </w:rPr>
        <w:t xml:space="preserve"> </w:t>
      </w:r>
      <w:r>
        <w:t>the</w:t>
      </w:r>
      <w:r>
        <w:rPr>
          <w:spacing w:val="-2"/>
        </w:rPr>
        <w:t xml:space="preserve"> </w:t>
      </w:r>
      <w:r>
        <w:t>Council</w:t>
      </w:r>
      <w:r>
        <w:rPr>
          <w:spacing w:val="-7"/>
        </w:rPr>
        <w:t xml:space="preserve"> </w:t>
      </w:r>
      <w:r>
        <w:t>is</w:t>
      </w:r>
      <w:r>
        <w:rPr>
          <w:spacing w:val="-6"/>
        </w:rPr>
        <w:t xml:space="preserve"> </w:t>
      </w:r>
      <w:r>
        <w:t>minded</w:t>
      </w:r>
      <w:r>
        <w:rPr>
          <w:spacing w:val="-2"/>
        </w:rPr>
        <w:t xml:space="preserve"> </w:t>
      </w:r>
      <w:r>
        <w:t>to</w:t>
      </w:r>
      <w:r>
        <w:rPr>
          <w:spacing w:val="-5"/>
        </w:rPr>
        <w:t xml:space="preserve"> </w:t>
      </w:r>
      <w:r>
        <w:t>not</w:t>
      </w:r>
      <w:r>
        <w:rPr>
          <w:spacing w:val="-5"/>
        </w:rPr>
        <w:t xml:space="preserve"> </w:t>
      </w:r>
      <w:r>
        <w:t>approve</w:t>
      </w:r>
      <w:r>
        <w:rPr>
          <w:spacing w:val="-5"/>
        </w:rPr>
        <w:t xml:space="preserve"> </w:t>
      </w:r>
      <w:r>
        <w:t>the</w:t>
      </w:r>
      <w:r>
        <w:rPr>
          <w:spacing w:val="-2"/>
        </w:rPr>
        <w:t xml:space="preserve"> </w:t>
      </w:r>
      <w:r>
        <w:t>licence/renewal</w:t>
      </w:r>
      <w:r>
        <w:rPr>
          <w:spacing w:val="-3"/>
        </w:rPr>
        <w:t xml:space="preserve"> </w:t>
      </w:r>
      <w:r>
        <w:t>in</w:t>
      </w:r>
      <w:r>
        <w:rPr>
          <w:spacing w:val="-5"/>
        </w:rPr>
        <w:t xml:space="preserve"> </w:t>
      </w:r>
      <w:r>
        <w:t>the</w:t>
      </w:r>
      <w:r>
        <w:rPr>
          <w:spacing w:val="-3"/>
        </w:rPr>
        <w:t xml:space="preserve"> </w:t>
      </w:r>
      <w:r>
        <w:t>form</w:t>
      </w:r>
      <w:r>
        <w:rPr>
          <w:spacing w:val="-2"/>
        </w:rPr>
        <w:t xml:space="preserve"> </w:t>
      </w:r>
      <w:r>
        <w:t>applied</w:t>
      </w:r>
      <w:r>
        <w:rPr>
          <w:spacing w:val="-3"/>
        </w:rPr>
        <w:t xml:space="preserve"> </w:t>
      </w:r>
      <w:r>
        <w:t>for,</w:t>
      </w:r>
      <w:r>
        <w:rPr>
          <w:spacing w:val="-6"/>
        </w:rPr>
        <w:t xml:space="preserve"> </w:t>
      </w:r>
      <w:r>
        <w:t>it</w:t>
      </w:r>
      <w:r>
        <w:rPr>
          <w:spacing w:val="-8"/>
        </w:rPr>
        <w:t xml:space="preserve"> </w:t>
      </w:r>
      <w:r>
        <w:t>will give the applicant/licence holder a chance to make representations in person, by telephone or face to face, or in writing by letter or email before the decision is</w:t>
      </w:r>
      <w:r>
        <w:rPr>
          <w:spacing w:val="-27"/>
        </w:rPr>
        <w:t xml:space="preserve"> </w:t>
      </w:r>
      <w:r>
        <w:t>taken.</w:t>
      </w:r>
    </w:p>
    <w:p w14:paraId="297165E5" w14:textId="77777777" w:rsidR="003B09E5" w:rsidRDefault="00F906A0">
      <w:pPr>
        <w:pStyle w:val="BodyText"/>
        <w:spacing w:before="231"/>
        <w:ind w:right="271"/>
        <w:jc w:val="both"/>
      </w:pPr>
      <w:r>
        <w:t>Where an application is incomplete or does not meet the application criteria the Council will reject the application. This will be confirmed in writing.</w:t>
      </w:r>
    </w:p>
    <w:p w14:paraId="7E5EDB32" w14:textId="77777777" w:rsidR="003B09E5" w:rsidRDefault="003B09E5">
      <w:pPr>
        <w:pStyle w:val="BodyText"/>
        <w:ind w:left="0"/>
        <w:rPr>
          <w:sz w:val="26"/>
        </w:rPr>
      </w:pPr>
    </w:p>
    <w:p w14:paraId="180C1B61" w14:textId="77777777" w:rsidR="003B09E5" w:rsidRDefault="00F906A0">
      <w:pPr>
        <w:pStyle w:val="Heading2"/>
        <w:spacing w:before="210"/>
        <w:ind w:left="100"/>
      </w:pPr>
      <w:r>
        <w:t>Decision to suspend/revoke a licence</w:t>
      </w:r>
    </w:p>
    <w:p w14:paraId="238328CA" w14:textId="77777777" w:rsidR="003B09E5" w:rsidRDefault="00F906A0">
      <w:pPr>
        <w:pStyle w:val="BodyText"/>
        <w:spacing w:before="228"/>
        <w:ind w:right="271"/>
        <w:jc w:val="both"/>
      </w:pPr>
      <w:r>
        <w:t>Suspension,</w:t>
      </w:r>
      <w:r>
        <w:rPr>
          <w:spacing w:val="-9"/>
        </w:rPr>
        <w:t xml:space="preserve"> </w:t>
      </w:r>
      <w:r>
        <w:t>Immediate</w:t>
      </w:r>
      <w:r>
        <w:rPr>
          <w:spacing w:val="-5"/>
        </w:rPr>
        <w:t xml:space="preserve"> </w:t>
      </w:r>
      <w:r>
        <w:t>Suspension,</w:t>
      </w:r>
      <w:r>
        <w:rPr>
          <w:spacing w:val="-11"/>
        </w:rPr>
        <w:t xml:space="preserve"> </w:t>
      </w:r>
      <w:r>
        <w:t>Revocation</w:t>
      </w:r>
      <w:r>
        <w:rPr>
          <w:spacing w:val="-8"/>
        </w:rPr>
        <w:t xml:space="preserve"> </w:t>
      </w:r>
      <w:r>
        <w:t>and</w:t>
      </w:r>
      <w:r>
        <w:rPr>
          <w:spacing w:val="-12"/>
        </w:rPr>
        <w:t xml:space="preserve"> </w:t>
      </w:r>
      <w:r>
        <w:t>Immediate</w:t>
      </w:r>
      <w:r>
        <w:rPr>
          <w:spacing w:val="-6"/>
        </w:rPr>
        <w:t xml:space="preserve"> </w:t>
      </w:r>
      <w:r>
        <w:t>Revocation</w:t>
      </w:r>
      <w:r>
        <w:rPr>
          <w:spacing w:val="-5"/>
        </w:rPr>
        <w:t xml:space="preserve"> </w:t>
      </w:r>
      <w:r>
        <w:t>of</w:t>
      </w:r>
      <w:r>
        <w:rPr>
          <w:spacing w:val="-12"/>
        </w:rPr>
        <w:t xml:space="preserve"> </w:t>
      </w:r>
      <w:r>
        <w:t>a</w:t>
      </w:r>
      <w:r>
        <w:rPr>
          <w:spacing w:val="-13"/>
        </w:rPr>
        <w:t xml:space="preserve"> </w:t>
      </w:r>
      <w:r>
        <w:t>dual</w:t>
      </w:r>
      <w:r>
        <w:rPr>
          <w:spacing w:val="-13"/>
        </w:rPr>
        <w:t xml:space="preserve"> </w:t>
      </w:r>
      <w:r>
        <w:t>drivers licence can be carried out by the Licensing Committee, or a duly authorised officer of the Council.</w:t>
      </w:r>
    </w:p>
    <w:p w14:paraId="79C08AF8" w14:textId="77777777" w:rsidR="003B09E5" w:rsidRDefault="00F906A0">
      <w:pPr>
        <w:pStyle w:val="BodyText"/>
        <w:spacing w:before="231"/>
        <w:ind w:right="275"/>
        <w:jc w:val="both"/>
      </w:pPr>
      <w:r>
        <w:t>Where the Council is minded to suspend or revoke a licence it will give the applicant/licence holder</w:t>
      </w:r>
      <w:r>
        <w:rPr>
          <w:spacing w:val="-11"/>
        </w:rPr>
        <w:t xml:space="preserve"> </w:t>
      </w:r>
      <w:r>
        <w:t>a</w:t>
      </w:r>
      <w:r>
        <w:rPr>
          <w:spacing w:val="-2"/>
        </w:rPr>
        <w:t xml:space="preserve"> </w:t>
      </w:r>
      <w:r>
        <w:t>chance</w:t>
      </w:r>
      <w:r>
        <w:rPr>
          <w:spacing w:val="-5"/>
        </w:rPr>
        <w:t xml:space="preserve"> </w:t>
      </w:r>
      <w:r>
        <w:t>to</w:t>
      </w:r>
      <w:r>
        <w:rPr>
          <w:spacing w:val="-7"/>
        </w:rPr>
        <w:t xml:space="preserve"> </w:t>
      </w:r>
      <w:r>
        <w:t>make</w:t>
      </w:r>
      <w:r>
        <w:rPr>
          <w:spacing w:val="-4"/>
        </w:rPr>
        <w:t xml:space="preserve"> </w:t>
      </w:r>
      <w:r>
        <w:t>representations</w:t>
      </w:r>
      <w:r>
        <w:rPr>
          <w:spacing w:val="-6"/>
        </w:rPr>
        <w:t xml:space="preserve"> </w:t>
      </w:r>
      <w:r>
        <w:t>in</w:t>
      </w:r>
      <w:r>
        <w:rPr>
          <w:spacing w:val="-5"/>
        </w:rPr>
        <w:t xml:space="preserve"> </w:t>
      </w:r>
      <w:r>
        <w:t>person,</w:t>
      </w:r>
      <w:r>
        <w:rPr>
          <w:spacing w:val="-7"/>
        </w:rPr>
        <w:t xml:space="preserve"> </w:t>
      </w:r>
      <w:r>
        <w:t>by</w:t>
      </w:r>
      <w:r>
        <w:rPr>
          <w:spacing w:val="-7"/>
        </w:rPr>
        <w:t xml:space="preserve"> </w:t>
      </w:r>
      <w:r>
        <w:t>telephone</w:t>
      </w:r>
      <w:r>
        <w:rPr>
          <w:spacing w:val="-2"/>
        </w:rPr>
        <w:t xml:space="preserve"> </w:t>
      </w:r>
      <w:r>
        <w:t>or</w:t>
      </w:r>
      <w:r>
        <w:rPr>
          <w:spacing w:val="-14"/>
        </w:rPr>
        <w:t xml:space="preserve"> </w:t>
      </w:r>
      <w:r>
        <w:t>face</w:t>
      </w:r>
      <w:r>
        <w:rPr>
          <w:spacing w:val="-3"/>
        </w:rPr>
        <w:t xml:space="preserve"> </w:t>
      </w:r>
      <w:r>
        <w:t>to</w:t>
      </w:r>
      <w:r>
        <w:rPr>
          <w:spacing w:val="-5"/>
        </w:rPr>
        <w:t xml:space="preserve"> </w:t>
      </w:r>
      <w:r>
        <w:t>face,</w:t>
      </w:r>
      <w:r>
        <w:rPr>
          <w:spacing w:val="-7"/>
        </w:rPr>
        <w:t xml:space="preserve"> </w:t>
      </w:r>
      <w:r>
        <w:t>or</w:t>
      </w:r>
      <w:r>
        <w:rPr>
          <w:spacing w:val="-7"/>
        </w:rPr>
        <w:t xml:space="preserve"> </w:t>
      </w:r>
      <w:r>
        <w:t>in</w:t>
      </w:r>
      <w:r>
        <w:rPr>
          <w:spacing w:val="-5"/>
        </w:rPr>
        <w:t xml:space="preserve"> </w:t>
      </w:r>
      <w:r>
        <w:t>writing by letter or email before the decision is</w:t>
      </w:r>
      <w:r>
        <w:rPr>
          <w:spacing w:val="-3"/>
        </w:rPr>
        <w:t xml:space="preserve"> </w:t>
      </w:r>
      <w:r>
        <w:t>taken.</w:t>
      </w:r>
    </w:p>
    <w:p w14:paraId="6AA05822" w14:textId="77777777" w:rsidR="003B09E5" w:rsidRDefault="00F906A0">
      <w:pPr>
        <w:pStyle w:val="BodyText"/>
        <w:spacing w:before="233"/>
        <w:ind w:right="265"/>
      </w:pPr>
      <w:r>
        <w:t>Suspension</w:t>
      </w:r>
      <w:r>
        <w:rPr>
          <w:spacing w:val="-11"/>
        </w:rPr>
        <w:t xml:space="preserve"> </w:t>
      </w:r>
      <w:r>
        <w:t>or</w:t>
      </w:r>
      <w:r>
        <w:rPr>
          <w:spacing w:val="-12"/>
        </w:rPr>
        <w:t xml:space="preserve"> </w:t>
      </w:r>
      <w:r>
        <w:t>Revocation</w:t>
      </w:r>
      <w:r>
        <w:rPr>
          <w:spacing w:val="-10"/>
        </w:rPr>
        <w:t xml:space="preserve"> </w:t>
      </w:r>
      <w:r>
        <w:t>of</w:t>
      </w:r>
      <w:r>
        <w:rPr>
          <w:spacing w:val="-11"/>
        </w:rPr>
        <w:t xml:space="preserve"> </w:t>
      </w:r>
      <w:r>
        <w:t>a</w:t>
      </w:r>
      <w:r>
        <w:rPr>
          <w:spacing w:val="-11"/>
        </w:rPr>
        <w:t xml:space="preserve"> </w:t>
      </w:r>
      <w:r>
        <w:t>vehicle</w:t>
      </w:r>
      <w:r>
        <w:rPr>
          <w:spacing w:val="-10"/>
        </w:rPr>
        <w:t xml:space="preserve"> </w:t>
      </w:r>
      <w:r>
        <w:t>licence</w:t>
      </w:r>
      <w:r>
        <w:rPr>
          <w:spacing w:val="-13"/>
        </w:rPr>
        <w:t xml:space="preserve"> </w:t>
      </w:r>
      <w:r>
        <w:t>can</w:t>
      </w:r>
      <w:r>
        <w:rPr>
          <w:spacing w:val="-9"/>
        </w:rPr>
        <w:t xml:space="preserve"> </w:t>
      </w:r>
      <w:r>
        <w:t>be</w:t>
      </w:r>
      <w:r>
        <w:rPr>
          <w:spacing w:val="-11"/>
        </w:rPr>
        <w:t xml:space="preserve"> </w:t>
      </w:r>
      <w:r>
        <w:t>carried</w:t>
      </w:r>
      <w:r>
        <w:rPr>
          <w:spacing w:val="-12"/>
        </w:rPr>
        <w:t xml:space="preserve"> </w:t>
      </w:r>
      <w:r>
        <w:t>out</w:t>
      </w:r>
      <w:r>
        <w:rPr>
          <w:spacing w:val="-13"/>
        </w:rPr>
        <w:t xml:space="preserve"> </w:t>
      </w:r>
      <w:r>
        <w:t>by</w:t>
      </w:r>
      <w:r>
        <w:rPr>
          <w:spacing w:val="-4"/>
        </w:rPr>
        <w:t xml:space="preserve"> </w:t>
      </w:r>
      <w:r>
        <w:t>the</w:t>
      </w:r>
      <w:r>
        <w:rPr>
          <w:spacing w:val="-10"/>
        </w:rPr>
        <w:t xml:space="preserve"> </w:t>
      </w:r>
      <w:r>
        <w:t>Licensing</w:t>
      </w:r>
      <w:r>
        <w:rPr>
          <w:spacing w:val="-10"/>
        </w:rPr>
        <w:t xml:space="preserve"> </w:t>
      </w:r>
      <w:r>
        <w:t>Committee or a duly authorised officer of the</w:t>
      </w:r>
      <w:r>
        <w:rPr>
          <w:spacing w:val="-2"/>
        </w:rPr>
        <w:t xml:space="preserve"> </w:t>
      </w:r>
      <w:r>
        <w:t>Council.</w:t>
      </w:r>
    </w:p>
    <w:p w14:paraId="591E3F90" w14:textId="77777777" w:rsidR="002F6E50" w:rsidRDefault="002F6E50">
      <w:pPr>
        <w:pStyle w:val="BodyText"/>
        <w:spacing w:before="233"/>
        <w:ind w:right="265"/>
      </w:pPr>
    </w:p>
    <w:p w14:paraId="2461FCED" w14:textId="77777777" w:rsidR="003B09E5" w:rsidRDefault="00F906A0">
      <w:pPr>
        <w:pStyle w:val="Heading2"/>
        <w:ind w:left="100"/>
        <w:jc w:val="left"/>
      </w:pPr>
      <w:r>
        <w:t>Appeals</w:t>
      </w:r>
    </w:p>
    <w:p w14:paraId="5E30CB24" w14:textId="77777777" w:rsidR="003B09E5" w:rsidRDefault="00F906A0">
      <w:pPr>
        <w:pStyle w:val="BodyText"/>
        <w:spacing w:before="231"/>
        <w:ind w:right="269"/>
        <w:jc w:val="both"/>
      </w:pPr>
      <w:r>
        <w:t>If the applicant/licence holder is aggrieved by the decision of the Council they may appeal to the</w:t>
      </w:r>
      <w:r>
        <w:rPr>
          <w:spacing w:val="-10"/>
        </w:rPr>
        <w:t xml:space="preserve"> </w:t>
      </w:r>
      <w:r>
        <w:t>relevant</w:t>
      </w:r>
      <w:r>
        <w:rPr>
          <w:spacing w:val="-10"/>
        </w:rPr>
        <w:t xml:space="preserve"> </w:t>
      </w:r>
      <w:r>
        <w:t>court</w:t>
      </w:r>
      <w:r>
        <w:rPr>
          <w:spacing w:val="-10"/>
        </w:rPr>
        <w:t xml:space="preserve"> </w:t>
      </w:r>
      <w:r>
        <w:t>(in</w:t>
      </w:r>
      <w:r>
        <w:rPr>
          <w:spacing w:val="-7"/>
        </w:rPr>
        <w:t xml:space="preserve"> </w:t>
      </w:r>
      <w:r>
        <w:t>most</w:t>
      </w:r>
      <w:r>
        <w:rPr>
          <w:spacing w:val="-10"/>
        </w:rPr>
        <w:t xml:space="preserve"> </w:t>
      </w:r>
      <w:r>
        <w:t>cases</w:t>
      </w:r>
      <w:r>
        <w:rPr>
          <w:spacing w:val="-10"/>
        </w:rPr>
        <w:t xml:space="preserve"> </w:t>
      </w:r>
      <w:r>
        <w:t>the</w:t>
      </w:r>
      <w:r>
        <w:rPr>
          <w:spacing w:val="-10"/>
        </w:rPr>
        <w:t xml:space="preserve"> </w:t>
      </w:r>
      <w:r>
        <w:t>Magistrates</w:t>
      </w:r>
      <w:r>
        <w:rPr>
          <w:spacing w:val="-9"/>
        </w:rPr>
        <w:t xml:space="preserve"> </w:t>
      </w:r>
      <w:r>
        <w:t>Court).</w:t>
      </w:r>
      <w:r>
        <w:rPr>
          <w:spacing w:val="-11"/>
        </w:rPr>
        <w:t xml:space="preserve"> </w:t>
      </w:r>
      <w:r>
        <w:t>The</w:t>
      </w:r>
      <w:r>
        <w:rPr>
          <w:spacing w:val="-9"/>
        </w:rPr>
        <w:t xml:space="preserve"> </w:t>
      </w:r>
      <w:r>
        <w:t>appeal</w:t>
      </w:r>
      <w:r>
        <w:rPr>
          <w:spacing w:val="-12"/>
        </w:rPr>
        <w:t xml:space="preserve"> </w:t>
      </w:r>
      <w:r>
        <w:t>needs</w:t>
      </w:r>
      <w:r>
        <w:rPr>
          <w:spacing w:val="-9"/>
        </w:rPr>
        <w:t xml:space="preserve"> </w:t>
      </w:r>
      <w:r>
        <w:t>to</w:t>
      </w:r>
      <w:r>
        <w:rPr>
          <w:spacing w:val="-7"/>
        </w:rPr>
        <w:t xml:space="preserve"> </w:t>
      </w:r>
      <w:r>
        <w:t>be</w:t>
      </w:r>
      <w:r>
        <w:rPr>
          <w:spacing w:val="-11"/>
        </w:rPr>
        <w:t xml:space="preserve"> </w:t>
      </w:r>
      <w:r>
        <w:t>made</w:t>
      </w:r>
      <w:r>
        <w:rPr>
          <w:spacing w:val="-7"/>
        </w:rPr>
        <w:t xml:space="preserve"> </w:t>
      </w:r>
      <w:r>
        <w:t>within 21</w:t>
      </w:r>
      <w:r>
        <w:rPr>
          <w:spacing w:val="-15"/>
        </w:rPr>
        <w:t xml:space="preserve"> </w:t>
      </w:r>
      <w:r>
        <w:t>days</w:t>
      </w:r>
      <w:r>
        <w:rPr>
          <w:spacing w:val="-15"/>
        </w:rPr>
        <w:t xml:space="preserve"> </w:t>
      </w:r>
      <w:r>
        <w:t>of</w:t>
      </w:r>
      <w:r>
        <w:rPr>
          <w:spacing w:val="-16"/>
        </w:rPr>
        <w:t xml:space="preserve"> </w:t>
      </w:r>
      <w:r>
        <w:t>being</w:t>
      </w:r>
      <w:r>
        <w:rPr>
          <w:spacing w:val="-11"/>
        </w:rPr>
        <w:t xml:space="preserve"> </w:t>
      </w:r>
      <w:r>
        <w:t>notified</w:t>
      </w:r>
      <w:r>
        <w:rPr>
          <w:spacing w:val="-10"/>
        </w:rPr>
        <w:t xml:space="preserve"> </w:t>
      </w:r>
      <w:r>
        <w:t>in</w:t>
      </w:r>
      <w:r>
        <w:rPr>
          <w:spacing w:val="-12"/>
        </w:rPr>
        <w:t xml:space="preserve"> </w:t>
      </w:r>
      <w:r>
        <w:t>writing</w:t>
      </w:r>
      <w:r>
        <w:rPr>
          <w:spacing w:val="-13"/>
        </w:rPr>
        <w:t xml:space="preserve"> </w:t>
      </w:r>
      <w:r>
        <w:t>of</w:t>
      </w:r>
      <w:r>
        <w:rPr>
          <w:spacing w:val="-15"/>
        </w:rPr>
        <w:t xml:space="preserve"> </w:t>
      </w:r>
      <w:r>
        <w:t>the</w:t>
      </w:r>
      <w:r>
        <w:rPr>
          <w:spacing w:val="-10"/>
        </w:rPr>
        <w:t xml:space="preserve"> </w:t>
      </w:r>
      <w:r>
        <w:t>Council’s</w:t>
      </w:r>
      <w:r>
        <w:rPr>
          <w:spacing w:val="-14"/>
        </w:rPr>
        <w:t xml:space="preserve"> </w:t>
      </w:r>
      <w:r>
        <w:t>decision</w:t>
      </w:r>
      <w:r>
        <w:rPr>
          <w:spacing w:val="-11"/>
        </w:rPr>
        <w:t xml:space="preserve"> </w:t>
      </w:r>
      <w:r>
        <w:t>and</w:t>
      </w:r>
      <w:r>
        <w:rPr>
          <w:spacing w:val="-20"/>
        </w:rPr>
        <w:t xml:space="preserve"> </w:t>
      </w:r>
      <w:r>
        <w:t>must</w:t>
      </w:r>
      <w:r>
        <w:rPr>
          <w:spacing w:val="-17"/>
        </w:rPr>
        <w:t xml:space="preserve"> </w:t>
      </w:r>
      <w:r>
        <w:t>be</w:t>
      </w:r>
      <w:r>
        <w:rPr>
          <w:spacing w:val="-10"/>
        </w:rPr>
        <w:t xml:space="preserve"> </w:t>
      </w:r>
      <w:r>
        <w:t>lodged</w:t>
      </w:r>
      <w:r>
        <w:rPr>
          <w:spacing w:val="-9"/>
        </w:rPr>
        <w:t xml:space="preserve"> </w:t>
      </w:r>
      <w:r>
        <w:t>with</w:t>
      </w:r>
      <w:r>
        <w:rPr>
          <w:spacing w:val="-14"/>
        </w:rPr>
        <w:t xml:space="preserve"> </w:t>
      </w:r>
      <w:r>
        <w:t>the</w:t>
      </w:r>
      <w:r>
        <w:rPr>
          <w:spacing w:val="-13"/>
        </w:rPr>
        <w:t xml:space="preserve"> </w:t>
      </w:r>
      <w:r>
        <w:t>Court in accordance with the relevant statutory provisions. The Council strongly advises parties to promptly seek appropriate independent legal advice in such</w:t>
      </w:r>
      <w:r>
        <w:rPr>
          <w:spacing w:val="-16"/>
        </w:rPr>
        <w:t xml:space="preserve"> </w:t>
      </w:r>
      <w:r>
        <w:t>circumstance</w:t>
      </w:r>
    </w:p>
    <w:p w14:paraId="6130D694" w14:textId="77777777" w:rsidR="002F6E50" w:rsidRDefault="002F6E50">
      <w:pPr>
        <w:pStyle w:val="Heading2"/>
        <w:spacing w:before="70"/>
        <w:ind w:left="100"/>
      </w:pPr>
    </w:p>
    <w:p w14:paraId="15F66940" w14:textId="7879514C" w:rsidR="003B09E5" w:rsidRDefault="00F906A0">
      <w:pPr>
        <w:pStyle w:val="Heading2"/>
        <w:spacing w:before="70"/>
        <w:ind w:left="100"/>
      </w:pPr>
      <w:r>
        <w:t>Working in partnership</w:t>
      </w:r>
    </w:p>
    <w:p w14:paraId="293089F4" w14:textId="77777777" w:rsidR="003B09E5" w:rsidRDefault="003B09E5">
      <w:pPr>
        <w:pStyle w:val="BodyText"/>
        <w:ind w:left="0"/>
        <w:rPr>
          <w:b/>
        </w:rPr>
      </w:pPr>
    </w:p>
    <w:p w14:paraId="462916FA" w14:textId="77777777" w:rsidR="003B09E5" w:rsidRDefault="00F906A0">
      <w:pPr>
        <w:pStyle w:val="BodyText"/>
        <w:ind w:right="277"/>
        <w:jc w:val="both"/>
      </w:pPr>
      <w:r>
        <w:t>The Council aims to work in partnership with other relevant agencies/bodies when dealing with hackney carriage and private hire licensing issues. Such partnerships will include, but are not restricted to, relevant hackney carriage and private hire trade associations, neighbouring local authorities, Staffordshire Police, Driver and Vehicle Standards Agency (DVSA), Revenues and Benefits teams, Safeguarding Partnerships and consumer groups.</w:t>
      </w:r>
    </w:p>
    <w:p w14:paraId="31635DA5" w14:textId="77777777" w:rsidR="003B09E5" w:rsidRDefault="003B09E5">
      <w:pPr>
        <w:pStyle w:val="BodyText"/>
        <w:ind w:left="0"/>
      </w:pPr>
    </w:p>
    <w:p w14:paraId="4C0C6133" w14:textId="77777777" w:rsidR="003B09E5" w:rsidRDefault="00F906A0">
      <w:pPr>
        <w:pStyle w:val="BodyText"/>
        <w:ind w:right="274"/>
        <w:jc w:val="both"/>
      </w:pPr>
      <w:r>
        <w:t>The Borough Council of Tamworth regularly meets and shares information with other enforcement authorities including Staffordshire Police and Staffordshire Trading Standards through the Tamworth Responsible Bodies Group (RBG) and Stoke on Trent and Staffordshire Responsible Bodies Group (SSRBG).</w:t>
      </w:r>
    </w:p>
    <w:p w14:paraId="11F9CEB3" w14:textId="77777777" w:rsidR="003B09E5" w:rsidRDefault="003B09E5">
      <w:pPr>
        <w:pStyle w:val="BodyText"/>
        <w:ind w:left="0"/>
      </w:pPr>
    </w:p>
    <w:p w14:paraId="377B7574" w14:textId="77777777" w:rsidR="003B09E5" w:rsidRDefault="00F906A0">
      <w:pPr>
        <w:pStyle w:val="BodyText"/>
        <w:ind w:right="281"/>
        <w:jc w:val="both"/>
      </w:pPr>
      <w:r>
        <w:t>The Council, as primary regulator, will ensure that all relevant provisions relating to the effective administration of licensing functions are robustly enforced in order to ensure protection of the public</w:t>
      </w:r>
    </w:p>
    <w:p w14:paraId="1655C779" w14:textId="77777777" w:rsidR="003B09E5" w:rsidRDefault="003B09E5">
      <w:pPr>
        <w:pStyle w:val="BodyText"/>
        <w:spacing w:before="1"/>
        <w:ind w:left="0"/>
      </w:pPr>
    </w:p>
    <w:p w14:paraId="73D228BF" w14:textId="77777777" w:rsidR="003B09E5" w:rsidRDefault="00F906A0">
      <w:pPr>
        <w:pStyle w:val="BodyText"/>
        <w:ind w:right="279"/>
        <w:jc w:val="both"/>
      </w:pPr>
      <w:r>
        <w:t>Where licensing staff do not consider that this policy is being correctly applied they are able to raise this for investigation, and remedial action if required, through the Council’s internal whistleblowing procedure.</w:t>
      </w:r>
    </w:p>
    <w:p w14:paraId="607225A4" w14:textId="77777777" w:rsidR="003B09E5" w:rsidRDefault="003B09E5">
      <w:pPr>
        <w:jc w:val="both"/>
        <w:sectPr w:rsidR="003B09E5">
          <w:pgSz w:w="11930" w:h="16860"/>
          <w:pgMar w:top="1300" w:right="720" w:bottom="1500" w:left="920" w:header="0" w:footer="1314" w:gutter="0"/>
          <w:cols w:space="720"/>
        </w:sectPr>
      </w:pPr>
    </w:p>
    <w:p w14:paraId="161AE0F8" w14:textId="77777777" w:rsidR="003B09E5" w:rsidRDefault="00F906A0">
      <w:pPr>
        <w:pStyle w:val="Heading1"/>
        <w:spacing w:before="77"/>
        <w:ind w:left="119"/>
      </w:pPr>
      <w:bookmarkStart w:id="5" w:name="PART_3_–_LICENSABLE_ACTIVITES_"/>
      <w:bookmarkEnd w:id="5"/>
      <w:r>
        <w:t>PART 3 – LICENSABLE ACTIVITES</w:t>
      </w:r>
    </w:p>
    <w:p w14:paraId="20353C26" w14:textId="77777777" w:rsidR="003B09E5" w:rsidRDefault="003B09E5">
      <w:pPr>
        <w:pStyle w:val="BodyText"/>
        <w:spacing w:before="3"/>
        <w:ind w:left="0"/>
        <w:rPr>
          <w:b/>
        </w:rPr>
      </w:pPr>
    </w:p>
    <w:p w14:paraId="35513E2B" w14:textId="77777777" w:rsidR="003B09E5" w:rsidRDefault="00F906A0">
      <w:pPr>
        <w:pStyle w:val="Heading2"/>
        <w:spacing w:before="1"/>
        <w:ind w:left="100"/>
        <w:jc w:val="left"/>
      </w:pPr>
      <w:r>
        <w:t>Introduction</w:t>
      </w:r>
    </w:p>
    <w:p w14:paraId="08CAD296" w14:textId="77777777" w:rsidR="003B09E5" w:rsidRDefault="00F906A0">
      <w:pPr>
        <w:pStyle w:val="BodyText"/>
        <w:spacing w:before="228"/>
        <w:ind w:right="276"/>
        <w:jc w:val="both"/>
      </w:pPr>
      <w:r>
        <w:t>This part of the Guidance focusses on the licensable activities and the necessary steps required to obtain and to hold such a licence. These steps will include the standards that applicants must attain and the conditions that apply. Where appropriate, any reference to ‘applicant’ is deemed to include existing licence holders.</w:t>
      </w:r>
    </w:p>
    <w:p w14:paraId="67FD8B99" w14:textId="77777777" w:rsidR="003B09E5" w:rsidRDefault="00F906A0">
      <w:pPr>
        <w:pStyle w:val="BodyText"/>
        <w:spacing w:before="231"/>
        <w:jc w:val="both"/>
      </w:pPr>
      <w:r>
        <w:t>The following are applicable to all licence types:</w:t>
      </w:r>
    </w:p>
    <w:p w14:paraId="04E154E3" w14:textId="77777777" w:rsidR="003B09E5" w:rsidRDefault="003B09E5">
      <w:pPr>
        <w:pStyle w:val="BodyText"/>
        <w:ind w:left="0"/>
        <w:rPr>
          <w:sz w:val="26"/>
        </w:rPr>
      </w:pPr>
    </w:p>
    <w:p w14:paraId="538235F2" w14:textId="77777777" w:rsidR="003B09E5" w:rsidRDefault="00F906A0">
      <w:pPr>
        <w:pStyle w:val="ListParagraph"/>
        <w:numPr>
          <w:ilvl w:val="1"/>
          <w:numId w:val="29"/>
        </w:numPr>
        <w:tabs>
          <w:tab w:val="left" w:pos="1066"/>
        </w:tabs>
        <w:spacing w:before="217"/>
        <w:ind w:left="1065" w:right="265"/>
        <w:jc w:val="both"/>
        <w:rPr>
          <w:sz w:val="24"/>
        </w:rPr>
      </w:pPr>
      <w:r>
        <w:rPr>
          <w:sz w:val="24"/>
        </w:rPr>
        <w:t>Where an applicant has failed to declare relevant information or provided false information the application is likely to be refused; where this relates to an existing licence,</w:t>
      </w:r>
      <w:r>
        <w:rPr>
          <w:spacing w:val="-13"/>
          <w:sz w:val="24"/>
        </w:rPr>
        <w:t xml:space="preserve"> </w:t>
      </w:r>
      <w:r>
        <w:rPr>
          <w:sz w:val="24"/>
        </w:rPr>
        <w:t>the</w:t>
      </w:r>
      <w:r>
        <w:rPr>
          <w:spacing w:val="-13"/>
          <w:sz w:val="24"/>
        </w:rPr>
        <w:t xml:space="preserve"> </w:t>
      </w:r>
      <w:r>
        <w:rPr>
          <w:sz w:val="24"/>
        </w:rPr>
        <w:t>licence</w:t>
      </w:r>
      <w:r>
        <w:rPr>
          <w:spacing w:val="-12"/>
          <w:sz w:val="24"/>
        </w:rPr>
        <w:t xml:space="preserve"> </w:t>
      </w:r>
      <w:r>
        <w:rPr>
          <w:sz w:val="24"/>
        </w:rPr>
        <w:t>is</w:t>
      </w:r>
      <w:r>
        <w:rPr>
          <w:spacing w:val="-14"/>
          <w:sz w:val="24"/>
        </w:rPr>
        <w:t xml:space="preserve"> </w:t>
      </w:r>
      <w:r>
        <w:rPr>
          <w:sz w:val="24"/>
        </w:rPr>
        <w:t>likely</w:t>
      </w:r>
      <w:r>
        <w:rPr>
          <w:spacing w:val="-13"/>
          <w:sz w:val="24"/>
        </w:rPr>
        <w:t xml:space="preserve"> </w:t>
      </w:r>
      <w:r>
        <w:rPr>
          <w:sz w:val="24"/>
        </w:rPr>
        <w:t>to</w:t>
      </w:r>
      <w:r>
        <w:rPr>
          <w:spacing w:val="-13"/>
          <w:sz w:val="24"/>
        </w:rPr>
        <w:t xml:space="preserve"> </w:t>
      </w:r>
      <w:r>
        <w:rPr>
          <w:sz w:val="24"/>
        </w:rPr>
        <w:t>be</w:t>
      </w:r>
      <w:r>
        <w:rPr>
          <w:spacing w:val="-13"/>
          <w:sz w:val="24"/>
        </w:rPr>
        <w:t xml:space="preserve"> </w:t>
      </w:r>
      <w:r>
        <w:rPr>
          <w:sz w:val="24"/>
        </w:rPr>
        <w:t>suspended</w:t>
      </w:r>
      <w:r>
        <w:rPr>
          <w:spacing w:val="-12"/>
          <w:sz w:val="24"/>
        </w:rPr>
        <w:t xml:space="preserve"> </w:t>
      </w:r>
      <w:r>
        <w:rPr>
          <w:sz w:val="24"/>
        </w:rPr>
        <w:t>or</w:t>
      </w:r>
      <w:r>
        <w:rPr>
          <w:spacing w:val="-15"/>
          <w:sz w:val="24"/>
        </w:rPr>
        <w:t xml:space="preserve"> </w:t>
      </w:r>
      <w:r>
        <w:rPr>
          <w:sz w:val="24"/>
        </w:rPr>
        <w:t>revoked.</w:t>
      </w:r>
      <w:r>
        <w:rPr>
          <w:spacing w:val="-15"/>
          <w:sz w:val="24"/>
        </w:rPr>
        <w:t xml:space="preserve"> </w:t>
      </w:r>
      <w:r>
        <w:rPr>
          <w:sz w:val="24"/>
        </w:rPr>
        <w:t>Applicants</w:t>
      </w:r>
      <w:r>
        <w:rPr>
          <w:spacing w:val="-13"/>
          <w:sz w:val="24"/>
        </w:rPr>
        <w:t xml:space="preserve"> </w:t>
      </w:r>
      <w:r>
        <w:rPr>
          <w:sz w:val="24"/>
        </w:rPr>
        <w:t>are</w:t>
      </w:r>
      <w:r>
        <w:rPr>
          <w:spacing w:val="-13"/>
          <w:sz w:val="24"/>
        </w:rPr>
        <w:t xml:space="preserve"> </w:t>
      </w:r>
      <w:r>
        <w:rPr>
          <w:sz w:val="24"/>
        </w:rPr>
        <w:t>reminded</w:t>
      </w:r>
      <w:r>
        <w:rPr>
          <w:spacing w:val="-16"/>
          <w:sz w:val="24"/>
        </w:rPr>
        <w:t xml:space="preserve"> </w:t>
      </w:r>
      <w:r>
        <w:rPr>
          <w:sz w:val="24"/>
        </w:rPr>
        <w:t>that it</w:t>
      </w:r>
      <w:r>
        <w:rPr>
          <w:spacing w:val="-16"/>
          <w:sz w:val="24"/>
        </w:rPr>
        <w:t xml:space="preserve"> </w:t>
      </w:r>
      <w:r>
        <w:rPr>
          <w:sz w:val="24"/>
        </w:rPr>
        <w:t>is</w:t>
      </w:r>
      <w:r>
        <w:rPr>
          <w:spacing w:val="-16"/>
          <w:sz w:val="24"/>
        </w:rPr>
        <w:t xml:space="preserve"> </w:t>
      </w:r>
      <w:r>
        <w:rPr>
          <w:sz w:val="24"/>
        </w:rPr>
        <w:t>an</w:t>
      </w:r>
      <w:r>
        <w:rPr>
          <w:spacing w:val="-17"/>
          <w:sz w:val="24"/>
        </w:rPr>
        <w:t xml:space="preserve"> </w:t>
      </w:r>
      <w:r>
        <w:rPr>
          <w:sz w:val="24"/>
        </w:rPr>
        <w:t>offence</w:t>
      </w:r>
      <w:r>
        <w:rPr>
          <w:spacing w:val="-18"/>
          <w:sz w:val="24"/>
        </w:rPr>
        <w:t xml:space="preserve"> </w:t>
      </w:r>
      <w:r>
        <w:rPr>
          <w:sz w:val="24"/>
        </w:rPr>
        <w:t>to</w:t>
      </w:r>
      <w:r>
        <w:rPr>
          <w:spacing w:val="-15"/>
          <w:sz w:val="24"/>
        </w:rPr>
        <w:t xml:space="preserve"> </w:t>
      </w:r>
      <w:r>
        <w:rPr>
          <w:sz w:val="24"/>
        </w:rPr>
        <w:t>knowingly</w:t>
      </w:r>
      <w:r>
        <w:rPr>
          <w:spacing w:val="-18"/>
          <w:sz w:val="24"/>
        </w:rPr>
        <w:t xml:space="preserve"> </w:t>
      </w:r>
      <w:r>
        <w:rPr>
          <w:sz w:val="24"/>
        </w:rPr>
        <w:t>or</w:t>
      </w:r>
      <w:r>
        <w:rPr>
          <w:spacing w:val="-17"/>
          <w:sz w:val="24"/>
        </w:rPr>
        <w:t xml:space="preserve"> </w:t>
      </w:r>
      <w:r>
        <w:rPr>
          <w:sz w:val="24"/>
        </w:rPr>
        <w:t>recklessly</w:t>
      </w:r>
      <w:r>
        <w:rPr>
          <w:spacing w:val="-18"/>
          <w:sz w:val="24"/>
        </w:rPr>
        <w:t xml:space="preserve"> </w:t>
      </w:r>
      <w:r>
        <w:rPr>
          <w:sz w:val="24"/>
        </w:rPr>
        <w:t>make</w:t>
      </w:r>
      <w:r>
        <w:rPr>
          <w:spacing w:val="-17"/>
          <w:sz w:val="24"/>
        </w:rPr>
        <w:t xml:space="preserve"> </w:t>
      </w:r>
      <w:r>
        <w:rPr>
          <w:sz w:val="24"/>
        </w:rPr>
        <w:t>a</w:t>
      </w:r>
      <w:r>
        <w:rPr>
          <w:spacing w:val="-17"/>
          <w:sz w:val="24"/>
        </w:rPr>
        <w:t xml:space="preserve"> </w:t>
      </w:r>
      <w:r>
        <w:rPr>
          <w:sz w:val="24"/>
        </w:rPr>
        <w:t>false</w:t>
      </w:r>
      <w:r>
        <w:rPr>
          <w:spacing w:val="-21"/>
          <w:sz w:val="24"/>
        </w:rPr>
        <w:t xml:space="preserve"> </w:t>
      </w:r>
      <w:r>
        <w:rPr>
          <w:sz w:val="24"/>
        </w:rPr>
        <w:t>declaration</w:t>
      </w:r>
      <w:r>
        <w:rPr>
          <w:spacing w:val="-17"/>
          <w:sz w:val="24"/>
        </w:rPr>
        <w:t xml:space="preserve"> </w:t>
      </w:r>
      <w:r>
        <w:rPr>
          <w:sz w:val="24"/>
        </w:rPr>
        <w:t>or</w:t>
      </w:r>
      <w:r>
        <w:rPr>
          <w:spacing w:val="-18"/>
          <w:sz w:val="24"/>
        </w:rPr>
        <w:t xml:space="preserve"> </w:t>
      </w:r>
      <w:r>
        <w:rPr>
          <w:sz w:val="24"/>
        </w:rPr>
        <w:t>omit</w:t>
      </w:r>
      <w:r>
        <w:rPr>
          <w:spacing w:val="-18"/>
          <w:sz w:val="24"/>
        </w:rPr>
        <w:t xml:space="preserve"> </w:t>
      </w:r>
      <w:r>
        <w:rPr>
          <w:sz w:val="24"/>
        </w:rPr>
        <w:t>any</w:t>
      </w:r>
      <w:r>
        <w:rPr>
          <w:spacing w:val="-19"/>
          <w:sz w:val="24"/>
        </w:rPr>
        <w:t xml:space="preserve"> </w:t>
      </w:r>
      <w:r>
        <w:rPr>
          <w:sz w:val="24"/>
        </w:rPr>
        <w:t>material particularly</w:t>
      </w:r>
      <w:r>
        <w:rPr>
          <w:spacing w:val="-5"/>
          <w:sz w:val="24"/>
        </w:rPr>
        <w:t xml:space="preserve"> </w:t>
      </w:r>
      <w:r>
        <w:rPr>
          <w:sz w:val="24"/>
        </w:rPr>
        <w:t>when</w:t>
      </w:r>
      <w:r>
        <w:rPr>
          <w:spacing w:val="-6"/>
          <w:sz w:val="24"/>
        </w:rPr>
        <w:t xml:space="preserve"> </w:t>
      </w:r>
      <w:r>
        <w:rPr>
          <w:sz w:val="24"/>
        </w:rPr>
        <w:t>giving</w:t>
      </w:r>
      <w:r>
        <w:rPr>
          <w:spacing w:val="-4"/>
          <w:sz w:val="24"/>
        </w:rPr>
        <w:t xml:space="preserve"> </w:t>
      </w:r>
      <w:r>
        <w:rPr>
          <w:sz w:val="24"/>
        </w:rPr>
        <w:t>information</w:t>
      </w:r>
      <w:r>
        <w:rPr>
          <w:spacing w:val="-6"/>
          <w:sz w:val="24"/>
        </w:rPr>
        <w:t xml:space="preserve"> </w:t>
      </w:r>
      <w:r>
        <w:rPr>
          <w:sz w:val="24"/>
        </w:rPr>
        <w:t>required</w:t>
      </w:r>
      <w:r>
        <w:rPr>
          <w:spacing w:val="-5"/>
          <w:sz w:val="24"/>
        </w:rPr>
        <w:t xml:space="preserve"> </w:t>
      </w:r>
      <w:r>
        <w:rPr>
          <w:sz w:val="24"/>
        </w:rPr>
        <w:t>by</w:t>
      </w:r>
      <w:r>
        <w:rPr>
          <w:spacing w:val="-8"/>
          <w:sz w:val="24"/>
        </w:rPr>
        <w:t xml:space="preserve"> </w:t>
      </w:r>
      <w:r>
        <w:rPr>
          <w:sz w:val="24"/>
        </w:rPr>
        <w:t>the</w:t>
      </w:r>
      <w:r>
        <w:rPr>
          <w:spacing w:val="-9"/>
          <w:sz w:val="24"/>
        </w:rPr>
        <w:t xml:space="preserve"> </w:t>
      </w:r>
      <w:r>
        <w:rPr>
          <w:sz w:val="24"/>
        </w:rPr>
        <w:t>application</w:t>
      </w:r>
      <w:r>
        <w:rPr>
          <w:spacing w:val="-3"/>
          <w:sz w:val="24"/>
        </w:rPr>
        <w:t xml:space="preserve"> </w:t>
      </w:r>
      <w:r>
        <w:rPr>
          <w:sz w:val="24"/>
        </w:rPr>
        <w:t>for</w:t>
      </w:r>
      <w:r>
        <w:rPr>
          <w:spacing w:val="-8"/>
          <w:sz w:val="24"/>
        </w:rPr>
        <w:t xml:space="preserve"> </w:t>
      </w:r>
      <w:r>
        <w:rPr>
          <w:sz w:val="24"/>
        </w:rPr>
        <w:t>a</w:t>
      </w:r>
      <w:r>
        <w:rPr>
          <w:spacing w:val="-19"/>
          <w:sz w:val="24"/>
        </w:rPr>
        <w:t xml:space="preserve"> </w:t>
      </w:r>
      <w:r>
        <w:rPr>
          <w:sz w:val="24"/>
        </w:rPr>
        <w:t>licence;</w:t>
      </w:r>
    </w:p>
    <w:p w14:paraId="455C6892" w14:textId="77777777" w:rsidR="003B09E5" w:rsidRDefault="003B09E5">
      <w:pPr>
        <w:pStyle w:val="BodyText"/>
        <w:spacing w:before="6"/>
        <w:ind w:left="0"/>
      </w:pPr>
    </w:p>
    <w:p w14:paraId="052472D9" w14:textId="77777777" w:rsidR="003B09E5" w:rsidRDefault="00F906A0">
      <w:pPr>
        <w:pStyle w:val="ListParagraph"/>
        <w:numPr>
          <w:ilvl w:val="0"/>
          <w:numId w:val="28"/>
        </w:numPr>
        <w:tabs>
          <w:tab w:val="left" w:pos="1066"/>
        </w:tabs>
        <w:ind w:right="278"/>
        <w:jc w:val="both"/>
        <w:rPr>
          <w:sz w:val="24"/>
        </w:rPr>
      </w:pPr>
      <w:r>
        <w:rPr>
          <w:sz w:val="24"/>
        </w:rPr>
        <w:t>All licence fees are payable at the time of application in full. Where a licence is not granted, i.e. the applicant withdraws their application a portion of the fees may be returned to the applicant. The actual amount of the refund will depend upon the progress of the application at the time the applicant</w:t>
      </w:r>
      <w:r>
        <w:rPr>
          <w:spacing w:val="-13"/>
          <w:sz w:val="24"/>
        </w:rPr>
        <w:t xml:space="preserve"> </w:t>
      </w:r>
      <w:r>
        <w:rPr>
          <w:sz w:val="24"/>
        </w:rPr>
        <w:t>withdraws;</w:t>
      </w:r>
    </w:p>
    <w:p w14:paraId="62569F16" w14:textId="77777777" w:rsidR="003B09E5" w:rsidRDefault="003B09E5">
      <w:pPr>
        <w:pStyle w:val="BodyText"/>
        <w:spacing w:before="6"/>
        <w:ind w:left="0"/>
        <w:rPr>
          <w:sz w:val="25"/>
        </w:rPr>
      </w:pPr>
    </w:p>
    <w:p w14:paraId="3021E7EF" w14:textId="77777777" w:rsidR="003B09E5" w:rsidRDefault="00F906A0">
      <w:pPr>
        <w:pStyle w:val="ListParagraph"/>
        <w:numPr>
          <w:ilvl w:val="0"/>
          <w:numId w:val="28"/>
        </w:numPr>
        <w:tabs>
          <w:tab w:val="left" w:pos="1066"/>
        </w:tabs>
        <w:ind w:right="273"/>
        <w:jc w:val="both"/>
        <w:rPr>
          <w:sz w:val="24"/>
        </w:rPr>
      </w:pPr>
      <w:r>
        <w:rPr>
          <w:sz w:val="24"/>
        </w:rPr>
        <w:t>In</w:t>
      </w:r>
      <w:r>
        <w:rPr>
          <w:spacing w:val="-1"/>
          <w:sz w:val="24"/>
        </w:rPr>
        <w:t xml:space="preserve"> </w:t>
      </w:r>
      <w:r>
        <w:rPr>
          <w:sz w:val="24"/>
        </w:rPr>
        <w:t>the</w:t>
      </w:r>
      <w:r>
        <w:rPr>
          <w:spacing w:val="-5"/>
          <w:sz w:val="24"/>
        </w:rPr>
        <w:t xml:space="preserve"> </w:t>
      </w:r>
      <w:r>
        <w:rPr>
          <w:sz w:val="24"/>
        </w:rPr>
        <w:t>event</w:t>
      </w:r>
      <w:r>
        <w:rPr>
          <w:spacing w:val="-4"/>
          <w:sz w:val="24"/>
        </w:rPr>
        <w:t xml:space="preserve"> </w:t>
      </w:r>
      <w:r>
        <w:rPr>
          <w:sz w:val="24"/>
        </w:rPr>
        <w:t>that</w:t>
      </w:r>
      <w:r>
        <w:rPr>
          <w:spacing w:val="-4"/>
          <w:sz w:val="24"/>
        </w:rPr>
        <w:t xml:space="preserve"> </w:t>
      </w:r>
      <w:r>
        <w:rPr>
          <w:sz w:val="24"/>
        </w:rPr>
        <w:t>an</w:t>
      </w:r>
      <w:r>
        <w:rPr>
          <w:spacing w:val="-5"/>
          <w:sz w:val="24"/>
        </w:rPr>
        <w:t xml:space="preserve"> </w:t>
      </w:r>
      <w:r>
        <w:rPr>
          <w:sz w:val="24"/>
        </w:rPr>
        <w:t>application</w:t>
      </w:r>
      <w:r>
        <w:rPr>
          <w:spacing w:val="-5"/>
          <w:sz w:val="24"/>
        </w:rPr>
        <w:t xml:space="preserve"> </w:t>
      </w:r>
      <w:r>
        <w:rPr>
          <w:sz w:val="24"/>
        </w:rPr>
        <w:t>for</w:t>
      </w:r>
      <w:r>
        <w:rPr>
          <w:spacing w:val="-6"/>
          <w:sz w:val="24"/>
        </w:rPr>
        <w:t xml:space="preserve"> </w:t>
      </w:r>
      <w:r>
        <w:rPr>
          <w:sz w:val="24"/>
        </w:rPr>
        <w:t>a</w:t>
      </w:r>
      <w:r>
        <w:rPr>
          <w:spacing w:val="-3"/>
          <w:sz w:val="24"/>
        </w:rPr>
        <w:t xml:space="preserve"> </w:t>
      </w:r>
      <w:r>
        <w:rPr>
          <w:sz w:val="24"/>
        </w:rPr>
        <w:t>licence</w:t>
      </w:r>
      <w:r>
        <w:rPr>
          <w:spacing w:val="-2"/>
          <w:sz w:val="24"/>
        </w:rPr>
        <w:t xml:space="preserve"> </w:t>
      </w:r>
      <w:r>
        <w:rPr>
          <w:sz w:val="24"/>
        </w:rPr>
        <w:t>is</w:t>
      </w:r>
      <w:r>
        <w:rPr>
          <w:spacing w:val="-3"/>
          <w:sz w:val="24"/>
        </w:rPr>
        <w:t xml:space="preserve"> </w:t>
      </w:r>
      <w:r>
        <w:rPr>
          <w:sz w:val="24"/>
        </w:rPr>
        <w:t>paid</w:t>
      </w:r>
      <w:r>
        <w:rPr>
          <w:spacing w:val="-6"/>
          <w:sz w:val="24"/>
        </w:rPr>
        <w:t xml:space="preserve"> </w:t>
      </w:r>
      <w:r>
        <w:rPr>
          <w:sz w:val="24"/>
        </w:rPr>
        <w:t>by</w:t>
      </w:r>
      <w:r>
        <w:rPr>
          <w:spacing w:val="-6"/>
          <w:sz w:val="24"/>
        </w:rPr>
        <w:t xml:space="preserve"> </w:t>
      </w:r>
      <w:r>
        <w:rPr>
          <w:sz w:val="24"/>
        </w:rPr>
        <w:t>cheque,</w:t>
      </w:r>
      <w:r>
        <w:rPr>
          <w:spacing w:val="-3"/>
          <w:sz w:val="24"/>
        </w:rPr>
        <w:t xml:space="preserve"> </w:t>
      </w:r>
      <w:r>
        <w:rPr>
          <w:sz w:val="24"/>
        </w:rPr>
        <w:t>the</w:t>
      </w:r>
      <w:r>
        <w:rPr>
          <w:spacing w:val="-2"/>
          <w:sz w:val="24"/>
        </w:rPr>
        <w:t xml:space="preserve"> </w:t>
      </w:r>
      <w:r>
        <w:rPr>
          <w:sz w:val="24"/>
        </w:rPr>
        <w:t>licence</w:t>
      </w:r>
      <w:r>
        <w:rPr>
          <w:spacing w:val="-4"/>
          <w:sz w:val="24"/>
        </w:rPr>
        <w:t xml:space="preserve"> </w:t>
      </w:r>
      <w:r>
        <w:rPr>
          <w:sz w:val="24"/>
        </w:rPr>
        <w:t>will</w:t>
      </w:r>
      <w:r>
        <w:rPr>
          <w:spacing w:val="-5"/>
          <w:sz w:val="24"/>
        </w:rPr>
        <w:t xml:space="preserve"> </w:t>
      </w:r>
      <w:r>
        <w:rPr>
          <w:sz w:val="24"/>
        </w:rPr>
        <w:t>not</w:t>
      </w:r>
      <w:r>
        <w:rPr>
          <w:spacing w:val="-5"/>
          <w:sz w:val="24"/>
        </w:rPr>
        <w:t xml:space="preserve"> </w:t>
      </w:r>
      <w:r>
        <w:rPr>
          <w:sz w:val="24"/>
        </w:rPr>
        <w:t>be valid</w:t>
      </w:r>
      <w:r>
        <w:rPr>
          <w:spacing w:val="-11"/>
          <w:sz w:val="24"/>
        </w:rPr>
        <w:t xml:space="preserve"> </w:t>
      </w:r>
      <w:r>
        <w:rPr>
          <w:sz w:val="24"/>
        </w:rPr>
        <w:t>until</w:t>
      </w:r>
      <w:r>
        <w:rPr>
          <w:spacing w:val="-11"/>
          <w:sz w:val="24"/>
        </w:rPr>
        <w:t xml:space="preserve"> </w:t>
      </w:r>
      <w:r>
        <w:rPr>
          <w:sz w:val="24"/>
        </w:rPr>
        <w:t>such</w:t>
      </w:r>
      <w:r>
        <w:rPr>
          <w:spacing w:val="-10"/>
          <w:sz w:val="24"/>
        </w:rPr>
        <w:t xml:space="preserve"> </w:t>
      </w:r>
      <w:r>
        <w:rPr>
          <w:sz w:val="24"/>
        </w:rPr>
        <w:t>time</w:t>
      </w:r>
      <w:r>
        <w:rPr>
          <w:spacing w:val="-10"/>
          <w:sz w:val="24"/>
        </w:rPr>
        <w:t xml:space="preserve"> </w:t>
      </w:r>
      <w:r>
        <w:rPr>
          <w:sz w:val="24"/>
        </w:rPr>
        <w:t>as</w:t>
      </w:r>
      <w:r>
        <w:rPr>
          <w:spacing w:val="-13"/>
          <w:sz w:val="24"/>
        </w:rPr>
        <w:t xml:space="preserve"> </w:t>
      </w:r>
      <w:r>
        <w:rPr>
          <w:sz w:val="24"/>
        </w:rPr>
        <w:t>the</w:t>
      </w:r>
      <w:r>
        <w:rPr>
          <w:spacing w:val="-10"/>
          <w:sz w:val="24"/>
        </w:rPr>
        <w:t xml:space="preserve"> </w:t>
      </w:r>
      <w:r>
        <w:rPr>
          <w:sz w:val="24"/>
        </w:rPr>
        <w:t>cheque</w:t>
      </w:r>
      <w:r>
        <w:rPr>
          <w:spacing w:val="-10"/>
          <w:sz w:val="24"/>
        </w:rPr>
        <w:t xml:space="preserve"> </w:t>
      </w:r>
      <w:r>
        <w:rPr>
          <w:sz w:val="24"/>
        </w:rPr>
        <w:t>has</w:t>
      </w:r>
      <w:r>
        <w:rPr>
          <w:spacing w:val="-11"/>
          <w:sz w:val="24"/>
        </w:rPr>
        <w:t xml:space="preserve"> </w:t>
      </w:r>
      <w:r>
        <w:rPr>
          <w:sz w:val="24"/>
        </w:rPr>
        <w:t>cleared.</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event</w:t>
      </w:r>
      <w:r>
        <w:rPr>
          <w:spacing w:val="-11"/>
          <w:sz w:val="24"/>
        </w:rPr>
        <w:t xml:space="preserve"> </w:t>
      </w:r>
      <w:r>
        <w:rPr>
          <w:sz w:val="24"/>
        </w:rPr>
        <w:t>that</w:t>
      </w:r>
      <w:r>
        <w:rPr>
          <w:spacing w:val="-10"/>
          <w:sz w:val="24"/>
        </w:rPr>
        <w:t xml:space="preserve"> </w:t>
      </w:r>
      <w:r>
        <w:rPr>
          <w:sz w:val="24"/>
        </w:rPr>
        <w:t>the</w:t>
      </w:r>
      <w:r>
        <w:rPr>
          <w:spacing w:val="-12"/>
          <w:sz w:val="24"/>
        </w:rPr>
        <w:t xml:space="preserve"> </w:t>
      </w:r>
      <w:r>
        <w:rPr>
          <w:sz w:val="24"/>
        </w:rPr>
        <w:t>cheque</w:t>
      </w:r>
      <w:r>
        <w:rPr>
          <w:spacing w:val="-10"/>
          <w:sz w:val="24"/>
        </w:rPr>
        <w:t xml:space="preserve"> </w:t>
      </w:r>
      <w:r>
        <w:rPr>
          <w:sz w:val="24"/>
        </w:rPr>
        <w:t>does</w:t>
      </w:r>
      <w:r>
        <w:rPr>
          <w:spacing w:val="-11"/>
          <w:sz w:val="24"/>
        </w:rPr>
        <w:t xml:space="preserve"> </w:t>
      </w:r>
      <w:r>
        <w:rPr>
          <w:sz w:val="24"/>
        </w:rPr>
        <w:t>not clear</w:t>
      </w:r>
      <w:r>
        <w:rPr>
          <w:spacing w:val="-15"/>
          <w:sz w:val="24"/>
        </w:rPr>
        <w:t xml:space="preserve"> </w:t>
      </w:r>
      <w:r>
        <w:rPr>
          <w:sz w:val="24"/>
        </w:rPr>
        <w:t>and</w:t>
      </w:r>
      <w:r>
        <w:rPr>
          <w:spacing w:val="-14"/>
          <w:sz w:val="24"/>
        </w:rPr>
        <w:t xml:space="preserve"> </w:t>
      </w:r>
      <w:r>
        <w:rPr>
          <w:sz w:val="24"/>
        </w:rPr>
        <w:t>the</w:t>
      </w:r>
      <w:r>
        <w:rPr>
          <w:spacing w:val="-15"/>
          <w:sz w:val="24"/>
        </w:rPr>
        <w:t xml:space="preserve"> </w:t>
      </w:r>
      <w:r>
        <w:rPr>
          <w:sz w:val="24"/>
        </w:rPr>
        <w:t>licence</w:t>
      </w:r>
      <w:r>
        <w:rPr>
          <w:spacing w:val="-15"/>
          <w:sz w:val="24"/>
        </w:rPr>
        <w:t xml:space="preserve"> </w:t>
      </w:r>
      <w:r>
        <w:rPr>
          <w:sz w:val="24"/>
        </w:rPr>
        <w:t>has</w:t>
      </w:r>
      <w:r>
        <w:rPr>
          <w:spacing w:val="-14"/>
          <w:sz w:val="24"/>
        </w:rPr>
        <w:t xml:space="preserve"> </w:t>
      </w:r>
      <w:r>
        <w:rPr>
          <w:sz w:val="24"/>
        </w:rPr>
        <w:t>been</w:t>
      </w:r>
      <w:r>
        <w:rPr>
          <w:spacing w:val="-12"/>
          <w:sz w:val="24"/>
        </w:rPr>
        <w:t xml:space="preserve"> </w:t>
      </w:r>
      <w:r>
        <w:rPr>
          <w:sz w:val="24"/>
        </w:rPr>
        <w:t>issued,</w:t>
      </w:r>
      <w:r>
        <w:rPr>
          <w:spacing w:val="-13"/>
          <w:sz w:val="24"/>
        </w:rPr>
        <w:t xml:space="preserve"> </w:t>
      </w:r>
      <w:r>
        <w:rPr>
          <w:sz w:val="24"/>
        </w:rPr>
        <w:t>the</w:t>
      </w:r>
      <w:r>
        <w:rPr>
          <w:spacing w:val="-12"/>
          <w:sz w:val="24"/>
        </w:rPr>
        <w:t xml:space="preserve"> </w:t>
      </w:r>
      <w:r>
        <w:rPr>
          <w:sz w:val="24"/>
        </w:rPr>
        <w:t>licence</w:t>
      </w:r>
      <w:r>
        <w:rPr>
          <w:spacing w:val="-12"/>
          <w:sz w:val="24"/>
        </w:rPr>
        <w:t xml:space="preserve"> </w:t>
      </w:r>
      <w:r>
        <w:rPr>
          <w:sz w:val="24"/>
        </w:rPr>
        <w:t>will</w:t>
      </w:r>
      <w:r>
        <w:rPr>
          <w:spacing w:val="-15"/>
          <w:sz w:val="24"/>
        </w:rPr>
        <w:t xml:space="preserve"> </w:t>
      </w:r>
      <w:r>
        <w:rPr>
          <w:sz w:val="24"/>
        </w:rPr>
        <w:t>be</w:t>
      </w:r>
      <w:r>
        <w:rPr>
          <w:spacing w:val="-15"/>
          <w:sz w:val="24"/>
        </w:rPr>
        <w:t xml:space="preserve"> </w:t>
      </w:r>
      <w:r>
        <w:rPr>
          <w:sz w:val="24"/>
        </w:rPr>
        <w:t>null</w:t>
      </w:r>
      <w:r>
        <w:rPr>
          <w:spacing w:val="-15"/>
          <w:sz w:val="24"/>
        </w:rPr>
        <w:t xml:space="preserve"> </w:t>
      </w:r>
      <w:r>
        <w:rPr>
          <w:sz w:val="24"/>
        </w:rPr>
        <w:t>and</w:t>
      </w:r>
      <w:r>
        <w:rPr>
          <w:spacing w:val="-12"/>
          <w:sz w:val="24"/>
        </w:rPr>
        <w:t xml:space="preserve"> </w:t>
      </w:r>
      <w:r>
        <w:rPr>
          <w:sz w:val="24"/>
        </w:rPr>
        <w:t>void</w:t>
      </w:r>
      <w:r>
        <w:rPr>
          <w:spacing w:val="-13"/>
          <w:sz w:val="24"/>
        </w:rPr>
        <w:t xml:space="preserve"> </w:t>
      </w:r>
      <w:r>
        <w:rPr>
          <w:sz w:val="24"/>
        </w:rPr>
        <w:t>with</w:t>
      </w:r>
      <w:r>
        <w:rPr>
          <w:spacing w:val="-12"/>
          <w:sz w:val="24"/>
        </w:rPr>
        <w:t xml:space="preserve"> </w:t>
      </w:r>
      <w:r>
        <w:rPr>
          <w:sz w:val="24"/>
        </w:rPr>
        <w:t>immediate effect;</w:t>
      </w:r>
    </w:p>
    <w:p w14:paraId="1FCB869B" w14:textId="77777777" w:rsidR="003B09E5" w:rsidRDefault="003B09E5">
      <w:pPr>
        <w:pStyle w:val="BodyText"/>
        <w:spacing w:before="9"/>
        <w:ind w:left="0"/>
        <w:rPr>
          <w:sz w:val="23"/>
        </w:rPr>
      </w:pPr>
    </w:p>
    <w:p w14:paraId="5DF7A66C" w14:textId="77777777" w:rsidR="003B09E5" w:rsidRDefault="00F906A0">
      <w:pPr>
        <w:pStyle w:val="ListParagraph"/>
        <w:numPr>
          <w:ilvl w:val="0"/>
          <w:numId w:val="29"/>
        </w:numPr>
        <w:tabs>
          <w:tab w:val="left" w:pos="934"/>
        </w:tabs>
        <w:spacing w:before="1"/>
        <w:ind w:left="933" w:right="274" w:hanging="360"/>
        <w:jc w:val="both"/>
        <w:rPr>
          <w:sz w:val="24"/>
        </w:rPr>
      </w:pPr>
      <w:r>
        <w:rPr>
          <w:sz w:val="24"/>
        </w:rPr>
        <w:t>The application process must be completed within 6 months unless prevented from doing so by matters that are outside the applicant’s control, e.g. external delays in the DBS process, otherwise the application process will cease to progress further until such time as the applicant provides all the required information. Applications not completed within 6 months without a justified reason for the delay will be considered abandoned.</w:t>
      </w:r>
      <w:r>
        <w:rPr>
          <w:spacing w:val="-11"/>
          <w:sz w:val="24"/>
        </w:rPr>
        <w:t xml:space="preserve"> </w:t>
      </w:r>
      <w:r>
        <w:rPr>
          <w:sz w:val="24"/>
        </w:rPr>
        <w:t>A</w:t>
      </w:r>
      <w:r>
        <w:rPr>
          <w:spacing w:val="-12"/>
          <w:sz w:val="24"/>
        </w:rPr>
        <w:t xml:space="preserve"> </w:t>
      </w:r>
      <w:r>
        <w:rPr>
          <w:sz w:val="24"/>
        </w:rPr>
        <w:t>refund</w:t>
      </w:r>
      <w:r>
        <w:rPr>
          <w:spacing w:val="-18"/>
          <w:sz w:val="24"/>
        </w:rPr>
        <w:t xml:space="preserve"> </w:t>
      </w:r>
      <w:r>
        <w:rPr>
          <w:sz w:val="24"/>
        </w:rPr>
        <w:t>may</w:t>
      </w:r>
      <w:r>
        <w:rPr>
          <w:spacing w:val="-13"/>
          <w:sz w:val="24"/>
        </w:rPr>
        <w:t xml:space="preserve"> </w:t>
      </w:r>
      <w:r>
        <w:rPr>
          <w:sz w:val="24"/>
        </w:rPr>
        <w:t>be</w:t>
      </w:r>
      <w:r>
        <w:rPr>
          <w:spacing w:val="-16"/>
          <w:sz w:val="24"/>
        </w:rPr>
        <w:t xml:space="preserve"> </w:t>
      </w:r>
      <w:r>
        <w:rPr>
          <w:sz w:val="24"/>
        </w:rPr>
        <w:t>made</w:t>
      </w:r>
      <w:r>
        <w:rPr>
          <w:spacing w:val="-11"/>
          <w:sz w:val="24"/>
        </w:rPr>
        <w:t xml:space="preserve"> </w:t>
      </w:r>
      <w:r>
        <w:rPr>
          <w:sz w:val="24"/>
        </w:rPr>
        <w:t>for</w:t>
      </w:r>
      <w:r>
        <w:rPr>
          <w:spacing w:val="-17"/>
          <w:sz w:val="24"/>
        </w:rPr>
        <w:t xml:space="preserve"> </w:t>
      </w:r>
      <w:r>
        <w:rPr>
          <w:sz w:val="24"/>
        </w:rPr>
        <w:t>abandoned</w:t>
      </w:r>
      <w:r>
        <w:rPr>
          <w:spacing w:val="-10"/>
          <w:sz w:val="24"/>
        </w:rPr>
        <w:t xml:space="preserve"> </w:t>
      </w:r>
      <w:r>
        <w:rPr>
          <w:sz w:val="24"/>
        </w:rPr>
        <w:t>applications</w:t>
      </w:r>
      <w:r>
        <w:rPr>
          <w:spacing w:val="-14"/>
          <w:sz w:val="24"/>
        </w:rPr>
        <w:t xml:space="preserve"> </w:t>
      </w:r>
      <w:r>
        <w:rPr>
          <w:sz w:val="24"/>
        </w:rPr>
        <w:t>depending</w:t>
      </w:r>
      <w:r>
        <w:rPr>
          <w:spacing w:val="-10"/>
          <w:sz w:val="24"/>
        </w:rPr>
        <w:t xml:space="preserve"> </w:t>
      </w:r>
      <w:r>
        <w:rPr>
          <w:sz w:val="24"/>
        </w:rPr>
        <w:t>on</w:t>
      </w:r>
      <w:r>
        <w:rPr>
          <w:spacing w:val="-11"/>
          <w:sz w:val="24"/>
        </w:rPr>
        <w:t xml:space="preserve"> </w:t>
      </w:r>
      <w:r>
        <w:rPr>
          <w:sz w:val="24"/>
        </w:rPr>
        <w:t>the</w:t>
      </w:r>
      <w:r>
        <w:rPr>
          <w:spacing w:val="-12"/>
          <w:sz w:val="24"/>
        </w:rPr>
        <w:t xml:space="preserve"> </w:t>
      </w:r>
      <w:r>
        <w:rPr>
          <w:sz w:val="24"/>
        </w:rPr>
        <w:t>level of work that has already been carried</w:t>
      </w:r>
      <w:r>
        <w:rPr>
          <w:spacing w:val="-7"/>
          <w:sz w:val="24"/>
        </w:rPr>
        <w:t xml:space="preserve"> </w:t>
      </w:r>
      <w:r>
        <w:rPr>
          <w:sz w:val="24"/>
        </w:rPr>
        <w:t>out.</w:t>
      </w:r>
    </w:p>
    <w:p w14:paraId="00B86D55" w14:textId="77777777" w:rsidR="003B09E5" w:rsidRDefault="003B09E5">
      <w:pPr>
        <w:pStyle w:val="BodyText"/>
        <w:spacing w:before="5"/>
        <w:ind w:left="0"/>
        <w:rPr>
          <w:sz w:val="23"/>
        </w:rPr>
      </w:pPr>
    </w:p>
    <w:p w14:paraId="3E46FF2A" w14:textId="77777777" w:rsidR="003B09E5" w:rsidRDefault="00F906A0">
      <w:pPr>
        <w:pStyle w:val="ListParagraph"/>
        <w:numPr>
          <w:ilvl w:val="0"/>
          <w:numId w:val="29"/>
        </w:numPr>
        <w:tabs>
          <w:tab w:val="left" w:pos="934"/>
        </w:tabs>
        <w:spacing w:before="1"/>
        <w:ind w:left="933" w:right="283" w:hanging="360"/>
        <w:jc w:val="both"/>
        <w:rPr>
          <w:sz w:val="24"/>
        </w:rPr>
      </w:pPr>
      <w:r>
        <w:rPr>
          <w:sz w:val="24"/>
        </w:rPr>
        <w:t>Where a licence has lapsed, been surrendered or revoked a new application must be submitted in accordance with the relevant new licence procedures before the Council will consider the</w:t>
      </w:r>
      <w:r>
        <w:rPr>
          <w:spacing w:val="-3"/>
          <w:sz w:val="24"/>
        </w:rPr>
        <w:t xml:space="preserve"> </w:t>
      </w:r>
      <w:r>
        <w:rPr>
          <w:sz w:val="24"/>
        </w:rPr>
        <w:t>application;</w:t>
      </w:r>
    </w:p>
    <w:p w14:paraId="44B7CB52" w14:textId="77777777" w:rsidR="003B09E5" w:rsidRDefault="003B09E5">
      <w:pPr>
        <w:pStyle w:val="BodyText"/>
        <w:spacing w:before="7"/>
        <w:ind w:left="0"/>
        <w:rPr>
          <w:sz w:val="23"/>
        </w:rPr>
      </w:pPr>
    </w:p>
    <w:p w14:paraId="59FFDEA8" w14:textId="77777777" w:rsidR="003B09E5" w:rsidRDefault="00F906A0">
      <w:pPr>
        <w:pStyle w:val="ListParagraph"/>
        <w:numPr>
          <w:ilvl w:val="0"/>
          <w:numId w:val="29"/>
        </w:numPr>
        <w:tabs>
          <w:tab w:val="left" w:pos="934"/>
        </w:tabs>
        <w:spacing w:before="1"/>
        <w:ind w:left="933" w:right="284" w:hanging="360"/>
        <w:jc w:val="both"/>
        <w:rPr>
          <w:sz w:val="24"/>
        </w:rPr>
      </w:pPr>
      <w:r>
        <w:rPr>
          <w:sz w:val="24"/>
        </w:rPr>
        <w:t>When a licence expires, the Council will not permit any ‘periods of grace’ for the submission of a renewal application, unless there is satisfactory evidence of exceptional circumstances that are accepted by the</w:t>
      </w:r>
      <w:r>
        <w:rPr>
          <w:spacing w:val="-9"/>
          <w:sz w:val="24"/>
        </w:rPr>
        <w:t xml:space="preserve"> </w:t>
      </w:r>
      <w:r>
        <w:rPr>
          <w:sz w:val="24"/>
        </w:rPr>
        <w:t>Council.</w:t>
      </w:r>
    </w:p>
    <w:p w14:paraId="480DB304" w14:textId="77777777" w:rsidR="003B09E5" w:rsidRDefault="003B09E5">
      <w:pPr>
        <w:pStyle w:val="BodyText"/>
        <w:spacing w:before="10"/>
        <w:ind w:left="0"/>
        <w:rPr>
          <w:sz w:val="23"/>
        </w:rPr>
      </w:pPr>
    </w:p>
    <w:p w14:paraId="50996E14" w14:textId="77777777" w:rsidR="003B09E5" w:rsidRDefault="00F906A0">
      <w:pPr>
        <w:pStyle w:val="Heading2"/>
        <w:ind w:left="100"/>
        <w:jc w:val="left"/>
      </w:pPr>
      <w:r>
        <w:t>Appointments</w:t>
      </w:r>
    </w:p>
    <w:p w14:paraId="6C4C31DB" w14:textId="59349FB9" w:rsidR="003B09E5" w:rsidRDefault="00F906A0" w:rsidP="002F6E50">
      <w:pPr>
        <w:pStyle w:val="BodyText"/>
        <w:spacing w:before="230"/>
        <w:ind w:right="269"/>
        <w:jc w:val="both"/>
      </w:pPr>
      <w:r>
        <w:t>The Council operates an appointment system</w:t>
      </w:r>
      <w:r w:rsidR="002F6E50">
        <w:t xml:space="preserve"> for some application processes.</w:t>
      </w:r>
      <w:r>
        <w:t xml:space="preserve"> Applicants will not be seen and applications will</w:t>
      </w:r>
      <w:r>
        <w:rPr>
          <w:spacing w:val="-4"/>
        </w:rPr>
        <w:t xml:space="preserve"> </w:t>
      </w:r>
      <w:r>
        <w:t>not</w:t>
      </w:r>
      <w:r>
        <w:rPr>
          <w:spacing w:val="-3"/>
        </w:rPr>
        <w:t xml:space="preserve"> </w:t>
      </w:r>
      <w:r>
        <w:t>be</w:t>
      </w:r>
      <w:r>
        <w:rPr>
          <w:spacing w:val="-2"/>
        </w:rPr>
        <w:t xml:space="preserve"> </w:t>
      </w:r>
      <w:r>
        <w:t>accepted</w:t>
      </w:r>
      <w:r>
        <w:rPr>
          <w:spacing w:val="-2"/>
        </w:rPr>
        <w:t xml:space="preserve"> </w:t>
      </w:r>
      <w:r>
        <w:t>without</w:t>
      </w:r>
      <w:r>
        <w:rPr>
          <w:spacing w:val="-2"/>
        </w:rPr>
        <w:t xml:space="preserve"> </w:t>
      </w:r>
      <w:r>
        <w:t>an</w:t>
      </w:r>
      <w:r>
        <w:rPr>
          <w:spacing w:val="-2"/>
        </w:rPr>
        <w:t xml:space="preserve"> </w:t>
      </w:r>
      <w:r>
        <w:t>appointment</w:t>
      </w:r>
      <w:r>
        <w:rPr>
          <w:spacing w:val="-6"/>
        </w:rPr>
        <w:t xml:space="preserve"> </w:t>
      </w:r>
      <w:r>
        <w:t>without</w:t>
      </w:r>
      <w:r>
        <w:rPr>
          <w:spacing w:val="-5"/>
        </w:rPr>
        <w:t xml:space="preserve"> </w:t>
      </w:r>
      <w:r>
        <w:t>prior</w:t>
      </w:r>
      <w:r>
        <w:rPr>
          <w:spacing w:val="-4"/>
        </w:rPr>
        <w:t xml:space="preserve"> </w:t>
      </w:r>
      <w:r>
        <w:t>agreement</w:t>
      </w:r>
      <w:r>
        <w:rPr>
          <w:spacing w:val="-2"/>
        </w:rPr>
        <w:t xml:space="preserve"> </w:t>
      </w:r>
      <w:r>
        <w:t>by</w:t>
      </w:r>
      <w:r>
        <w:rPr>
          <w:spacing w:val="-5"/>
        </w:rPr>
        <w:t xml:space="preserve"> </w:t>
      </w:r>
      <w:r>
        <w:t>a</w:t>
      </w:r>
      <w:r>
        <w:rPr>
          <w:spacing w:val="-3"/>
        </w:rPr>
        <w:t xml:space="preserve"> </w:t>
      </w:r>
      <w:r>
        <w:t>Council</w:t>
      </w:r>
      <w:r>
        <w:rPr>
          <w:spacing w:val="-4"/>
        </w:rPr>
        <w:t xml:space="preserve"> </w:t>
      </w:r>
      <w:r>
        <w:t>Officer.</w:t>
      </w:r>
      <w:r>
        <w:rPr>
          <w:spacing w:val="-8"/>
        </w:rPr>
        <w:t xml:space="preserve"> </w:t>
      </w:r>
      <w:r>
        <w:t>To assist drivers, vehicle owners and operators to make appointments in a timely manner, the Council will endeavour to notify all operators and proprietors of vehicles that their licence is due</w:t>
      </w:r>
      <w:r>
        <w:rPr>
          <w:spacing w:val="11"/>
        </w:rPr>
        <w:t xml:space="preserve"> </w:t>
      </w:r>
      <w:r>
        <w:t>to</w:t>
      </w:r>
      <w:r>
        <w:rPr>
          <w:spacing w:val="11"/>
        </w:rPr>
        <w:t xml:space="preserve"> </w:t>
      </w:r>
      <w:r>
        <w:t>expire</w:t>
      </w:r>
      <w:r>
        <w:rPr>
          <w:spacing w:val="12"/>
        </w:rPr>
        <w:t xml:space="preserve"> </w:t>
      </w:r>
      <w:r>
        <w:t>at</w:t>
      </w:r>
      <w:r>
        <w:rPr>
          <w:spacing w:val="13"/>
        </w:rPr>
        <w:t xml:space="preserve"> </w:t>
      </w:r>
      <w:r>
        <w:t>least</w:t>
      </w:r>
      <w:r>
        <w:rPr>
          <w:spacing w:val="17"/>
        </w:rPr>
        <w:t xml:space="preserve"> </w:t>
      </w:r>
      <w:r w:rsidR="002F6E50">
        <w:t>two</w:t>
      </w:r>
      <w:r>
        <w:rPr>
          <w:spacing w:val="12"/>
        </w:rPr>
        <w:t xml:space="preserve"> </w:t>
      </w:r>
      <w:r>
        <w:t>months</w:t>
      </w:r>
      <w:r>
        <w:rPr>
          <w:spacing w:val="12"/>
        </w:rPr>
        <w:t xml:space="preserve"> </w:t>
      </w:r>
      <w:r>
        <w:t>before</w:t>
      </w:r>
      <w:r>
        <w:rPr>
          <w:spacing w:val="13"/>
        </w:rPr>
        <w:t xml:space="preserve"> </w:t>
      </w:r>
      <w:r>
        <w:t>the</w:t>
      </w:r>
      <w:r>
        <w:rPr>
          <w:spacing w:val="16"/>
        </w:rPr>
        <w:t xml:space="preserve"> </w:t>
      </w:r>
      <w:r>
        <w:t>actual</w:t>
      </w:r>
      <w:r>
        <w:rPr>
          <w:spacing w:val="9"/>
        </w:rPr>
        <w:t xml:space="preserve"> </w:t>
      </w:r>
      <w:r>
        <w:t>expiry</w:t>
      </w:r>
      <w:r>
        <w:rPr>
          <w:spacing w:val="15"/>
        </w:rPr>
        <w:t xml:space="preserve"> </w:t>
      </w:r>
      <w:r>
        <w:t>date</w:t>
      </w:r>
      <w:r>
        <w:rPr>
          <w:spacing w:val="10"/>
        </w:rPr>
        <w:t xml:space="preserve"> </w:t>
      </w:r>
      <w:r>
        <w:t>of</w:t>
      </w:r>
      <w:r>
        <w:rPr>
          <w:spacing w:val="11"/>
        </w:rPr>
        <w:t xml:space="preserve"> </w:t>
      </w:r>
      <w:r>
        <w:t>their</w:t>
      </w:r>
      <w:r>
        <w:rPr>
          <w:spacing w:val="11"/>
        </w:rPr>
        <w:t xml:space="preserve"> </w:t>
      </w:r>
      <w:r>
        <w:t>licence.</w:t>
      </w:r>
      <w:r>
        <w:rPr>
          <w:spacing w:val="13"/>
        </w:rPr>
        <w:t xml:space="preserve"> </w:t>
      </w:r>
      <w:r>
        <w:t>This</w:t>
      </w:r>
      <w:r>
        <w:rPr>
          <w:spacing w:val="13"/>
        </w:rPr>
        <w:t xml:space="preserve"> </w:t>
      </w:r>
      <w:r>
        <w:t>is</w:t>
      </w:r>
      <w:r>
        <w:rPr>
          <w:spacing w:val="12"/>
        </w:rPr>
        <w:t xml:space="preserve"> </w:t>
      </w:r>
      <w:r>
        <w:t>to</w:t>
      </w:r>
      <w:r w:rsidR="002F6E50">
        <w:t xml:space="preserve"> </w:t>
      </w:r>
      <w:r>
        <w:t>allow sufficient time for DBS checks to be undertaken and returned, and any necessary</w:t>
      </w:r>
      <w:r w:rsidR="002F6E50">
        <w:t xml:space="preserve"> t</w:t>
      </w:r>
      <w:r>
        <w:t>raining or other requirements to be completed.</w:t>
      </w:r>
    </w:p>
    <w:p w14:paraId="03EA352E" w14:textId="77777777" w:rsidR="002F6E50" w:rsidRDefault="002F6E50">
      <w:pPr>
        <w:pStyle w:val="BodyText"/>
        <w:ind w:right="275"/>
        <w:jc w:val="both"/>
      </w:pPr>
    </w:p>
    <w:p w14:paraId="3415904C" w14:textId="52E05A04" w:rsidR="003B09E5" w:rsidRDefault="00F906A0">
      <w:pPr>
        <w:pStyle w:val="BodyText"/>
        <w:ind w:right="275"/>
        <w:jc w:val="both"/>
      </w:pPr>
      <w:r>
        <w:t>IMPORTANT: However, it is the licence holder’s responsibility and the onus is on them to ensure</w:t>
      </w:r>
      <w:r>
        <w:rPr>
          <w:spacing w:val="-13"/>
        </w:rPr>
        <w:t xml:space="preserve"> </w:t>
      </w:r>
      <w:r>
        <w:t>that</w:t>
      </w:r>
      <w:r>
        <w:rPr>
          <w:spacing w:val="-13"/>
        </w:rPr>
        <w:t xml:space="preserve"> </w:t>
      </w:r>
      <w:r>
        <w:t>a</w:t>
      </w:r>
      <w:r>
        <w:rPr>
          <w:spacing w:val="-11"/>
        </w:rPr>
        <w:t xml:space="preserve"> </w:t>
      </w:r>
      <w:r>
        <w:t>renewal</w:t>
      </w:r>
      <w:r>
        <w:rPr>
          <w:spacing w:val="-13"/>
        </w:rPr>
        <w:t xml:space="preserve"> </w:t>
      </w:r>
      <w:r>
        <w:t>application</w:t>
      </w:r>
      <w:r>
        <w:rPr>
          <w:spacing w:val="-9"/>
        </w:rPr>
        <w:t xml:space="preserve"> </w:t>
      </w:r>
      <w:r>
        <w:t>is</w:t>
      </w:r>
      <w:r>
        <w:rPr>
          <w:spacing w:val="-16"/>
        </w:rPr>
        <w:t xml:space="preserve"> </w:t>
      </w:r>
      <w:r>
        <w:t>made</w:t>
      </w:r>
      <w:r>
        <w:rPr>
          <w:spacing w:val="-10"/>
        </w:rPr>
        <w:t xml:space="preserve"> </w:t>
      </w:r>
      <w:r>
        <w:t>in</w:t>
      </w:r>
      <w:r>
        <w:rPr>
          <w:spacing w:val="-14"/>
        </w:rPr>
        <w:t xml:space="preserve"> </w:t>
      </w:r>
      <w:r>
        <w:t>good</w:t>
      </w:r>
      <w:r>
        <w:rPr>
          <w:spacing w:val="-10"/>
        </w:rPr>
        <w:t xml:space="preserve"> </w:t>
      </w:r>
      <w:r>
        <w:t>time.</w:t>
      </w:r>
      <w:r>
        <w:rPr>
          <w:spacing w:val="-11"/>
        </w:rPr>
        <w:t xml:space="preserve"> </w:t>
      </w:r>
      <w:r>
        <w:t>Under</w:t>
      </w:r>
      <w:r>
        <w:rPr>
          <w:spacing w:val="-14"/>
        </w:rPr>
        <w:t xml:space="preserve"> </w:t>
      </w:r>
      <w:r>
        <w:t>no</w:t>
      </w:r>
      <w:r>
        <w:rPr>
          <w:spacing w:val="-11"/>
        </w:rPr>
        <w:t xml:space="preserve"> </w:t>
      </w:r>
      <w:r>
        <w:t>circumstances</w:t>
      </w:r>
      <w:r>
        <w:rPr>
          <w:spacing w:val="-12"/>
        </w:rPr>
        <w:t xml:space="preserve"> </w:t>
      </w:r>
      <w:r>
        <w:t>will</w:t>
      </w:r>
      <w:r>
        <w:rPr>
          <w:spacing w:val="-12"/>
        </w:rPr>
        <w:t xml:space="preserve"> </w:t>
      </w:r>
      <w:r>
        <w:t>a</w:t>
      </w:r>
      <w:r>
        <w:rPr>
          <w:spacing w:val="-11"/>
        </w:rPr>
        <w:t xml:space="preserve"> </w:t>
      </w:r>
      <w:r>
        <w:t>licence be issued without satisfactory completion of all required</w:t>
      </w:r>
      <w:r>
        <w:rPr>
          <w:spacing w:val="-8"/>
        </w:rPr>
        <w:t xml:space="preserve"> </w:t>
      </w:r>
      <w:r>
        <w:t>checks.</w:t>
      </w:r>
    </w:p>
    <w:p w14:paraId="3A4D7BEA" w14:textId="77777777" w:rsidR="003B09E5" w:rsidRDefault="003B09E5">
      <w:pPr>
        <w:pStyle w:val="BodyText"/>
        <w:spacing w:before="1"/>
        <w:ind w:left="0"/>
        <w:rPr>
          <w:sz w:val="26"/>
        </w:rPr>
      </w:pPr>
    </w:p>
    <w:p w14:paraId="4997A4B6" w14:textId="77777777" w:rsidR="003B09E5" w:rsidRDefault="00F906A0">
      <w:pPr>
        <w:pStyle w:val="Heading2"/>
        <w:ind w:left="100"/>
      </w:pPr>
      <w:r>
        <w:t>Disclosure &amp; Barring Service (DBS) data and other relevant information</w:t>
      </w:r>
    </w:p>
    <w:p w14:paraId="5996B8C0" w14:textId="77777777" w:rsidR="003B09E5" w:rsidRDefault="00F906A0">
      <w:pPr>
        <w:pStyle w:val="BodyText"/>
        <w:spacing w:before="231"/>
        <w:ind w:right="277"/>
        <w:jc w:val="both"/>
      </w:pPr>
      <w:r>
        <w:t>The</w:t>
      </w:r>
      <w:r>
        <w:rPr>
          <w:spacing w:val="-15"/>
        </w:rPr>
        <w:t xml:space="preserve"> </w:t>
      </w:r>
      <w:r>
        <w:t>Council</w:t>
      </w:r>
      <w:r>
        <w:rPr>
          <w:spacing w:val="-16"/>
        </w:rPr>
        <w:t xml:space="preserve"> </w:t>
      </w:r>
      <w:r>
        <w:t>follows</w:t>
      </w:r>
      <w:r>
        <w:rPr>
          <w:spacing w:val="-15"/>
        </w:rPr>
        <w:t xml:space="preserve"> </w:t>
      </w:r>
      <w:r>
        <w:t>the</w:t>
      </w:r>
      <w:r>
        <w:rPr>
          <w:spacing w:val="-19"/>
        </w:rPr>
        <w:t xml:space="preserve"> </w:t>
      </w:r>
      <w:r>
        <w:t>Disclosure</w:t>
      </w:r>
      <w:r>
        <w:rPr>
          <w:spacing w:val="-17"/>
        </w:rPr>
        <w:t xml:space="preserve"> </w:t>
      </w:r>
      <w:r>
        <w:t>and</w:t>
      </w:r>
      <w:r>
        <w:rPr>
          <w:spacing w:val="-17"/>
        </w:rPr>
        <w:t xml:space="preserve"> </w:t>
      </w:r>
      <w:r>
        <w:t>Barring</w:t>
      </w:r>
      <w:r>
        <w:rPr>
          <w:spacing w:val="-16"/>
        </w:rPr>
        <w:t xml:space="preserve"> </w:t>
      </w:r>
      <w:r>
        <w:t>Service</w:t>
      </w:r>
      <w:r>
        <w:rPr>
          <w:spacing w:val="-14"/>
        </w:rPr>
        <w:t xml:space="preserve"> </w:t>
      </w:r>
      <w:r>
        <w:t>(DBS)</w:t>
      </w:r>
      <w:r>
        <w:rPr>
          <w:spacing w:val="-16"/>
        </w:rPr>
        <w:t xml:space="preserve"> </w:t>
      </w:r>
      <w:r>
        <w:t>Code</w:t>
      </w:r>
      <w:r>
        <w:rPr>
          <w:spacing w:val="-14"/>
        </w:rPr>
        <w:t xml:space="preserve"> </w:t>
      </w:r>
      <w:r>
        <w:t>of</w:t>
      </w:r>
      <w:r>
        <w:rPr>
          <w:spacing w:val="-20"/>
        </w:rPr>
        <w:t xml:space="preserve"> </w:t>
      </w:r>
      <w:r>
        <w:t>Practice</w:t>
      </w:r>
      <w:r>
        <w:rPr>
          <w:spacing w:val="-14"/>
        </w:rPr>
        <w:t xml:space="preserve"> </w:t>
      </w:r>
      <w:r>
        <w:t>for</w:t>
      </w:r>
      <w:r>
        <w:rPr>
          <w:spacing w:val="-18"/>
        </w:rPr>
        <w:t xml:space="preserve"> </w:t>
      </w:r>
      <w:r>
        <w:t>Registered Persons and Other Recipients of Disclosure Information (November 2015) and will retain a copy of the certificate in line with the Council’s data retention policy and data protection legislation.</w:t>
      </w:r>
    </w:p>
    <w:p w14:paraId="063A8767" w14:textId="77777777" w:rsidR="003B09E5" w:rsidRDefault="00F906A0">
      <w:pPr>
        <w:pStyle w:val="BodyText"/>
        <w:spacing w:before="230"/>
        <w:ind w:right="276"/>
        <w:jc w:val="both"/>
      </w:pPr>
      <w:r>
        <w:t>DBS certificates must be in the correct workforce (i.e. ‘Other Workforce’) and for the correct job role (i.e. Taxi Driver or Taxi Licensing).Further information about the DBS can be found at:</w:t>
      </w:r>
    </w:p>
    <w:p w14:paraId="0E69323E" w14:textId="77777777" w:rsidR="003B09E5" w:rsidRDefault="00000000">
      <w:pPr>
        <w:pStyle w:val="BodyText"/>
        <w:spacing w:before="231"/>
      </w:pPr>
      <w:hyperlink r:id="rId16">
        <w:r w:rsidR="00F906A0">
          <w:rPr>
            <w:color w:val="0000FF"/>
            <w:u w:val="single" w:color="0000FF"/>
          </w:rPr>
          <w:t>https://www.gov.uk/government/organisations/disclosure-and-barringservice/about</w:t>
        </w:r>
      </w:hyperlink>
    </w:p>
    <w:p w14:paraId="74B9345C" w14:textId="77777777" w:rsidR="003B09E5" w:rsidRDefault="00F906A0">
      <w:pPr>
        <w:pStyle w:val="BodyText"/>
        <w:spacing w:before="231"/>
        <w:ind w:right="345"/>
      </w:pPr>
      <w:r>
        <w:t>The Council will accept an Enhanced DBS disclosure report issued as part of an application made through a separate organisation provided:-</w:t>
      </w:r>
    </w:p>
    <w:p w14:paraId="001AA456" w14:textId="77777777" w:rsidR="003B09E5" w:rsidRDefault="003B09E5">
      <w:pPr>
        <w:pStyle w:val="BodyText"/>
        <w:spacing w:before="4"/>
        <w:ind w:left="0"/>
        <w:rPr>
          <w:sz w:val="21"/>
        </w:rPr>
      </w:pPr>
    </w:p>
    <w:p w14:paraId="191F34E9" w14:textId="77777777" w:rsidR="003B09E5" w:rsidRDefault="00F906A0">
      <w:pPr>
        <w:pStyle w:val="ListParagraph"/>
        <w:numPr>
          <w:ilvl w:val="0"/>
          <w:numId w:val="29"/>
        </w:numPr>
        <w:tabs>
          <w:tab w:val="left" w:pos="933"/>
          <w:tab w:val="left" w:pos="934"/>
        </w:tabs>
        <w:spacing w:line="293" w:lineRule="exact"/>
        <w:ind w:left="933" w:hanging="361"/>
        <w:rPr>
          <w:sz w:val="24"/>
        </w:rPr>
      </w:pPr>
      <w:r>
        <w:rPr>
          <w:sz w:val="24"/>
        </w:rPr>
        <w:t>It is for ‘other</w:t>
      </w:r>
      <w:r>
        <w:rPr>
          <w:spacing w:val="-4"/>
          <w:sz w:val="24"/>
        </w:rPr>
        <w:t xml:space="preserve"> </w:t>
      </w:r>
      <w:r>
        <w:rPr>
          <w:sz w:val="24"/>
        </w:rPr>
        <w:t>workforce’;</w:t>
      </w:r>
    </w:p>
    <w:p w14:paraId="5D3D94ED" w14:textId="77777777" w:rsidR="003B09E5" w:rsidRDefault="00F906A0">
      <w:pPr>
        <w:pStyle w:val="ListParagraph"/>
        <w:numPr>
          <w:ilvl w:val="0"/>
          <w:numId w:val="29"/>
        </w:numPr>
        <w:tabs>
          <w:tab w:val="left" w:pos="933"/>
          <w:tab w:val="left" w:pos="934"/>
        </w:tabs>
        <w:spacing w:line="293" w:lineRule="exact"/>
        <w:ind w:left="933" w:hanging="361"/>
        <w:rPr>
          <w:sz w:val="24"/>
        </w:rPr>
      </w:pPr>
      <w:r>
        <w:rPr>
          <w:sz w:val="24"/>
        </w:rPr>
        <w:t>It includes both of the Barring</w:t>
      </w:r>
      <w:r>
        <w:rPr>
          <w:spacing w:val="-11"/>
          <w:sz w:val="24"/>
        </w:rPr>
        <w:t xml:space="preserve"> </w:t>
      </w:r>
      <w:r>
        <w:rPr>
          <w:sz w:val="24"/>
        </w:rPr>
        <w:t>checks</w:t>
      </w:r>
    </w:p>
    <w:p w14:paraId="1E873ED8" w14:textId="77777777" w:rsidR="003B09E5" w:rsidRDefault="00F906A0">
      <w:pPr>
        <w:pStyle w:val="ListParagraph"/>
        <w:numPr>
          <w:ilvl w:val="0"/>
          <w:numId w:val="29"/>
        </w:numPr>
        <w:tabs>
          <w:tab w:val="left" w:pos="933"/>
          <w:tab w:val="left" w:pos="934"/>
        </w:tabs>
        <w:spacing w:line="293" w:lineRule="exact"/>
        <w:ind w:left="933" w:hanging="361"/>
        <w:rPr>
          <w:sz w:val="24"/>
        </w:rPr>
      </w:pPr>
      <w:r>
        <w:rPr>
          <w:sz w:val="24"/>
        </w:rPr>
        <w:t>It is for the same job role (Taxi Driver or Taxi</w:t>
      </w:r>
      <w:r>
        <w:rPr>
          <w:spacing w:val="-2"/>
          <w:sz w:val="24"/>
        </w:rPr>
        <w:t xml:space="preserve"> </w:t>
      </w:r>
      <w:r>
        <w:rPr>
          <w:sz w:val="24"/>
        </w:rPr>
        <w:t>Licensing)</w:t>
      </w:r>
    </w:p>
    <w:p w14:paraId="45829BFE" w14:textId="77777777" w:rsidR="003B09E5" w:rsidRDefault="00F906A0">
      <w:pPr>
        <w:pStyle w:val="ListParagraph"/>
        <w:numPr>
          <w:ilvl w:val="0"/>
          <w:numId w:val="29"/>
        </w:numPr>
        <w:tabs>
          <w:tab w:val="left" w:pos="933"/>
          <w:tab w:val="left" w:pos="934"/>
        </w:tabs>
        <w:spacing w:before="6"/>
        <w:ind w:left="933" w:right="917" w:hanging="360"/>
        <w:rPr>
          <w:sz w:val="24"/>
        </w:rPr>
      </w:pPr>
      <w:r>
        <w:rPr>
          <w:sz w:val="24"/>
        </w:rPr>
        <w:t>It is presented to the Council for verification within 3 months of issue date of the certificate</w:t>
      </w:r>
    </w:p>
    <w:p w14:paraId="3EA7299A" w14:textId="77777777" w:rsidR="003B09E5" w:rsidRDefault="00F906A0">
      <w:pPr>
        <w:pStyle w:val="ListParagraph"/>
        <w:numPr>
          <w:ilvl w:val="0"/>
          <w:numId w:val="29"/>
        </w:numPr>
        <w:tabs>
          <w:tab w:val="left" w:pos="933"/>
          <w:tab w:val="left" w:pos="934"/>
        </w:tabs>
        <w:spacing w:line="283" w:lineRule="exact"/>
        <w:ind w:left="933" w:hanging="361"/>
        <w:rPr>
          <w:sz w:val="24"/>
        </w:rPr>
      </w:pPr>
      <w:r>
        <w:rPr>
          <w:sz w:val="24"/>
        </w:rPr>
        <w:t>the applicant has subscribed to the DBS Update Service;</w:t>
      </w:r>
      <w:r>
        <w:rPr>
          <w:spacing w:val="-10"/>
          <w:sz w:val="24"/>
        </w:rPr>
        <w:t xml:space="preserve"> </w:t>
      </w:r>
      <w:r>
        <w:rPr>
          <w:sz w:val="24"/>
        </w:rPr>
        <w:t>and</w:t>
      </w:r>
    </w:p>
    <w:p w14:paraId="2DF3D9FB" w14:textId="77777777" w:rsidR="003B09E5" w:rsidRDefault="00F906A0">
      <w:pPr>
        <w:pStyle w:val="ListParagraph"/>
        <w:numPr>
          <w:ilvl w:val="0"/>
          <w:numId w:val="29"/>
        </w:numPr>
        <w:tabs>
          <w:tab w:val="left" w:pos="933"/>
          <w:tab w:val="left" w:pos="934"/>
        </w:tabs>
        <w:spacing w:before="6" w:line="412" w:lineRule="auto"/>
        <w:ind w:left="316" w:right="1226" w:firstLine="256"/>
        <w:rPr>
          <w:sz w:val="24"/>
        </w:rPr>
      </w:pPr>
      <w:r>
        <w:rPr>
          <w:sz w:val="24"/>
        </w:rPr>
        <w:t>the applicant has authorised the Council to access the relevant online record Further information can be found</w:t>
      </w:r>
      <w:r>
        <w:rPr>
          <w:spacing w:val="-6"/>
          <w:sz w:val="24"/>
        </w:rPr>
        <w:t xml:space="preserve"> </w:t>
      </w:r>
      <w:r>
        <w:rPr>
          <w:sz w:val="24"/>
        </w:rPr>
        <w:t>at:</w:t>
      </w:r>
    </w:p>
    <w:p w14:paraId="7EFE2E46" w14:textId="77777777" w:rsidR="003B09E5" w:rsidRDefault="00000000">
      <w:pPr>
        <w:pStyle w:val="BodyText"/>
        <w:spacing w:before="30"/>
      </w:pPr>
      <w:hyperlink r:id="rId17">
        <w:r w:rsidR="00F906A0">
          <w:rPr>
            <w:color w:val="0000FF"/>
            <w:u w:val="single" w:color="0000FF"/>
          </w:rPr>
          <w:t>https://www.gov.uk/dbs-update-service</w:t>
        </w:r>
      </w:hyperlink>
    </w:p>
    <w:p w14:paraId="78422731" w14:textId="77777777" w:rsidR="003B09E5" w:rsidRDefault="00F906A0">
      <w:pPr>
        <w:pStyle w:val="BodyText"/>
        <w:spacing w:before="228"/>
        <w:ind w:right="272"/>
        <w:jc w:val="both"/>
      </w:pPr>
      <w:r>
        <w:t>The</w:t>
      </w:r>
      <w:r>
        <w:rPr>
          <w:spacing w:val="-11"/>
        </w:rPr>
        <w:t xml:space="preserve"> </w:t>
      </w:r>
      <w:r>
        <w:t>Council</w:t>
      </w:r>
      <w:r>
        <w:rPr>
          <w:spacing w:val="-15"/>
        </w:rPr>
        <w:t xml:space="preserve"> </w:t>
      </w:r>
      <w:r>
        <w:t>will</w:t>
      </w:r>
      <w:r>
        <w:rPr>
          <w:spacing w:val="-14"/>
        </w:rPr>
        <w:t xml:space="preserve"> </w:t>
      </w:r>
      <w:r>
        <w:t>make</w:t>
      </w:r>
      <w:r>
        <w:rPr>
          <w:spacing w:val="-13"/>
        </w:rPr>
        <w:t xml:space="preserve"> </w:t>
      </w:r>
      <w:r>
        <w:t>regular</w:t>
      </w:r>
      <w:r>
        <w:rPr>
          <w:spacing w:val="-15"/>
        </w:rPr>
        <w:t xml:space="preserve"> </w:t>
      </w:r>
      <w:r>
        <w:t>use</w:t>
      </w:r>
      <w:r>
        <w:rPr>
          <w:spacing w:val="-15"/>
        </w:rPr>
        <w:t xml:space="preserve"> </w:t>
      </w:r>
      <w:r>
        <w:t>of</w:t>
      </w:r>
      <w:r>
        <w:rPr>
          <w:spacing w:val="-16"/>
        </w:rPr>
        <w:t xml:space="preserve"> </w:t>
      </w:r>
      <w:r>
        <w:t>the</w:t>
      </w:r>
      <w:r>
        <w:rPr>
          <w:spacing w:val="-9"/>
        </w:rPr>
        <w:t xml:space="preserve"> </w:t>
      </w:r>
      <w:r>
        <w:t>DBS</w:t>
      </w:r>
      <w:r>
        <w:rPr>
          <w:spacing w:val="-17"/>
        </w:rPr>
        <w:t xml:space="preserve"> </w:t>
      </w:r>
      <w:r>
        <w:t>update</w:t>
      </w:r>
      <w:r>
        <w:rPr>
          <w:spacing w:val="-11"/>
        </w:rPr>
        <w:t xml:space="preserve"> </w:t>
      </w:r>
      <w:r>
        <w:t>service</w:t>
      </w:r>
      <w:r>
        <w:rPr>
          <w:spacing w:val="-11"/>
        </w:rPr>
        <w:t xml:space="preserve"> </w:t>
      </w:r>
      <w:r>
        <w:t>provided</w:t>
      </w:r>
      <w:r>
        <w:rPr>
          <w:spacing w:val="-10"/>
        </w:rPr>
        <w:t xml:space="preserve"> </w:t>
      </w:r>
      <w:r>
        <w:t>by</w:t>
      </w:r>
      <w:r>
        <w:rPr>
          <w:spacing w:val="-16"/>
        </w:rPr>
        <w:t xml:space="preserve"> </w:t>
      </w:r>
      <w:r>
        <w:t>the</w:t>
      </w:r>
      <w:r>
        <w:rPr>
          <w:spacing w:val="-13"/>
        </w:rPr>
        <w:t xml:space="preserve"> </w:t>
      </w:r>
      <w:r>
        <w:t>DBS</w:t>
      </w:r>
      <w:r>
        <w:rPr>
          <w:spacing w:val="-13"/>
        </w:rPr>
        <w:t xml:space="preserve"> </w:t>
      </w:r>
      <w:r>
        <w:t>and,</w:t>
      </w:r>
      <w:r>
        <w:rPr>
          <w:spacing w:val="-13"/>
        </w:rPr>
        <w:t xml:space="preserve"> </w:t>
      </w:r>
      <w:r>
        <w:t>where this shows changes to a licence holders record, a new DBS disclosure will be required. The licence holder is required to pay the appropriate fee before the new DBS disclosure application is</w:t>
      </w:r>
      <w:r>
        <w:rPr>
          <w:spacing w:val="1"/>
        </w:rPr>
        <w:t xml:space="preserve"> </w:t>
      </w:r>
      <w:r>
        <w:t>submitted.</w:t>
      </w:r>
    </w:p>
    <w:p w14:paraId="1CE67512" w14:textId="77777777" w:rsidR="003B09E5" w:rsidRDefault="00F906A0">
      <w:pPr>
        <w:pStyle w:val="BodyText"/>
        <w:spacing w:before="230"/>
        <w:ind w:right="284"/>
        <w:jc w:val="both"/>
      </w:pPr>
      <w:r>
        <w:t>Where an applicant has spent an extended period of time overseas and hence their DBS record is incomplete the authority will require an applicant for a licence to provide data on their criminal record or a Certificate of Good Character issued by the relevant Embassy or High Commission.</w:t>
      </w:r>
    </w:p>
    <w:p w14:paraId="5025E72A" w14:textId="77777777" w:rsidR="003B09E5" w:rsidRDefault="00F906A0">
      <w:pPr>
        <w:pStyle w:val="BodyText"/>
        <w:spacing w:before="231"/>
        <w:ind w:right="1079"/>
      </w:pPr>
      <w:r>
        <w:t>The certificate must be authenticated, translated and sealed by the Embassy or High Commission. Further information on this can be found at:</w:t>
      </w:r>
    </w:p>
    <w:p w14:paraId="592215DD" w14:textId="77777777" w:rsidR="003B09E5" w:rsidRDefault="00000000">
      <w:pPr>
        <w:pStyle w:val="BodyText"/>
        <w:spacing w:before="231"/>
        <w:ind w:right="1281"/>
      </w:pPr>
      <w:hyperlink r:id="rId18">
        <w:r w:rsidR="00F906A0">
          <w:rPr>
            <w:color w:val="0000FF"/>
            <w:u w:val="single" w:color="0000FF"/>
          </w:rPr>
          <w:t>https://www.gov.uk/government/publications/criminal-records-checks-for-overseas-</w:t>
        </w:r>
      </w:hyperlink>
      <w:r w:rsidR="00F906A0">
        <w:rPr>
          <w:color w:val="0000FF"/>
        </w:rPr>
        <w:t xml:space="preserve"> </w:t>
      </w:r>
      <w:hyperlink r:id="rId19">
        <w:r w:rsidR="00F906A0">
          <w:rPr>
            <w:color w:val="0000FF"/>
            <w:u w:val="single" w:color="0000FF"/>
          </w:rPr>
          <w:t>applicants</w:t>
        </w:r>
      </w:hyperlink>
    </w:p>
    <w:p w14:paraId="0BADB6CD" w14:textId="77777777" w:rsidR="003B09E5" w:rsidRDefault="00F906A0">
      <w:pPr>
        <w:pStyle w:val="BodyText"/>
        <w:spacing w:before="230"/>
        <w:ind w:right="200"/>
      </w:pPr>
      <w:r>
        <w:t>Drivers who undertake work for a County Council transport contract, e.g. school contracts, are advised to contact the Transport Unit at the County Council in order to ascertain the level</w:t>
      </w:r>
    </w:p>
    <w:p w14:paraId="224A7F16" w14:textId="77777777" w:rsidR="003B09E5" w:rsidRDefault="003B09E5">
      <w:pPr>
        <w:sectPr w:rsidR="003B09E5">
          <w:pgSz w:w="11930" w:h="16860"/>
          <w:pgMar w:top="780" w:right="720" w:bottom="1500" w:left="920" w:header="0" w:footer="1314" w:gutter="0"/>
          <w:cols w:space="720"/>
        </w:sectPr>
      </w:pPr>
    </w:p>
    <w:p w14:paraId="1EFA33B4" w14:textId="77777777" w:rsidR="003B09E5" w:rsidRDefault="00F906A0">
      <w:pPr>
        <w:pStyle w:val="BodyText"/>
        <w:spacing w:before="69"/>
        <w:jc w:val="both"/>
      </w:pPr>
      <w:r>
        <w:t>of criminal record disclosure required and any other requirements in this respect. Information</w:t>
      </w:r>
    </w:p>
    <w:p w14:paraId="7F9E4984" w14:textId="77777777" w:rsidR="003B09E5" w:rsidRDefault="00F906A0">
      <w:pPr>
        <w:pStyle w:val="BodyText"/>
        <w:spacing w:before="79" w:line="242" w:lineRule="auto"/>
        <w:ind w:right="287"/>
        <w:jc w:val="both"/>
      </w:pPr>
      <w:r>
        <w:t>will be shared between the County Council and the Borough Council about individuals and businesses that apply and/or tender to deliver passenger transport contracts.</w:t>
      </w:r>
    </w:p>
    <w:p w14:paraId="767757F1" w14:textId="77777777" w:rsidR="003B09E5" w:rsidRDefault="00F906A0">
      <w:pPr>
        <w:pStyle w:val="BodyText"/>
        <w:spacing w:before="226"/>
        <w:ind w:right="271"/>
        <w:jc w:val="both"/>
      </w:pPr>
      <w:r>
        <w:t>In</w:t>
      </w:r>
      <w:r>
        <w:rPr>
          <w:spacing w:val="-8"/>
        </w:rPr>
        <w:t xml:space="preserve"> </w:t>
      </w:r>
      <w:r>
        <w:t>addition</w:t>
      </w:r>
      <w:r>
        <w:rPr>
          <w:spacing w:val="-7"/>
        </w:rPr>
        <w:t xml:space="preserve"> </w:t>
      </w:r>
      <w:r>
        <w:t>to</w:t>
      </w:r>
      <w:r>
        <w:rPr>
          <w:spacing w:val="-7"/>
        </w:rPr>
        <w:t xml:space="preserve"> </w:t>
      </w:r>
      <w:r>
        <w:t>information</w:t>
      </w:r>
      <w:r>
        <w:rPr>
          <w:spacing w:val="-6"/>
        </w:rPr>
        <w:t xml:space="preserve"> </w:t>
      </w:r>
      <w:r>
        <w:t>via</w:t>
      </w:r>
      <w:r>
        <w:rPr>
          <w:spacing w:val="-10"/>
        </w:rPr>
        <w:t xml:space="preserve"> </w:t>
      </w:r>
      <w:r>
        <w:t>the</w:t>
      </w:r>
      <w:r>
        <w:rPr>
          <w:spacing w:val="-6"/>
        </w:rPr>
        <w:t xml:space="preserve"> </w:t>
      </w:r>
      <w:r>
        <w:t>DBS</w:t>
      </w:r>
      <w:r>
        <w:rPr>
          <w:spacing w:val="-7"/>
        </w:rPr>
        <w:t xml:space="preserve"> </w:t>
      </w:r>
      <w:r>
        <w:t>service</w:t>
      </w:r>
      <w:r>
        <w:rPr>
          <w:spacing w:val="-13"/>
        </w:rPr>
        <w:t xml:space="preserve"> </w:t>
      </w:r>
      <w:r>
        <w:t>the</w:t>
      </w:r>
      <w:r>
        <w:rPr>
          <w:spacing w:val="-9"/>
        </w:rPr>
        <w:t xml:space="preserve"> </w:t>
      </w:r>
      <w:r>
        <w:t>authority</w:t>
      </w:r>
      <w:r>
        <w:rPr>
          <w:spacing w:val="-12"/>
        </w:rPr>
        <w:t xml:space="preserve"> </w:t>
      </w:r>
      <w:r>
        <w:t>maintains</w:t>
      </w:r>
      <w:r>
        <w:rPr>
          <w:spacing w:val="-13"/>
        </w:rPr>
        <w:t xml:space="preserve"> </w:t>
      </w:r>
      <w:r>
        <w:t>close</w:t>
      </w:r>
      <w:r>
        <w:rPr>
          <w:spacing w:val="-6"/>
        </w:rPr>
        <w:t xml:space="preserve"> </w:t>
      </w:r>
      <w:r>
        <w:t>links</w:t>
      </w:r>
      <w:r>
        <w:rPr>
          <w:spacing w:val="-9"/>
        </w:rPr>
        <w:t xml:space="preserve"> </w:t>
      </w:r>
      <w:r>
        <w:t>with</w:t>
      </w:r>
      <w:r>
        <w:rPr>
          <w:spacing w:val="-7"/>
        </w:rPr>
        <w:t xml:space="preserve"> </w:t>
      </w:r>
      <w:r>
        <w:t>the</w:t>
      </w:r>
      <w:r>
        <w:rPr>
          <w:spacing w:val="-8"/>
        </w:rPr>
        <w:t xml:space="preserve"> </w:t>
      </w:r>
      <w:r>
        <w:t>local police</w:t>
      </w:r>
      <w:r>
        <w:rPr>
          <w:spacing w:val="-5"/>
        </w:rPr>
        <w:t xml:space="preserve"> </w:t>
      </w:r>
      <w:r>
        <w:t>licensing</w:t>
      </w:r>
      <w:r>
        <w:rPr>
          <w:spacing w:val="-5"/>
        </w:rPr>
        <w:t xml:space="preserve"> </w:t>
      </w:r>
      <w:r>
        <w:t>unit</w:t>
      </w:r>
      <w:r>
        <w:rPr>
          <w:spacing w:val="-9"/>
        </w:rPr>
        <w:t xml:space="preserve"> </w:t>
      </w:r>
      <w:r>
        <w:t>ensuring</w:t>
      </w:r>
      <w:r>
        <w:rPr>
          <w:spacing w:val="-2"/>
        </w:rPr>
        <w:t xml:space="preserve"> </w:t>
      </w:r>
      <w:r>
        <w:t>that</w:t>
      </w:r>
      <w:r>
        <w:rPr>
          <w:spacing w:val="-5"/>
        </w:rPr>
        <w:t xml:space="preserve"> </w:t>
      </w:r>
      <w:r>
        <w:t>information</w:t>
      </w:r>
      <w:r>
        <w:rPr>
          <w:spacing w:val="-10"/>
        </w:rPr>
        <w:t xml:space="preserve"> </w:t>
      </w:r>
      <w:r>
        <w:t>held</w:t>
      </w:r>
      <w:r>
        <w:rPr>
          <w:spacing w:val="-3"/>
        </w:rPr>
        <w:t xml:space="preserve"> </w:t>
      </w:r>
      <w:r>
        <w:t>by</w:t>
      </w:r>
      <w:r>
        <w:rPr>
          <w:spacing w:val="-8"/>
        </w:rPr>
        <w:t xml:space="preserve"> </w:t>
      </w:r>
      <w:r>
        <w:t>either</w:t>
      </w:r>
      <w:r>
        <w:rPr>
          <w:spacing w:val="-7"/>
        </w:rPr>
        <w:t xml:space="preserve"> </w:t>
      </w:r>
      <w:r>
        <w:t>party,</w:t>
      </w:r>
      <w:r>
        <w:rPr>
          <w:spacing w:val="-4"/>
        </w:rPr>
        <w:t xml:space="preserve"> </w:t>
      </w:r>
      <w:r>
        <w:t>relevant</w:t>
      </w:r>
      <w:r>
        <w:rPr>
          <w:spacing w:val="-7"/>
        </w:rPr>
        <w:t xml:space="preserve"> </w:t>
      </w:r>
      <w:r>
        <w:t>to</w:t>
      </w:r>
      <w:r>
        <w:rPr>
          <w:spacing w:val="-5"/>
        </w:rPr>
        <w:t xml:space="preserve"> </w:t>
      </w:r>
      <w:r>
        <w:t>taxi</w:t>
      </w:r>
      <w:r>
        <w:rPr>
          <w:spacing w:val="-7"/>
        </w:rPr>
        <w:t xml:space="preserve"> </w:t>
      </w:r>
      <w:r>
        <w:t>and</w:t>
      </w:r>
      <w:r>
        <w:rPr>
          <w:spacing w:val="-8"/>
        </w:rPr>
        <w:t xml:space="preserve"> </w:t>
      </w:r>
      <w:r>
        <w:t>private hire driver licensing, is efficiently and effectively shared under existing protocols. Where the local</w:t>
      </w:r>
      <w:r>
        <w:rPr>
          <w:spacing w:val="-9"/>
        </w:rPr>
        <w:t xml:space="preserve"> </w:t>
      </w:r>
      <w:r>
        <w:t>authority</w:t>
      </w:r>
      <w:r>
        <w:rPr>
          <w:spacing w:val="-8"/>
        </w:rPr>
        <w:t xml:space="preserve"> </w:t>
      </w:r>
      <w:r>
        <w:t>obtains</w:t>
      </w:r>
      <w:r>
        <w:rPr>
          <w:spacing w:val="-9"/>
        </w:rPr>
        <w:t xml:space="preserve"> </w:t>
      </w:r>
      <w:r>
        <w:t>or</w:t>
      </w:r>
      <w:r>
        <w:rPr>
          <w:spacing w:val="-9"/>
        </w:rPr>
        <w:t xml:space="preserve"> </w:t>
      </w:r>
      <w:r>
        <w:t>holds</w:t>
      </w:r>
      <w:r>
        <w:rPr>
          <w:spacing w:val="-7"/>
        </w:rPr>
        <w:t xml:space="preserve"> </w:t>
      </w:r>
      <w:r>
        <w:t>relevant</w:t>
      </w:r>
      <w:r>
        <w:rPr>
          <w:spacing w:val="-6"/>
        </w:rPr>
        <w:t xml:space="preserve"> </w:t>
      </w:r>
      <w:r>
        <w:t>information</w:t>
      </w:r>
      <w:r>
        <w:rPr>
          <w:spacing w:val="-6"/>
        </w:rPr>
        <w:t xml:space="preserve"> </w:t>
      </w:r>
      <w:r>
        <w:t>not</w:t>
      </w:r>
      <w:r>
        <w:rPr>
          <w:spacing w:val="-6"/>
        </w:rPr>
        <w:t xml:space="preserve"> </w:t>
      </w:r>
      <w:r>
        <w:t>known</w:t>
      </w:r>
      <w:r>
        <w:rPr>
          <w:spacing w:val="-7"/>
        </w:rPr>
        <w:t xml:space="preserve"> </w:t>
      </w:r>
      <w:r>
        <w:t>to</w:t>
      </w:r>
      <w:r>
        <w:rPr>
          <w:spacing w:val="-6"/>
        </w:rPr>
        <w:t xml:space="preserve"> </w:t>
      </w:r>
      <w:r>
        <w:t>the</w:t>
      </w:r>
      <w:r>
        <w:rPr>
          <w:spacing w:val="-6"/>
        </w:rPr>
        <w:t xml:space="preserve"> </w:t>
      </w:r>
      <w:r>
        <w:t>DBS</w:t>
      </w:r>
      <w:r>
        <w:rPr>
          <w:spacing w:val="-4"/>
        </w:rPr>
        <w:t xml:space="preserve"> </w:t>
      </w:r>
      <w:r>
        <w:t>service</w:t>
      </w:r>
      <w:r>
        <w:rPr>
          <w:spacing w:val="-8"/>
        </w:rPr>
        <w:t xml:space="preserve"> </w:t>
      </w:r>
      <w:r>
        <w:t>or</w:t>
      </w:r>
      <w:r>
        <w:rPr>
          <w:spacing w:val="-9"/>
        </w:rPr>
        <w:t xml:space="preserve"> </w:t>
      </w:r>
      <w:r>
        <w:t>the</w:t>
      </w:r>
      <w:r>
        <w:rPr>
          <w:spacing w:val="-6"/>
        </w:rPr>
        <w:t xml:space="preserve"> </w:t>
      </w:r>
      <w:r>
        <w:t>local police</w:t>
      </w:r>
      <w:r>
        <w:rPr>
          <w:spacing w:val="-2"/>
        </w:rPr>
        <w:t xml:space="preserve"> </w:t>
      </w:r>
      <w:r>
        <w:t>they</w:t>
      </w:r>
      <w:r>
        <w:rPr>
          <w:spacing w:val="-6"/>
        </w:rPr>
        <w:t xml:space="preserve"> </w:t>
      </w:r>
      <w:r>
        <w:t>will</w:t>
      </w:r>
      <w:r>
        <w:rPr>
          <w:spacing w:val="-4"/>
        </w:rPr>
        <w:t xml:space="preserve"> </w:t>
      </w:r>
      <w:r>
        <w:t>refer</w:t>
      </w:r>
      <w:r>
        <w:rPr>
          <w:spacing w:val="-7"/>
        </w:rPr>
        <w:t xml:space="preserve"> </w:t>
      </w:r>
      <w:r>
        <w:t>this</w:t>
      </w:r>
      <w:r>
        <w:rPr>
          <w:spacing w:val="-3"/>
        </w:rPr>
        <w:t xml:space="preserve"> </w:t>
      </w:r>
      <w:r>
        <w:t>to</w:t>
      </w:r>
      <w:r>
        <w:rPr>
          <w:spacing w:val="-3"/>
        </w:rPr>
        <w:t xml:space="preserve"> </w:t>
      </w:r>
      <w:r>
        <w:t>either</w:t>
      </w:r>
      <w:r>
        <w:rPr>
          <w:spacing w:val="-6"/>
        </w:rPr>
        <w:t xml:space="preserve"> </w:t>
      </w:r>
      <w:r>
        <w:t>or</w:t>
      </w:r>
      <w:r>
        <w:rPr>
          <w:spacing w:val="-5"/>
        </w:rPr>
        <w:t xml:space="preserve"> </w:t>
      </w:r>
      <w:r>
        <w:t>both</w:t>
      </w:r>
      <w:r>
        <w:rPr>
          <w:spacing w:val="-4"/>
        </w:rPr>
        <w:t xml:space="preserve"> </w:t>
      </w:r>
      <w:r>
        <w:t>organisations</w:t>
      </w:r>
      <w:r>
        <w:rPr>
          <w:spacing w:val="-5"/>
        </w:rPr>
        <w:t xml:space="preserve"> </w:t>
      </w:r>
      <w:r>
        <w:t>in</w:t>
      </w:r>
      <w:r>
        <w:rPr>
          <w:spacing w:val="-2"/>
        </w:rPr>
        <w:t xml:space="preserve"> </w:t>
      </w:r>
      <w:r>
        <w:t>order</w:t>
      </w:r>
      <w:r>
        <w:rPr>
          <w:spacing w:val="-7"/>
        </w:rPr>
        <w:t xml:space="preserve"> </w:t>
      </w:r>
      <w:r>
        <w:t>that</w:t>
      </w:r>
      <w:r>
        <w:rPr>
          <w:spacing w:val="-5"/>
        </w:rPr>
        <w:t xml:space="preserve"> </w:t>
      </w:r>
      <w:r>
        <w:t>the information</w:t>
      </w:r>
      <w:r>
        <w:rPr>
          <w:spacing w:val="-3"/>
        </w:rPr>
        <w:t xml:space="preserve"> </w:t>
      </w:r>
      <w:r>
        <w:t>they</w:t>
      </w:r>
      <w:r>
        <w:rPr>
          <w:spacing w:val="-5"/>
        </w:rPr>
        <w:t xml:space="preserve"> </w:t>
      </w:r>
      <w:r>
        <w:t>hold is</w:t>
      </w:r>
      <w:r>
        <w:rPr>
          <w:spacing w:val="-16"/>
        </w:rPr>
        <w:t xml:space="preserve"> </w:t>
      </w:r>
      <w:r>
        <w:t>up</w:t>
      </w:r>
      <w:r>
        <w:rPr>
          <w:spacing w:val="-15"/>
        </w:rPr>
        <w:t xml:space="preserve"> </w:t>
      </w:r>
      <w:r>
        <w:t>to</w:t>
      </w:r>
      <w:r>
        <w:rPr>
          <w:spacing w:val="-12"/>
        </w:rPr>
        <w:t xml:space="preserve"> </w:t>
      </w:r>
      <w:r>
        <w:t>date</w:t>
      </w:r>
      <w:r>
        <w:rPr>
          <w:spacing w:val="-15"/>
        </w:rPr>
        <w:t xml:space="preserve"> </w:t>
      </w:r>
      <w:r>
        <w:t>and</w:t>
      </w:r>
      <w:r>
        <w:rPr>
          <w:spacing w:val="-14"/>
        </w:rPr>
        <w:t xml:space="preserve"> </w:t>
      </w:r>
      <w:r>
        <w:t>complete.</w:t>
      </w:r>
      <w:r>
        <w:rPr>
          <w:spacing w:val="-14"/>
        </w:rPr>
        <w:t xml:space="preserve"> </w:t>
      </w:r>
      <w:r>
        <w:t>This</w:t>
      </w:r>
      <w:r>
        <w:rPr>
          <w:spacing w:val="-16"/>
        </w:rPr>
        <w:t xml:space="preserve"> </w:t>
      </w:r>
      <w:r>
        <w:t>will</w:t>
      </w:r>
      <w:r>
        <w:rPr>
          <w:spacing w:val="-17"/>
        </w:rPr>
        <w:t xml:space="preserve"> </w:t>
      </w:r>
      <w:r>
        <w:t>include</w:t>
      </w:r>
      <w:r>
        <w:rPr>
          <w:spacing w:val="-14"/>
        </w:rPr>
        <w:t xml:space="preserve"> </w:t>
      </w:r>
      <w:r>
        <w:t>information</w:t>
      </w:r>
      <w:r>
        <w:rPr>
          <w:spacing w:val="-14"/>
        </w:rPr>
        <w:t xml:space="preserve"> </w:t>
      </w:r>
      <w:r>
        <w:t>regarding</w:t>
      </w:r>
      <w:r>
        <w:rPr>
          <w:spacing w:val="-12"/>
        </w:rPr>
        <w:t xml:space="preserve"> </w:t>
      </w:r>
      <w:r>
        <w:t>licences</w:t>
      </w:r>
      <w:r>
        <w:rPr>
          <w:spacing w:val="-15"/>
        </w:rPr>
        <w:t xml:space="preserve"> </w:t>
      </w:r>
      <w:r>
        <w:t>which</w:t>
      </w:r>
      <w:r>
        <w:rPr>
          <w:spacing w:val="-12"/>
        </w:rPr>
        <w:t xml:space="preserve"> </w:t>
      </w:r>
      <w:r>
        <w:t>the</w:t>
      </w:r>
      <w:r>
        <w:rPr>
          <w:spacing w:val="-15"/>
        </w:rPr>
        <w:t xml:space="preserve"> </w:t>
      </w:r>
      <w:r>
        <w:t>authority has refused, revoked or suspended them, on the basis that they believe the individual presents a risk of harm to a child or vulnerable</w:t>
      </w:r>
      <w:r>
        <w:rPr>
          <w:spacing w:val="-5"/>
        </w:rPr>
        <w:t xml:space="preserve"> </w:t>
      </w:r>
      <w:r>
        <w:t>adult.</w:t>
      </w:r>
    </w:p>
    <w:p w14:paraId="5B75B6A7" w14:textId="77777777" w:rsidR="003B09E5" w:rsidRDefault="00F906A0">
      <w:pPr>
        <w:pStyle w:val="BodyText"/>
        <w:spacing w:before="230"/>
        <w:ind w:right="290"/>
        <w:jc w:val="both"/>
      </w:pPr>
      <w:r>
        <w:t>The authority will also share information with other local licensing authorities regarding licences they refuse, suspend or revoke and with the national register maintained by the National Anti-Fraud Network known as the ‘NR3’ register.</w:t>
      </w:r>
    </w:p>
    <w:p w14:paraId="4DED197B" w14:textId="77777777" w:rsidR="003B09E5" w:rsidRDefault="003B09E5">
      <w:pPr>
        <w:pStyle w:val="BodyText"/>
        <w:spacing w:before="11"/>
        <w:ind w:left="0"/>
        <w:rPr>
          <w:sz w:val="25"/>
        </w:rPr>
      </w:pPr>
    </w:p>
    <w:p w14:paraId="1BF76458" w14:textId="77777777" w:rsidR="003B09E5" w:rsidRDefault="00F906A0">
      <w:pPr>
        <w:pStyle w:val="Heading2"/>
        <w:ind w:left="100"/>
      </w:pPr>
      <w:r>
        <w:t>Counter-Terrorism and Security Act 2015</w:t>
      </w:r>
    </w:p>
    <w:p w14:paraId="7CD14394" w14:textId="77777777" w:rsidR="003B09E5" w:rsidRDefault="003B09E5">
      <w:pPr>
        <w:pStyle w:val="BodyText"/>
        <w:ind w:left="0"/>
        <w:rPr>
          <w:b/>
        </w:rPr>
      </w:pPr>
    </w:p>
    <w:p w14:paraId="031A8D24" w14:textId="77777777" w:rsidR="003B09E5" w:rsidRDefault="00F906A0">
      <w:pPr>
        <w:pStyle w:val="BodyText"/>
        <w:ind w:right="271"/>
        <w:jc w:val="both"/>
      </w:pPr>
      <w:r>
        <w:t>The</w:t>
      </w:r>
      <w:r>
        <w:rPr>
          <w:spacing w:val="-5"/>
        </w:rPr>
        <w:t xml:space="preserve"> </w:t>
      </w:r>
      <w:r>
        <w:t>Council</w:t>
      </w:r>
      <w:r>
        <w:rPr>
          <w:spacing w:val="-10"/>
        </w:rPr>
        <w:t xml:space="preserve"> </w:t>
      </w:r>
      <w:r>
        <w:t>has</w:t>
      </w:r>
      <w:r>
        <w:rPr>
          <w:spacing w:val="-9"/>
        </w:rPr>
        <w:t xml:space="preserve"> </w:t>
      </w:r>
      <w:r>
        <w:t>a</w:t>
      </w:r>
      <w:r>
        <w:rPr>
          <w:spacing w:val="-6"/>
        </w:rPr>
        <w:t xml:space="preserve"> </w:t>
      </w:r>
      <w:r>
        <w:t>duty</w:t>
      </w:r>
      <w:r>
        <w:rPr>
          <w:spacing w:val="-10"/>
        </w:rPr>
        <w:t xml:space="preserve"> </w:t>
      </w:r>
      <w:r>
        <w:t>under</w:t>
      </w:r>
      <w:r>
        <w:rPr>
          <w:spacing w:val="-7"/>
        </w:rPr>
        <w:t xml:space="preserve"> </w:t>
      </w:r>
      <w:r>
        <w:t>the</w:t>
      </w:r>
      <w:r>
        <w:rPr>
          <w:spacing w:val="-6"/>
        </w:rPr>
        <w:t xml:space="preserve"> </w:t>
      </w:r>
      <w:r>
        <w:t>Counter-Terrorism</w:t>
      </w:r>
      <w:r>
        <w:rPr>
          <w:spacing w:val="-2"/>
        </w:rPr>
        <w:t xml:space="preserve"> </w:t>
      </w:r>
      <w:r>
        <w:t>and</w:t>
      </w:r>
      <w:r>
        <w:rPr>
          <w:spacing w:val="-7"/>
        </w:rPr>
        <w:t xml:space="preserve"> </w:t>
      </w:r>
      <w:r>
        <w:t>Security</w:t>
      </w:r>
      <w:r>
        <w:rPr>
          <w:spacing w:val="-8"/>
        </w:rPr>
        <w:t xml:space="preserve"> </w:t>
      </w:r>
      <w:r>
        <w:t>Act</w:t>
      </w:r>
      <w:r>
        <w:rPr>
          <w:spacing w:val="-6"/>
        </w:rPr>
        <w:t xml:space="preserve"> </w:t>
      </w:r>
      <w:r>
        <w:t>2015</w:t>
      </w:r>
      <w:r>
        <w:rPr>
          <w:spacing w:val="-5"/>
        </w:rPr>
        <w:t xml:space="preserve"> </w:t>
      </w:r>
      <w:r>
        <w:t>(“CTSA”)</w:t>
      </w:r>
      <w:r>
        <w:rPr>
          <w:spacing w:val="-8"/>
        </w:rPr>
        <w:t xml:space="preserve"> </w:t>
      </w:r>
      <w:r>
        <w:t>to</w:t>
      </w:r>
      <w:r>
        <w:rPr>
          <w:spacing w:val="-7"/>
        </w:rPr>
        <w:t xml:space="preserve"> </w:t>
      </w:r>
      <w:r>
        <w:t>have due regard to the requirement to prevent people from being drawn into terrorism. The applicant/licence holder shall facilitate the Council’s compliance with its duty pursuant</w:t>
      </w:r>
      <w:r>
        <w:rPr>
          <w:spacing w:val="-44"/>
        </w:rPr>
        <w:t xml:space="preserve"> </w:t>
      </w:r>
      <w:r>
        <w:t>to</w:t>
      </w:r>
    </w:p>
    <w:p w14:paraId="2CA541AC" w14:textId="77777777" w:rsidR="003B09E5" w:rsidRDefault="00F906A0">
      <w:pPr>
        <w:pStyle w:val="BodyText"/>
        <w:ind w:right="279"/>
        <w:jc w:val="both"/>
      </w:pPr>
      <w:r>
        <w:t>the</w:t>
      </w:r>
      <w:r>
        <w:rPr>
          <w:spacing w:val="-6"/>
        </w:rPr>
        <w:t xml:space="preserve"> </w:t>
      </w:r>
      <w:r>
        <w:t>CTSA</w:t>
      </w:r>
      <w:r>
        <w:rPr>
          <w:spacing w:val="-6"/>
        </w:rPr>
        <w:t xml:space="preserve"> </w:t>
      </w:r>
      <w:r>
        <w:t>and</w:t>
      </w:r>
      <w:r>
        <w:rPr>
          <w:spacing w:val="-8"/>
        </w:rPr>
        <w:t xml:space="preserve"> </w:t>
      </w:r>
      <w:r>
        <w:t>the</w:t>
      </w:r>
      <w:r>
        <w:rPr>
          <w:spacing w:val="-8"/>
        </w:rPr>
        <w:t xml:space="preserve"> </w:t>
      </w:r>
      <w:r>
        <w:t>applicant/licence</w:t>
      </w:r>
      <w:r>
        <w:rPr>
          <w:spacing w:val="-4"/>
        </w:rPr>
        <w:t xml:space="preserve"> </w:t>
      </w:r>
      <w:r>
        <w:t>holder</w:t>
      </w:r>
      <w:r>
        <w:rPr>
          <w:spacing w:val="-8"/>
        </w:rPr>
        <w:t xml:space="preserve"> </w:t>
      </w:r>
      <w:r>
        <w:t>shall</w:t>
      </w:r>
      <w:r>
        <w:rPr>
          <w:spacing w:val="-9"/>
        </w:rPr>
        <w:t xml:space="preserve"> </w:t>
      </w:r>
      <w:r>
        <w:t>have</w:t>
      </w:r>
      <w:r>
        <w:rPr>
          <w:spacing w:val="-5"/>
        </w:rPr>
        <w:t xml:space="preserve"> </w:t>
      </w:r>
      <w:r>
        <w:t>regard</w:t>
      </w:r>
      <w:r>
        <w:rPr>
          <w:spacing w:val="-8"/>
        </w:rPr>
        <w:t xml:space="preserve"> </w:t>
      </w:r>
      <w:r>
        <w:t>to</w:t>
      </w:r>
      <w:r>
        <w:rPr>
          <w:spacing w:val="-6"/>
        </w:rPr>
        <w:t xml:space="preserve"> </w:t>
      </w:r>
      <w:r>
        <w:t>the</w:t>
      </w:r>
      <w:r>
        <w:rPr>
          <w:spacing w:val="-6"/>
        </w:rPr>
        <w:t xml:space="preserve"> </w:t>
      </w:r>
      <w:r>
        <w:t>statutory</w:t>
      </w:r>
      <w:r>
        <w:rPr>
          <w:spacing w:val="-6"/>
        </w:rPr>
        <w:t xml:space="preserve"> </w:t>
      </w:r>
      <w:r>
        <w:t>guidance</w:t>
      </w:r>
      <w:r>
        <w:rPr>
          <w:spacing w:val="-6"/>
        </w:rPr>
        <w:t xml:space="preserve"> </w:t>
      </w:r>
      <w:r>
        <w:t>issued under section 29 of the CTSA and in particular to ensure that</w:t>
      </w:r>
      <w:r>
        <w:rPr>
          <w:spacing w:val="-13"/>
        </w:rPr>
        <w:t xml:space="preserve"> </w:t>
      </w:r>
      <w:r>
        <w:t>they:</w:t>
      </w:r>
    </w:p>
    <w:p w14:paraId="5AD521AD" w14:textId="77777777" w:rsidR="003B09E5" w:rsidRDefault="003B09E5">
      <w:pPr>
        <w:pStyle w:val="BodyText"/>
        <w:spacing w:before="1"/>
        <w:ind w:left="0"/>
      </w:pPr>
    </w:p>
    <w:p w14:paraId="3D79D18D" w14:textId="77777777" w:rsidR="003B09E5" w:rsidRDefault="00F906A0">
      <w:pPr>
        <w:pStyle w:val="ListParagraph"/>
        <w:numPr>
          <w:ilvl w:val="0"/>
          <w:numId w:val="29"/>
        </w:numPr>
        <w:tabs>
          <w:tab w:val="left" w:pos="933"/>
          <w:tab w:val="left" w:pos="934"/>
        </w:tabs>
        <w:ind w:left="933" w:right="619" w:hanging="360"/>
        <w:rPr>
          <w:sz w:val="24"/>
        </w:rPr>
      </w:pPr>
      <w:r>
        <w:rPr>
          <w:sz w:val="24"/>
        </w:rPr>
        <w:t>understand what radicalisation means and why people may be vulnerable to being drawn into terrorism;</w:t>
      </w:r>
    </w:p>
    <w:p w14:paraId="0568D0B0" w14:textId="77777777" w:rsidR="003B09E5" w:rsidRDefault="00F906A0">
      <w:pPr>
        <w:pStyle w:val="ListParagraph"/>
        <w:numPr>
          <w:ilvl w:val="0"/>
          <w:numId w:val="29"/>
        </w:numPr>
        <w:tabs>
          <w:tab w:val="left" w:pos="933"/>
          <w:tab w:val="left" w:pos="934"/>
        </w:tabs>
        <w:spacing w:line="283" w:lineRule="exact"/>
        <w:ind w:left="933" w:hanging="361"/>
        <w:rPr>
          <w:sz w:val="24"/>
        </w:rPr>
      </w:pPr>
      <w:r>
        <w:rPr>
          <w:sz w:val="24"/>
        </w:rPr>
        <w:t>are aware of extremism and the relationship between extremism and</w:t>
      </w:r>
      <w:r>
        <w:rPr>
          <w:spacing w:val="-20"/>
          <w:sz w:val="24"/>
        </w:rPr>
        <w:t xml:space="preserve"> </w:t>
      </w:r>
      <w:r>
        <w:rPr>
          <w:sz w:val="24"/>
        </w:rPr>
        <w:t>terrorism;</w:t>
      </w:r>
    </w:p>
    <w:p w14:paraId="211AA7D6" w14:textId="77777777" w:rsidR="003B09E5" w:rsidRDefault="00F906A0">
      <w:pPr>
        <w:pStyle w:val="ListParagraph"/>
        <w:numPr>
          <w:ilvl w:val="0"/>
          <w:numId w:val="29"/>
        </w:numPr>
        <w:tabs>
          <w:tab w:val="left" w:pos="933"/>
          <w:tab w:val="left" w:pos="934"/>
        </w:tabs>
        <w:spacing w:before="6"/>
        <w:ind w:left="933" w:right="556" w:hanging="360"/>
        <w:rPr>
          <w:sz w:val="24"/>
        </w:rPr>
      </w:pPr>
      <w:r>
        <w:rPr>
          <w:sz w:val="24"/>
        </w:rPr>
        <w:t>know what measures are available to prevent people from becoming drawn into terrorism and how to challenge the extreme ideology that can be associated with it; and</w:t>
      </w:r>
    </w:p>
    <w:p w14:paraId="16A5838D" w14:textId="77777777" w:rsidR="003B09E5" w:rsidRDefault="00F906A0">
      <w:pPr>
        <w:pStyle w:val="ListParagraph"/>
        <w:numPr>
          <w:ilvl w:val="0"/>
          <w:numId w:val="29"/>
        </w:numPr>
        <w:tabs>
          <w:tab w:val="left" w:pos="933"/>
          <w:tab w:val="left" w:pos="934"/>
        </w:tabs>
        <w:ind w:left="933" w:right="759" w:hanging="360"/>
        <w:rPr>
          <w:sz w:val="24"/>
        </w:rPr>
      </w:pPr>
      <w:r>
        <w:rPr>
          <w:sz w:val="24"/>
        </w:rPr>
        <w:t>obtain support for people who obtain support for people who may be exploited by radicalising influences.</w:t>
      </w:r>
    </w:p>
    <w:p w14:paraId="66B484A6" w14:textId="77777777" w:rsidR="003B09E5" w:rsidRDefault="003B09E5">
      <w:pPr>
        <w:pStyle w:val="BodyText"/>
        <w:spacing w:before="4"/>
        <w:ind w:left="0"/>
        <w:rPr>
          <w:sz w:val="23"/>
        </w:rPr>
      </w:pPr>
    </w:p>
    <w:p w14:paraId="3651B8A2" w14:textId="77777777" w:rsidR="003B09E5" w:rsidRDefault="00F906A0">
      <w:pPr>
        <w:pStyle w:val="BodyText"/>
        <w:ind w:right="281"/>
        <w:jc w:val="both"/>
      </w:pPr>
      <w:r>
        <w:t>Where the applicant/licence holder identifies or suspects that someone may be engaged in terrorist related activity, the applicant/licence holder must refer such person or activity to the police. For more information please see:</w:t>
      </w:r>
    </w:p>
    <w:p w14:paraId="78250101" w14:textId="77777777" w:rsidR="003B09E5" w:rsidRDefault="003B09E5">
      <w:pPr>
        <w:pStyle w:val="BodyText"/>
        <w:ind w:left="0"/>
      </w:pPr>
    </w:p>
    <w:p w14:paraId="3EA4819E" w14:textId="77777777" w:rsidR="003B09E5" w:rsidRDefault="00000000">
      <w:pPr>
        <w:pStyle w:val="BodyText"/>
        <w:ind w:right="880"/>
      </w:pPr>
      <w:hyperlink r:id="rId20">
        <w:r w:rsidR="00F906A0">
          <w:rPr>
            <w:color w:val="0000FF"/>
            <w:u w:val="single" w:color="0000FF"/>
          </w:rPr>
          <w:t>https://www.gov.uk/government/publications/counter-terrorism-support-for-businesses-</w:t>
        </w:r>
      </w:hyperlink>
      <w:r w:rsidR="00F906A0">
        <w:rPr>
          <w:color w:val="0000FF"/>
        </w:rPr>
        <w:t xml:space="preserve"> </w:t>
      </w:r>
      <w:hyperlink r:id="rId21">
        <w:r w:rsidR="00F906A0">
          <w:rPr>
            <w:color w:val="0000FF"/>
            <w:u w:val="single" w:color="0000FF"/>
          </w:rPr>
          <w:t>andcommunities</w:t>
        </w:r>
      </w:hyperlink>
    </w:p>
    <w:p w14:paraId="480D66C9" w14:textId="77777777" w:rsidR="003B09E5" w:rsidRDefault="003B09E5">
      <w:pPr>
        <w:pStyle w:val="BodyText"/>
        <w:spacing w:before="2"/>
        <w:ind w:left="0"/>
        <w:rPr>
          <w:sz w:val="16"/>
        </w:rPr>
      </w:pPr>
    </w:p>
    <w:p w14:paraId="452D056F" w14:textId="77777777" w:rsidR="003B09E5" w:rsidRDefault="00000000">
      <w:pPr>
        <w:pStyle w:val="BodyText"/>
        <w:spacing w:before="92"/>
      </w:pPr>
      <w:hyperlink r:id="rId22">
        <w:r w:rsidR="00F906A0">
          <w:rPr>
            <w:color w:val="0000FF"/>
            <w:u w:val="single" w:color="0000FF"/>
          </w:rPr>
          <w:t>https://www.gov.uk/government/publications/prevent-duty-catalogue-of-training-courses</w:t>
        </w:r>
      </w:hyperlink>
    </w:p>
    <w:p w14:paraId="6B365A0C" w14:textId="77777777" w:rsidR="003B09E5" w:rsidRDefault="00F906A0">
      <w:pPr>
        <w:pStyle w:val="Heading2"/>
        <w:spacing w:before="229"/>
        <w:ind w:left="100"/>
        <w:jc w:val="left"/>
      </w:pPr>
      <w:r>
        <w:t>Immigration Act 2016</w:t>
      </w:r>
    </w:p>
    <w:p w14:paraId="1F297FB0" w14:textId="77777777" w:rsidR="003B09E5" w:rsidRDefault="003B09E5">
      <w:pPr>
        <w:pStyle w:val="BodyText"/>
        <w:ind w:left="0"/>
        <w:rPr>
          <w:b/>
        </w:rPr>
      </w:pPr>
    </w:p>
    <w:p w14:paraId="16144A32" w14:textId="77777777" w:rsidR="003B09E5" w:rsidRDefault="00F906A0">
      <w:pPr>
        <w:pStyle w:val="BodyText"/>
        <w:ind w:right="287"/>
        <w:jc w:val="both"/>
      </w:pPr>
      <w:r>
        <w:t>As of 1st December 2016 the Council are obliged to ensure that all drivers and operators have the right to work within the UK prior to issuing them a licence. All applicants will be treated in line with the government guidance that can be found here:</w:t>
      </w:r>
    </w:p>
    <w:p w14:paraId="236F300A" w14:textId="77777777" w:rsidR="003B09E5" w:rsidRDefault="003B09E5">
      <w:pPr>
        <w:pStyle w:val="BodyText"/>
        <w:ind w:left="0"/>
      </w:pPr>
    </w:p>
    <w:p w14:paraId="7B92BB3B" w14:textId="77777777" w:rsidR="003B09E5" w:rsidRDefault="00000000">
      <w:pPr>
        <w:pStyle w:val="BodyText"/>
        <w:spacing w:line="309" w:lineRule="auto"/>
        <w:ind w:right="930" w:firstLine="4"/>
      </w:pPr>
      <w:hyperlink r:id="rId23">
        <w:r w:rsidR="00F906A0">
          <w:rPr>
            <w:color w:val="0000FF"/>
            <w:u w:val="single" w:color="0000FF"/>
          </w:rPr>
          <w:t>https://www.gov.uk/government/publications/licensing-authority-guide-to-right-to-work-</w:t>
        </w:r>
      </w:hyperlink>
      <w:r w:rsidR="00F906A0">
        <w:rPr>
          <w:color w:val="0000FF"/>
        </w:rPr>
        <w:t xml:space="preserve"> </w:t>
      </w:r>
      <w:hyperlink r:id="rId24">
        <w:r w:rsidR="00F906A0">
          <w:rPr>
            <w:color w:val="0000FF"/>
            <w:u w:val="single" w:color="0000FF"/>
          </w:rPr>
          <w:t>checks</w:t>
        </w:r>
      </w:hyperlink>
    </w:p>
    <w:p w14:paraId="4725D133" w14:textId="77777777" w:rsidR="003B09E5" w:rsidRDefault="003B09E5">
      <w:pPr>
        <w:spacing w:line="309" w:lineRule="auto"/>
        <w:sectPr w:rsidR="003B09E5">
          <w:pgSz w:w="11930" w:h="16860"/>
          <w:pgMar w:top="780" w:right="720" w:bottom="1500" w:left="920" w:header="0" w:footer="1314" w:gutter="0"/>
          <w:cols w:space="720"/>
        </w:sectPr>
      </w:pPr>
    </w:p>
    <w:p w14:paraId="10D77AA8" w14:textId="77777777" w:rsidR="003B09E5" w:rsidRDefault="00F906A0">
      <w:pPr>
        <w:pStyle w:val="BodyText"/>
        <w:spacing w:before="63"/>
        <w:ind w:right="280"/>
        <w:jc w:val="both"/>
      </w:pPr>
      <w:r>
        <w:t>As part of the new/renewal application process the individual will have to provide the</w:t>
      </w:r>
      <w:r>
        <w:rPr>
          <w:spacing w:val="-46"/>
        </w:rPr>
        <w:t xml:space="preserve"> </w:t>
      </w:r>
      <w:r>
        <w:t>Council with ones of the documents listed in Annex A of the Government</w:t>
      </w:r>
      <w:r>
        <w:rPr>
          <w:spacing w:val="-29"/>
        </w:rPr>
        <w:t xml:space="preserve"> </w:t>
      </w:r>
      <w:r>
        <w:t>Guidance.</w:t>
      </w:r>
    </w:p>
    <w:p w14:paraId="35892C70" w14:textId="77777777" w:rsidR="003B09E5" w:rsidRDefault="003B09E5">
      <w:pPr>
        <w:pStyle w:val="BodyText"/>
        <w:spacing w:before="10"/>
        <w:ind w:left="0"/>
        <w:rPr>
          <w:sz w:val="23"/>
        </w:rPr>
      </w:pPr>
    </w:p>
    <w:p w14:paraId="6A7AA15F" w14:textId="77777777" w:rsidR="003B09E5" w:rsidRDefault="00F906A0">
      <w:pPr>
        <w:pStyle w:val="BodyText"/>
        <w:ind w:right="281"/>
        <w:jc w:val="both"/>
      </w:pPr>
      <w:r>
        <w:t>Where an applicant cannot provide a current proof of their right to work in the UK then a licence will not be issued to them. Where an applicant has a time limited right to work in the UK then the Council will only issue a licence up until the expiry date of that document.</w:t>
      </w:r>
    </w:p>
    <w:p w14:paraId="7D8DADCC" w14:textId="77777777" w:rsidR="003B09E5" w:rsidRDefault="003B09E5">
      <w:pPr>
        <w:jc w:val="both"/>
        <w:sectPr w:rsidR="003B09E5">
          <w:pgSz w:w="11930" w:h="16860"/>
          <w:pgMar w:top="1340" w:right="720" w:bottom="1500" w:left="920" w:header="0" w:footer="1314" w:gutter="0"/>
          <w:cols w:space="720"/>
        </w:sectPr>
      </w:pPr>
    </w:p>
    <w:p w14:paraId="3F5167B7" w14:textId="77777777" w:rsidR="003B09E5" w:rsidRDefault="00F906A0">
      <w:pPr>
        <w:pStyle w:val="Heading1"/>
        <w:spacing w:before="69"/>
      </w:pPr>
      <w:bookmarkStart w:id="6" w:name="_bookmark1"/>
      <w:bookmarkEnd w:id="6"/>
      <w:r>
        <w:t>3a. HACKNEY CARRIAGE AND PRIVATE HIRE VEHICLE DRIVERS</w:t>
      </w:r>
    </w:p>
    <w:p w14:paraId="3104B405" w14:textId="77777777" w:rsidR="003B09E5" w:rsidRDefault="003B09E5">
      <w:pPr>
        <w:pStyle w:val="BodyText"/>
        <w:spacing w:before="5"/>
        <w:ind w:left="0"/>
        <w:rPr>
          <w:b/>
          <w:sz w:val="40"/>
        </w:rPr>
      </w:pPr>
    </w:p>
    <w:p w14:paraId="1C7AE3CF" w14:textId="77777777" w:rsidR="003B09E5" w:rsidRDefault="00F906A0">
      <w:pPr>
        <w:pStyle w:val="Heading2"/>
        <w:ind w:left="100"/>
        <w:jc w:val="left"/>
      </w:pPr>
      <w:r>
        <w:t>Summary</w:t>
      </w:r>
    </w:p>
    <w:p w14:paraId="31823452" w14:textId="77777777" w:rsidR="003B09E5" w:rsidRDefault="00F906A0">
      <w:pPr>
        <w:pStyle w:val="BodyText"/>
        <w:spacing w:before="230"/>
        <w:ind w:right="412"/>
        <w:jc w:val="both"/>
      </w:pPr>
      <w:r>
        <w:t>Any</w:t>
      </w:r>
      <w:r>
        <w:rPr>
          <w:spacing w:val="-18"/>
        </w:rPr>
        <w:t xml:space="preserve"> </w:t>
      </w:r>
      <w:r>
        <w:t>person</w:t>
      </w:r>
      <w:r>
        <w:rPr>
          <w:spacing w:val="-17"/>
        </w:rPr>
        <w:t xml:space="preserve"> </w:t>
      </w:r>
      <w:r>
        <w:t>who</w:t>
      </w:r>
      <w:r>
        <w:rPr>
          <w:spacing w:val="-16"/>
        </w:rPr>
        <w:t xml:space="preserve"> </w:t>
      </w:r>
      <w:r>
        <w:t>drives</w:t>
      </w:r>
      <w:r>
        <w:rPr>
          <w:spacing w:val="-21"/>
        </w:rPr>
        <w:t xml:space="preserve"> </w:t>
      </w:r>
      <w:r>
        <w:t>a</w:t>
      </w:r>
      <w:r>
        <w:rPr>
          <w:spacing w:val="-16"/>
        </w:rPr>
        <w:t xml:space="preserve"> </w:t>
      </w:r>
      <w:r>
        <w:t>hackney</w:t>
      </w:r>
      <w:r>
        <w:rPr>
          <w:spacing w:val="-18"/>
        </w:rPr>
        <w:t xml:space="preserve"> </w:t>
      </w:r>
      <w:r>
        <w:t>carriage</w:t>
      </w:r>
      <w:r>
        <w:rPr>
          <w:spacing w:val="-17"/>
        </w:rPr>
        <w:t xml:space="preserve"> </w:t>
      </w:r>
      <w:r>
        <w:t>must</w:t>
      </w:r>
      <w:r>
        <w:rPr>
          <w:spacing w:val="-18"/>
        </w:rPr>
        <w:t xml:space="preserve"> </w:t>
      </w:r>
      <w:r>
        <w:t>hold</w:t>
      </w:r>
      <w:r>
        <w:rPr>
          <w:spacing w:val="-17"/>
        </w:rPr>
        <w:t xml:space="preserve"> </w:t>
      </w:r>
      <w:r>
        <w:t>the</w:t>
      </w:r>
      <w:r>
        <w:rPr>
          <w:spacing w:val="-10"/>
        </w:rPr>
        <w:t xml:space="preserve"> </w:t>
      </w:r>
      <w:r>
        <w:t>appropriate</w:t>
      </w:r>
      <w:r>
        <w:rPr>
          <w:spacing w:val="-19"/>
        </w:rPr>
        <w:t xml:space="preserve"> </w:t>
      </w:r>
      <w:r>
        <w:t>vehicle</w:t>
      </w:r>
      <w:r>
        <w:rPr>
          <w:spacing w:val="-16"/>
        </w:rPr>
        <w:t xml:space="preserve"> </w:t>
      </w:r>
      <w:r>
        <w:t>driver’s</w:t>
      </w:r>
      <w:r>
        <w:rPr>
          <w:spacing w:val="-18"/>
        </w:rPr>
        <w:t xml:space="preserve"> </w:t>
      </w:r>
      <w:r>
        <w:t>licence. Hackney carriage vehicle driver’s licences are issued in accordance with section 46 of the Town Police Clauses Act</w:t>
      </w:r>
      <w:r>
        <w:rPr>
          <w:spacing w:val="-2"/>
        </w:rPr>
        <w:t xml:space="preserve"> </w:t>
      </w:r>
      <w:r>
        <w:t>1847.</w:t>
      </w:r>
    </w:p>
    <w:p w14:paraId="6B1E0980" w14:textId="77777777" w:rsidR="003B09E5" w:rsidRDefault="00F906A0">
      <w:pPr>
        <w:pStyle w:val="BodyText"/>
        <w:spacing w:before="228"/>
        <w:ind w:right="425"/>
        <w:jc w:val="both"/>
      </w:pPr>
      <w:r>
        <w:t>Any person who drives a private hire vehicle licence must hold the appropriate vehicle driver’s licence. Private hire vehicle driver’s licences are issued in accordance with section 51 of the Local Government (Miscellaneous Provisions) Act 1976.</w:t>
      </w:r>
    </w:p>
    <w:p w14:paraId="7A5F59EC" w14:textId="77777777" w:rsidR="003B09E5" w:rsidRDefault="00F906A0">
      <w:pPr>
        <w:pStyle w:val="BodyText"/>
        <w:spacing w:before="228" w:line="242" w:lineRule="auto"/>
        <w:ind w:right="433"/>
        <w:jc w:val="both"/>
      </w:pPr>
      <w:r>
        <w:t>The Council issues a dual Hackney Carriage and Private Hire licence entitling the driver to drive both vehicles.</w:t>
      </w:r>
    </w:p>
    <w:p w14:paraId="3709BEA0" w14:textId="77777777" w:rsidR="003B09E5" w:rsidRDefault="003B09E5">
      <w:pPr>
        <w:pStyle w:val="BodyText"/>
        <w:spacing w:before="9"/>
        <w:ind w:left="0"/>
        <w:rPr>
          <w:sz w:val="23"/>
        </w:rPr>
      </w:pPr>
    </w:p>
    <w:p w14:paraId="0BE2DEC3" w14:textId="77777777" w:rsidR="003B09E5" w:rsidRDefault="00F906A0">
      <w:pPr>
        <w:pStyle w:val="Heading2"/>
        <w:ind w:left="100"/>
      </w:pPr>
      <w:r>
        <w:t>Fit and proper person</w:t>
      </w:r>
    </w:p>
    <w:p w14:paraId="1988A221" w14:textId="77777777" w:rsidR="003B09E5" w:rsidRDefault="00F906A0">
      <w:pPr>
        <w:pStyle w:val="BodyText"/>
        <w:spacing w:before="231"/>
        <w:ind w:right="415"/>
        <w:jc w:val="both"/>
      </w:pPr>
      <w:r>
        <w:t>The</w:t>
      </w:r>
      <w:r>
        <w:rPr>
          <w:spacing w:val="-17"/>
        </w:rPr>
        <w:t xml:space="preserve"> </w:t>
      </w:r>
      <w:r>
        <w:t>Licensing</w:t>
      </w:r>
      <w:r>
        <w:rPr>
          <w:spacing w:val="-17"/>
        </w:rPr>
        <w:t xml:space="preserve"> </w:t>
      </w:r>
      <w:r>
        <w:t>Authority</w:t>
      </w:r>
      <w:r>
        <w:rPr>
          <w:spacing w:val="-14"/>
        </w:rPr>
        <w:t xml:space="preserve"> </w:t>
      </w:r>
      <w:r>
        <w:t>has</w:t>
      </w:r>
      <w:r>
        <w:rPr>
          <w:spacing w:val="-18"/>
        </w:rPr>
        <w:t xml:space="preserve"> </w:t>
      </w:r>
      <w:r>
        <w:t>a</w:t>
      </w:r>
      <w:r>
        <w:rPr>
          <w:spacing w:val="-17"/>
        </w:rPr>
        <w:t xml:space="preserve"> </w:t>
      </w:r>
      <w:r>
        <w:t>duty</w:t>
      </w:r>
      <w:r>
        <w:rPr>
          <w:spacing w:val="-16"/>
        </w:rPr>
        <w:t xml:space="preserve"> </w:t>
      </w:r>
      <w:r>
        <w:t>to</w:t>
      </w:r>
      <w:r>
        <w:rPr>
          <w:spacing w:val="-17"/>
        </w:rPr>
        <w:t xml:space="preserve"> </w:t>
      </w:r>
      <w:r>
        <w:t>ensure</w:t>
      </w:r>
      <w:r>
        <w:rPr>
          <w:spacing w:val="-17"/>
        </w:rPr>
        <w:t xml:space="preserve"> </w:t>
      </w:r>
      <w:r>
        <w:t>that</w:t>
      </w:r>
      <w:r>
        <w:rPr>
          <w:spacing w:val="-16"/>
        </w:rPr>
        <w:t xml:space="preserve"> </w:t>
      </w:r>
      <w:r>
        <w:t>any</w:t>
      </w:r>
      <w:r>
        <w:rPr>
          <w:spacing w:val="-19"/>
        </w:rPr>
        <w:t xml:space="preserve"> </w:t>
      </w:r>
      <w:r>
        <w:t>person</w:t>
      </w:r>
      <w:r>
        <w:rPr>
          <w:spacing w:val="-16"/>
        </w:rPr>
        <w:t xml:space="preserve"> </w:t>
      </w:r>
      <w:r>
        <w:t>who</w:t>
      </w:r>
      <w:r>
        <w:rPr>
          <w:spacing w:val="-15"/>
        </w:rPr>
        <w:t xml:space="preserve"> </w:t>
      </w:r>
      <w:r>
        <w:t>is</w:t>
      </w:r>
      <w:r>
        <w:rPr>
          <w:spacing w:val="-23"/>
        </w:rPr>
        <w:t xml:space="preserve"> </w:t>
      </w:r>
      <w:r>
        <w:t>granted</w:t>
      </w:r>
      <w:r>
        <w:rPr>
          <w:spacing w:val="-19"/>
        </w:rPr>
        <w:t xml:space="preserve"> </w:t>
      </w:r>
      <w:r>
        <w:t>a</w:t>
      </w:r>
      <w:r>
        <w:rPr>
          <w:spacing w:val="-17"/>
        </w:rPr>
        <w:t xml:space="preserve"> </w:t>
      </w:r>
      <w:r>
        <w:t>drivers</w:t>
      </w:r>
      <w:r>
        <w:rPr>
          <w:spacing w:val="-19"/>
        </w:rPr>
        <w:t xml:space="preserve"> </w:t>
      </w:r>
      <w:r>
        <w:t>licence is</w:t>
      </w:r>
      <w:r>
        <w:rPr>
          <w:spacing w:val="-6"/>
        </w:rPr>
        <w:t xml:space="preserve"> </w:t>
      </w:r>
      <w:r>
        <w:t>‘fit</w:t>
      </w:r>
      <w:r>
        <w:rPr>
          <w:spacing w:val="-4"/>
        </w:rPr>
        <w:t xml:space="preserve"> </w:t>
      </w:r>
      <w:r>
        <w:t>and</w:t>
      </w:r>
      <w:r>
        <w:rPr>
          <w:spacing w:val="-6"/>
        </w:rPr>
        <w:t xml:space="preserve"> </w:t>
      </w:r>
      <w:r>
        <w:t>proper’</w:t>
      </w:r>
      <w:r>
        <w:rPr>
          <w:spacing w:val="-6"/>
        </w:rPr>
        <w:t xml:space="preserve"> </w:t>
      </w:r>
      <w:r>
        <w:t>to</w:t>
      </w:r>
      <w:r>
        <w:rPr>
          <w:spacing w:val="-6"/>
        </w:rPr>
        <w:t xml:space="preserve"> </w:t>
      </w:r>
      <w:r>
        <w:t>hold</w:t>
      </w:r>
      <w:r>
        <w:rPr>
          <w:spacing w:val="-2"/>
        </w:rPr>
        <w:t xml:space="preserve"> </w:t>
      </w:r>
      <w:r>
        <w:t>a</w:t>
      </w:r>
      <w:r>
        <w:rPr>
          <w:spacing w:val="-5"/>
        </w:rPr>
        <w:t xml:space="preserve"> </w:t>
      </w:r>
      <w:r>
        <w:t>drivers</w:t>
      </w:r>
      <w:r>
        <w:rPr>
          <w:spacing w:val="-7"/>
        </w:rPr>
        <w:t xml:space="preserve"> </w:t>
      </w:r>
      <w:r>
        <w:t>licence.</w:t>
      </w:r>
      <w:r>
        <w:rPr>
          <w:spacing w:val="-3"/>
        </w:rPr>
        <w:t xml:space="preserve"> </w:t>
      </w:r>
      <w:r>
        <w:t>Once</w:t>
      </w:r>
      <w:r>
        <w:rPr>
          <w:spacing w:val="-2"/>
        </w:rPr>
        <w:t xml:space="preserve"> </w:t>
      </w:r>
      <w:r>
        <w:t>granted,</w:t>
      </w:r>
      <w:r>
        <w:rPr>
          <w:spacing w:val="-5"/>
        </w:rPr>
        <w:t xml:space="preserve"> </w:t>
      </w:r>
      <w:r>
        <w:t>they</w:t>
      </w:r>
      <w:r>
        <w:rPr>
          <w:spacing w:val="-9"/>
        </w:rPr>
        <w:t xml:space="preserve"> </w:t>
      </w:r>
      <w:r>
        <w:t>must</w:t>
      </w:r>
      <w:r>
        <w:rPr>
          <w:spacing w:val="-2"/>
        </w:rPr>
        <w:t xml:space="preserve"> </w:t>
      </w:r>
      <w:r>
        <w:t>remain</w:t>
      </w:r>
      <w:r>
        <w:rPr>
          <w:spacing w:val="-5"/>
        </w:rPr>
        <w:t xml:space="preserve"> </w:t>
      </w:r>
      <w:r>
        <w:t>a</w:t>
      </w:r>
      <w:r>
        <w:rPr>
          <w:spacing w:val="-3"/>
        </w:rPr>
        <w:t xml:space="preserve"> </w:t>
      </w:r>
      <w:r>
        <w:t>‘fit</w:t>
      </w:r>
      <w:r>
        <w:rPr>
          <w:spacing w:val="-7"/>
        </w:rPr>
        <w:t xml:space="preserve"> </w:t>
      </w:r>
      <w:r>
        <w:t>and</w:t>
      </w:r>
      <w:r>
        <w:rPr>
          <w:spacing w:val="-5"/>
        </w:rPr>
        <w:t xml:space="preserve"> </w:t>
      </w:r>
      <w:r>
        <w:t>proper’ person for the duration of that</w:t>
      </w:r>
      <w:r>
        <w:rPr>
          <w:spacing w:val="-9"/>
        </w:rPr>
        <w:t xml:space="preserve"> </w:t>
      </w:r>
      <w:r>
        <w:t>licence.</w:t>
      </w:r>
    </w:p>
    <w:p w14:paraId="29C083D0" w14:textId="77777777" w:rsidR="003B09E5" w:rsidRDefault="00F906A0">
      <w:pPr>
        <w:pStyle w:val="BodyText"/>
        <w:spacing w:before="230"/>
        <w:ind w:right="414"/>
        <w:jc w:val="both"/>
      </w:pPr>
      <w:r>
        <w:t>The term “Fit and Proper Person” for the purposes of taxi and Private Hire licensing is not legally</w:t>
      </w:r>
      <w:r>
        <w:rPr>
          <w:spacing w:val="-11"/>
        </w:rPr>
        <w:t xml:space="preserve"> </w:t>
      </w:r>
      <w:r>
        <w:t>defined.</w:t>
      </w:r>
      <w:r>
        <w:rPr>
          <w:spacing w:val="-8"/>
        </w:rPr>
        <w:t xml:space="preserve"> </w:t>
      </w:r>
      <w:r>
        <w:t>However,</w:t>
      </w:r>
      <w:r>
        <w:rPr>
          <w:spacing w:val="-11"/>
        </w:rPr>
        <w:t xml:space="preserve"> </w:t>
      </w:r>
      <w:r>
        <w:t>in</w:t>
      </w:r>
      <w:r>
        <w:rPr>
          <w:spacing w:val="-7"/>
        </w:rPr>
        <w:t xml:space="preserve"> </w:t>
      </w:r>
      <w:r>
        <w:t>determining</w:t>
      </w:r>
      <w:r>
        <w:rPr>
          <w:spacing w:val="-8"/>
        </w:rPr>
        <w:t xml:space="preserve"> </w:t>
      </w:r>
      <w:r>
        <w:t>whether</w:t>
      </w:r>
      <w:r>
        <w:rPr>
          <w:spacing w:val="-11"/>
        </w:rPr>
        <w:t xml:space="preserve"> </w:t>
      </w:r>
      <w:r>
        <w:t>a</w:t>
      </w:r>
      <w:r>
        <w:rPr>
          <w:spacing w:val="-8"/>
        </w:rPr>
        <w:t xml:space="preserve"> </w:t>
      </w:r>
      <w:r>
        <w:t>person</w:t>
      </w:r>
      <w:r>
        <w:rPr>
          <w:spacing w:val="-9"/>
        </w:rPr>
        <w:t xml:space="preserve"> </w:t>
      </w:r>
      <w:r>
        <w:t>is</w:t>
      </w:r>
      <w:r>
        <w:rPr>
          <w:spacing w:val="-12"/>
        </w:rPr>
        <w:t xml:space="preserve"> </w:t>
      </w:r>
      <w:r>
        <w:t>fit</w:t>
      </w:r>
      <w:r>
        <w:rPr>
          <w:spacing w:val="-9"/>
        </w:rPr>
        <w:t xml:space="preserve"> </w:t>
      </w:r>
      <w:r>
        <w:t>and</w:t>
      </w:r>
      <w:r>
        <w:rPr>
          <w:spacing w:val="-14"/>
        </w:rPr>
        <w:t xml:space="preserve"> </w:t>
      </w:r>
      <w:r>
        <w:t>proper</w:t>
      </w:r>
      <w:r>
        <w:rPr>
          <w:spacing w:val="-11"/>
        </w:rPr>
        <w:t xml:space="preserve"> </w:t>
      </w:r>
      <w:r>
        <w:t>to</w:t>
      </w:r>
      <w:r>
        <w:rPr>
          <w:spacing w:val="-8"/>
        </w:rPr>
        <w:t xml:space="preserve"> </w:t>
      </w:r>
      <w:r>
        <w:t>hold</w:t>
      </w:r>
      <w:r>
        <w:rPr>
          <w:spacing w:val="-9"/>
        </w:rPr>
        <w:t xml:space="preserve"> </w:t>
      </w:r>
      <w:r>
        <w:t>a</w:t>
      </w:r>
      <w:r>
        <w:rPr>
          <w:spacing w:val="-8"/>
        </w:rPr>
        <w:t xml:space="preserve"> </w:t>
      </w:r>
      <w:r>
        <w:t>licence, those tasked with determining licences / applications are effectively asking the following question of</w:t>
      </w:r>
      <w:r>
        <w:rPr>
          <w:spacing w:val="-1"/>
        </w:rPr>
        <w:t xml:space="preserve"> </w:t>
      </w:r>
      <w:r>
        <w:t>themselves:</w:t>
      </w:r>
    </w:p>
    <w:p w14:paraId="598D8266" w14:textId="77777777" w:rsidR="003B09E5" w:rsidRDefault="00F906A0">
      <w:pPr>
        <w:pStyle w:val="BodyText"/>
        <w:spacing w:before="231"/>
        <w:ind w:right="416"/>
        <w:jc w:val="both"/>
      </w:pPr>
      <w:r>
        <w:t>“Would you allow your son or daughter, spouse or partner, mother or father, grandson or granddaughter</w:t>
      </w:r>
      <w:r>
        <w:rPr>
          <w:spacing w:val="-3"/>
        </w:rPr>
        <w:t xml:space="preserve"> </w:t>
      </w:r>
      <w:r>
        <w:t>or</w:t>
      </w:r>
      <w:r>
        <w:rPr>
          <w:spacing w:val="-6"/>
        </w:rPr>
        <w:t xml:space="preserve"> </w:t>
      </w:r>
      <w:r>
        <w:t>any</w:t>
      </w:r>
      <w:r>
        <w:rPr>
          <w:spacing w:val="-12"/>
        </w:rPr>
        <w:t xml:space="preserve"> </w:t>
      </w:r>
      <w:r>
        <w:t>other</w:t>
      </w:r>
      <w:r>
        <w:rPr>
          <w:spacing w:val="-5"/>
        </w:rPr>
        <w:t xml:space="preserve"> </w:t>
      </w:r>
      <w:r>
        <w:t>person</w:t>
      </w:r>
      <w:r>
        <w:rPr>
          <w:spacing w:val="-2"/>
        </w:rPr>
        <w:t xml:space="preserve"> </w:t>
      </w:r>
      <w:r>
        <w:t>for</w:t>
      </w:r>
      <w:r>
        <w:rPr>
          <w:spacing w:val="-5"/>
        </w:rPr>
        <w:t xml:space="preserve"> </w:t>
      </w:r>
      <w:r>
        <w:t>whom</w:t>
      </w:r>
      <w:r>
        <w:rPr>
          <w:spacing w:val="-4"/>
        </w:rPr>
        <w:t xml:space="preserve"> </w:t>
      </w:r>
      <w:r>
        <w:t>you</w:t>
      </w:r>
      <w:r>
        <w:rPr>
          <w:spacing w:val="-3"/>
        </w:rPr>
        <w:t xml:space="preserve"> </w:t>
      </w:r>
      <w:r>
        <w:t>care,</w:t>
      </w:r>
      <w:r>
        <w:rPr>
          <w:spacing w:val="-5"/>
        </w:rPr>
        <w:t xml:space="preserve"> </w:t>
      </w:r>
      <w:r>
        <w:t>to</w:t>
      </w:r>
      <w:r>
        <w:rPr>
          <w:spacing w:val="-2"/>
        </w:rPr>
        <w:t xml:space="preserve"> </w:t>
      </w:r>
      <w:r>
        <w:t>get</w:t>
      </w:r>
      <w:r>
        <w:rPr>
          <w:spacing w:val="-1"/>
        </w:rPr>
        <w:t xml:space="preserve"> </w:t>
      </w:r>
      <w:r>
        <w:t>into</w:t>
      </w:r>
      <w:r>
        <w:rPr>
          <w:spacing w:val="-4"/>
        </w:rPr>
        <w:t xml:space="preserve"> </w:t>
      </w:r>
      <w:r>
        <w:t>a</w:t>
      </w:r>
      <w:r>
        <w:rPr>
          <w:spacing w:val="-6"/>
        </w:rPr>
        <w:t xml:space="preserve"> </w:t>
      </w:r>
      <w:r>
        <w:t>vehicle</w:t>
      </w:r>
      <w:r>
        <w:rPr>
          <w:spacing w:val="-1"/>
        </w:rPr>
        <w:t xml:space="preserve"> </w:t>
      </w:r>
      <w:r>
        <w:t>with</w:t>
      </w:r>
      <w:r>
        <w:rPr>
          <w:spacing w:val="-3"/>
        </w:rPr>
        <w:t xml:space="preserve"> </w:t>
      </w:r>
      <w:r>
        <w:t>this</w:t>
      </w:r>
      <w:r>
        <w:rPr>
          <w:spacing w:val="-6"/>
        </w:rPr>
        <w:t xml:space="preserve"> </w:t>
      </w:r>
      <w:r>
        <w:t>person alone?”</w:t>
      </w:r>
    </w:p>
    <w:p w14:paraId="24D079F8" w14:textId="77777777" w:rsidR="003B09E5" w:rsidRDefault="00F906A0">
      <w:pPr>
        <w:pStyle w:val="BodyText"/>
        <w:spacing w:before="228"/>
        <w:ind w:right="409"/>
        <w:jc w:val="both"/>
      </w:pPr>
      <w:r>
        <w:t xml:space="preserve">If the answer to the question is an unqualified ‘yes’, then the person can be considered </w:t>
      </w:r>
      <w:r>
        <w:rPr>
          <w:spacing w:val="-3"/>
        </w:rPr>
        <w:t xml:space="preserve">to </w:t>
      </w:r>
      <w:r>
        <w:t>be fit and proper. If there are any doubts in the minds of those who make the decision,</w:t>
      </w:r>
      <w:r>
        <w:rPr>
          <w:spacing w:val="-44"/>
        </w:rPr>
        <w:t xml:space="preserve"> </w:t>
      </w:r>
      <w:r>
        <w:t>then further consideration should be given as to whether a licence should be granted to that person. If, on the balance of probabilities, the</w:t>
      </w:r>
      <w:r>
        <w:rPr>
          <w:spacing w:val="-49"/>
        </w:rPr>
        <w:t xml:space="preserve"> </w:t>
      </w:r>
      <w:r>
        <w:t>answer is ‘no’ the individual should not hold a licence. An applicant or licence holder should not be ‘given the benefit of</w:t>
      </w:r>
      <w:r>
        <w:rPr>
          <w:spacing w:val="-29"/>
        </w:rPr>
        <w:t xml:space="preserve"> </w:t>
      </w:r>
      <w:r>
        <w:t>doubt’.</w:t>
      </w:r>
    </w:p>
    <w:p w14:paraId="6CE3DCAF" w14:textId="77777777" w:rsidR="003B09E5" w:rsidRDefault="00F906A0">
      <w:pPr>
        <w:pStyle w:val="BodyText"/>
        <w:spacing w:before="231"/>
        <w:ind w:right="407"/>
        <w:jc w:val="both"/>
      </w:pPr>
      <w:r>
        <w:t>The</w:t>
      </w:r>
      <w:r>
        <w:rPr>
          <w:spacing w:val="-6"/>
        </w:rPr>
        <w:t xml:space="preserve"> </w:t>
      </w:r>
      <w:r>
        <w:t>fitness</w:t>
      </w:r>
      <w:r>
        <w:rPr>
          <w:spacing w:val="-7"/>
        </w:rPr>
        <w:t xml:space="preserve"> </w:t>
      </w:r>
      <w:r>
        <w:t>and</w:t>
      </w:r>
      <w:r>
        <w:rPr>
          <w:spacing w:val="-6"/>
        </w:rPr>
        <w:t xml:space="preserve"> </w:t>
      </w:r>
      <w:r>
        <w:t>propriety</w:t>
      </w:r>
      <w:r>
        <w:rPr>
          <w:spacing w:val="-5"/>
        </w:rPr>
        <w:t xml:space="preserve"> </w:t>
      </w:r>
      <w:r>
        <w:t>of</w:t>
      </w:r>
      <w:r>
        <w:rPr>
          <w:spacing w:val="-9"/>
        </w:rPr>
        <w:t xml:space="preserve"> </w:t>
      </w:r>
      <w:r>
        <w:t>a</w:t>
      </w:r>
      <w:r>
        <w:rPr>
          <w:spacing w:val="-8"/>
        </w:rPr>
        <w:t xml:space="preserve"> </w:t>
      </w:r>
      <w:r>
        <w:t>driver</w:t>
      </w:r>
      <w:r>
        <w:rPr>
          <w:spacing w:val="-9"/>
        </w:rPr>
        <w:t xml:space="preserve"> </w:t>
      </w:r>
      <w:r>
        <w:t>will</w:t>
      </w:r>
      <w:r>
        <w:rPr>
          <w:spacing w:val="-10"/>
        </w:rPr>
        <w:t xml:space="preserve"> </w:t>
      </w:r>
      <w:r>
        <w:t>be</w:t>
      </w:r>
      <w:r>
        <w:rPr>
          <w:spacing w:val="-6"/>
        </w:rPr>
        <w:t xml:space="preserve"> </w:t>
      </w:r>
      <w:r>
        <w:t>monitored</w:t>
      </w:r>
      <w:r>
        <w:rPr>
          <w:spacing w:val="-4"/>
        </w:rPr>
        <w:t xml:space="preserve"> </w:t>
      </w:r>
      <w:r>
        <w:t>/</w:t>
      </w:r>
      <w:r>
        <w:rPr>
          <w:spacing w:val="-11"/>
        </w:rPr>
        <w:t xml:space="preserve"> </w:t>
      </w:r>
      <w:r>
        <w:t>assessed,</w:t>
      </w:r>
      <w:r>
        <w:rPr>
          <w:spacing w:val="-8"/>
        </w:rPr>
        <w:t xml:space="preserve"> </w:t>
      </w:r>
      <w:r>
        <w:t>throughout</w:t>
      </w:r>
      <w:r>
        <w:rPr>
          <w:spacing w:val="-9"/>
        </w:rPr>
        <w:t xml:space="preserve"> </w:t>
      </w:r>
      <w:r>
        <w:t>the</w:t>
      </w:r>
      <w:r>
        <w:rPr>
          <w:spacing w:val="-8"/>
        </w:rPr>
        <w:t xml:space="preserve"> </w:t>
      </w:r>
      <w:r>
        <w:t>period</w:t>
      </w:r>
      <w:r>
        <w:rPr>
          <w:spacing w:val="-8"/>
        </w:rPr>
        <w:t xml:space="preserve"> </w:t>
      </w:r>
      <w:r>
        <w:t>that the licence is held, by the Licensing Authority with assistance from Partner</w:t>
      </w:r>
      <w:r>
        <w:rPr>
          <w:spacing w:val="-28"/>
        </w:rPr>
        <w:t xml:space="preserve"> </w:t>
      </w:r>
      <w:r>
        <w:t>Agencies.</w:t>
      </w:r>
    </w:p>
    <w:p w14:paraId="7C960B40" w14:textId="080C2251" w:rsidR="003B09E5" w:rsidRDefault="00F906A0">
      <w:pPr>
        <w:pStyle w:val="BodyText"/>
        <w:spacing w:before="230"/>
        <w:ind w:right="411"/>
        <w:jc w:val="both"/>
      </w:pPr>
      <w:r>
        <w:t>All applicants/Licensees are expected to act with honesty and integrity throughout the application process</w:t>
      </w:r>
      <w:r w:rsidR="002F6E50">
        <w:t xml:space="preserve"> and </w:t>
      </w:r>
      <w:r w:rsidR="00DE5A6C">
        <w:t>the lifetime of the licence</w:t>
      </w:r>
      <w:r>
        <w:t xml:space="preserve"> and must therefore fully and accurately disclose any information that</w:t>
      </w:r>
      <w:r>
        <w:rPr>
          <w:spacing w:val="-44"/>
        </w:rPr>
        <w:t xml:space="preserve"> </w:t>
      </w:r>
      <w:r>
        <w:t>is requested</w:t>
      </w:r>
      <w:r w:rsidR="00DE5A6C">
        <w:t xml:space="preserve"> or submit any information that is required</w:t>
      </w:r>
      <w:r>
        <w:t>.</w:t>
      </w:r>
      <w:r>
        <w:rPr>
          <w:spacing w:val="-15"/>
        </w:rPr>
        <w:t xml:space="preserve"> </w:t>
      </w:r>
      <w:r>
        <w:t>This</w:t>
      </w:r>
      <w:r>
        <w:rPr>
          <w:spacing w:val="-13"/>
        </w:rPr>
        <w:t xml:space="preserve"> </w:t>
      </w:r>
      <w:r>
        <w:t>includes</w:t>
      </w:r>
      <w:r>
        <w:rPr>
          <w:spacing w:val="-12"/>
        </w:rPr>
        <w:t xml:space="preserve"> </w:t>
      </w:r>
      <w:r>
        <w:t>information</w:t>
      </w:r>
      <w:r>
        <w:rPr>
          <w:spacing w:val="-13"/>
        </w:rPr>
        <w:t xml:space="preserve"> </w:t>
      </w:r>
      <w:r>
        <w:t>regarding</w:t>
      </w:r>
      <w:r>
        <w:rPr>
          <w:spacing w:val="-11"/>
        </w:rPr>
        <w:t xml:space="preserve"> </w:t>
      </w:r>
      <w:r>
        <w:t>previous</w:t>
      </w:r>
      <w:r>
        <w:rPr>
          <w:spacing w:val="-14"/>
        </w:rPr>
        <w:t xml:space="preserve"> </w:t>
      </w:r>
      <w:r>
        <w:t>cautions,</w:t>
      </w:r>
      <w:r>
        <w:rPr>
          <w:spacing w:val="-11"/>
        </w:rPr>
        <w:t xml:space="preserve"> </w:t>
      </w:r>
      <w:r>
        <w:t>convictions,</w:t>
      </w:r>
      <w:r>
        <w:rPr>
          <w:spacing w:val="-16"/>
        </w:rPr>
        <w:t xml:space="preserve"> </w:t>
      </w:r>
      <w:r>
        <w:t>warnings</w:t>
      </w:r>
      <w:r>
        <w:rPr>
          <w:spacing w:val="-17"/>
        </w:rPr>
        <w:t xml:space="preserve"> </w:t>
      </w:r>
      <w:r>
        <w:t>and reprimands, current investigations and pending criminal</w:t>
      </w:r>
      <w:r>
        <w:rPr>
          <w:spacing w:val="-9"/>
        </w:rPr>
        <w:t xml:space="preserve"> </w:t>
      </w:r>
      <w:r>
        <w:t>proceedings.</w:t>
      </w:r>
    </w:p>
    <w:p w14:paraId="233A82D3" w14:textId="77777777" w:rsidR="003B09E5" w:rsidRDefault="00F906A0">
      <w:pPr>
        <w:pStyle w:val="BodyText"/>
        <w:spacing w:before="231"/>
        <w:ind w:right="424"/>
        <w:jc w:val="both"/>
      </w:pPr>
      <w:r>
        <w:t>The application and compliance procedures are designed to ensure high standards are maintained, monitored and non-compliance is appropriately enforced.</w:t>
      </w:r>
    </w:p>
    <w:p w14:paraId="16B993C6" w14:textId="77777777" w:rsidR="003B09E5" w:rsidRDefault="00F906A0">
      <w:pPr>
        <w:pStyle w:val="BodyText"/>
        <w:ind w:right="431"/>
        <w:jc w:val="both"/>
      </w:pPr>
      <w:r>
        <w:t>Licensing authorities have to make difficult decisions but the safeguarding of the public is paramount.</w:t>
      </w:r>
    </w:p>
    <w:p w14:paraId="6278E494" w14:textId="77777777" w:rsidR="002F6E50" w:rsidRDefault="002F6E50">
      <w:pPr>
        <w:pStyle w:val="BodyText"/>
        <w:ind w:right="410"/>
        <w:jc w:val="both"/>
      </w:pPr>
    </w:p>
    <w:p w14:paraId="6866D277" w14:textId="4B06E480" w:rsidR="003B09E5" w:rsidRDefault="00F906A0">
      <w:pPr>
        <w:pStyle w:val="BodyText"/>
        <w:ind w:right="410"/>
        <w:jc w:val="both"/>
      </w:pPr>
      <w:r>
        <w:t>The Council will use the National Anti-Fraud Network (NAFN) register of drivers who have been refused or had revoked a taxi or PHV driver licence. It will record any cases within Tamworth Borough and check the database for all licence applications and renewals. The Licensing Authority will record the reasons for any refusal, suspension or revocation and</w:t>
      </w:r>
    </w:p>
    <w:p w14:paraId="18E1B4EE" w14:textId="77777777" w:rsidR="003B09E5" w:rsidRDefault="00F906A0">
      <w:pPr>
        <w:pStyle w:val="BodyText"/>
        <w:spacing w:before="70"/>
        <w:jc w:val="both"/>
      </w:pPr>
      <w:r>
        <w:t>provide those to other authorities as appropriate.</w:t>
      </w:r>
    </w:p>
    <w:p w14:paraId="25E6CC47" w14:textId="77777777" w:rsidR="003B09E5" w:rsidRDefault="00F906A0">
      <w:pPr>
        <w:pStyle w:val="BodyText"/>
        <w:spacing w:before="228"/>
        <w:ind w:right="413"/>
        <w:jc w:val="both"/>
      </w:pPr>
      <w:r>
        <w:t>In order to assess the suitability of an applicant the Licensing Authority will undertake any checks and apply whatever processes it considers necessary to determine whether an applicant is ‘fit and proper’ to hold a licence and ensure that licences are not issued to, or used by, unsuitable people.</w:t>
      </w:r>
    </w:p>
    <w:p w14:paraId="22379404" w14:textId="77777777" w:rsidR="003B09E5" w:rsidRDefault="00F906A0">
      <w:pPr>
        <w:pStyle w:val="BodyText"/>
        <w:spacing w:before="231"/>
        <w:ind w:right="431"/>
        <w:jc w:val="both"/>
      </w:pPr>
      <w:r>
        <w:t>In assessing the suitability of an applicant or licence holder, the Licensing Authority will consider the following factors:</w:t>
      </w:r>
    </w:p>
    <w:p w14:paraId="49361739" w14:textId="77777777" w:rsidR="003B09E5" w:rsidRDefault="003B09E5">
      <w:pPr>
        <w:pStyle w:val="BodyText"/>
        <w:spacing w:before="7"/>
        <w:ind w:left="0"/>
        <w:rPr>
          <w:sz w:val="23"/>
        </w:rPr>
      </w:pPr>
    </w:p>
    <w:p w14:paraId="3B25C145" w14:textId="77777777" w:rsidR="003B09E5" w:rsidRDefault="00F906A0">
      <w:pPr>
        <w:pStyle w:val="ListParagraph"/>
        <w:numPr>
          <w:ilvl w:val="1"/>
          <w:numId w:val="29"/>
        </w:numPr>
        <w:tabs>
          <w:tab w:val="left" w:pos="1206"/>
          <w:tab w:val="left" w:pos="1207"/>
        </w:tabs>
        <w:spacing w:line="292" w:lineRule="exact"/>
        <w:ind w:left="1206" w:hanging="363"/>
        <w:rPr>
          <w:sz w:val="24"/>
        </w:rPr>
      </w:pPr>
      <w:r>
        <w:rPr>
          <w:sz w:val="24"/>
        </w:rPr>
        <w:t>Criminality including</w:t>
      </w:r>
      <w:r>
        <w:rPr>
          <w:spacing w:val="2"/>
          <w:sz w:val="24"/>
        </w:rPr>
        <w:t xml:space="preserve"> </w:t>
      </w:r>
      <w:r>
        <w:rPr>
          <w:sz w:val="24"/>
        </w:rPr>
        <w:t>cautions</w:t>
      </w:r>
    </w:p>
    <w:p w14:paraId="32744C8F" w14:textId="77777777" w:rsidR="003B09E5" w:rsidRDefault="00F906A0">
      <w:pPr>
        <w:pStyle w:val="ListParagraph"/>
        <w:numPr>
          <w:ilvl w:val="1"/>
          <w:numId w:val="29"/>
        </w:numPr>
        <w:tabs>
          <w:tab w:val="left" w:pos="1206"/>
          <w:tab w:val="left" w:pos="1207"/>
        </w:tabs>
        <w:spacing w:line="292" w:lineRule="exact"/>
        <w:ind w:left="1206" w:hanging="363"/>
        <w:rPr>
          <w:sz w:val="24"/>
        </w:rPr>
      </w:pPr>
      <w:r>
        <w:rPr>
          <w:sz w:val="24"/>
        </w:rPr>
        <w:t>Period of holding a driver’s</w:t>
      </w:r>
      <w:r>
        <w:rPr>
          <w:spacing w:val="-13"/>
          <w:sz w:val="24"/>
        </w:rPr>
        <w:t xml:space="preserve"> </w:t>
      </w:r>
      <w:r>
        <w:rPr>
          <w:sz w:val="24"/>
        </w:rPr>
        <w:t>licence</w:t>
      </w:r>
    </w:p>
    <w:p w14:paraId="32A9D148" w14:textId="77777777" w:rsidR="003B09E5" w:rsidRDefault="00F906A0">
      <w:pPr>
        <w:pStyle w:val="ListParagraph"/>
        <w:numPr>
          <w:ilvl w:val="1"/>
          <w:numId w:val="29"/>
        </w:numPr>
        <w:tabs>
          <w:tab w:val="left" w:pos="1206"/>
          <w:tab w:val="left" w:pos="1207"/>
        </w:tabs>
        <w:spacing w:line="293" w:lineRule="exact"/>
        <w:ind w:left="1206" w:hanging="363"/>
        <w:rPr>
          <w:sz w:val="24"/>
        </w:rPr>
      </w:pPr>
      <w:r>
        <w:rPr>
          <w:sz w:val="24"/>
        </w:rPr>
        <w:t>Number of endorsed driving licence penalty</w:t>
      </w:r>
      <w:r>
        <w:rPr>
          <w:spacing w:val="-9"/>
          <w:sz w:val="24"/>
        </w:rPr>
        <w:t xml:space="preserve"> </w:t>
      </w:r>
      <w:r>
        <w:rPr>
          <w:sz w:val="24"/>
        </w:rPr>
        <w:t>points</w:t>
      </w:r>
    </w:p>
    <w:p w14:paraId="37CE8E00" w14:textId="77777777" w:rsidR="003B09E5" w:rsidRDefault="00F906A0">
      <w:pPr>
        <w:pStyle w:val="ListParagraph"/>
        <w:numPr>
          <w:ilvl w:val="1"/>
          <w:numId w:val="29"/>
        </w:numPr>
        <w:tabs>
          <w:tab w:val="left" w:pos="1206"/>
          <w:tab w:val="left" w:pos="1207"/>
        </w:tabs>
        <w:spacing w:line="293" w:lineRule="exact"/>
        <w:ind w:left="1206" w:hanging="363"/>
        <w:rPr>
          <w:sz w:val="24"/>
        </w:rPr>
      </w:pPr>
      <w:r>
        <w:rPr>
          <w:sz w:val="24"/>
        </w:rPr>
        <w:t>Right to</w:t>
      </w:r>
      <w:r>
        <w:rPr>
          <w:spacing w:val="-1"/>
          <w:sz w:val="24"/>
        </w:rPr>
        <w:t xml:space="preserve"> </w:t>
      </w:r>
      <w:r>
        <w:rPr>
          <w:sz w:val="24"/>
        </w:rPr>
        <w:t>work</w:t>
      </w:r>
    </w:p>
    <w:p w14:paraId="0A2A5D7C" w14:textId="77777777" w:rsidR="003B09E5" w:rsidRDefault="00F906A0">
      <w:pPr>
        <w:pStyle w:val="ListParagraph"/>
        <w:numPr>
          <w:ilvl w:val="1"/>
          <w:numId w:val="29"/>
        </w:numPr>
        <w:tabs>
          <w:tab w:val="left" w:pos="1206"/>
          <w:tab w:val="left" w:pos="1207"/>
        </w:tabs>
        <w:spacing w:line="293" w:lineRule="exact"/>
        <w:ind w:left="1206" w:hanging="363"/>
        <w:rPr>
          <w:sz w:val="24"/>
        </w:rPr>
      </w:pPr>
      <w:r>
        <w:rPr>
          <w:sz w:val="24"/>
        </w:rPr>
        <w:t>Medical fitness</w:t>
      </w:r>
    </w:p>
    <w:p w14:paraId="16511C77" w14:textId="77777777" w:rsidR="003B09E5" w:rsidRDefault="00F906A0">
      <w:pPr>
        <w:pStyle w:val="ListParagraph"/>
        <w:numPr>
          <w:ilvl w:val="1"/>
          <w:numId w:val="29"/>
        </w:numPr>
        <w:tabs>
          <w:tab w:val="left" w:pos="1206"/>
          <w:tab w:val="left" w:pos="1207"/>
        </w:tabs>
        <w:spacing w:line="293" w:lineRule="exact"/>
        <w:ind w:left="1206" w:hanging="363"/>
        <w:rPr>
          <w:sz w:val="24"/>
        </w:rPr>
      </w:pPr>
      <w:r>
        <w:rPr>
          <w:sz w:val="24"/>
        </w:rPr>
        <w:t>Standard of driving / driving</w:t>
      </w:r>
      <w:r>
        <w:rPr>
          <w:spacing w:val="-7"/>
          <w:sz w:val="24"/>
        </w:rPr>
        <w:t xml:space="preserve"> </w:t>
      </w:r>
      <w:r>
        <w:rPr>
          <w:sz w:val="24"/>
        </w:rPr>
        <w:t>ability</w:t>
      </w:r>
    </w:p>
    <w:p w14:paraId="40BDC078" w14:textId="77777777" w:rsidR="003B09E5" w:rsidRDefault="00F906A0">
      <w:pPr>
        <w:pStyle w:val="ListParagraph"/>
        <w:numPr>
          <w:ilvl w:val="1"/>
          <w:numId w:val="29"/>
        </w:numPr>
        <w:tabs>
          <w:tab w:val="left" w:pos="1206"/>
          <w:tab w:val="left" w:pos="1207"/>
        </w:tabs>
        <w:spacing w:line="294" w:lineRule="exact"/>
        <w:ind w:left="1206" w:hanging="363"/>
        <w:rPr>
          <w:sz w:val="24"/>
        </w:rPr>
      </w:pPr>
      <w:r>
        <w:rPr>
          <w:sz w:val="24"/>
        </w:rPr>
        <w:t>General conduct / standards of behaviour (including online</w:t>
      </w:r>
      <w:r>
        <w:rPr>
          <w:spacing w:val="-16"/>
          <w:sz w:val="24"/>
        </w:rPr>
        <w:t xml:space="preserve"> </w:t>
      </w:r>
      <w:r>
        <w:rPr>
          <w:sz w:val="24"/>
        </w:rPr>
        <w:t>behaviour)</w:t>
      </w:r>
    </w:p>
    <w:p w14:paraId="4A8DA11F" w14:textId="77777777" w:rsidR="003B09E5" w:rsidRDefault="00F906A0">
      <w:pPr>
        <w:pStyle w:val="ListParagraph"/>
        <w:numPr>
          <w:ilvl w:val="1"/>
          <w:numId w:val="29"/>
        </w:numPr>
        <w:tabs>
          <w:tab w:val="left" w:pos="1206"/>
          <w:tab w:val="left" w:pos="1207"/>
        </w:tabs>
        <w:spacing w:before="4"/>
        <w:ind w:left="1206" w:right="773"/>
        <w:rPr>
          <w:sz w:val="24"/>
        </w:rPr>
      </w:pPr>
      <w:r>
        <w:rPr>
          <w:sz w:val="24"/>
        </w:rPr>
        <w:t>The conduct of the applicant in making the application (e.g. whether they have acted with honesty and integrity during the application</w:t>
      </w:r>
      <w:r>
        <w:rPr>
          <w:spacing w:val="-23"/>
          <w:sz w:val="24"/>
        </w:rPr>
        <w:t xml:space="preserve"> </w:t>
      </w:r>
      <w:r>
        <w:rPr>
          <w:sz w:val="24"/>
        </w:rPr>
        <w:t>process).</w:t>
      </w:r>
    </w:p>
    <w:p w14:paraId="366B00D2" w14:textId="77777777" w:rsidR="003B09E5" w:rsidRDefault="00F906A0">
      <w:pPr>
        <w:pStyle w:val="ListParagraph"/>
        <w:numPr>
          <w:ilvl w:val="1"/>
          <w:numId w:val="29"/>
        </w:numPr>
        <w:tabs>
          <w:tab w:val="left" w:pos="1206"/>
          <w:tab w:val="left" w:pos="1207"/>
        </w:tabs>
        <w:ind w:left="1206" w:right="1110"/>
        <w:rPr>
          <w:sz w:val="24"/>
        </w:rPr>
      </w:pPr>
      <w:r>
        <w:rPr>
          <w:sz w:val="24"/>
        </w:rPr>
        <w:t>The previous licensing history of existing / former licence holders (including honesty and</w:t>
      </w:r>
      <w:r>
        <w:rPr>
          <w:spacing w:val="-1"/>
          <w:sz w:val="24"/>
        </w:rPr>
        <w:t xml:space="preserve"> </w:t>
      </w:r>
      <w:r>
        <w:rPr>
          <w:sz w:val="24"/>
        </w:rPr>
        <w:t>integrity).</w:t>
      </w:r>
    </w:p>
    <w:p w14:paraId="420B5AF8" w14:textId="77777777" w:rsidR="003B09E5" w:rsidRDefault="00F906A0">
      <w:pPr>
        <w:pStyle w:val="ListParagraph"/>
        <w:numPr>
          <w:ilvl w:val="1"/>
          <w:numId w:val="29"/>
        </w:numPr>
        <w:tabs>
          <w:tab w:val="left" w:pos="1206"/>
          <w:tab w:val="left" w:pos="1207"/>
        </w:tabs>
        <w:ind w:left="1206" w:right="866"/>
        <w:rPr>
          <w:sz w:val="24"/>
        </w:rPr>
      </w:pPr>
      <w:r>
        <w:rPr>
          <w:sz w:val="24"/>
        </w:rPr>
        <w:t>Theoretical knowledge of issues and matters related to the work of a licensed driver.</w:t>
      </w:r>
    </w:p>
    <w:p w14:paraId="48ADBE66" w14:textId="77777777" w:rsidR="003B09E5" w:rsidRDefault="00F906A0">
      <w:pPr>
        <w:pStyle w:val="BodyText"/>
        <w:spacing w:before="219"/>
        <w:ind w:right="430"/>
        <w:jc w:val="both"/>
      </w:pPr>
      <w:r>
        <w:t>The Council may at any time request a DVLA check code from an applicant or licensed driver, in order to access DVLA records. The DVLA check code must be provided within 7 days of such a request.</w:t>
      </w:r>
    </w:p>
    <w:p w14:paraId="4C6E34E2" w14:textId="77777777" w:rsidR="003B09E5" w:rsidRDefault="003B09E5">
      <w:pPr>
        <w:pStyle w:val="BodyText"/>
        <w:ind w:left="0"/>
        <w:rPr>
          <w:sz w:val="26"/>
        </w:rPr>
      </w:pPr>
    </w:p>
    <w:p w14:paraId="3AEF962C" w14:textId="77777777" w:rsidR="003B09E5" w:rsidRDefault="00F906A0">
      <w:pPr>
        <w:pStyle w:val="Heading2"/>
        <w:spacing w:before="198"/>
        <w:ind w:left="100"/>
      </w:pPr>
      <w:r>
        <w:t>Disclosure &amp; Barring Service Check</w:t>
      </w:r>
    </w:p>
    <w:p w14:paraId="1460E82F" w14:textId="77777777" w:rsidR="003B09E5" w:rsidRDefault="00F906A0">
      <w:pPr>
        <w:pStyle w:val="BodyText"/>
        <w:spacing w:before="230"/>
        <w:ind w:right="416"/>
        <w:jc w:val="both"/>
      </w:pPr>
      <w:r>
        <w:t>As referred to above, hackney carriage and private hire vehicle drivers are required to undertake</w:t>
      </w:r>
      <w:r>
        <w:rPr>
          <w:spacing w:val="-9"/>
        </w:rPr>
        <w:t xml:space="preserve"> </w:t>
      </w:r>
      <w:r>
        <w:t>an</w:t>
      </w:r>
      <w:r>
        <w:rPr>
          <w:spacing w:val="-11"/>
        </w:rPr>
        <w:t xml:space="preserve"> </w:t>
      </w:r>
      <w:r>
        <w:t>enhanced</w:t>
      </w:r>
      <w:r>
        <w:rPr>
          <w:spacing w:val="-3"/>
        </w:rPr>
        <w:t xml:space="preserve"> </w:t>
      </w:r>
      <w:r>
        <w:t>criminal</w:t>
      </w:r>
      <w:r>
        <w:rPr>
          <w:spacing w:val="-9"/>
        </w:rPr>
        <w:t xml:space="preserve"> </w:t>
      </w:r>
      <w:r>
        <w:t>record</w:t>
      </w:r>
      <w:r>
        <w:rPr>
          <w:spacing w:val="-9"/>
        </w:rPr>
        <w:t xml:space="preserve"> </w:t>
      </w:r>
      <w:r>
        <w:t>disclosure</w:t>
      </w:r>
      <w:r>
        <w:rPr>
          <w:spacing w:val="-7"/>
        </w:rPr>
        <w:t xml:space="preserve"> </w:t>
      </w:r>
      <w:r>
        <w:t>(DBS</w:t>
      </w:r>
      <w:r>
        <w:rPr>
          <w:spacing w:val="-8"/>
        </w:rPr>
        <w:t xml:space="preserve"> </w:t>
      </w:r>
      <w:r>
        <w:t>check)</w:t>
      </w:r>
      <w:r>
        <w:rPr>
          <w:spacing w:val="-8"/>
        </w:rPr>
        <w:t xml:space="preserve"> </w:t>
      </w:r>
      <w:r>
        <w:t>and</w:t>
      </w:r>
      <w:r>
        <w:rPr>
          <w:spacing w:val="-10"/>
        </w:rPr>
        <w:t xml:space="preserve"> </w:t>
      </w:r>
      <w:r>
        <w:t>due</w:t>
      </w:r>
      <w:r>
        <w:rPr>
          <w:spacing w:val="-10"/>
        </w:rPr>
        <w:t xml:space="preserve"> </w:t>
      </w:r>
      <w:r>
        <w:t>to</w:t>
      </w:r>
      <w:r>
        <w:rPr>
          <w:spacing w:val="-7"/>
        </w:rPr>
        <w:t xml:space="preserve"> </w:t>
      </w:r>
      <w:r>
        <w:t>the</w:t>
      </w:r>
      <w:r>
        <w:rPr>
          <w:spacing w:val="-11"/>
        </w:rPr>
        <w:t xml:space="preserve"> </w:t>
      </w:r>
      <w:r>
        <w:t>nature</w:t>
      </w:r>
      <w:r>
        <w:rPr>
          <w:spacing w:val="-7"/>
        </w:rPr>
        <w:t xml:space="preserve"> </w:t>
      </w:r>
      <w:r>
        <w:t>of</w:t>
      </w:r>
      <w:r>
        <w:rPr>
          <w:spacing w:val="-9"/>
        </w:rPr>
        <w:t xml:space="preserve"> </w:t>
      </w:r>
      <w:r>
        <w:t>the occupation</w:t>
      </w:r>
      <w:r>
        <w:rPr>
          <w:spacing w:val="-13"/>
        </w:rPr>
        <w:t xml:space="preserve"> </w:t>
      </w:r>
      <w:r>
        <w:t>such</w:t>
      </w:r>
      <w:r>
        <w:rPr>
          <w:spacing w:val="-13"/>
        </w:rPr>
        <w:t xml:space="preserve"> </w:t>
      </w:r>
      <w:r>
        <w:t>drivers</w:t>
      </w:r>
      <w:r>
        <w:rPr>
          <w:spacing w:val="-12"/>
        </w:rPr>
        <w:t xml:space="preserve"> </w:t>
      </w:r>
      <w:r>
        <w:t>are</w:t>
      </w:r>
      <w:r>
        <w:rPr>
          <w:spacing w:val="-11"/>
        </w:rPr>
        <w:t xml:space="preserve"> </w:t>
      </w:r>
      <w:r>
        <w:t>deemed</w:t>
      </w:r>
      <w:r>
        <w:rPr>
          <w:spacing w:val="-11"/>
        </w:rPr>
        <w:t xml:space="preserve"> </w:t>
      </w:r>
      <w:r>
        <w:t>to</w:t>
      </w:r>
      <w:r>
        <w:rPr>
          <w:spacing w:val="-13"/>
        </w:rPr>
        <w:t xml:space="preserve"> </w:t>
      </w:r>
      <w:r>
        <w:t>be</w:t>
      </w:r>
      <w:r>
        <w:rPr>
          <w:spacing w:val="-13"/>
        </w:rPr>
        <w:t xml:space="preserve"> </w:t>
      </w:r>
      <w:r>
        <w:t>an</w:t>
      </w:r>
      <w:r>
        <w:rPr>
          <w:spacing w:val="-13"/>
        </w:rPr>
        <w:t xml:space="preserve"> </w:t>
      </w:r>
      <w:r>
        <w:t>exempt</w:t>
      </w:r>
      <w:r>
        <w:rPr>
          <w:spacing w:val="-13"/>
        </w:rPr>
        <w:t xml:space="preserve"> </w:t>
      </w:r>
      <w:r>
        <w:t>occupation</w:t>
      </w:r>
      <w:r>
        <w:rPr>
          <w:spacing w:val="-5"/>
        </w:rPr>
        <w:t xml:space="preserve"> </w:t>
      </w:r>
      <w:r>
        <w:t>under</w:t>
      </w:r>
      <w:r>
        <w:rPr>
          <w:spacing w:val="-12"/>
        </w:rPr>
        <w:t xml:space="preserve"> </w:t>
      </w:r>
      <w:r>
        <w:t>the</w:t>
      </w:r>
      <w:r>
        <w:rPr>
          <w:spacing w:val="-11"/>
        </w:rPr>
        <w:t xml:space="preserve"> </w:t>
      </w:r>
      <w:r>
        <w:t>provisions</w:t>
      </w:r>
      <w:r>
        <w:rPr>
          <w:spacing w:val="-12"/>
        </w:rPr>
        <w:t xml:space="preserve"> </w:t>
      </w:r>
      <w:r>
        <w:t>of</w:t>
      </w:r>
      <w:r>
        <w:rPr>
          <w:spacing w:val="-11"/>
        </w:rPr>
        <w:t xml:space="preserve"> </w:t>
      </w:r>
      <w:r>
        <w:t>the Rehabilitation of Offenders Act 1974 and the Rehabilitation of Offenders Act (Exceptions) Order</w:t>
      </w:r>
      <w:r>
        <w:rPr>
          <w:spacing w:val="-1"/>
        </w:rPr>
        <w:t xml:space="preserve"> </w:t>
      </w:r>
      <w:r>
        <w:t>2003.</w:t>
      </w:r>
    </w:p>
    <w:p w14:paraId="64B81083" w14:textId="77777777" w:rsidR="003B09E5" w:rsidRDefault="00F906A0">
      <w:pPr>
        <w:pStyle w:val="BodyText"/>
        <w:spacing w:before="231"/>
        <w:ind w:right="416"/>
        <w:jc w:val="both"/>
      </w:pPr>
      <w:r>
        <w:t xml:space="preserve">The effect of this, in relation to hackney carriage and private hire drivers, is to render the Rehabilitation of Offenders Act 1974 inapplicable and therefore convictions are deemed never to be spent. As a result, all convictions, including cautions, will be taken into account when considering a person’s suitability to hold a driver’s licence. Consequently, applicants are required to provide details of </w:t>
      </w:r>
      <w:r>
        <w:rPr>
          <w:u w:val="single"/>
        </w:rPr>
        <w:t>all</w:t>
      </w:r>
      <w:r>
        <w:t xml:space="preserve"> convictions and cautions, including driving endorsements and disqualification periods relating to ‘major’ traffic offences.</w:t>
      </w:r>
    </w:p>
    <w:p w14:paraId="045E6FB3" w14:textId="77777777" w:rsidR="003B09E5" w:rsidRDefault="00F906A0">
      <w:pPr>
        <w:pStyle w:val="BodyText"/>
        <w:spacing w:before="231"/>
        <w:ind w:right="409"/>
        <w:jc w:val="both"/>
      </w:pPr>
      <w:r>
        <w:t>Although</w:t>
      </w:r>
      <w:r>
        <w:rPr>
          <w:spacing w:val="-8"/>
        </w:rPr>
        <w:t xml:space="preserve"> </w:t>
      </w:r>
      <w:r>
        <w:t>cautions</w:t>
      </w:r>
      <w:r>
        <w:rPr>
          <w:spacing w:val="-8"/>
        </w:rPr>
        <w:t xml:space="preserve"> </w:t>
      </w:r>
      <w:r>
        <w:t>are</w:t>
      </w:r>
      <w:r>
        <w:rPr>
          <w:spacing w:val="-11"/>
        </w:rPr>
        <w:t xml:space="preserve"> </w:t>
      </w:r>
      <w:r>
        <w:t>generally</w:t>
      </w:r>
      <w:r>
        <w:rPr>
          <w:spacing w:val="-4"/>
        </w:rPr>
        <w:t xml:space="preserve"> </w:t>
      </w:r>
      <w:r>
        <w:t>not</w:t>
      </w:r>
      <w:r>
        <w:rPr>
          <w:spacing w:val="-8"/>
        </w:rPr>
        <w:t xml:space="preserve"> </w:t>
      </w:r>
      <w:r>
        <w:t>as</w:t>
      </w:r>
      <w:r>
        <w:rPr>
          <w:spacing w:val="-8"/>
        </w:rPr>
        <w:t xml:space="preserve"> </w:t>
      </w:r>
      <w:r>
        <w:t>serious</w:t>
      </w:r>
      <w:r>
        <w:rPr>
          <w:spacing w:val="-4"/>
        </w:rPr>
        <w:t xml:space="preserve"> </w:t>
      </w:r>
      <w:r>
        <w:t>as</w:t>
      </w:r>
      <w:r>
        <w:rPr>
          <w:spacing w:val="-4"/>
        </w:rPr>
        <w:t xml:space="preserve"> </w:t>
      </w:r>
      <w:r>
        <w:t>convictions,</w:t>
      </w:r>
      <w:r>
        <w:rPr>
          <w:spacing w:val="-9"/>
        </w:rPr>
        <w:t xml:space="preserve"> </w:t>
      </w:r>
      <w:r>
        <w:t>they</w:t>
      </w:r>
      <w:r>
        <w:rPr>
          <w:spacing w:val="-9"/>
        </w:rPr>
        <w:t xml:space="preserve"> </w:t>
      </w:r>
      <w:r>
        <w:t>do</w:t>
      </w:r>
      <w:r>
        <w:rPr>
          <w:spacing w:val="-4"/>
        </w:rPr>
        <w:t xml:space="preserve"> </w:t>
      </w:r>
      <w:r>
        <w:t>require</w:t>
      </w:r>
      <w:r>
        <w:rPr>
          <w:spacing w:val="-5"/>
        </w:rPr>
        <w:t xml:space="preserve"> </w:t>
      </w:r>
      <w:r>
        <w:t>an</w:t>
      </w:r>
      <w:r>
        <w:rPr>
          <w:spacing w:val="-6"/>
        </w:rPr>
        <w:t xml:space="preserve"> </w:t>
      </w:r>
      <w:r>
        <w:t>admission of</w:t>
      </w:r>
      <w:r>
        <w:rPr>
          <w:spacing w:val="-10"/>
        </w:rPr>
        <w:t xml:space="preserve"> </w:t>
      </w:r>
      <w:r>
        <w:t>guilt</w:t>
      </w:r>
      <w:r>
        <w:rPr>
          <w:spacing w:val="-10"/>
        </w:rPr>
        <w:t xml:space="preserve"> </w:t>
      </w:r>
      <w:r>
        <w:t>before</w:t>
      </w:r>
      <w:r>
        <w:rPr>
          <w:spacing w:val="-9"/>
        </w:rPr>
        <w:t xml:space="preserve"> </w:t>
      </w:r>
      <w:r>
        <w:t>they</w:t>
      </w:r>
      <w:r>
        <w:rPr>
          <w:spacing w:val="-10"/>
        </w:rPr>
        <w:t xml:space="preserve"> </w:t>
      </w:r>
      <w:r>
        <w:t>can</w:t>
      </w:r>
      <w:r>
        <w:rPr>
          <w:spacing w:val="-14"/>
        </w:rPr>
        <w:t xml:space="preserve"> </w:t>
      </w:r>
      <w:r>
        <w:t>be</w:t>
      </w:r>
      <w:r>
        <w:rPr>
          <w:spacing w:val="-8"/>
        </w:rPr>
        <w:t xml:space="preserve"> </w:t>
      </w:r>
      <w:r>
        <w:t>issued</w:t>
      </w:r>
      <w:r>
        <w:rPr>
          <w:spacing w:val="-9"/>
        </w:rPr>
        <w:t xml:space="preserve"> </w:t>
      </w:r>
      <w:r>
        <w:t>and</w:t>
      </w:r>
      <w:r>
        <w:rPr>
          <w:spacing w:val="-12"/>
        </w:rPr>
        <w:t xml:space="preserve"> </w:t>
      </w:r>
      <w:r>
        <w:t>are</w:t>
      </w:r>
      <w:r>
        <w:rPr>
          <w:spacing w:val="-10"/>
        </w:rPr>
        <w:t xml:space="preserve"> </w:t>
      </w:r>
      <w:r>
        <w:t>therefore</w:t>
      </w:r>
      <w:r>
        <w:rPr>
          <w:spacing w:val="-11"/>
        </w:rPr>
        <w:t xml:space="preserve"> </w:t>
      </w:r>
      <w:r>
        <w:t>a</w:t>
      </w:r>
      <w:r>
        <w:rPr>
          <w:spacing w:val="-9"/>
        </w:rPr>
        <w:t xml:space="preserve"> </w:t>
      </w:r>
      <w:r>
        <w:t>valuable</w:t>
      </w:r>
      <w:r>
        <w:rPr>
          <w:spacing w:val="-12"/>
        </w:rPr>
        <w:t xml:space="preserve"> </w:t>
      </w:r>
      <w:r>
        <w:t>indication</w:t>
      </w:r>
      <w:r>
        <w:rPr>
          <w:spacing w:val="-6"/>
        </w:rPr>
        <w:t xml:space="preserve"> </w:t>
      </w:r>
      <w:r>
        <w:t>as</w:t>
      </w:r>
      <w:r>
        <w:rPr>
          <w:spacing w:val="-13"/>
        </w:rPr>
        <w:t xml:space="preserve"> </w:t>
      </w:r>
      <w:r>
        <w:t>to</w:t>
      </w:r>
      <w:r>
        <w:rPr>
          <w:spacing w:val="-12"/>
        </w:rPr>
        <w:t xml:space="preserve"> </w:t>
      </w:r>
      <w:r>
        <w:t>an</w:t>
      </w:r>
      <w:r>
        <w:rPr>
          <w:spacing w:val="-11"/>
        </w:rPr>
        <w:t xml:space="preserve"> </w:t>
      </w:r>
      <w:r>
        <w:t>applicant’s character and whether they are a fit and proper person to hold or be granted a</w:t>
      </w:r>
      <w:r>
        <w:rPr>
          <w:spacing w:val="-50"/>
        </w:rPr>
        <w:t xml:space="preserve"> </w:t>
      </w:r>
      <w:r>
        <w:t>licence.</w:t>
      </w:r>
    </w:p>
    <w:p w14:paraId="35EFCE0A" w14:textId="77777777" w:rsidR="003B09E5" w:rsidRDefault="00F906A0">
      <w:pPr>
        <w:pStyle w:val="BodyText"/>
        <w:spacing w:before="230"/>
        <w:ind w:right="411"/>
        <w:jc w:val="both"/>
      </w:pPr>
      <w:r>
        <w:t xml:space="preserve">A criminal record does not automatically bar an applicant from holding a drivers licence; however, it will be a </w:t>
      </w:r>
      <w:r>
        <w:rPr>
          <w:u w:val="single"/>
        </w:rPr>
        <w:t>significant factor</w:t>
      </w:r>
      <w:r>
        <w:t xml:space="preserve"> when determining whether a licence ought to be granted or not. Where an applicant has previous criminal convictions, these will be considered in line with the guidance set out in </w:t>
      </w:r>
      <w:r>
        <w:rPr>
          <w:b/>
        </w:rPr>
        <w:t xml:space="preserve">Appendix H. </w:t>
      </w:r>
      <w:r>
        <w:t>However, the over-riding consideration will always be to ensure the safety and welfare of the public.</w:t>
      </w:r>
    </w:p>
    <w:p w14:paraId="58EC07E4" w14:textId="77777777" w:rsidR="00DE5A6C" w:rsidRDefault="00DE5A6C">
      <w:pPr>
        <w:pStyle w:val="BodyText"/>
        <w:spacing w:before="77"/>
        <w:jc w:val="both"/>
      </w:pPr>
    </w:p>
    <w:p w14:paraId="26E446E4" w14:textId="01F2C13E" w:rsidR="003B09E5" w:rsidRDefault="00F906A0" w:rsidP="00DE5A6C">
      <w:pPr>
        <w:pStyle w:val="BodyText"/>
        <w:ind w:right="367"/>
        <w:jc w:val="both"/>
      </w:pPr>
      <w:r>
        <w:t>Applicants must have a UK traceable DBS record of at least 5 years or if the applicant has</w:t>
      </w:r>
    </w:p>
    <w:p w14:paraId="1E805419" w14:textId="77777777" w:rsidR="003B09E5" w:rsidRDefault="00F906A0" w:rsidP="00DE5A6C">
      <w:pPr>
        <w:pStyle w:val="BodyText"/>
        <w:ind w:right="367"/>
        <w:jc w:val="both"/>
      </w:pPr>
      <w:r>
        <w:t>not been resident in the UK for an unbroken period of at least 5 years have obtained a Certificate of Good Character from the Consulate of the applicant’s country of origin. The Council may contact the relevant Embassy, High Commission, solicitor or other</w:t>
      </w:r>
      <w:r>
        <w:rPr>
          <w:spacing w:val="-41"/>
        </w:rPr>
        <w:t xml:space="preserve"> </w:t>
      </w:r>
      <w:r>
        <w:t xml:space="preserve">appropriate body to verify any documents provided. Proof of a right to work in the United Kingdom will also be required. Contact details for Embassies and High Commissions can be found from the Foreign &amp; Commonwealth Office (FCO) on the GOV.UK website at </w:t>
      </w:r>
      <w:hyperlink r:id="rId25">
        <w:r>
          <w:rPr>
            <w:u w:val="single"/>
          </w:rPr>
          <w:t>https://www.gov.uk/government/world</w:t>
        </w:r>
        <w:r>
          <w:t>.</w:t>
        </w:r>
        <w:r>
          <w:rPr>
            <w:spacing w:val="-6"/>
          </w:rPr>
          <w:t xml:space="preserve"> </w:t>
        </w:r>
      </w:hyperlink>
      <w:r>
        <w:t>The</w:t>
      </w:r>
      <w:r>
        <w:rPr>
          <w:spacing w:val="-6"/>
        </w:rPr>
        <w:t xml:space="preserve"> </w:t>
      </w:r>
      <w:r>
        <w:t>FCO</w:t>
      </w:r>
      <w:r>
        <w:rPr>
          <w:spacing w:val="-6"/>
        </w:rPr>
        <w:t xml:space="preserve"> </w:t>
      </w:r>
      <w:r>
        <w:t>may</w:t>
      </w:r>
      <w:r>
        <w:rPr>
          <w:spacing w:val="-9"/>
        </w:rPr>
        <w:t xml:space="preserve"> </w:t>
      </w:r>
      <w:r>
        <w:t>be</w:t>
      </w:r>
      <w:r>
        <w:rPr>
          <w:spacing w:val="-6"/>
        </w:rPr>
        <w:t xml:space="preserve"> </w:t>
      </w:r>
      <w:r>
        <w:t>contacted</w:t>
      </w:r>
      <w:r>
        <w:rPr>
          <w:spacing w:val="-5"/>
        </w:rPr>
        <w:t xml:space="preserve"> </w:t>
      </w:r>
      <w:r>
        <w:t>for</w:t>
      </w:r>
      <w:r>
        <w:rPr>
          <w:spacing w:val="-9"/>
        </w:rPr>
        <w:t xml:space="preserve"> </w:t>
      </w:r>
      <w:r>
        <w:t>further</w:t>
      </w:r>
      <w:r>
        <w:rPr>
          <w:spacing w:val="-9"/>
        </w:rPr>
        <w:t xml:space="preserve"> </w:t>
      </w:r>
      <w:r>
        <w:t>assistance</w:t>
      </w:r>
      <w:r>
        <w:rPr>
          <w:spacing w:val="-10"/>
        </w:rPr>
        <w:t xml:space="preserve"> </w:t>
      </w:r>
      <w:r>
        <w:t xml:space="preserve">by telephone on 020 7008 1500, by email at </w:t>
      </w:r>
      <w:hyperlink r:id="rId26">
        <w:r>
          <w:rPr>
            <w:u w:val="single"/>
          </w:rPr>
          <w:t>fcocorrespondence@fco.gov.uk</w:t>
        </w:r>
        <w:r>
          <w:t xml:space="preserve"> </w:t>
        </w:r>
      </w:hyperlink>
      <w:r>
        <w:t>or by post at the FCO, King Charles Street, London, SW1A 2AH.</w:t>
      </w:r>
    </w:p>
    <w:p w14:paraId="3C27108F" w14:textId="77777777" w:rsidR="003B09E5" w:rsidRDefault="003B09E5">
      <w:pPr>
        <w:pStyle w:val="BodyText"/>
        <w:spacing w:before="10"/>
        <w:ind w:left="0"/>
        <w:rPr>
          <w:sz w:val="30"/>
        </w:rPr>
      </w:pPr>
    </w:p>
    <w:p w14:paraId="41B310BF" w14:textId="77777777" w:rsidR="003B09E5" w:rsidRDefault="00F906A0">
      <w:pPr>
        <w:pStyle w:val="Heading2"/>
        <w:ind w:left="100"/>
      </w:pPr>
      <w:r>
        <w:t>Period of licence</w:t>
      </w:r>
    </w:p>
    <w:p w14:paraId="0D963E37" w14:textId="77777777" w:rsidR="003B09E5" w:rsidRDefault="00F906A0">
      <w:pPr>
        <w:pStyle w:val="BodyText"/>
        <w:spacing w:before="230"/>
        <w:ind w:right="405"/>
        <w:jc w:val="both"/>
      </w:pPr>
      <w:r>
        <w:t>Licences</w:t>
      </w:r>
      <w:r>
        <w:rPr>
          <w:spacing w:val="-10"/>
        </w:rPr>
        <w:t xml:space="preserve"> </w:t>
      </w:r>
      <w:r>
        <w:t>will</w:t>
      </w:r>
      <w:r>
        <w:rPr>
          <w:spacing w:val="-9"/>
        </w:rPr>
        <w:t xml:space="preserve"> </w:t>
      </w:r>
      <w:r>
        <w:t>be</w:t>
      </w:r>
      <w:r>
        <w:rPr>
          <w:spacing w:val="-8"/>
        </w:rPr>
        <w:t xml:space="preserve"> </w:t>
      </w:r>
      <w:r>
        <w:t>issued</w:t>
      </w:r>
      <w:r>
        <w:rPr>
          <w:spacing w:val="-9"/>
        </w:rPr>
        <w:t xml:space="preserve"> </w:t>
      </w:r>
      <w:r>
        <w:t>at</w:t>
      </w:r>
      <w:r>
        <w:rPr>
          <w:spacing w:val="-8"/>
        </w:rPr>
        <w:t xml:space="preserve"> </w:t>
      </w:r>
      <w:r>
        <w:t>a</w:t>
      </w:r>
      <w:r>
        <w:rPr>
          <w:spacing w:val="-5"/>
        </w:rPr>
        <w:t xml:space="preserve"> </w:t>
      </w:r>
      <w:r>
        <w:t>standard</w:t>
      </w:r>
      <w:r>
        <w:rPr>
          <w:spacing w:val="-8"/>
        </w:rPr>
        <w:t xml:space="preserve"> </w:t>
      </w:r>
      <w:r>
        <w:t>length</w:t>
      </w:r>
      <w:r>
        <w:rPr>
          <w:spacing w:val="-6"/>
        </w:rPr>
        <w:t xml:space="preserve"> </w:t>
      </w:r>
      <w:r>
        <w:t>of</w:t>
      </w:r>
      <w:r>
        <w:rPr>
          <w:spacing w:val="-11"/>
        </w:rPr>
        <w:t xml:space="preserve"> </w:t>
      </w:r>
      <w:r>
        <w:t>3</w:t>
      </w:r>
      <w:r>
        <w:rPr>
          <w:spacing w:val="-4"/>
        </w:rPr>
        <w:t xml:space="preserve"> </w:t>
      </w:r>
      <w:r>
        <w:t>years.</w:t>
      </w:r>
      <w:r>
        <w:rPr>
          <w:spacing w:val="-11"/>
        </w:rPr>
        <w:t xml:space="preserve"> </w:t>
      </w:r>
      <w:r>
        <w:t>Any</w:t>
      </w:r>
      <w:r>
        <w:rPr>
          <w:spacing w:val="-10"/>
        </w:rPr>
        <w:t xml:space="preserve"> </w:t>
      </w:r>
      <w:r>
        <w:t>shorter</w:t>
      </w:r>
      <w:r>
        <w:rPr>
          <w:spacing w:val="-9"/>
        </w:rPr>
        <w:t xml:space="preserve"> </w:t>
      </w:r>
      <w:r>
        <w:t>duration</w:t>
      </w:r>
      <w:r>
        <w:rPr>
          <w:spacing w:val="-6"/>
        </w:rPr>
        <w:t xml:space="preserve"> </w:t>
      </w:r>
      <w:r>
        <w:t>licence</w:t>
      </w:r>
      <w:r>
        <w:rPr>
          <w:spacing w:val="-8"/>
        </w:rPr>
        <w:t xml:space="preserve"> </w:t>
      </w:r>
      <w:r>
        <w:t>will</w:t>
      </w:r>
      <w:r>
        <w:rPr>
          <w:spacing w:val="-9"/>
        </w:rPr>
        <w:t xml:space="preserve"> </w:t>
      </w:r>
      <w:r>
        <w:t>only be</w:t>
      </w:r>
      <w:r>
        <w:rPr>
          <w:spacing w:val="-2"/>
        </w:rPr>
        <w:t xml:space="preserve"> </w:t>
      </w:r>
      <w:r>
        <w:t>issued</w:t>
      </w:r>
      <w:r>
        <w:rPr>
          <w:spacing w:val="-5"/>
        </w:rPr>
        <w:t xml:space="preserve"> </w:t>
      </w:r>
      <w:r>
        <w:t>if</w:t>
      </w:r>
      <w:r>
        <w:rPr>
          <w:spacing w:val="-5"/>
        </w:rPr>
        <w:t xml:space="preserve"> </w:t>
      </w:r>
      <w:r>
        <w:t>a</w:t>
      </w:r>
      <w:r>
        <w:rPr>
          <w:spacing w:val="-2"/>
        </w:rPr>
        <w:t xml:space="preserve"> </w:t>
      </w:r>
      <w:r>
        <w:t>licensee</w:t>
      </w:r>
      <w:r>
        <w:rPr>
          <w:spacing w:val="-5"/>
        </w:rPr>
        <w:t xml:space="preserve"> </w:t>
      </w:r>
      <w:r>
        <w:t>has</w:t>
      </w:r>
      <w:r>
        <w:rPr>
          <w:spacing w:val="-3"/>
        </w:rPr>
        <w:t xml:space="preserve"> </w:t>
      </w:r>
      <w:r>
        <w:t>requested</w:t>
      </w:r>
      <w:r>
        <w:rPr>
          <w:spacing w:val="-4"/>
        </w:rPr>
        <w:t xml:space="preserve"> </w:t>
      </w:r>
      <w:r>
        <w:t>this</w:t>
      </w:r>
      <w:r>
        <w:rPr>
          <w:spacing w:val="-4"/>
        </w:rPr>
        <w:t xml:space="preserve"> </w:t>
      </w:r>
      <w:r>
        <w:t>and</w:t>
      </w:r>
      <w:r>
        <w:rPr>
          <w:spacing w:val="-5"/>
        </w:rPr>
        <w:t xml:space="preserve"> </w:t>
      </w:r>
      <w:r>
        <w:t>it</w:t>
      </w:r>
      <w:r>
        <w:rPr>
          <w:spacing w:val="-2"/>
        </w:rPr>
        <w:t xml:space="preserve"> </w:t>
      </w:r>
      <w:r>
        <w:t>is</w:t>
      </w:r>
      <w:r>
        <w:rPr>
          <w:spacing w:val="-5"/>
        </w:rPr>
        <w:t xml:space="preserve"> </w:t>
      </w:r>
      <w:r>
        <w:t>appropriate</w:t>
      </w:r>
      <w:r>
        <w:rPr>
          <w:spacing w:val="-1"/>
        </w:rPr>
        <w:t xml:space="preserve"> </w:t>
      </w:r>
      <w:r>
        <w:t>in</w:t>
      </w:r>
      <w:r>
        <w:rPr>
          <w:spacing w:val="-5"/>
        </w:rPr>
        <w:t xml:space="preserve"> </w:t>
      </w:r>
      <w:r>
        <w:t>the</w:t>
      </w:r>
      <w:r>
        <w:rPr>
          <w:spacing w:val="-7"/>
        </w:rPr>
        <w:t xml:space="preserve"> </w:t>
      </w:r>
      <w:r>
        <w:t>specific</w:t>
      </w:r>
      <w:r>
        <w:rPr>
          <w:spacing w:val="-2"/>
        </w:rPr>
        <w:t xml:space="preserve"> </w:t>
      </w:r>
      <w:r>
        <w:t>circumstances of the case, or where required (e.g. when the licence holders leave to remain in the UK is time-limited)</w:t>
      </w:r>
      <w:r>
        <w:rPr>
          <w:spacing w:val="-12"/>
        </w:rPr>
        <w:t xml:space="preserve"> </w:t>
      </w:r>
      <w:r>
        <w:t>or</w:t>
      </w:r>
      <w:r>
        <w:rPr>
          <w:spacing w:val="-10"/>
        </w:rPr>
        <w:t xml:space="preserve"> </w:t>
      </w:r>
      <w:r>
        <w:t>when</w:t>
      </w:r>
      <w:r>
        <w:rPr>
          <w:spacing w:val="-9"/>
        </w:rPr>
        <w:t xml:space="preserve"> </w:t>
      </w:r>
      <w:r>
        <w:t>the</w:t>
      </w:r>
      <w:r>
        <w:rPr>
          <w:spacing w:val="-5"/>
        </w:rPr>
        <w:t xml:space="preserve"> </w:t>
      </w:r>
      <w:r>
        <w:t>licence</w:t>
      </w:r>
      <w:r>
        <w:rPr>
          <w:spacing w:val="-9"/>
        </w:rPr>
        <w:t xml:space="preserve"> </w:t>
      </w:r>
      <w:r>
        <w:t>is</w:t>
      </w:r>
      <w:r>
        <w:rPr>
          <w:spacing w:val="-12"/>
        </w:rPr>
        <w:t xml:space="preserve"> </w:t>
      </w:r>
      <w:r>
        <w:t>only</w:t>
      </w:r>
      <w:r>
        <w:rPr>
          <w:spacing w:val="-11"/>
        </w:rPr>
        <w:t xml:space="preserve"> </w:t>
      </w:r>
      <w:r>
        <w:t>required</w:t>
      </w:r>
      <w:r>
        <w:rPr>
          <w:spacing w:val="-5"/>
        </w:rPr>
        <w:t xml:space="preserve"> </w:t>
      </w:r>
      <w:r>
        <w:t>to</w:t>
      </w:r>
      <w:r>
        <w:rPr>
          <w:spacing w:val="-10"/>
        </w:rPr>
        <w:t xml:space="preserve"> </w:t>
      </w:r>
      <w:r>
        <w:t>meet</w:t>
      </w:r>
      <w:r>
        <w:rPr>
          <w:spacing w:val="-11"/>
        </w:rPr>
        <w:t xml:space="preserve"> </w:t>
      </w:r>
      <w:r>
        <w:t>a</w:t>
      </w:r>
      <w:r>
        <w:rPr>
          <w:spacing w:val="-11"/>
        </w:rPr>
        <w:t xml:space="preserve"> </w:t>
      </w:r>
      <w:r>
        <w:t>short</w:t>
      </w:r>
      <w:r>
        <w:rPr>
          <w:spacing w:val="-8"/>
        </w:rPr>
        <w:t xml:space="preserve"> </w:t>
      </w:r>
      <w:r>
        <w:t>term</w:t>
      </w:r>
      <w:r>
        <w:rPr>
          <w:spacing w:val="-7"/>
        </w:rPr>
        <w:t xml:space="preserve"> </w:t>
      </w:r>
      <w:r>
        <w:t>demand.</w:t>
      </w:r>
      <w:r>
        <w:rPr>
          <w:spacing w:val="-9"/>
        </w:rPr>
        <w:t xml:space="preserve"> </w:t>
      </w:r>
      <w:r>
        <w:t>Licences</w:t>
      </w:r>
      <w:r>
        <w:rPr>
          <w:spacing w:val="-11"/>
        </w:rPr>
        <w:t xml:space="preserve"> </w:t>
      </w:r>
      <w:r>
        <w:t>will not be issued on a probationary basis, in accordance with the Statutory Taxi and Private Hire Vehicle</w:t>
      </w:r>
      <w:r>
        <w:rPr>
          <w:spacing w:val="-1"/>
        </w:rPr>
        <w:t xml:space="preserve"> </w:t>
      </w:r>
      <w:r>
        <w:t>Standards.</w:t>
      </w:r>
    </w:p>
    <w:p w14:paraId="57DD7AC0" w14:textId="77777777" w:rsidR="003B09E5" w:rsidRDefault="003B09E5">
      <w:pPr>
        <w:pStyle w:val="BodyText"/>
        <w:spacing w:before="1"/>
        <w:ind w:left="0"/>
      </w:pPr>
    </w:p>
    <w:p w14:paraId="66BB0F7C" w14:textId="77777777" w:rsidR="003B09E5" w:rsidRDefault="00F906A0">
      <w:pPr>
        <w:pStyle w:val="Heading2"/>
        <w:ind w:left="100"/>
      </w:pPr>
      <w:r>
        <w:t>Application process</w:t>
      </w:r>
    </w:p>
    <w:p w14:paraId="314DEBED" w14:textId="77777777" w:rsidR="003B09E5" w:rsidRDefault="00F906A0">
      <w:pPr>
        <w:pStyle w:val="BodyText"/>
        <w:spacing w:before="231"/>
        <w:ind w:right="417"/>
        <w:jc w:val="both"/>
      </w:pPr>
      <w:r>
        <w:t>The application form(s) must be fully completed and include all relevant information, supporting documentation and payment of the appropriate fee. If any part of the application form is incomplete or relevant information or supporting documentation is not provided, the applicant will be requested to provide the missing information / documentation and will be informed that the application will not be accepted until such time as all required information/documentation is provided.</w:t>
      </w:r>
    </w:p>
    <w:p w14:paraId="1560C1CF" w14:textId="77777777" w:rsidR="003B09E5" w:rsidRDefault="00F906A0">
      <w:pPr>
        <w:pStyle w:val="BodyText"/>
        <w:spacing w:before="7" w:line="500" w:lineRule="atLeast"/>
        <w:ind w:right="1957"/>
        <w:jc w:val="both"/>
      </w:pPr>
      <w:r>
        <w:t>The full fee for the licence is payable at the time the application is submitted. In addition to submitting the application form and fee an applicant must:</w:t>
      </w:r>
    </w:p>
    <w:p w14:paraId="3BF7EC74" w14:textId="77777777" w:rsidR="003B09E5" w:rsidRDefault="00F906A0">
      <w:pPr>
        <w:pStyle w:val="ListParagraph"/>
        <w:numPr>
          <w:ilvl w:val="1"/>
          <w:numId w:val="29"/>
        </w:numPr>
        <w:tabs>
          <w:tab w:val="left" w:pos="1207"/>
        </w:tabs>
        <w:ind w:left="1206" w:hanging="363"/>
        <w:jc w:val="both"/>
        <w:rPr>
          <w:sz w:val="24"/>
        </w:rPr>
      </w:pPr>
      <w:r>
        <w:rPr>
          <w:sz w:val="24"/>
        </w:rPr>
        <w:t>Be over 21 years of</w:t>
      </w:r>
      <w:r>
        <w:rPr>
          <w:spacing w:val="-10"/>
          <w:sz w:val="24"/>
        </w:rPr>
        <w:t xml:space="preserve"> </w:t>
      </w:r>
      <w:r>
        <w:rPr>
          <w:sz w:val="24"/>
        </w:rPr>
        <w:t>age</w:t>
      </w:r>
    </w:p>
    <w:p w14:paraId="3136F835" w14:textId="77777777" w:rsidR="003B09E5" w:rsidRDefault="00F906A0">
      <w:pPr>
        <w:pStyle w:val="ListParagraph"/>
        <w:numPr>
          <w:ilvl w:val="1"/>
          <w:numId w:val="29"/>
        </w:numPr>
        <w:tabs>
          <w:tab w:val="left" w:pos="1207"/>
        </w:tabs>
        <w:spacing w:before="3"/>
        <w:ind w:left="1206" w:right="421"/>
        <w:jc w:val="both"/>
        <w:rPr>
          <w:sz w:val="24"/>
        </w:rPr>
      </w:pPr>
      <w:r>
        <w:rPr>
          <w:sz w:val="24"/>
        </w:rPr>
        <w:t>Provide a full UK driving licence (or the European equivalent) that has been held for at least 1</w:t>
      </w:r>
      <w:r>
        <w:rPr>
          <w:spacing w:val="-1"/>
          <w:sz w:val="24"/>
        </w:rPr>
        <w:t xml:space="preserve"> </w:t>
      </w:r>
      <w:r>
        <w:rPr>
          <w:sz w:val="24"/>
        </w:rPr>
        <w:t>years.</w:t>
      </w:r>
    </w:p>
    <w:p w14:paraId="24DCC978" w14:textId="77777777" w:rsidR="003B09E5" w:rsidRDefault="00F906A0">
      <w:pPr>
        <w:pStyle w:val="ListParagraph"/>
        <w:numPr>
          <w:ilvl w:val="1"/>
          <w:numId w:val="29"/>
        </w:numPr>
        <w:tabs>
          <w:tab w:val="left" w:pos="1207"/>
        </w:tabs>
        <w:ind w:left="1206" w:right="429"/>
        <w:jc w:val="both"/>
        <w:rPr>
          <w:sz w:val="24"/>
        </w:rPr>
      </w:pPr>
      <w:r>
        <w:rPr>
          <w:sz w:val="24"/>
        </w:rPr>
        <w:t>Provide an enhanced DBS certificate including checks against the barring lists, issued:</w:t>
      </w:r>
    </w:p>
    <w:p w14:paraId="4529CD9F" w14:textId="77777777" w:rsidR="003B09E5" w:rsidRDefault="00F906A0">
      <w:pPr>
        <w:pStyle w:val="ListParagraph"/>
        <w:numPr>
          <w:ilvl w:val="2"/>
          <w:numId w:val="29"/>
        </w:numPr>
        <w:tabs>
          <w:tab w:val="left" w:pos="1632"/>
        </w:tabs>
        <w:spacing w:line="267" w:lineRule="exact"/>
        <w:ind w:hanging="361"/>
        <w:jc w:val="both"/>
        <w:rPr>
          <w:sz w:val="24"/>
        </w:rPr>
      </w:pPr>
      <w:r>
        <w:rPr>
          <w:sz w:val="24"/>
        </w:rPr>
        <w:t>within the previous 3 months</w:t>
      </w:r>
      <w:r>
        <w:rPr>
          <w:spacing w:val="-7"/>
          <w:sz w:val="24"/>
        </w:rPr>
        <w:t xml:space="preserve"> </w:t>
      </w:r>
      <w:r>
        <w:rPr>
          <w:sz w:val="24"/>
        </w:rPr>
        <w:t>or</w:t>
      </w:r>
    </w:p>
    <w:p w14:paraId="6FC21C1C" w14:textId="77777777" w:rsidR="003B09E5" w:rsidRDefault="00F906A0">
      <w:pPr>
        <w:pStyle w:val="ListParagraph"/>
        <w:numPr>
          <w:ilvl w:val="2"/>
          <w:numId w:val="29"/>
        </w:numPr>
        <w:tabs>
          <w:tab w:val="left" w:pos="1632"/>
        </w:tabs>
        <w:spacing w:before="4"/>
        <w:ind w:right="413"/>
        <w:jc w:val="both"/>
        <w:rPr>
          <w:sz w:val="24"/>
        </w:rPr>
      </w:pPr>
      <w:r>
        <w:rPr>
          <w:sz w:val="24"/>
        </w:rPr>
        <w:t>be Registered with the DBS update service with a relevant up to date certificate.</w:t>
      </w:r>
    </w:p>
    <w:p w14:paraId="04BD45BA" w14:textId="77777777" w:rsidR="003B09E5" w:rsidRDefault="00F906A0">
      <w:pPr>
        <w:pStyle w:val="ListParagraph"/>
        <w:numPr>
          <w:ilvl w:val="1"/>
          <w:numId w:val="29"/>
        </w:numPr>
        <w:tabs>
          <w:tab w:val="left" w:pos="1207"/>
        </w:tabs>
        <w:ind w:left="1206" w:right="429"/>
        <w:jc w:val="both"/>
        <w:rPr>
          <w:sz w:val="24"/>
        </w:rPr>
      </w:pPr>
      <w:r>
        <w:rPr>
          <w:sz w:val="24"/>
        </w:rPr>
        <w:t>Authorise the Council to access the relevant online record via the DBS update service;</w:t>
      </w:r>
    </w:p>
    <w:p w14:paraId="6C28A53E" w14:textId="77777777" w:rsidR="003B09E5" w:rsidRDefault="00F906A0">
      <w:pPr>
        <w:pStyle w:val="ListParagraph"/>
        <w:numPr>
          <w:ilvl w:val="1"/>
          <w:numId w:val="29"/>
        </w:numPr>
        <w:tabs>
          <w:tab w:val="left" w:pos="1207"/>
        </w:tabs>
        <w:spacing w:line="286" w:lineRule="exact"/>
        <w:ind w:left="1206" w:hanging="363"/>
        <w:jc w:val="both"/>
        <w:rPr>
          <w:sz w:val="24"/>
        </w:rPr>
      </w:pPr>
      <w:r>
        <w:rPr>
          <w:sz w:val="24"/>
        </w:rPr>
        <w:t>Provide one (1) passport sized</w:t>
      </w:r>
      <w:r>
        <w:rPr>
          <w:spacing w:val="-6"/>
          <w:sz w:val="24"/>
        </w:rPr>
        <w:t xml:space="preserve"> </w:t>
      </w:r>
      <w:r>
        <w:rPr>
          <w:sz w:val="24"/>
        </w:rPr>
        <w:t>photograph</w:t>
      </w:r>
    </w:p>
    <w:p w14:paraId="6E582FF6" w14:textId="77777777" w:rsidR="003B09E5" w:rsidRDefault="00F906A0">
      <w:pPr>
        <w:pStyle w:val="ListParagraph"/>
        <w:numPr>
          <w:ilvl w:val="1"/>
          <w:numId w:val="29"/>
        </w:numPr>
        <w:tabs>
          <w:tab w:val="left" w:pos="1207"/>
        </w:tabs>
        <w:spacing w:before="6"/>
        <w:ind w:left="1206" w:right="426"/>
        <w:jc w:val="both"/>
        <w:rPr>
          <w:sz w:val="24"/>
        </w:rPr>
      </w:pPr>
      <w:r>
        <w:rPr>
          <w:sz w:val="24"/>
        </w:rPr>
        <w:t>Provide evidence of their right to work in the UK in accordance with the Home Office</w:t>
      </w:r>
      <w:r>
        <w:rPr>
          <w:spacing w:val="-1"/>
          <w:sz w:val="24"/>
        </w:rPr>
        <w:t xml:space="preserve"> </w:t>
      </w:r>
      <w:r>
        <w:rPr>
          <w:sz w:val="24"/>
        </w:rPr>
        <w:t>requirements</w:t>
      </w:r>
    </w:p>
    <w:p w14:paraId="4834D4B2" w14:textId="77777777" w:rsidR="003B09E5" w:rsidRDefault="00F906A0">
      <w:pPr>
        <w:pStyle w:val="ListParagraph"/>
        <w:numPr>
          <w:ilvl w:val="1"/>
          <w:numId w:val="29"/>
        </w:numPr>
        <w:tabs>
          <w:tab w:val="left" w:pos="1207"/>
        </w:tabs>
        <w:ind w:left="1206" w:right="417"/>
        <w:jc w:val="both"/>
        <w:rPr>
          <w:sz w:val="24"/>
        </w:rPr>
      </w:pPr>
      <w:r>
        <w:rPr>
          <w:sz w:val="24"/>
        </w:rPr>
        <w:t>Complete</w:t>
      </w:r>
      <w:r>
        <w:rPr>
          <w:spacing w:val="-14"/>
          <w:sz w:val="24"/>
        </w:rPr>
        <w:t xml:space="preserve"> </w:t>
      </w:r>
      <w:r>
        <w:rPr>
          <w:sz w:val="24"/>
        </w:rPr>
        <w:t>a</w:t>
      </w:r>
      <w:r>
        <w:rPr>
          <w:spacing w:val="-12"/>
          <w:sz w:val="24"/>
        </w:rPr>
        <w:t xml:space="preserve"> </w:t>
      </w:r>
      <w:r>
        <w:rPr>
          <w:sz w:val="24"/>
        </w:rPr>
        <w:t>Statutory</w:t>
      </w:r>
      <w:r>
        <w:rPr>
          <w:spacing w:val="-16"/>
          <w:sz w:val="24"/>
        </w:rPr>
        <w:t xml:space="preserve"> </w:t>
      </w:r>
      <w:r>
        <w:rPr>
          <w:sz w:val="24"/>
        </w:rPr>
        <w:t>Declaration</w:t>
      </w:r>
      <w:r>
        <w:rPr>
          <w:spacing w:val="-14"/>
          <w:sz w:val="24"/>
        </w:rPr>
        <w:t xml:space="preserve"> </w:t>
      </w:r>
      <w:r>
        <w:rPr>
          <w:sz w:val="24"/>
        </w:rPr>
        <w:t>detailing</w:t>
      </w:r>
      <w:r>
        <w:rPr>
          <w:spacing w:val="-10"/>
          <w:sz w:val="24"/>
        </w:rPr>
        <w:t xml:space="preserve"> </w:t>
      </w:r>
      <w:r>
        <w:rPr>
          <w:sz w:val="24"/>
        </w:rPr>
        <w:t>the</w:t>
      </w:r>
      <w:r>
        <w:rPr>
          <w:spacing w:val="-18"/>
          <w:sz w:val="24"/>
        </w:rPr>
        <w:t xml:space="preserve"> </w:t>
      </w:r>
      <w:r>
        <w:rPr>
          <w:sz w:val="24"/>
        </w:rPr>
        <w:t>complete</w:t>
      </w:r>
      <w:r>
        <w:rPr>
          <w:spacing w:val="-13"/>
          <w:sz w:val="24"/>
        </w:rPr>
        <w:t xml:space="preserve"> </w:t>
      </w:r>
      <w:r>
        <w:rPr>
          <w:sz w:val="24"/>
        </w:rPr>
        <w:t>history</w:t>
      </w:r>
      <w:r>
        <w:rPr>
          <w:spacing w:val="-13"/>
          <w:sz w:val="24"/>
        </w:rPr>
        <w:t xml:space="preserve"> </w:t>
      </w:r>
      <w:r>
        <w:rPr>
          <w:sz w:val="24"/>
        </w:rPr>
        <w:t>of</w:t>
      </w:r>
      <w:r>
        <w:rPr>
          <w:spacing w:val="-16"/>
          <w:sz w:val="24"/>
        </w:rPr>
        <w:t xml:space="preserve"> </w:t>
      </w:r>
      <w:r>
        <w:rPr>
          <w:sz w:val="24"/>
        </w:rPr>
        <w:t>any</w:t>
      </w:r>
      <w:r>
        <w:rPr>
          <w:spacing w:val="-15"/>
          <w:sz w:val="24"/>
        </w:rPr>
        <w:t xml:space="preserve"> </w:t>
      </w:r>
      <w:r>
        <w:rPr>
          <w:sz w:val="24"/>
        </w:rPr>
        <w:t>criminal</w:t>
      </w:r>
      <w:r>
        <w:rPr>
          <w:spacing w:val="-15"/>
          <w:sz w:val="24"/>
        </w:rPr>
        <w:t xml:space="preserve"> </w:t>
      </w:r>
      <w:r>
        <w:rPr>
          <w:sz w:val="24"/>
        </w:rPr>
        <w:t>and motoring convictions, caution, reprimands, speed awareness courses and fixed penalty</w:t>
      </w:r>
      <w:r>
        <w:rPr>
          <w:spacing w:val="-1"/>
          <w:sz w:val="24"/>
        </w:rPr>
        <w:t xml:space="preserve"> </w:t>
      </w:r>
      <w:r>
        <w:rPr>
          <w:sz w:val="24"/>
        </w:rPr>
        <w:t>notices;</w:t>
      </w:r>
    </w:p>
    <w:p w14:paraId="2DD092E6" w14:textId="77777777" w:rsidR="003B09E5" w:rsidRDefault="00F906A0">
      <w:pPr>
        <w:pStyle w:val="ListParagraph"/>
        <w:numPr>
          <w:ilvl w:val="1"/>
          <w:numId w:val="29"/>
        </w:numPr>
        <w:tabs>
          <w:tab w:val="left" w:pos="1207"/>
        </w:tabs>
        <w:spacing w:line="283" w:lineRule="exact"/>
        <w:ind w:left="1206" w:hanging="363"/>
        <w:jc w:val="both"/>
        <w:rPr>
          <w:sz w:val="24"/>
        </w:rPr>
      </w:pPr>
      <w:r>
        <w:rPr>
          <w:sz w:val="24"/>
        </w:rPr>
        <w:t>Pass the Council’s knowledge</w:t>
      </w:r>
      <w:r>
        <w:rPr>
          <w:spacing w:val="-3"/>
          <w:sz w:val="24"/>
        </w:rPr>
        <w:t xml:space="preserve"> </w:t>
      </w:r>
      <w:r>
        <w:rPr>
          <w:sz w:val="24"/>
        </w:rPr>
        <w:t>test;</w:t>
      </w:r>
    </w:p>
    <w:p w14:paraId="35A03A0D" w14:textId="77777777" w:rsidR="003B09E5" w:rsidRDefault="00F906A0">
      <w:pPr>
        <w:pStyle w:val="ListParagraph"/>
        <w:numPr>
          <w:ilvl w:val="1"/>
          <w:numId w:val="29"/>
        </w:numPr>
        <w:tabs>
          <w:tab w:val="left" w:pos="1207"/>
        </w:tabs>
        <w:spacing w:line="293" w:lineRule="exact"/>
        <w:ind w:left="1206" w:hanging="363"/>
        <w:jc w:val="both"/>
        <w:rPr>
          <w:sz w:val="24"/>
        </w:rPr>
      </w:pPr>
      <w:r>
        <w:rPr>
          <w:sz w:val="24"/>
        </w:rPr>
        <w:t>Pass CSE &amp; Disability Equality Training approved by the</w:t>
      </w:r>
      <w:r>
        <w:rPr>
          <w:spacing w:val="-12"/>
          <w:sz w:val="24"/>
        </w:rPr>
        <w:t xml:space="preserve"> </w:t>
      </w:r>
      <w:r>
        <w:rPr>
          <w:sz w:val="24"/>
        </w:rPr>
        <w:t>Council</w:t>
      </w:r>
    </w:p>
    <w:p w14:paraId="4D2ACED4" w14:textId="77777777" w:rsidR="003B09E5" w:rsidRDefault="00F906A0">
      <w:pPr>
        <w:pStyle w:val="ListParagraph"/>
        <w:numPr>
          <w:ilvl w:val="1"/>
          <w:numId w:val="29"/>
        </w:numPr>
        <w:tabs>
          <w:tab w:val="left" w:pos="1206"/>
          <w:tab w:val="left" w:pos="1207"/>
        </w:tabs>
        <w:spacing w:before="89"/>
        <w:ind w:left="1206" w:right="498"/>
        <w:rPr>
          <w:sz w:val="24"/>
        </w:rPr>
      </w:pPr>
      <w:r>
        <w:rPr>
          <w:sz w:val="24"/>
        </w:rPr>
        <w:t>Undergo Group 2 medical examination and provide the medical certificate issued by the Medical</w:t>
      </w:r>
      <w:r>
        <w:rPr>
          <w:spacing w:val="-4"/>
          <w:sz w:val="24"/>
        </w:rPr>
        <w:t xml:space="preserve"> </w:t>
      </w:r>
      <w:r>
        <w:rPr>
          <w:sz w:val="24"/>
        </w:rPr>
        <w:t>Practitioner;</w:t>
      </w:r>
    </w:p>
    <w:p w14:paraId="7E4D8257" w14:textId="77777777" w:rsidR="003B09E5" w:rsidRDefault="00F906A0">
      <w:pPr>
        <w:pStyle w:val="ListParagraph"/>
        <w:numPr>
          <w:ilvl w:val="1"/>
          <w:numId w:val="29"/>
        </w:numPr>
        <w:tabs>
          <w:tab w:val="left" w:pos="1206"/>
          <w:tab w:val="left" w:pos="1207"/>
        </w:tabs>
        <w:spacing w:line="283" w:lineRule="exact"/>
        <w:ind w:left="1206" w:hanging="363"/>
        <w:rPr>
          <w:sz w:val="24"/>
        </w:rPr>
      </w:pPr>
      <w:r>
        <w:rPr>
          <w:sz w:val="24"/>
        </w:rPr>
        <w:t>Pass the practical driving standards assessment</w:t>
      </w:r>
      <w:r>
        <w:rPr>
          <w:spacing w:val="-1"/>
          <w:sz w:val="24"/>
        </w:rPr>
        <w:t xml:space="preserve"> </w:t>
      </w:r>
      <w:r>
        <w:rPr>
          <w:sz w:val="24"/>
        </w:rPr>
        <w:t>test</w:t>
      </w:r>
    </w:p>
    <w:p w14:paraId="7E8E2FF3" w14:textId="77777777" w:rsidR="003B09E5" w:rsidRDefault="00F906A0">
      <w:pPr>
        <w:pStyle w:val="ListParagraph"/>
        <w:numPr>
          <w:ilvl w:val="1"/>
          <w:numId w:val="29"/>
        </w:numPr>
        <w:tabs>
          <w:tab w:val="left" w:pos="1206"/>
          <w:tab w:val="left" w:pos="1207"/>
        </w:tabs>
        <w:spacing w:line="294" w:lineRule="exact"/>
        <w:ind w:left="1206" w:hanging="363"/>
        <w:rPr>
          <w:sz w:val="24"/>
        </w:rPr>
      </w:pPr>
      <w:r>
        <w:rPr>
          <w:sz w:val="24"/>
        </w:rPr>
        <w:t>Provide a DVLA online check</w:t>
      </w:r>
      <w:r>
        <w:rPr>
          <w:spacing w:val="-9"/>
          <w:sz w:val="24"/>
        </w:rPr>
        <w:t xml:space="preserve"> </w:t>
      </w:r>
      <w:r>
        <w:rPr>
          <w:sz w:val="24"/>
        </w:rPr>
        <w:t>code</w:t>
      </w:r>
    </w:p>
    <w:p w14:paraId="2FD2704B" w14:textId="77777777" w:rsidR="003B09E5" w:rsidRDefault="00F906A0">
      <w:pPr>
        <w:pStyle w:val="ListParagraph"/>
        <w:numPr>
          <w:ilvl w:val="1"/>
          <w:numId w:val="29"/>
        </w:numPr>
        <w:tabs>
          <w:tab w:val="left" w:pos="1206"/>
          <w:tab w:val="left" w:pos="1207"/>
        </w:tabs>
        <w:spacing w:before="85"/>
        <w:ind w:left="1206" w:hanging="363"/>
        <w:rPr>
          <w:sz w:val="24"/>
        </w:rPr>
      </w:pPr>
      <w:r>
        <w:rPr>
          <w:sz w:val="24"/>
        </w:rPr>
        <w:t>Provide a Tax check</w:t>
      </w:r>
      <w:r>
        <w:rPr>
          <w:spacing w:val="-3"/>
          <w:sz w:val="24"/>
        </w:rPr>
        <w:t xml:space="preserve"> </w:t>
      </w:r>
      <w:r>
        <w:rPr>
          <w:sz w:val="24"/>
        </w:rPr>
        <w:t>code</w:t>
      </w:r>
    </w:p>
    <w:p w14:paraId="372AC031" w14:textId="77777777" w:rsidR="003B09E5" w:rsidRDefault="003B09E5">
      <w:pPr>
        <w:pStyle w:val="BodyText"/>
        <w:ind w:left="0"/>
        <w:rPr>
          <w:sz w:val="28"/>
        </w:rPr>
      </w:pPr>
    </w:p>
    <w:p w14:paraId="7E1BF48F" w14:textId="77777777" w:rsidR="003B09E5" w:rsidRDefault="00F906A0">
      <w:pPr>
        <w:pStyle w:val="Heading2"/>
        <w:ind w:left="100"/>
      </w:pPr>
      <w:r>
        <w:t>Arranging DBS</w:t>
      </w:r>
    </w:p>
    <w:p w14:paraId="11820D36" w14:textId="77777777" w:rsidR="003B09E5" w:rsidRDefault="00F906A0">
      <w:pPr>
        <w:pStyle w:val="BodyText"/>
        <w:spacing w:before="226"/>
        <w:ind w:right="432"/>
        <w:jc w:val="both"/>
      </w:pPr>
      <w:r>
        <w:t>Appointments are made by the applicant booking an appointment with the Council’s Customer Services department with the applicant to complete a DBS application form.</w:t>
      </w:r>
    </w:p>
    <w:p w14:paraId="45417C73" w14:textId="77777777" w:rsidR="003B09E5" w:rsidRDefault="003B09E5">
      <w:pPr>
        <w:pStyle w:val="BodyText"/>
        <w:ind w:left="0"/>
      </w:pPr>
    </w:p>
    <w:p w14:paraId="7C502B94" w14:textId="77777777" w:rsidR="003B09E5" w:rsidRDefault="00F906A0">
      <w:pPr>
        <w:pStyle w:val="BodyText"/>
        <w:ind w:right="412"/>
        <w:jc w:val="both"/>
      </w:pPr>
      <w:r>
        <w:t>Applicants must subscribe to the DBS Update Service, proof of subscription reference number and the last DBS certificate number must be provided. DBS certificate checks will be</w:t>
      </w:r>
      <w:r>
        <w:rPr>
          <w:spacing w:val="-18"/>
        </w:rPr>
        <w:t xml:space="preserve"> </w:t>
      </w:r>
      <w:r>
        <w:t>made</w:t>
      </w:r>
      <w:r>
        <w:rPr>
          <w:spacing w:val="-18"/>
        </w:rPr>
        <w:t xml:space="preserve"> </w:t>
      </w:r>
      <w:r>
        <w:t>every</w:t>
      </w:r>
      <w:r>
        <w:rPr>
          <w:spacing w:val="-22"/>
        </w:rPr>
        <w:t xml:space="preserve"> </w:t>
      </w:r>
      <w:r>
        <w:t>6</w:t>
      </w:r>
      <w:r>
        <w:rPr>
          <w:spacing w:val="-18"/>
        </w:rPr>
        <w:t xml:space="preserve"> </w:t>
      </w:r>
      <w:r>
        <w:t>months.</w:t>
      </w:r>
      <w:r>
        <w:rPr>
          <w:spacing w:val="-17"/>
        </w:rPr>
        <w:t xml:space="preserve"> </w:t>
      </w:r>
      <w:r>
        <w:t>Failure</w:t>
      </w:r>
      <w:r>
        <w:rPr>
          <w:spacing w:val="-19"/>
        </w:rPr>
        <w:t xml:space="preserve"> </w:t>
      </w:r>
      <w:r>
        <w:t>to</w:t>
      </w:r>
      <w:r>
        <w:rPr>
          <w:spacing w:val="-18"/>
        </w:rPr>
        <w:t xml:space="preserve"> </w:t>
      </w:r>
      <w:r>
        <w:t>subscribe</w:t>
      </w:r>
      <w:r>
        <w:rPr>
          <w:spacing w:val="-18"/>
        </w:rPr>
        <w:t xml:space="preserve"> </w:t>
      </w:r>
      <w:r>
        <w:t>to</w:t>
      </w:r>
      <w:r>
        <w:rPr>
          <w:spacing w:val="-18"/>
        </w:rPr>
        <w:t xml:space="preserve"> </w:t>
      </w:r>
      <w:r>
        <w:t>the</w:t>
      </w:r>
      <w:r>
        <w:rPr>
          <w:spacing w:val="-19"/>
        </w:rPr>
        <w:t xml:space="preserve"> </w:t>
      </w:r>
      <w:r>
        <w:t>update</w:t>
      </w:r>
      <w:r>
        <w:rPr>
          <w:spacing w:val="-18"/>
        </w:rPr>
        <w:t xml:space="preserve"> </w:t>
      </w:r>
      <w:r>
        <w:t>service</w:t>
      </w:r>
      <w:r>
        <w:rPr>
          <w:spacing w:val="-18"/>
        </w:rPr>
        <w:t xml:space="preserve"> </w:t>
      </w:r>
      <w:r>
        <w:t>will</w:t>
      </w:r>
      <w:r>
        <w:rPr>
          <w:spacing w:val="-20"/>
        </w:rPr>
        <w:t xml:space="preserve"> </w:t>
      </w:r>
      <w:r>
        <w:t>result</w:t>
      </w:r>
      <w:r>
        <w:rPr>
          <w:spacing w:val="-19"/>
        </w:rPr>
        <w:t xml:space="preserve"> </w:t>
      </w:r>
      <w:r>
        <w:t>in</w:t>
      </w:r>
      <w:r>
        <w:rPr>
          <w:spacing w:val="-17"/>
        </w:rPr>
        <w:t xml:space="preserve"> </w:t>
      </w:r>
      <w:r>
        <w:t>unnecessary additional</w:t>
      </w:r>
      <w:r>
        <w:rPr>
          <w:spacing w:val="-1"/>
        </w:rPr>
        <w:t xml:space="preserve"> </w:t>
      </w:r>
      <w:r>
        <w:t>fees.</w:t>
      </w:r>
    </w:p>
    <w:p w14:paraId="2AA4CADF" w14:textId="77777777" w:rsidR="003B09E5" w:rsidRDefault="003B09E5">
      <w:pPr>
        <w:pStyle w:val="BodyText"/>
        <w:ind w:left="0"/>
      </w:pPr>
    </w:p>
    <w:p w14:paraId="0F079B77" w14:textId="77777777" w:rsidR="003B09E5" w:rsidRDefault="00F906A0">
      <w:pPr>
        <w:pStyle w:val="Heading2"/>
        <w:spacing w:before="1"/>
        <w:ind w:left="100"/>
      </w:pPr>
      <w:r>
        <w:t>Knowledge test</w:t>
      </w:r>
    </w:p>
    <w:p w14:paraId="31E3DE87" w14:textId="77777777" w:rsidR="003B09E5" w:rsidRDefault="003B09E5">
      <w:pPr>
        <w:pStyle w:val="BodyText"/>
        <w:spacing w:before="1"/>
        <w:ind w:left="0"/>
        <w:rPr>
          <w:b/>
          <w:sz w:val="22"/>
        </w:rPr>
      </w:pPr>
    </w:p>
    <w:p w14:paraId="0DDCA0A9" w14:textId="77777777" w:rsidR="003B09E5" w:rsidRDefault="00F906A0">
      <w:pPr>
        <w:pStyle w:val="BodyText"/>
        <w:ind w:right="408"/>
        <w:jc w:val="both"/>
      </w:pPr>
      <w:r>
        <w:t>New applicants for a licence to drive a hackney carriage or private hire vehicle will be required to take and pass the Council’s knowledge test. This test is aimed at assessing the driver’s knowledge of the conditions licensed drivers must adhere to, streets, locations, attractions, entertainment venues and general geography of the Council’s administrative area in order to satisfy the Council that they will be able to convey passengers who may be unfamiliar</w:t>
      </w:r>
      <w:r>
        <w:rPr>
          <w:spacing w:val="-3"/>
        </w:rPr>
        <w:t xml:space="preserve"> </w:t>
      </w:r>
      <w:r>
        <w:t>with</w:t>
      </w:r>
      <w:r>
        <w:rPr>
          <w:spacing w:val="-3"/>
        </w:rPr>
        <w:t xml:space="preserve"> </w:t>
      </w:r>
      <w:r>
        <w:t>the</w:t>
      </w:r>
      <w:r>
        <w:rPr>
          <w:spacing w:val="-2"/>
        </w:rPr>
        <w:t xml:space="preserve"> </w:t>
      </w:r>
      <w:r>
        <w:t>locality.</w:t>
      </w:r>
      <w:r>
        <w:rPr>
          <w:spacing w:val="-3"/>
        </w:rPr>
        <w:t xml:space="preserve"> </w:t>
      </w:r>
      <w:r>
        <w:t>This</w:t>
      </w:r>
      <w:r>
        <w:rPr>
          <w:spacing w:val="-4"/>
        </w:rPr>
        <w:t xml:space="preserve"> </w:t>
      </w:r>
      <w:r>
        <w:t>test</w:t>
      </w:r>
      <w:r>
        <w:rPr>
          <w:spacing w:val="-4"/>
        </w:rPr>
        <w:t xml:space="preserve"> </w:t>
      </w:r>
      <w:r>
        <w:t>will</w:t>
      </w:r>
      <w:r>
        <w:rPr>
          <w:spacing w:val="-4"/>
        </w:rPr>
        <w:t xml:space="preserve"> </w:t>
      </w:r>
      <w:r>
        <w:t>be</w:t>
      </w:r>
      <w:r>
        <w:rPr>
          <w:spacing w:val="-3"/>
        </w:rPr>
        <w:t xml:space="preserve"> </w:t>
      </w:r>
      <w:r>
        <w:t>conducted</w:t>
      </w:r>
      <w:r>
        <w:rPr>
          <w:spacing w:val="-3"/>
        </w:rPr>
        <w:t xml:space="preserve"> </w:t>
      </w:r>
      <w:r>
        <w:t>in</w:t>
      </w:r>
      <w:r>
        <w:rPr>
          <w:spacing w:val="-1"/>
        </w:rPr>
        <w:t xml:space="preserve"> </w:t>
      </w:r>
      <w:r>
        <w:t>English.</w:t>
      </w:r>
      <w:r>
        <w:rPr>
          <w:spacing w:val="-5"/>
        </w:rPr>
        <w:t xml:space="preserve"> </w:t>
      </w:r>
      <w:r>
        <w:t>Details</w:t>
      </w:r>
      <w:r>
        <w:rPr>
          <w:spacing w:val="-4"/>
        </w:rPr>
        <w:t xml:space="preserve"> </w:t>
      </w:r>
      <w:r>
        <w:t>of</w:t>
      </w:r>
      <w:r>
        <w:rPr>
          <w:spacing w:val="-3"/>
        </w:rPr>
        <w:t xml:space="preserve"> </w:t>
      </w:r>
      <w:r>
        <w:t>what</w:t>
      </w:r>
      <w:r>
        <w:rPr>
          <w:spacing w:val="-6"/>
        </w:rPr>
        <w:t xml:space="preserve"> </w:t>
      </w:r>
      <w:r>
        <w:t>is</w:t>
      </w:r>
      <w:r>
        <w:rPr>
          <w:spacing w:val="-3"/>
        </w:rPr>
        <w:t xml:space="preserve"> </w:t>
      </w:r>
      <w:r>
        <w:t>required in the knowledge test are provided within the application</w:t>
      </w:r>
      <w:r>
        <w:rPr>
          <w:spacing w:val="-29"/>
        </w:rPr>
        <w:t xml:space="preserve"> </w:t>
      </w:r>
      <w:r>
        <w:t>pack.</w:t>
      </w:r>
    </w:p>
    <w:p w14:paraId="640C2F09" w14:textId="77777777" w:rsidR="003B09E5" w:rsidRDefault="00F906A0">
      <w:pPr>
        <w:pStyle w:val="BodyText"/>
        <w:spacing w:before="231"/>
        <w:ind w:right="409"/>
        <w:jc w:val="both"/>
      </w:pPr>
      <w:r>
        <w:t>Normal</w:t>
      </w:r>
      <w:r>
        <w:rPr>
          <w:spacing w:val="-11"/>
        </w:rPr>
        <w:t xml:space="preserve"> </w:t>
      </w:r>
      <w:r>
        <w:t>examination</w:t>
      </w:r>
      <w:r>
        <w:rPr>
          <w:spacing w:val="-7"/>
        </w:rPr>
        <w:t xml:space="preserve"> </w:t>
      </w:r>
      <w:r>
        <w:t>conditions</w:t>
      </w:r>
      <w:r>
        <w:rPr>
          <w:spacing w:val="-9"/>
        </w:rPr>
        <w:t xml:space="preserve"> </w:t>
      </w:r>
      <w:r>
        <w:t>will</w:t>
      </w:r>
      <w:r>
        <w:rPr>
          <w:spacing w:val="-10"/>
        </w:rPr>
        <w:t xml:space="preserve"> </w:t>
      </w:r>
      <w:r>
        <w:t>apply</w:t>
      </w:r>
      <w:r>
        <w:rPr>
          <w:spacing w:val="-11"/>
        </w:rPr>
        <w:t xml:space="preserve"> </w:t>
      </w:r>
      <w:r>
        <w:t>during</w:t>
      </w:r>
      <w:r>
        <w:rPr>
          <w:spacing w:val="-4"/>
        </w:rPr>
        <w:t xml:space="preserve"> </w:t>
      </w:r>
      <w:r>
        <w:t>the</w:t>
      </w:r>
      <w:r>
        <w:rPr>
          <w:spacing w:val="-6"/>
        </w:rPr>
        <w:t xml:space="preserve"> </w:t>
      </w:r>
      <w:r>
        <w:t>knowledge</w:t>
      </w:r>
      <w:r>
        <w:rPr>
          <w:spacing w:val="-10"/>
        </w:rPr>
        <w:t xml:space="preserve"> </w:t>
      </w:r>
      <w:r>
        <w:t>test.</w:t>
      </w:r>
      <w:r>
        <w:rPr>
          <w:spacing w:val="-10"/>
        </w:rPr>
        <w:t xml:space="preserve"> </w:t>
      </w:r>
      <w:r>
        <w:t>Any</w:t>
      </w:r>
      <w:r>
        <w:rPr>
          <w:spacing w:val="-8"/>
        </w:rPr>
        <w:t xml:space="preserve"> </w:t>
      </w:r>
      <w:r>
        <w:t>person</w:t>
      </w:r>
      <w:r>
        <w:rPr>
          <w:spacing w:val="-10"/>
        </w:rPr>
        <w:t xml:space="preserve"> </w:t>
      </w:r>
      <w:r>
        <w:t>found</w:t>
      </w:r>
      <w:r>
        <w:rPr>
          <w:spacing w:val="-7"/>
        </w:rPr>
        <w:t xml:space="preserve"> </w:t>
      </w:r>
      <w:r>
        <w:t>to</w:t>
      </w:r>
      <w:r>
        <w:rPr>
          <w:spacing w:val="-8"/>
        </w:rPr>
        <w:t xml:space="preserve"> </w:t>
      </w:r>
      <w:r>
        <w:t>be using</w:t>
      </w:r>
      <w:r>
        <w:rPr>
          <w:spacing w:val="-6"/>
        </w:rPr>
        <w:t xml:space="preserve"> </w:t>
      </w:r>
      <w:r>
        <w:t>unfair</w:t>
      </w:r>
      <w:r>
        <w:rPr>
          <w:spacing w:val="-7"/>
        </w:rPr>
        <w:t xml:space="preserve"> </w:t>
      </w:r>
      <w:r>
        <w:t>means</w:t>
      </w:r>
      <w:r>
        <w:rPr>
          <w:spacing w:val="-6"/>
        </w:rPr>
        <w:t xml:space="preserve"> </w:t>
      </w:r>
      <w:r>
        <w:t>during</w:t>
      </w:r>
      <w:r>
        <w:rPr>
          <w:spacing w:val="-3"/>
        </w:rPr>
        <w:t xml:space="preserve"> </w:t>
      </w:r>
      <w:r>
        <w:t>the</w:t>
      </w:r>
      <w:r>
        <w:rPr>
          <w:spacing w:val="-3"/>
        </w:rPr>
        <w:t xml:space="preserve"> </w:t>
      </w:r>
      <w:r>
        <w:t>test</w:t>
      </w:r>
      <w:r>
        <w:rPr>
          <w:spacing w:val="-5"/>
        </w:rPr>
        <w:t xml:space="preserve"> </w:t>
      </w:r>
      <w:r>
        <w:t>will</w:t>
      </w:r>
      <w:r>
        <w:rPr>
          <w:spacing w:val="-7"/>
        </w:rPr>
        <w:t xml:space="preserve"> </w:t>
      </w:r>
      <w:r>
        <w:t>be</w:t>
      </w:r>
      <w:r>
        <w:rPr>
          <w:spacing w:val="-8"/>
        </w:rPr>
        <w:t xml:space="preserve"> </w:t>
      </w:r>
      <w:r>
        <w:t>excluded</w:t>
      </w:r>
      <w:r>
        <w:rPr>
          <w:spacing w:val="-3"/>
        </w:rPr>
        <w:t xml:space="preserve"> </w:t>
      </w:r>
      <w:r>
        <w:t>from</w:t>
      </w:r>
      <w:r>
        <w:rPr>
          <w:spacing w:val="-3"/>
        </w:rPr>
        <w:t xml:space="preserve"> </w:t>
      </w:r>
      <w:r>
        <w:t>the</w:t>
      </w:r>
      <w:r>
        <w:rPr>
          <w:spacing w:val="-6"/>
        </w:rPr>
        <w:t xml:space="preserve"> </w:t>
      </w:r>
      <w:r>
        <w:t>test</w:t>
      </w:r>
      <w:r>
        <w:rPr>
          <w:spacing w:val="-7"/>
        </w:rPr>
        <w:t xml:space="preserve"> </w:t>
      </w:r>
      <w:r>
        <w:t>and</w:t>
      </w:r>
      <w:r>
        <w:rPr>
          <w:spacing w:val="-8"/>
        </w:rPr>
        <w:t xml:space="preserve"> </w:t>
      </w:r>
      <w:r>
        <w:t>will</w:t>
      </w:r>
      <w:r>
        <w:rPr>
          <w:spacing w:val="-7"/>
        </w:rPr>
        <w:t xml:space="preserve"> </w:t>
      </w:r>
      <w:r>
        <w:t>be</w:t>
      </w:r>
      <w:r>
        <w:rPr>
          <w:spacing w:val="-3"/>
        </w:rPr>
        <w:t xml:space="preserve"> </w:t>
      </w:r>
      <w:r>
        <w:t>required</w:t>
      </w:r>
      <w:r>
        <w:rPr>
          <w:spacing w:val="-4"/>
        </w:rPr>
        <w:t xml:space="preserve"> </w:t>
      </w:r>
      <w:r>
        <w:t>to</w:t>
      </w:r>
      <w:r>
        <w:rPr>
          <w:spacing w:val="-3"/>
        </w:rPr>
        <w:t xml:space="preserve"> </w:t>
      </w:r>
      <w:r>
        <w:t>take a fresh test and pay the appropriate fee. This may also affect their fitness and propriety to be granted a licence.</w:t>
      </w:r>
    </w:p>
    <w:p w14:paraId="42755C96" w14:textId="77777777" w:rsidR="003B09E5" w:rsidRDefault="00F906A0">
      <w:pPr>
        <w:pStyle w:val="BodyText"/>
        <w:spacing w:before="230"/>
        <w:ind w:right="407"/>
        <w:jc w:val="both"/>
      </w:pPr>
      <w:r>
        <w:t>The charge for the initial knowledge test is included in the licence fee. Where an applicant fails</w:t>
      </w:r>
      <w:r>
        <w:rPr>
          <w:spacing w:val="-17"/>
        </w:rPr>
        <w:t xml:space="preserve"> </w:t>
      </w:r>
      <w:r>
        <w:t>the</w:t>
      </w:r>
      <w:r>
        <w:rPr>
          <w:spacing w:val="-17"/>
        </w:rPr>
        <w:t xml:space="preserve"> </w:t>
      </w:r>
      <w:r>
        <w:t>knowledge</w:t>
      </w:r>
      <w:r>
        <w:rPr>
          <w:spacing w:val="-14"/>
        </w:rPr>
        <w:t xml:space="preserve"> </w:t>
      </w:r>
      <w:r>
        <w:t>test</w:t>
      </w:r>
      <w:r>
        <w:rPr>
          <w:spacing w:val="-22"/>
        </w:rPr>
        <w:t xml:space="preserve"> </w:t>
      </w:r>
      <w:r>
        <w:t>there</w:t>
      </w:r>
      <w:r>
        <w:rPr>
          <w:spacing w:val="-16"/>
        </w:rPr>
        <w:t xml:space="preserve"> </w:t>
      </w:r>
      <w:r>
        <w:t>is</w:t>
      </w:r>
      <w:r>
        <w:rPr>
          <w:spacing w:val="-18"/>
        </w:rPr>
        <w:t xml:space="preserve"> </w:t>
      </w:r>
      <w:r>
        <w:t>an</w:t>
      </w:r>
      <w:r>
        <w:rPr>
          <w:spacing w:val="-14"/>
        </w:rPr>
        <w:t xml:space="preserve"> </w:t>
      </w:r>
      <w:r>
        <w:t>additional</w:t>
      </w:r>
      <w:r>
        <w:rPr>
          <w:spacing w:val="-18"/>
        </w:rPr>
        <w:t xml:space="preserve"> </w:t>
      </w:r>
      <w:r>
        <w:t>fee</w:t>
      </w:r>
      <w:r>
        <w:rPr>
          <w:spacing w:val="-14"/>
        </w:rPr>
        <w:t xml:space="preserve"> </w:t>
      </w:r>
      <w:r>
        <w:t>for</w:t>
      </w:r>
      <w:r>
        <w:rPr>
          <w:spacing w:val="-23"/>
        </w:rPr>
        <w:t xml:space="preserve"> </w:t>
      </w:r>
      <w:r>
        <w:t>every</w:t>
      </w:r>
      <w:r>
        <w:rPr>
          <w:spacing w:val="-18"/>
        </w:rPr>
        <w:t xml:space="preserve"> </w:t>
      </w:r>
      <w:r>
        <w:t>subsequent</w:t>
      </w:r>
      <w:r>
        <w:rPr>
          <w:spacing w:val="-16"/>
        </w:rPr>
        <w:t xml:space="preserve"> </w:t>
      </w:r>
      <w:r>
        <w:t>test</w:t>
      </w:r>
      <w:r>
        <w:rPr>
          <w:spacing w:val="-16"/>
        </w:rPr>
        <w:t xml:space="preserve"> </w:t>
      </w:r>
      <w:r>
        <w:t>and</w:t>
      </w:r>
      <w:r>
        <w:rPr>
          <w:spacing w:val="-17"/>
        </w:rPr>
        <w:t xml:space="preserve"> </w:t>
      </w:r>
      <w:r>
        <w:t>every</w:t>
      </w:r>
      <w:r>
        <w:rPr>
          <w:spacing w:val="-18"/>
        </w:rPr>
        <w:t xml:space="preserve"> </w:t>
      </w:r>
      <w:r>
        <w:t>missed test. Once an appointment has been allocated for the test, the applicant must give 2 clear working</w:t>
      </w:r>
      <w:r>
        <w:rPr>
          <w:spacing w:val="-9"/>
        </w:rPr>
        <w:t xml:space="preserve"> </w:t>
      </w:r>
      <w:r>
        <w:t>days’</w:t>
      </w:r>
      <w:r>
        <w:rPr>
          <w:spacing w:val="-13"/>
        </w:rPr>
        <w:t xml:space="preserve"> </w:t>
      </w:r>
      <w:r>
        <w:t>notice</w:t>
      </w:r>
      <w:r>
        <w:rPr>
          <w:spacing w:val="-12"/>
        </w:rPr>
        <w:t xml:space="preserve"> </w:t>
      </w:r>
      <w:r>
        <w:t>to</w:t>
      </w:r>
      <w:r>
        <w:rPr>
          <w:spacing w:val="-11"/>
        </w:rPr>
        <w:t xml:space="preserve"> </w:t>
      </w:r>
      <w:r>
        <w:t>cancel</w:t>
      </w:r>
      <w:r>
        <w:rPr>
          <w:spacing w:val="-10"/>
        </w:rPr>
        <w:t xml:space="preserve"> </w:t>
      </w:r>
      <w:r>
        <w:t>an</w:t>
      </w:r>
      <w:r>
        <w:rPr>
          <w:spacing w:val="-10"/>
        </w:rPr>
        <w:t xml:space="preserve"> </w:t>
      </w:r>
      <w:r>
        <w:t>appointment</w:t>
      </w:r>
      <w:r>
        <w:rPr>
          <w:spacing w:val="-9"/>
        </w:rPr>
        <w:t xml:space="preserve"> </w:t>
      </w:r>
      <w:r>
        <w:t>otherwise</w:t>
      </w:r>
      <w:r>
        <w:rPr>
          <w:spacing w:val="-8"/>
        </w:rPr>
        <w:t xml:space="preserve"> </w:t>
      </w:r>
      <w:r>
        <w:t>they</w:t>
      </w:r>
      <w:r>
        <w:rPr>
          <w:spacing w:val="-10"/>
        </w:rPr>
        <w:t xml:space="preserve"> </w:t>
      </w:r>
      <w:r>
        <w:t>will</w:t>
      </w:r>
      <w:r>
        <w:rPr>
          <w:spacing w:val="-11"/>
        </w:rPr>
        <w:t xml:space="preserve"> </w:t>
      </w:r>
      <w:r>
        <w:t>be</w:t>
      </w:r>
      <w:r>
        <w:rPr>
          <w:spacing w:val="-9"/>
        </w:rPr>
        <w:t xml:space="preserve"> </w:t>
      </w:r>
      <w:r>
        <w:t>required</w:t>
      </w:r>
      <w:r>
        <w:rPr>
          <w:spacing w:val="-11"/>
        </w:rPr>
        <w:t xml:space="preserve"> </w:t>
      </w:r>
      <w:r>
        <w:t>to</w:t>
      </w:r>
      <w:r>
        <w:rPr>
          <w:spacing w:val="-12"/>
        </w:rPr>
        <w:t xml:space="preserve"> </w:t>
      </w:r>
      <w:r>
        <w:t>pay</w:t>
      </w:r>
      <w:r>
        <w:rPr>
          <w:spacing w:val="-11"/>
        </w:rPr>
        <w:t xml:space="preserve"> </w:t>
      </w:r>
      <w:r>
        <w:t>the</w:t>
      </w:r>
      <w:r>
        <w:rPr>
          <w:spacing w:val="-6"/>
        </w:rPr>
        <w:t xml:space="preserve"> </w:t>
      </w:r>
      <w:r>
        <w:t>test fee. In such circumstances the Council will deem that the applicant has failed the</w:t>
      </w:r>
      <w:r>
        <w:rPr>
          <w:spacing w:val="-37"/>
        </w:rPr>
        <w:t xml:space="preserve"> </w:t>
      </w:r>
      <w:r>
        <w:t>test.</w:t>
      </w:r>
    </w:p>
    <w:p w14:paraId="2B6DCB0C" w14:textId="77777777" w:rsidR="003B09E5" w:rsidRDefault="00F906A0">
      <w:pPr>
        <w:pStyle w:val="BodyText"/>
        <w:spacing w:before="231"/>
        <w:ind w:right="410"/>
        <w:jc w:val="both"/>
      </w:pPr>
      <w:r>
        <w:t>An applicant is permitted to take the knowledge test up to a maximum of 3 times per application, subject to the additional re-test fees being paid. Where an applicant fails the knowledge test three times, the application will be refused. The applicant will not be permitted</w:t>
      </w:r>
      <w:r>
        <w:rPr>
          <w:spacing w:val="-4"/>
        </w:rPr>
        <w:t xml:space="preserve"> </w:t>
      </w:r>
      <w:r>
        <w:t>to</w:t>
      </w:r>
      <w:r>
        <w:rPr>
          <w:spacing w:val="-3"/>
        </w:rPr>
        <w:t xml:space="preserve"> </w:t>
      </w:r>
      <w:r>
        <w:t>re-apply</w:t>
      </w:r>
      <w:r>
        <w:rPr>
          <w:spacing w:val="-7"/>
        </w:rPr>
        <w:t xml:space="preserve"> </w:t>
      </w:r>
      <w:r>
        <w:t>for</w:t>
      </w:r>
      <w:r>
        <w:rPr>
          <w:spacing w:val="-7"/>
        </w:rPr>
        <w:t xml:space="preserve"> </w:t>
      </w:r>
      <w:r>
        <w:t>a</w:t>
      </w:r>
      <w:r>
        <w:rPr>
          <w:spacing w:val="-3"/>
        </w:rPr>
        <w:t xml:space="preserve"> </w:t>
      </w:r>
      <w:r>
        <w:t>drivers</w:t>
      </w:r>
      <w:r>
        <w:rPr>
          <w:spacing w:val="-7"/>
        </w:rPr>
        <w:t xml:space="preserve"> </w:t>
      </w:r>
      <w:r>
        <w:t>licence</w:t>
      </w:r>
      <w:r>
        <w:rPr>
          <w:spacing w:val="-3"/>
        </w:rPr>
        <w:t xml:space="preserve"> </w:t>
      </w:r>
      <w:r>
        <w:t>until</w:t>
      </w:r>
      <w:r>
        <w:rPr>
          <w:spacing w:val="-7"/>
        </w:rPr>
        <w:t xml:space="preserve"> </w:t>
      </w:r>
      <w:r>
        <w:t>the</w:t>
      </w:r>
      <w:r>
        <w:rPr>
          <w:spacing w:val="-3"/>
        </w:rPr>
        <w:t xml:space="preserve"> </w:t>
      </w:r>
      <w:r>
        <w:t>expiry</w:t>
      </w:r>
      <w:r>
        <w:rPr>
          <w:spacing w:val="-6"/>
        </w:rPr>
        <w:t xml:space="preserve"> </w:t>
      </w:r>
      <w:r>
        <w:t>of</w:t>
      </w:r>
      <w:r>
        <w:rPr>
          <w:spacing w:val="-4"/>
        </w:rPr>
        <w:t xml:space="preserve"> </w:t>
      </w:r>
      <w:r>
        <w:t>a</w:t>
      </w:r>
      <w:r>
        <w:rPr>
          <w:spacing w:val="-8"/>
        </w:rPr>
        <w:t xml:space="preserve"> </w:t>
      </w:r>
      <w:r>
        <w:t>12</w:t>
      </w:r>
      <w:r>
        <w:rPr>
          <w:spacing w:val="-8"/>
        </w:rPr>
        <w:t xml:space="preserve"> </w:t>
      </w:r>
      <w:r>
        <w:t>month</w:t>
      </w:r>
      <w:r>
        <w:rPr>
          <w:spacing w:val="-2"/>
        </w:rPr>
        <w:t xml:space="preserve"> </w:t>
      </w:r>
      <w:r>
        <w:t>period</w:t>
      </w:r>
      <w:r>
        <w:rPr>
          <w:spacing w:val="-5"/>
        </w:rPr>
        <w:t xml:space="preserve"> </w:t>
      </w:r>
      <w:r>
        <w:t>from</w:t>
      </w:r>
      <w:r>
        <w:rPr>
          <w:spacing w:val="-6"/>
        </w:rPr>
        <w:t xml:space="preserve"> </w:t>
      </w:r>
      <w:r>
        <w:t>the</w:t>
      </w:r>
      <w:r>
        <w:rPr>
          <w:spacing w:val="-6"/>
        </w:rPr>
        <w:t xml:space="preserve"> </w:t>
      </w:r>
      <w:r>
        <w:t>date of the last failed knowledge</w:t>
      </w:r>
      <w:r>
        <w:rPr>
          <w:spacing w:val="-1"/>
        </w:rPr>
        <w:t xml:space="preserve"> </w:t>
      </w:r>
      <w:r>
        <w:t>test.</w:t>
      </w:r>
    </w:p>
    <w:p w14:paraId="2E135C0F" w14:textId="77777777" w:rsidR="003B09E5" w:rsidRDefault="00F906A0">
      <w:pPr>
        <w:pStyle w:val="BodyText"/>
        <w:spacing w:before="231"/>
        <w:ind w:right="424"/>
        <w:jc w:val="both"/>
      </w:pPr>
      <w:r>
        <w:t>The holder of a driver’s licence may be required to satisfactorily undertake a further knowledge test or tests at the discretion/request of the Council.</w:t>
      </w:r>
    </w:p>
    <w:p w14:paraId="37BF76FA" w14:textId="77777777" w:rsidR="003B09E5" w:rsidRDefault="00F906A0">
      <w:pPr>
        <w:pStyle w:val="BodyText"/>
        <w:spacing w:before="231"/>
        <w:ind w:right="429"/>
        <w:jc w:val="both"/>
      </w:pPr>
      <w:r>
        <w:t>Failure to submit to or pass any knowledge test will permit the Council to refuse to grant or renew a driver’s licence or to revoke or suspend the licence as required.</w:t>
      </w:r>
    </w:p>
    <w:p w14:paraId="47443241" w14:textId="77777777" w:rsidR="003B09E5" w:rsidRDefault="003B09E5">
      <w:pPr>
        <w:pStyle w:val="BodyText"/>
        <w:ind w:left="0"/>
        <w:rPr>
          <w:sz w:val="26"/>
        </w:rPr>
      </w:pPr>
    </w:p>
    <w:p w14:paraId="1E48D4DC" w14:textId="77777777" w:rsidR="003B09E5" w:rsidRDefault="00F906A0">
      <w:pPr>
        <w:pStyle w:val="Heading2"/>
        <w:spacing w:before="207"/>
        <w:ind w:left="100"/>
      </w:pPr>
      <w:r>
        <w:t>Medical requirements</w:t>
      </w:r>
    </w:p>
    <w:p w14:paraId="6B1ACF51" w14:textId="77777777" w:rsidR="003B09E5" w:rsidRDefault="00F906A0">
      <w:pPr>
        <w:pStyle w:val="BodyText"/>
        <w:spacing w:before="230"/>
        <w:jc w:val="both"/>
      </w:pPr>
      <w:r>
        <w:t>The Council is permitted to satisfy itself that an applicant for a licence is physically fit and</w:t>
      </w:r>
    </w:p>
    <w:p w14:paraId="7E9036A1" w14:textId="77777777" w:rsidR="003B09E5" w:rsidRDefault="003B09E5">
      <w:pPr>
        <w:jc w:val="both"/>
        <w:sectPr w:rsidR="003B09E5">
          <w:footerReference w:type="default" r:id="rId27"/>
          <w:pgSz w:w="11930" w:h="16860"/>
          <w:pgMar w:top="840" w:right="720" w:bottom="1360" w:left="920" w:header="0" w:footer="1107" w:gutter="0"/>
          <w:cols w:space="720"/>
        </w:sectPr>
      </w:pPr>
    </w:p>
    <w:p w14:paraId="7D8CC761" w14:textId="77777777" w:rsidR="003B09E5" w:rsidRDefault="00F906A0">
      <w:pPr>
        <w:pStyle w:val="BodyText"/>
        <w:spacing w:before="71"/>
        <w:ind w:right="408"/>
        <w:jc w:val="both"/>
      </w:pPr>
      <w:r>
        <w:t>remains so during the currency of any licence. Consequently, all applicants for a hackney carriage or private hire vehicle driver’s licence are required to undertake a medical examination on initial application, at defined intervals thereafter and at any other such time as</w:t>
      </w:r>
      <w:r>
        <w:rPr>
          <w:spacing w:val="-7"/>
        </w:rPr>
        <w:t xml:space="preserve"> </w:t>
      </w:r>
      <w:r>
        <w:t>the</w:t>
      </w:r>
      <w:r>
        <w:rPr>
          <w:spacing w:val="-5"/>
        </w:rPr>
        <w:t xml:space="preserve"> </w:t>
      </w:r>
      <w:r>
        <w:t>Council</w:t>
      </w:r>
      <w:r>
        <w:rPr>
          <w:spacing w:val="-8"/>
        </w:rPr>
        <w:t xml:space="preserve"> </w:t>
      </w:r>
      <w:r>
        <w:t>requires</w:t>
      </w:r>
      <w:r>
        <w:rPr>
          <w:spacing w:val="-8"/>
        </w:rPr>
        <w:t xml:space="preserve"> </w:t>
      </w:r>
      <w:r>
        <w:t>to</w:t>
      </w:r>
      <w:r>
        <w:rPr>
          <w:spacing w:val="-7"/>
        </w:rPr>
        <w:t xml:space="preserve"> </w:t>
      </w:r>
      <w:r>
        <w:t>ensure</w:t>
      </w:r>
      <w:r>
        <w:rPr>
          <w:spacing w:val="-7"/>
        </w:rPr>
        <w:t xml:space="preserve"> </w:t>
      </w:r>
      <w:r>
        <w:t>their</w:t>
      </w:r>
      <w:r>
        <w:rPr>
          <w:spacing w:val="-7"/>
        </w:rPr>
        <w:t xml:space="preserve"> </w:t>
      </w:r>
      <w:r>
        <w:t>fitness</w:t>
      </w:r>
      <w:r>
        <w:rPr>
          <w:spacing w:val="-9"/>
        </w:rPr>
        <w:t xml:space="preserve"> </w:t>
      </w:r>
      <w:r>
        <w:t>to</w:t>
      </w:r>
      <w:r>
        <w:rPr>
          <w:spacing w:val="-5"/>
        </w:rPr>
        <w:t xml:space="preserve"> </w:t>
      </w:r>
      <w:r>
        <w:t>drive.</w:t>
      </w:r>
      <w:r>
        <w:rPr>
          <w:spacing w:val="-8"/>
        </w:rPr>
        <w:t xml:space="preserve"> </w:t>
      </w:r>
      <w:r>
        <w:t>The</w:t>
      </w:r>
      <w:r>
        <w:rPr>
          <w:spacing w:val="-6"/>
        </w:rPr>
        <w:t xml:space="preserve"> </w:t>
      </w:r>
      <w:r>
        <w:t>standards</w:t>
      </w:r>
      <w:r>
        <w:rPr>
          <w:spacing w:val="-8"/>
        </w:rPr>
        <w:t xml:space="preserve"> </w:t>
      </w:r>
      <w:r>
        <w:t>required</w:t>
      </w:r>
      <w:r>
        <w:rPr>
          <w:spacing w:val="-8"/>
        </w:rPr>
        <w:t xml:space="preserve"> </w:t>
      </w:r>
      <w:r>
        <w:t>are</w:t>
      </w:r>
      <w:r>
        <w:rPr>
          <w:spacing w:val="-8"/>
        </w:rPr>
        <w:t xml:space="preserve"> </w:t>
      </w:r>
      <w:r>
        <w:t>set</w:t>
      </w:r>
      <w:r>
        <w:rPr>
          <w:spacing w:val="-8"/>
        </w:rPr>
        <w:t xml:space="preserve"> </w:t>
      </w:r>
      <w:r>
        <w:t>out</w:t>
      </w:r>
      <w:r>
        <w:rPr>
          <w:spacing w:val="-6"/>
        </w:rPr>
        <w:t xml:space="preserve"> </w:t>
      </w:r>
      <w:r>
        <w:t>in the DVLA publication ‘At a Glance Guide to the Current Medical Standards of Fitness to Drive’</w:t>
      </w:r>
      <w:r>
        <w:rPr>
          <w:spacing w:val="-8"/>
        </w:rPr>
        <w:t xml:space="preserve"> </w:t>
      </w:r>
      <w:r>
        <w:t>(May</w:t>
      </w:r>
      <w:r>
        <w:rPr>
          <w:spacing w:val="-8"/>
        </w:rPr>
        <w:t xml:space="preserve"> </w:t>
      </w:r>
      <w:r>
        <w:t>2014).</w:t>
      </w:r>
      <w:r>
        <w:rPr>
          <w:spacing w:val="-9"/>
        </w:rPr>
        <w:t xml:space="preserve"> </w:t>
      </w:r>
      <w:r>
        <w:t>The</w:t>
      </w:r>
      <w:r>
        <w:rPr>
          <w:spacing w:val="-12"/>
        </w:rPr>
        <w:t xml:space="preserve"> </w:t>
      </w:r>
      <w:r>
        <w:t>standard</w:t>
      </w:r>
      <w:r>
        <w:rPr>
          <w:spacing w:val="-7"/>
        </w:rPr>
        <w:t xml:space="preserve"> </w:t>
      </w:r>
      <w:r>
        <w:t>required</w:t>
      </w:r>
      <w:r>
        <w:rPr>
          <w:spacing w:val="-4"/>
        </w:rPr>
        <w:t xml:space="preserve"> </w:t>
      </w:r>
      <w:r>
        <w:t>is</w:t>
      </w:r>
      <w:r>
        <w:rPr>
          <w:spacing w:val="-10"/>
        </w:rPr>
        <w:t xml:space="preserve"> </w:t>
      </w:r>
      <w:r>
        <w:t>the</w:t>
      </w:r>
      <w:r>
        <w:rPr>
          <w:spacing w:val="-5"/>
        </w:rPr>
        <w:t xml:space="preserve"> </w:t>
      </w:r>
      <w:r>
        <w:t>‘Group</w:t>
      </w:r>
      <w:r>
        <w:rPr>
          <w:spacing w:val="-9"/>
        </w:rPr>
        <w:t xml:space="preserve"> </w:t>
      </w:r>
      <w:r>
        <w:t>2</w:t>
      </w:r>
      <w:r>
        <w:rPr>
          <w:spacing w:val="-9"/>
        </w:rPr>
        <w:t xml:space="preserve"> </w:t>
      </w:r>
      <w:r>
        <w:t>Entitlement’.</w:t>
      </w:r>
      <w:r>
        <w:rPr>
          <w:spacing w:val="-6"/>
        </w:rPr>
        <w:t xml:space="preserve"> </w:t>
      </w:r>
      <w:r>
        <w:t>No</w:t>
      </w:r>
      <w:r>
        <w:rPr>
          <w:spacing w:val="-10"/>
        </w:rPr>
        <w:t xml:space="preserve"> </w:t>
      </w:r>
      <w:r>
        <w:t>grandfather</w:t>
      </w:r>
      <w:r>
        <w:rPr>
          <w:spacing w:val="-7"/>
        </w:rPr>
        <w:t xml:space="preserve"> </w:t>
      </w:r>
      <w:r>
        <w:t>rights are given by the Council in relation to medical</w:t>
      </w:r>
      <w:r>
        <w:rPr>
          <w:spacing w:val="-9"/>
        </w:rPr>
        <w:t xml:space="preserve"> </w:t>
      </w:r>
      <w:r>
        <w:t>matters.</w:t>
      </w:r>
    </w:p>
    <w:p w14:paraId="1CC9CF0C" w14:textId="77777777" w:rsidR="003B09E5" w:rsidRDefault="00F906A0">
      <w:pPr>
        <w:pStyle w:val="BodyText"/>
        <w:spacing w:before="79"/>
        <w:ind w:right="415"/>
        <w:jc w:val="both"/>
      </w:pPr>
      <w:r>
        <w:t>Applicants must undertake the medical examination and provide a satisfactory medical certificate</w:t>
      </w:r>
      <w:r>
        <w:rPr>
          <w:spacing w:val="-14"/>
        </w:rPr>
        <w:t xml:space="preserve"> </w:t>
      </w:r>
      <w:r>
        <w:t>before</w:t>
      </w:r>
      <w:r>
        <w:rPr>
          <w:spacing w:val="-18"/>
        </w:rPr>
        <w:t xml:space="preserve"> </w:t>
      </w:r>
      <w:r>
        <w:t>a</w:t>
      </w:r>
      <w:r>
        <w:rPr>
          <w:spacing w:val="-15"/>
        </w:rPr>
        <w:t xml:space="preserve"> </w:t>
      </w:r>
      <w:r>
        <w:t>licence</w:t>
      </w:r>
      <w:r>
        <w:rPr>
          <w:spacing w:val="-12"/>
        </w:rPr>
        <w:t xml:space="preserve"> </w:t>
      </w:r>
      <w:r>
        <w:t>is</w:t>
      </w:r>
      <w:r>
        <w:rPr>
          <w:spacing w:val="-16"/>
        </w:rPr>
        <w:t xml:space="preserve"> </w:t>
      </w:r>
      <w:r>
        <w:t>issued.</w:t>
      </w:r>
      <w:r>
        <w:rPr>
          <w:spacing w:val="-13"/>
        </w:rPr>
        <w:t xml:space="preserve"> </w:t>
      </w:r>
      <w:r>
        <w:t>Every</w:t>
      </w:r>
      <w:r>
        <w:rPr>
          <w:spacing w:val="-17"/>
        </w:rPr>
        <w:t xml:space="preserve"> </w:t>
      </w:r>
      <w:r>
        <w:t>5</w:t>
      </w:r>
      <w:r>
        <w:rPr>
          <w:spacing w:val="-13"/>
        </w:rPr>
        <w:t xml:space="preserve"> </w:t>
      </w:r>
      <w:r>
        <w:t>years</w:t>
      </w:r>
      <w:r>
        <w:rPr>
          <w:spacing w:val="-16"/>
        </w:rPr>
        <w:t xml:space="preserve"> </w:t>
      </w:r>
      <w:r>
        <w:t>up</w:t>
      </w:r>
      <w:r>
        <w:rPr>
          <w:spacing w:val="-8"/>
        </w:rPr>
        <w:t xml:space="preserve"> </w:t>
      </w:r>
      <w:r>
        <w:t>to</w:t>
      </w:r>
      <w:r>
        <w:rPr>
          <w:spacing w:val="-15"/>
        </w:rPr>
        <w:t xml:space="preserve"> </w:t>
      </w:r>
      <w:r>
        <w:t>the</w:t>
      </w:r>
      <w:r>
        <w:rPr>
          <w:spacing w:val="-15"/>
        </w:rPr>
        <w:t xml:space="preserve"> </w:t>
      </w:r>
      <w:r>
        <w:t>age</w:t>
      </w:r>
      <w:r>
        <w:rPr>
          <w:spacing w:val="-18"/>
        </w:rPr>
        <w:t xml:space="preserve"> </w:t>
      </w:r>
      <w:r>
        <w:t>of</w:t>
      </w:r>
      <w:r>
        <w:rPr>
          <w:spacing w:val="-16"/>
        </w:rPr>
        <w:t xml:space="preserve"> </w:t>
      </w:r>
      <w:r>
        <w:t>45,</w:t>
      </w:r>
      <w:r>
        <w:rPr>
          <w:spacing w:val="-13"/>
        </w:rPr>
        <w:t xml:space="preserve"> </w:t>
      </w:r>
      <w:r>
        <w:t>or</w:t>
      </w:r>
      <w:r>
        <w:rPr>
          <w:spacing w:val="-15"/>
        </w:rPr>
        <w:t xml:space="preserve"> </w:t>
      </w:r>
      <w:r>
        <w:t>sooner</w:t>
      </w:r>
      <w:r>
        <w:rPr>
          <w:spacing w:val="-16"/>
        </w:rPr>
        <w:t xml:space="preserve"> </w:t>
      </w:r>
      <w:r>
        <w:t>if</w:t>
      </w:r>
      <w:r>
        <w:rPr>
          <w:spacing w:val="-13"/>
        </w:rPr>
        <w:t xml:space="preserve"> </w:t>
      </w:r>
      <w:r>
        <w:t>stipulated by the examining</w:t>
      </w:r>
      <w:r>
        <w:rPr>
          <w:spacing w:val="-3"/>
        </w:rPr>
        <w:t xml:space="preserve"> </w:t>
      </w:r>
      <w:r>
        <w:t>doctor.</w:t>
      </w:r>
    </w:p>
    <w:p w14:paraId="0518CE1D" w14:textId="77777777" w:rsidR="003B09E5" w:rsidRDefault="003B09E5">
      <w:pPr>
        <w:pStyle w:val="BodyText"/>
        <w:ind w:left="0"/>
      </w:pPr>
    </w:p>
    <w:p w14:paraId="23A7DE57" w14:textId="77777777" w:rsidR="003B09E5" w:rsidRDefault="00F906A0">
      <w:pPr>
        <w:pStyle w:val="BodyText"/>
        <w:ind w:right="413"/>
        <w:jc w:val="both"/>
      </w:pPr>
      <w:r>
        <w:t>Applicants</w:t>
      </w:r>
      <w:r>
        <w:rPr>
          <w:spacing w:val="-12"/>
        </w:rPr>
        <w:t xml:space="preserve"> </w:t>
      </w:r>
      <w:r>
        <w:t>aged</w:t>
      </w:r>
      <w:r>
        <w:rPr>
          <w:spacing w:val="-10"/>
        </w:rPr>
        <w:t xml:space="preserve"> </w:t>
      </w:r>
      <w:r>
        <w:t>45</w:t>
      </w:r>
      <w:r>
        <w:rPr>
          <w:spacing w:val="-11"/>
        </w:rPr>
        <w:t xml:space="preserve"> </w:t>
      </w:r>
      <w:r>
        <w:t>to</w:t>
      </w:r>
      <w:r>
        <w:rPr>
          <w:spacing w:val="-15"/>
        </w:rPr>
        <w:t xml:space="preserve"> </w:t>
      </w:r>
      <w:r>
        <w:t>65</w:t>
      </w:r>
      <w:r>
        <w:rPr>
          <w:spacing w:val="-9"/>
        </w:rPr>
        <w:t xml:space="preserve"> </w:t>
      </w:r>
      <w:r>
        <w:t>will</w:t>
      </w:r>
      <w:r>
        <w:rPr>
          <w:spacing w:val="-14"/>
        </w:rPr>
        <w:t xml:space="preserve"> </w:t>
      </w:r>
      <w:r>
        <w:t>be</w:t>
      </w:r>
      <w:r>
        <w:rPr>
          <w:spacing w:val="-11"/>
        </w:rPr>
        <w:t xml:space="preserve"> </w:t>
      </w:r>
      <w:r>
        <w:t>required</w:t>
      </w:r>
      <w:r>
        <w:rPr>
          <w:spacing w:val="-17"/>
        </w:rPr>
        <w:t xml:space="preserve"> </w:t>
      </w:r>
      <w:r>
        <w:t>to</w:t>
      </w:r>
      <w:r>
        <w:rPr>
          <w:spacing w:val="-10"/>
        </w:rPr>
        <w:t xml:space="preserve"> </w:t>
      </w:r>
      <w:r>
        <w:t>undertake</w:t>
      </w:r>
      <w:r>
        <w:rPr>
          <w:spacing w:val="-12"/>
        </w:rPr>
        <w:t xml:space="preserve"> </w:t>
      </w:r>
      <w:r>
        <w:t>a</w:t>
      </w:r>
      <w:r>
        <w:rPr>
          <w:spacing w:val="-15"/>
        </w:rPr>
        <w:t xml:space="preserve"> </w:t>
      </w:r>
      <w:r>
        <w:t>medical</w:t>
      </w:r>
      <w:r>
        <w:rPr>
          <w:spacing w:val="-13"/>
        </w:rPr>
        <w:t xml:space="preserve"> </w:t>
      </w:r>
      <w:r>
        <w:t>examination</w:t>
      </w:r>
      <w:r>
        <w:rPr>
          <w:spacing w:val="-11"/>
        </w:rPr>
        <w:t xml:space="preserve"> </w:t>
      </w:r>
      <w:r>
        <w:t>every</w:t>
      </w:r>
      <w:r>
        <w:rPr>
          <w:spacing w:val="40"/>
        </w:rPr>
        <w:t xml:space="preserve"> </w:t>
      </w:r>
      <w:r>
        <w:t>3</w:t>
      </w:r>
      <w:r>
        <w:rPr>
          <w:spacing w:val="-11"/>
        </w:rPr>
        <w:t xml:space="preserve"> </w:t>
      </w:r>
      <w:r>
        <w:t>years, or</w:t>
      </w:r>
      <w:r>
        <w:rPr>
          <w:spacing w:val="-11"/>
        </w:rPr>
        <w:t xml:space="preserve"> </w:t>
      </w:r>
      <w:r>
        <w:t>sooner</w:t>
      </w:r>
      <w:r>
        <w:rPr>
          <w:spacing w:val="-11"/>
        </w:rPr>
        <w:t xml:space="preserve"> </w:t>
      </w:r>
      <w:r>
        <w:t>if</w:t>
      </w:r>
      <w:r>
        <w:rPr>
          <w:spacing w:val="-12"/>
        </w:rPr>
        <w:t xml:space="preserve"> </w:t>
      </w:r>
      <w:r>
        <w:t>stipulated</w:t>
      </w:r>
      <w:r>
        <w:rPr>
          <w:spacing w:val="-11"/>
        </w:rPr>
        <w:t xml:space="preserve"> </w:t>
      </w:r>
      <w:r>
        <w:t>by</w:t>
      </w:r>
      <w:r>
        <w:rPr>
          <w:spacing w:val="-10"/>
        </w:rPr>
        <w:t xml:space="preserve"> </w:t>
      </w:r>
      <w:r>
        <w:t>the</w:t>
      </w:r>
      <w:r>
        <w:rPr>
          <w:spacing w:val="-12"/>
        </w:rPr>
        <w:t xml:space="preserve"> </w:t>
      </w:r>
      <w:r>
        <w:t>examining</w:t>
      </w:r>
      <w:r>
        <w:rPr>
          <w:spacing w:val="-9"/>
        </w:rPr>
        <w:t xml:space="preserve"> </w:t>
      </w:r>
      <w:r>
        <w:t>doctor.</w:t>
      </w:r>
      <w:r>
        <w:rPr>
          <w:spacing w:val="-15"/>
        </w:rPr>
        <w:t xml:space="preserve"> </w:t>
      </w:r>
      <w:r>
        <w:t>Applicants</w:t>
      </w:r>
      <w:r>
        <w:rPr>
          <w:spacing w:val="-13"/>
        </w:rPr>
        <w:t xml:space="preserve"> </w:t>
      </w:r>
      <w:r>
        <w:t>must</w:t>
      </w:r>
      <w:r>
        <w:rPr>
          <w:spacing w:val="-12"/>
        </w:rPr>
        <w:t xml:space="preserve"> </w:t>
      </w:r>
      <w:r>
        <w:t>provide</w:t>
      </w:r>
      <w:r>
        <w:rPr>
          <w:spacing w:val="-9"/>
        </w:rPr>
        <w:t xml:space="preserve"> </w:t>
      </w:r>
      <w:r>
        <w:t>satisfactory</w:t>
      </w:r>
      <w:r>
        <w:rPr>
          <w:spacing w:val="-13"/>
        </w:rPr>
        <w:t xml:space="preserve"> </w:t>
      </w:r>
      <w:r>
        <w:t>medical certificate.</w:t>
      </w:r>
    </w:p>
    <w:p w14:paraId="7A098518" w14:textId="77777777" w:rsidR="003B09E5" w:rsidRDefault="003B09E5">
      <w:pPr>
        <w:pStyle w:val="BodyText"/>
        <w:spacing w:before="2"/>
        <w:ind w:left="0"/>
        <w:rPr>
          <w:sz w:val="28"/>
        </w:rPr>
      </w:pPr>
    </w:p>
    <w:p w14:paraId="5A43F396" w14:textId="77777777" w:rsidR="003B09E5" w:rsidRDefault="00F906A0">
      <w:pPr>
        <w:pStyle w:val="BodyText"/>
        <w:spacing w:before="1"/>
        <w:ind w:right="434"/>
        <w:jc w:val="both"/>
      </w:pPr>
      <w:r>
        <w:t>Applicants over the age of 65 must undertake a medical examination and provide a satisfactory medical certificate annually, or sooner if stipulated by the examining doctor.</w:t>
      </w:r>
    </w:p>
    <w:p w14:paraId="7BE4A3B8" w14:textId="77777777" w:rsidR="003B09E5" w:rsidRDefault="003B09E5">
      <w:pPr>
        <w:pStyle w:val="BodyText"/>
        <w:ind w:left="0"/>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94"/>
      </w:tblGrid>
      <w:tr w:rsidR="00FF1484" w14:paraId="4F7682B6" w14:textId="77777777">
        <w:trPr>
          <w:trHeight w:val="275"/>
        </w:trPr>
        <w:tc>
          <w:tcPr>
            <w:tcW w:w="4479" w:type="dxa"/>
            <w:tcBorders>
              <w:right w:val="single" w:sz="6" w:space="0" w:color="000000"/>
            </w:tcBorders>
          </w:tcPr>
          <w:p w14:paraId="0D69CF12" w14:textId="77777777" w:rsidR="003B09E5" w:rsidRDefault="00F906A0">
            <w:pPr>
              <w:pStyle w:val="TableParagraph"/>
              <w:spacing w:line="256" w:lineRule="exact"/>
              <w:ind w:left="117"/>
              <w:rPr>
                <w:sz w:val="24"/>
              </w:rPr>
            </w:pPr>
            <w:r>
              <w:rPr>
                <w:sz w:val="24"/>
              </w:rPr>
              <w:t>Age up to 45</w:t>
            </w:r>
          </w:p>
        </w:tc>
        <w:tc>
          <w:tcPr>
            <w:tcW w:w="4494" w:type="dxa"/>
            <w:tcBorders>
              <w:left w:val="single" w:sz="6" w:space="0" w:color="000000"/>
            </w:tcBorders>
          </w:tcPr>
          <w:p w14:paraId="2F399785" w14:textId="77777777" w:rsidR="003B09E5" w:rsidRDefault="00F906A0">
            <w:pPr>
              <w:pStyle w:val="TableParagraph"/>
              <w:spacing w:line="256" w:lineRule="exact"/>
              <w:ind w:left="115"/>
              <w:rPr>
                <w:sz w:val="24"/>
              </w:rPr>
            </w:pPr>
            <w:r>
              <w:rPr>
                <w:sz w:val="24"/>
              </w:rPr>
              <w:t>Every 5 Years</w:t>
            </w:r>
          </w:p>
        </w:tc>
      </w:tr>
      <w:tr w:rsidR="00FF1484" w14:paraId="58DA0395" w14:textId="77777777">
        <w:trPr>
          <w:trHeight w:val="275"/>
        </w:trPr>
        <w:tc>
          <w:tcPr>
            <w:tcW w:w="4479" w:type="dxa"/>
            <w:tcBorders>
              <w:right w:val="single" w:sz="6" w:space="0" w:color="000000"/>
            </w:tcBorders>
          </w:tcPr>
          <w:p w14:paraId="10815F34" w14:textId="77777777" w:rsidR="003B09E5" w:rsidRDefault="00F906A0">
            <w:pPr>
              <w:pStyle w:val="TableParagraph"/>
              <w:spacing w:line="256" w:lineRule="exact"/>
              <w:ind w:left="117"/>
              <w:rPr>
                <w:sz w:val="24"/>
              </w:rPr>
            </w:pPr>
            <w:r>
              <w:rPr>
                <w:sz w:val="24"/>
              </w:rPr>
              <w:t>Age 45 to 65</w:t>
            </w:r>
          </w:p>
        </w:tc>
        <w:tc>
          <w:tcPr>
            <w:tcW w:w="4494" w:type="dxa"/>
            <w:tcBorders>
              <w:left w:val="single" w:sz="6" w:space="0" w:color="000000"/>
            </w:tcBorders>
          </w:tcPr>
          <w:p w14:paraId="4E2E149F" w14:textId="77777777" w:rsidR="003B09E5" w:rsidRDefault="00F906A0">
            <w:pPr>
              <w:pStyle w:val="TableParagraph"/>
              <w:spacing w:line="256" w:lineRule="exact"/>
              <w:ind w:left="115"/>
              <w:rPr>
                <w:sz w:val="24"/>
              </w:rPr>
            </w:pPr>
            <w:r>
              <w:rPr>
                <w:sz w:val="24"/>
              </w:rPr>
              <w:t>Every 3 Years</w:t>
            </w:r>
          </w:p>
        </w:tc>
      </w:tr>
      <w:tr w:rsidR="00FF1484" w14:paraId="48A87446" w14:textId="77777777">
        <w:trPr>
          <w:trHeight w:val="273"/>
        </w:trPr>
        <w:tc>
          <w:tcPr>
            <w:tcW w:w="4479" w:type="dxa"/>
            <w:tcBorders>
              <w:right w:val="single" w:sz="6" w:space="0" w:color="000000"/>
            </w:tcBorders>
          </w:tcPr>
          <w:p w14:paraId="3EC85394" w14:textId="77777777" w:rsidR="003B09E5" w:rsidRDefault="00F906A0">
            <w:pPr>
              <w:pStyle w:val="TableParagraph"/>
              <w:spacing w:line="253" w:lineRule="exact"/>
              <w:ind w:left="117"/>
              <w:rPr>
                <w:sz w:val="24"/>
              </w:rPr>
            </w:pPr>
            <w:r>
              <w:rPr>
                <w:sz w:val="24"/>
              </w:rPr>
              <w:t>Age over 65</w:t>
            </w:r>
          </w:p>
        </w:tc>
        <w:tc>
          <w:tcPr>
            <w:tcW w:w="4494" w:type="dxa"/>
            <w:tcBorders>
              <w:left w:val="single" w:sz="6" w:space="0" w:color="000000"/>
            </w:tcBorders>
          </w:tcPr>
          <w:p w14:paraId="263B368D" w14:textId="77777777" w:rsidR="003B09E5" w:rsidRDefault="00F906A0">
            <w:pPr>
              <w:pStyle w:val="TableParagraph"/>
              <w:spacing w:line="253" w:lineRule="exact"/>
              <w:ind w:left="115"/>
              <w:rPr>
                <w:sz w:val="24"/>
              </w:rPr>
            </w:pPr>
            <w:r>
              <w:rPr>
                <w:sz w:val="24"/>
              </w:rPr>
              <w:t>Every Year</w:t>
            </w:r>
          </w:p>
        </w:tc>
      </w:tr>
    </w:tbl>
    <w:p w14:paraId="01816BFD" w14:textId="77777777" w:rsidR="003B09E5" w:rsidRDefault="003B09E5">
      <w:pPr>
        <w:pStyle w:val="BodyText"/>
        <w:ind w:left="0"/>
        <w:rPr>
          <w:sz w:val="26"/>
        </w:rPr>
      </w:pPr>
    </w:p>
    <w:p w14:paraId="5D18721F" w14:textId="77777777" w:rsidR="003B09E5" w:rsidRDefault="00F906A0">
      <w:pPr>
        <w:pStyle w:val="BodyText"/>
        <w:spacing w:before="208"/>
        <w:ind w:right="410"/>
        <w:jc w:val="both"/>
      </w:pPr>
      <w:r>
        <w:t xml:space="preserve">In particular, applicants must consider the medical conditions listed in </w:t>
      </w:r>
      <w:r>
        <w:rPr>
          <w:b/>
        </w:rPr>
        <w:t xml:space="preserve">Appendix I </w:t>
      </w:r>
      <w:r>
        <w:t xml:space="preserve">as the Council may refuse to grant an application or revoke an existing licence where an applicant has any of the listed conditions. Where relevant, the applicant must comply with the additional requirements detailed in </w:t>
      </w:r>
      <w:r>
        <w:rPr>
          <w:b/>
        </w:rPr>
        <w:t>Appendix I</w:t>
      </w:r>
      <w:r>
        <w:t>.</w:t>
      </w:r>
    </w:p>
    <w:p w14:paraId="0DDEE55C" w14:textId="77777777" w:rsidR="003B09E5" w:rsidRDefault="003B09E5">
      <w:pPr>
        <w:pStyle w:val="BodyText"/>
        <w:ind w:left="0"/>
      </w:pPr>
    </w:p>
    <w:p w14:paraId="3B11AE0C" w14:textId="77777777" w:rsidR="003B09E5" w:rsidRDefault="00F906A0">
      <w:pPr>
        <w:pStyle w:val="BodyText"/>
        <w:ind w:right="410"/>
        <w:jc w:val="both"/>
      </w:pPr>
      <w:r>
        <w:t>If once licensed, the driver’s medical circumstances change during the currency of the licence,</w:t>
      </w:r>
      <w:r>
        <w:rPr>
          <w:spacing w:val="-5"/>
        </w:rPr>
        <w:t xml:space="preserve"> </w:t>
      </w:r>
      <w:r>
        <w:t>the</w:t>
      </w:r>
      <w:r>
        <w:rPr>
          <w:spacing w:val="-6"/>
        </w:rPr>
        <w:t xml:space="preserve"> </w:t>
      </w:r>
      <w:r>
        <w:t>driver</w:t>
      </w:r>
      <w:r>
        <w:rPr>
          <w:spacing w:val="-7"/>
        </w:rPr>
        <w:t xml:space="preserve"> </w:t>
      </w:r>
      <w:r>
        <w:t>must</w:t>
      </w:r>
      <w:r>
        <w:rPr>
          <w:spacing w:val="-6"/>
        </w:rPr>
        <w:t xml:space="preserve"> </w:t>
      </w:r>
      <w:r>
        <w:t>inform</w:t>
      </w:r>
      <w:r>
        <w:rPr>
          <w:spacing w:val="-2"/>
        </w:rPr>
        <w:t xml:space="preserve"> </w:t>
      </w:r>
      <w:r>
        <w:t>the</w:t>
      </w:r>
      <w:r>
        <w:rPr>
          <w:spacing w:val="-5"/>
        </w:rPr>
        <w:t xml:space="preserve"> </w:t>
      </w:r>
      <w:r>
        <w:t>Council</w:t>
      </w:r>
      <w:r>
        <w:rPr>
          <w:spacing w:val="-7"/>
        </w:rPr>
        <w:t xml:space="preserve"> </w:t>
      </w:r>
      <w:r>
        <w:t>within</w:t>
      </w:r>
      <w:r>
        <w:rPr>
          <w:spacing w:val="2"/>
        </w:rPr>
        <w:t xml:space="preserve"> </w:t>
      </w:r>
      <w:r>
        <w:t>10</w:t>
      </w:r>
      <w:r>
        <w:rPr>
          <w:spacing w:val="-3"/>
        </w:rPr>
        <w:t xml:space="preserve"> </w:t>
      </w:r>
      <w:r>
        <w:t>working</w:t>
      </w:r>
      <w:r>
        <w:rPr>
          <w:spacing w:val="-6"/>
        </w:rPr>
        <w:t xml:space="preserve"> </w:t>
      </w:r>
      <w:r>
        <w:t>days.</w:t>
      </w:r>
      <w:r>
        <w:rPr>
          <w:spacing w:val="-4"/>
        </w:rPr>
        <w:t xml:space="preserve"> </w:t>
      </w:r>
      <w:r>
        <w:t>The</w:t>
      </w:r>
      <w:r>
        <w:rPr>
          <w:spacing w:val="-2"/>
        </w:rPr>
        <w:t xml:space="preserve"> </w:t>
      </w:r>
      <w:r>
        <w:t>Council</w:t>
      </w:r>
      <w:r>
        <w:rPr>
          <w:spacing w:val="-10"/>
        </w:rPr>
        <w:t xml:space="preserve"> </w:t>
      </w:r>
      <w:r>
        <w:t>may</w:t>
      </w:r>
      <w:r>
        <w:rPr>
          <w:spacing w:val="-6"/>
        </w:rPr>
        <w:t xml:space="preserve"> </w:t>
      </w:r>
      <w:r>
        <w:t>require the</w:t>
      </w:r>
      <w:r>
        <w:rPr>
          <w:spacing w:val="-6"/>
        </w:rPr>
        <w:t xml:space="preserve"> </w:t>
      </w:r>
      <w:r>
        <w:t>driver</w:t>
      </w:r>
      <w:r>
        <w:rPr>
          <w:spacing w:val="-5"/>
        </w:rPr>
        <w:t xml:space="preserve"> </w:t>
      </w:r>
      <w:r>
        <w:t>to</w:t>
      </w:r>
      <w:r>
        <w:rPr>
          <w:spacing w:val="-3"/>
        </w:rPr>
        <w:t xml:space="preserve"> </w:t>
      </w:r>
      <w:r>
        <w:t>immediately</w:t>
      </w:r>
      <w:r>
        <w:rPr>
          <w:spacing w:val="-4"/>
        </w:rPr>
        <w:t xml:space="preserve"> </w:t>
      </w:r>
      <w:r>
        <w:t>undertake</w:t>
      </w:r>
      <w:r>
        <w:rPr>
          <w:spacing w:val="-5"/>
        </w:rPr>
        <w:t xml:space="preserve"> </w:t>
      </w:r>
      <w:r>
        <w:t>a</w:t>
      </w:r>
      <w:r>
        <w:rPr>
          <w:spacing w:val="-4"/>
        </w:rPr>
        <w:t xml:space="preserve"> </w:t>
      </w:r>
      <w:r>
        <w:t>further</w:t>
      </w:r>
      <w:r>
        <w:rPr>
          <w:spacing w:val="-12"/>
        </w:rPr>
        <w:t xml:space="preserve"> </w:t>
      </w:r>
      <w:r>
        <w:t>medical</w:t>
      </w:r>
      <w:r>
        <w:rPr>
          <w:spacing w:val="-3"/>
        </w:rPr>
        <w:t xml:space="preserve"> </w:t>
      </w:r>
      <w:r>
        <w:t>examination</w:t>
      </w:r>
      <w:r>
        <w:rPr>
          <w:spacing w:val="-5"/>
        </w:rPr>
        <w:t xml:space="preserve"> </w:t>
      </w:r>
      <w:r>
        <w:t>and</w:t>
      </w:r>
      <w:r>
        <w:rPr>
          <w:spacing w:val="-3"/>
        </w:rPr>
        <w:t xml:space="preserve"> </w:t>
      </w:r>
      <w:r>
        <w:t>provide</w:t>
      </w:r>
      <w:r>
        <w:rPr>
          <w:spacing w:val="-4"/>
        </w:rPr>
        <w:t xml:space="preserve"> </w:t>
      </w:r>
      <w:r>
        <w:t>an</w:t>
      </w:r>
      <w:r>
        <w:rPr>
          <w:spacing w:val="-6"/>
        </w:rPr>
        <w:t xml:space="preserve"> </w:t>
      </w:r>
      <w:r>
        <w:t>approved medical certificate confirming the outcome of this examination and the driver’s fitness (or otherwise)</w:t>
      </w:r>
      <w:r>
        <w:rPr>
          <w:spacing w:val="-5"/>
        </w:rPr>
        <w:t xml:space="preserve"> </w:t>
      </w:r>
      <w:r>
        <w:t>to</w:t>
      </w:r>
      <w:r>
        <w:rPr>
          <w:spacing w:val="-4"/>
        </w:rPr>
        <w:t xml:space="preserve"> </w:t>
      </w:r>
      <w:r>
        <w:t>continue</w:t>
      </w:r>
      <w:r>
        <w:rPr>
          <w:spacing w:val="-8"/>
        </w:rPr>
        <w:t xml:space="preserve"> </w:t>
      </w:r>
      <w:r>
        <w:t>as</w:t>
      </w:r>
      <w:r>
        <w:rPr>
          <w:spacing w:val="-4"/>
        </w:rPr>
        <w:t xml:space="preserve"> </w:t>
      </w:r>
      <w:r>
        <w:t>a</w:t>
      </w:r>
      <w:r>
        <w:rPr>
          <w:spacing w:val="-6"/>
        </w:rPr>
        <w:t xml:space="preserve"> </w:t>
      </w:r>
      <w:r>
        <w:t>licenced</w:t>
      </w:r>
      <w:r>
        <w:rPr>
          <w:spacing w:val="-6"/>
        </w:rPr>
        <w:t xml:space="preserve"> </w:t>
      </w:r>
      <w:r>
        <w:t>driver.</w:t>
      </w:r>
      <w:r>
        <w:rPr>
          <w:spacing w:val="-5"/>
        </w:rPr>
        <w:t xml:space="preserve"> </w:t>
      </w:r>
      <w:r>
        <w:t>The</w:t>
      </w:r>
      <w:r>
        <w:rPr>
          <w:spacing w:val="-4"/>
        </w:rPr>
        <w:t xml:space="preserve"> </w:t>
      </w:r>
      <w:r>
        <w:t>cost</w:t>
      </w:r>
      <w:r>
        <w:rPr>
          <w:spacing w:val="-6"/>
        </w:rPr>
        <w:t xml:space="preserve"> </w:t>
      </w:r>
      <w:r>
        <w:t>of</w:t>
      </w:r>
      <w:r>
        <w:rPr>
          <w:spacing w:val="-6"/>
        </w:rPr>
        <w:t xml:space="preserve"> </w:t>
      </w:r>
      <w:r>
        <w:t>this</w:t>
      </w:r>
      <w:r>
        <w:rPr>
          <w:spacing w:val="-7"/>
        </w:rPr>
        <w:t xml:space="preserve"> </w:t>
      </w:r>
      <w:r>
        <w:t>additional</w:t>
      </w:r>
      <w:r>
        <w:rPr>
          <w:spacing w:val="-5"/>
        </w:rPr>
        <w:t xml:space="preserve"> </w:t>
      </w:r>
      <w:r>
        <w:t>test</w:t>
      </w:r>
      <w:r>
        <w:rPr>
          <w:spacing w:val="-4"/>
        </w:rPr>
        <w:t xml:space="preserve"> </w:t>
      </w:r>
      <w:r>
        <w:t>will</w:t>
      </w:r>
      <w:r>
        <w:rPr>
          <w:spacing w:val="-5"/>
        </w:rPr>
        <w:t xml:space="preserve"> </w:t>
      </w:r>
      <w:r>
        <w:t>be</w:t>
      </w:r>
      <w:r>
        <w:rPr>
          <w:spacing w:val="-5"/>
        </w:rPr>
        <w:t xml:space="preserve"> </w:t>
      </w:r>
      <w:r>
        <w:t>met</w:t>
      </w:r>
      <w:r>
        <w:rPr>
          <w:spacing w:val="-6"/>
        </w:rPr>
        <w:t xml:space="preserve"> </w:t>
      </w:r>
      <w:r>
        <w:t>by</w:t>
      </w:r>
      <w:r>
        <w:rPr>
          <w:spacing w:val="-4"/>
        </w:rPr>
        <w:t xml:space="preserve"> </w:t>
      </w:r>
      <w:r>
        <w:t>the driver.</w:t>
      </w:r>
    </w:p>
    <w:p w14:paraId="304EE1F8" w14:textId="77777777" w:rsidR="003B09E5" w:rsidRDefault="00F906A0">
      <w:pPr>
        <w:pStyle w:val="BodyText"/>
        <w:spacing w:before="231"/>
        <w:ind w:right="416"/>
        <w:jc w:val="both"/>
      </w:pPr>
      <w:r>
        <w:t>Should an authorised officer of the Council have reason to believe that a licensed hackney carriage</w:t>
      </w:r>
      <w:r>
        <w:rPr>
          <w:spacing w:val="-15"/>
        </w:rPr>
        <w:t xml:space="preserve"> </w:t>
      </w:r>
      <w:r>
        <w:t>or</w:t>
      </w:r>
      <w:r>
        <w:rPr>
          <w:spacing w:val="-16"/>
        </w:rPr>
        <w:t xml:space="preserve"> </w:t>
      </w:r>
      <w:r>
        <w:t>private</w:t>
      </w:r>
      <w:r>
        <w:rPr>
          <w:spacing w:val="-17"/>
        </w:rPr>
        <w:t xml:space="preserve"> </w:t>
      </w:r>
      <w:r>
        <w:t>hire</w:t>
      </w:r>
      <w:r>
        <w:rPr>
          <w:spacing w:val="-17"/>
        </w:rPr>
        <w:t xml:space="preserve"> </w:t>
      </w:r>
      <w:r>
        <w:t>vehicle</w:t>
      </w:r>
      <w:r>
        <w:rPr>
          <w:spacing w:val="-14"/>
        </w:rPr>
        <w:t xml:space="preserve"> </w:t>
      </w:r>
      <w:r>
        <w:t>driver</w:t>
      </w:r>
      <w:r>
        <w:rPr>
          <w:spacing w:val="-16"/>
        </w:rPr>
        <w:t xml:space="preserve"> </w:t>
      </w:r>
      <w:r>
        <w:t>has</w:t>
      </w:r>
      <w:r>
        <w:rPr>
          <w:spacing w:val="-18"/>
        </w:rPr>
        <w:t xml:space="preserve"> </w:t>
      </w:r>
      <w:r>
        <w:t>a</w:t>
      </w:r>
      <w:r>
        <w:rPr>
          <w:spacing w:val="-15"/>
        </w:rPr>
        <w:t xml:space="preserve"> </w:t>
      </w:r>
      <w:r>
        <w:t>medical</w:t>
      </w:r>
      <w:r>
        <w:rPr>
          <w:spacing w:val="-14"/>
        </w:rPr>
        <w:t xml:space="preserve"> </w:t>
      </w:r>
      <w:r>
        <w:t>condition</w:t>
      </w:r>
      <w:r>
        <w:rPr>
          <w:spacing w:val="-12"/>
        </w:rPr>
        <w:t xml:space="preserve"> </w:t>
      </w:r>
      <w:r>
        <w:t>that</w:t>
      </w:r>
      <w:r>
        <w:rPr>
          <w:spacing w:val="-15"/>
        </w:rPr>
        <w:t xml:space="preserve"> </w:t>
      </w:r>
      <w:r>
        <w:t>renders</w:t>
      </w:r>
      <w:r>
        <w:rPr>
          <w:spacing w:val="-15"/>
        </w:rPr>
        <w:t xml:space="preserve"> </w:t>
      </w:r>
      <w:r>
        <w:t>them</w:t>
      </w:r>
      <w:r>
        <w:rPr>
          <w:spacing w:val="-12"/>
        </w:rPr>
        <w:t xml:space="preserve"> </w:t>
      </w:r>
      <w:r>
        <w:t>unfit</w:t>
      </w:r>
      <w:r>
        <w:rPr>
          <w:spacing w:val="-12"/>
        </w:rPr>
        <w:t xml:space="preserve"> </w:t>
      </w:r>
      <w:r>
        <w:t>to</w:t>
      </w:r>
      <w:r>
        <w:rPr>
          <w:spacing w:val="-18"/>
        </w:rPr>
        <w:t xml:space="preserve"> </w:t>
      </w:r>
      <w:r>
        <w:t>drive, a further medical examination will be</w:t>
      </w:r>
      <w:r>
        <w:rPr>
          <w:spacing w:val="-8"/>
        </w:rPr>
        <w:t xml:space="preserve"> </w:t>
      </w:r>
      <w:r>
        <w:t>requested.</w:t>
      </w:r>
    </w:p>
    <w:p w14:paraId="5D3FB83D" w14:textId="64521462" w:rsidR="003B09E5" w:rsidRDefault="00F906A0">
      <w:pPr>
        <w:pStyle w:val="BodyText"/>
        <w:spacing w:before="230"/>
        <w:ind w:right="406"/>
        <w:jc w:val="both"/>
      </w:pPr>
      <w:r>
        <w:t xml:space="preserve">All medical examinations must be carried out by </w:t>
      </w:r>
      <w:r w:rsidR="00DE5A6C">
        <w:t xml:space="preserve">a </w:t>
      </w:r>
      <w:r>
        <w:t xml:space="preserve">General Practitioner (GP) </w:t>
      </w:r>
      <w:r w:rsidR="00DE5A6C">
        <w:t xml:space="preserve">who is </w:t>
      </w:r>
      <w:r>
        <w:t xml:space="preserve">registered with the General Medical Council. </w:t>
      </w:r>
    </w:p>
    <w:p w14:paraId="708BF17F" w14:textId="77777777" w:rsidR="003B09E5" w:rsidRDefault="00F906A0">
      <w:pPr>
        <w:pStyle w:val="BodyText"/>
        <w:spacing w:before="231"/>
        <w:ind w:right="421"/>
        <w:jc w:val="both"/>
      </w:pPr>
      <w:r>
        <w:t>The Council will not grant or renew, as the case may be, any driver’s licence unless the foregoing provisions are complied with and the driver can demonstrate that they are medically fit to hold a drivers licence.</w:t>
      </w:r>
    </w:p>
    <w:p w14:paraId="43BC8036" w14:textId="77777777" w:rsidR="003B09E5" w:rsidRDefault="00F906A0">
      <w:pPr>
        <w:pStyle w:val="BodyText"/>
        <w:spacing w:before="231"/>
        <w:ind w:right="413"/>
        <w:jc w:val="both"/>
      </w:pPr>
      <w:r>
        <w:t>With</w:t>
      </w:r>
      <w:r>
        <w:rPr>
          <w:spacing w:val="-5"/>
        </w:rPr>
        <w:t xml:space="preserve"> </w:t>
      </w:r>
      <w:r>
        <w:t>respect</w:t>
      </w:r>
      <w:r>
        <w:rPr>
          <w:spacing w:val="-3"/>
        </w:rPr>
        <w:t xml:space="preserve"> </w:t>
      </w:r>
      <w:r>
        <w:t>to</w:t>
      </w:r>
      <w:r>
        <w:rPr>
          <w:spacing w:val="-2"/>
        </w:rPr>
        <w:t xml:space="preserve"> </w:t>
      </w:r>
      <w:r>
        <w:t>current</w:t>
      </w:r>
      <w:r>
        <w:rPr>
          <w:spacing w:val="-8"/>
        </w:rPr>
        <w:t xml:space="preserve"> </w:t>
      </w:r>
      <w:r>
        <w:t>licence</w:t>
      </w:r>
      <w:r>
        <w:rPr>
          <w:spacing w:val="-4"/>
        </w:rPr>
        <w:t xml:space="preserve"> </w:t>
      </w:r>
      <w:r>
        <w:t>holders,</w:t>
      </w:r>
      <w:r>
        <w:rPr>
          <w:spacing w:val="-6"/>
        </w:rPr>
        <w:t xml:space="preserve"> </w:t>
      </w:r>
      <w:r>
        <w:t>if</w:t>
      </w:r>
      <w:r>
        <w:rPr>
          <w:spacing w:val="-5"/>
        </w:rPr>
        <w:t xml:space="preserve"> </w:t>
      </w:r>
      <w:r>
        <w:t>it</w:t>
      </w:r>
      <w:r>
        <w:rPr>
          <w:spacing w:val="-5"/>
        </w:rPr>
        <w:t xml:space="preserve"> </w:t>
      </w:r>
      <w:r>
        <w:t>is</w:t>
      </w:r>
      <w:r>
        <w:rPr>
          <w:spacing w:val="-7"/>
        </w:rPr>
        <w:t xml:space="preserve"> </w:t>
      </w:r>
      <w:r>
        <w:t>deemed</w:t>
      </w:r>
      <w:r>
        <w:rPr>
          <w:spacing w:val="-1"/>
        </w:rPr>
        <w:t xml:space="preserve"> </w:t>
      </w:r>
      <w:r>
        <w:t>necessary</w:t>
      </w:r>
      <w:r>
        <w:rPr>
          <w:spacing w:val="-7"/>
        </w:rPr>
        <w:t xml:space="preserve"> </w:t>
      </w:r>
      <w:r>
        <w:t>to</w:t>
      </w:r>
      <w:r>
        <w:rPr>
          <w:spacing w:val="-7"/>
        </w:rPr>
        <w:t xml:space="preserve"> </w:t>
      </w:r>
      <w:r>
        <w:t>do</w:t>
      </w:r>
      <w:r>
        <w:rPr>
          <w:spacing w:val="-3"/>
        </w:rPr>
        <w:t xml:space="preserve"> </w:t>
      </w:r>
      <w:r>
        <w:t>so,</w:t>
      </w:r>
      <w:r>
        <w:rPr>
          <w:spacing w:val="-7"/>
        </w:rPr>
        <w:t xml:space="preserve"> </w:t>
      </w:r>
      <w:r>
        <w:t>a</w:t>
      </w:r>
      <w:r>
        <w:rPr>
          <w:spacing w:val="-3"/>
        </w:rPr>
        <w:t xml:space="preserve"> </w:t>
      </w:r>
      <w:r>
        <w:t>licence</w:t>
      </w:r>
      <w:r>
        <w:rPr>
          <w:spacing w:val="-7"/>
        </w:rPr>
        <w:t xml:space="preserve"> </w:t>
      </w:r>
      <w:r>
        <w:t>may</w:t>
      </w:r>
      <w:r>
        <w:rPr>
          <w:spacing w:val="-9"/>
        </w:rPr>
        <w:t xml:space="preserve"> </w:t>
      </w:r>
      <w:r>
        <w:t>be revoked or suspended in the interests of protecting the public until further medical examination(s)</w:t>
      </w:r>
      <w:r>
        <w:rPr>
          <w:spacing w:val="6"/>
        </w:rPr>
        <w:t xml:space="preserve"> </w:t>
      </w:r>
      <w:r>
        <w:t>has/have</w:t>
      </w:r>
      <w:r>
        <w:rPr>
          <w:spacing w:val="8"/>
        </w:rPr>
        <w:t xml:space="preserve"> </w:t>
      </w:r>
      <w:r>
        <w:t>been</w:t>
      </w:r>
      <w:r>
        <w:rPr>
          <w:spacing w:val="8"/>
        </w:rPr>
        <w:t xml:space="preserve"> </w:t>
      </w:r>
      <w:r>
        <w:t>carried</w:t>
      </w:r>
      <w:r>
        <w:rPr>
          <w:spacing w:val="9"/>
        </w:rPr>
        <w:t xml:space="preserve"> </w:t>
      </w:r>
      <w:r>
        <w:t>out</w:t>
      </w:r>
      <w:r>
        <w:rPr>
          <w:spacing w:val="8"/>
        </w:rPr>
        <w:t xml:space="preserve"> </w:t>
      </w:r>
      <w:r>
        <w:t>or</w:t>
      </w:r>
      <w:r>
        <w:rPr>
          <w:spacing w:val="4"/>
        </w:rPr>
        <w:t xml:space="preserve"> </w:t>
      </w:r>
      <w:r>
        <w:t>if</w:t>
      </w:r>
      <w:r>
        <w:rPr>
          <w:spacing w:val="7"/>
        </w:rPr>
        <w:t xml:space="preserve"> </w:t>
      </w:r>
      <w:r>
        <w:t>the</w:t>
      </w:r>
      <w:r>
        <w:rPr>
          <w:spacing w:val="8"/>
        </w:rPr>
        <w:t xml:space="preserve"> </w:t>
      </w:r>
      <w:r>
        <w:t>licence</w:t>
      </w:r>
      <w:r>
        <w:rPr>
          <w:spacing w:val="6"/>
        </w:rPr>
        <w:t xml:space="preserve"> </w:t>
      </w:r>
      <w:r>
        <w:t>holder</w:t>
      </w:r>
      <w:r>
        <w:rPr>
          <w:spacing w:val="7"/>
        </w:rPr>
        <w:t xml:space="preserve"> </w:t>
      </w:r>
      <w:r>
        <w:t>is</w:t>
      </w:r>
      <w:r>
        <w:rPr>
          <w:spacing w:val="5"/>
        </w:rPr>
        <w:t xml:space="preserve"> </w:t>
      </w:r>
      <w:r>
        <w:t>unable</w:t>
      </w:r>
      <w:r>
        <w:rPr>
          <w:spacing w:val="8"/>
        </w:rPr>
        <w:t xml:space="preserve"> </w:t>
      </w:r>
      <w:r>
        <w:t>to</w:t>
      </w:r>
      <w:r>
        <w:rPr>
          <w:spacing w:val="6"/>
        </w:rPr>
        <w:t xml:space="preserve"> </w:t>
      </w:r>
      <w:r>
        <w:t>demonstrate</w:t>
      </w:r>
    </w:p>
    <w:p w14:paraId="318F60D3" w14:textId="77777777" w:rsidR="003B09E5" w:rsidRDefault="003B09E5">
      <w:pPr>
        <w:jc w:val="both"/>
        <w:sectPr w:rsidR="003B09E5">
          <w:pgSz w:w="11930" w:h="16860"/>
          <w:pgMar w:top="860" w:right="720" w:bottom="1360" w:left="920" w:header="0" w:footer="1107" w:gutter="0"/>
          <w:cols w:space="720"/>
        </w:sectPr>
      </w:pPr>
    </w:p>
    <w:p w14:paraId="648243E2" w14:textId="77777777" w:rsidR="003B09E5" w:rsidRDefault="00F906A0">
      <w:pPr>
        <w:pStyle w:val="BodyText"/>
        <w:spacing w:before="71"/>
        <w:ind w:right="411"/>
        <w:jc w:val="both"/>
      </w:pPr>
      <w:r>
        <w:t>that they are medically fit to hold a drivers licence. The cost of any further medical examinations are to be met by the licence holder.</w:t>
      </w:r>
    </w:p>
    <w:p w14:paraId="37671175" w14:textId="77777777" w:rsidR="00DE5A6C" w:rsidRDefault="00DE5A6C">
      <w:pPr>
        <w:pStyle w:val="BodyText"/>
        <w:spacing w:before="71"/>
        <w:ind w:right="411"/>
        <w:jc w:val="both"/>
      </w:pPr>
    </w:p>
    <w:p w14:paraId="01DF4DE0" w14:textId="4470A916" w:rsidR="003B09E5" w:rsidRPr="00DE5A6C" w:rsidRDefault="00F906A0" w:rsidP="00DE5A6C">
      <w:pPr>
        <w:pStyle w:val="BodyText"/>
        <w:ind w:right="509"/>
      </w:pPr>
      <w:r w:rsidRPr="00DE5A6C">
        <w:t xml:space="preserve">Medical exemptions involving the carriage of disabled persons and assistance dogs may apply to new applicants or licensed drivers who suffer from certain medical conditions. Where this is the case, the applicant/licensed driver must submit to a rigorous medical examination carried out by a General Practitioner (GP) registered with the General Medical Council and </w:t>
      </w:r>
      <w:r w:rsidR="00DE5A6C" w:rsidRPr="00DE5A6C">
        <w:t>complete the relevant application form that confirms they</w:t>
      </w:r>
      <w:r w:rsidRPr="00DE5A6C">
        <w:t xml:space="preserve"> qualify for such a</w:t>
      </w:r>
      <w:r w:rsidR="00DE5A6C">
        <w:t xml:space="preserve"> </w:t>
      </w:r>
      <w:r w:rsidRPr="00DE5A6C">
        <w:t>medical exemption. However, the Council reserves the right to refuse to grant a licence if deemed appropriate to do so.</w:t>
      </w:r>
    </w:p>
    <w:p w14:paraId="56451BB8" w14:textId="77777777" w:rsidR="00DE5A6C" w:rsidRDefault="00DE5A6C">
      <w:pPr>
        <w:pStyle w:val="Heading2"/>
        <w:ind w:left="100"/>
      </w:pPr>
    </w:p>
    <w:p w14:paraId="6EBB3E73" w14:textId="3BE4DED3" w:rsidR="003B09E5" w:rsidRDefault="00F906A0">
      <w:pPr>
        <w:pStyle w:val="Heading2"/>
        <w:ind w:left="100"/>
      </w:pPr>
      <w:r>
        <w:t>DVLA and other relevant driving licences</w:t>
      </w:r>
    </w:p>
    <w:p w14:paraId="2057A4D6" w14:textId="77777777" w:rsidR="003B09E5" w:rsidRDefault="00F906A0">
      <w:pPr>
        <w:pStyle w:val="BodyText"/>
        <w:spacing w:before="231"/>
        <w:ind w:right="419"/>
        <w:jc w:val="both"/>
      </w:pPr>
      <w:r>
        <w:t>A person applying for a drivers licence must be at least 21 years old and have held a full DVLA/EC/EEA category B driving licence for at least 1 year at the time of application. This includes</w:t>
      </w:r>
      <w:r>
        <w:rPr>
          <w:spacing w:val="-23"/>
        </w:rPr>
        <w:t xml:space="preserve"> </w:t>
      </w:r>
      <w:r>
        <w:t>European</w:t>
      </w:r>
      <w:r>
        <w:rPr>
          <w:spacing w:val="-17"/>
        </w:rPr>
        <w:t xml:space="preserve"> </w:t>
      </w:r>
      <w:r>
        <w:t>Union</w:t>
      </w:r>
      <w:r>
        <w:rPr>
          <w:spacing w:val="-15"/>
        </w:rPr>
        <w:t xml:space="preserve"> </w:t>
      </w:r>
      <w:r>
        <w:t>(EU),</w:t>
      </w:r>
      <w:r>
        <w:rPr>
          <w:spacing w:val="-21"/>
        </w:rPr>
        <w:t xml:space="preserve"> </w:t>
      </w:r>
      <w:r>
        <w:t>European</w:t>
      </w:r>
      <w:r>
        <w:rPr>
          <w:spacing w:val="-19"/>
        </w:rPr>
        <w:t xml:space="preserve"> </w:t>
      </w:r>
      <w:r>
        <w:t>Economic</w:t>
      </w:r>
      <w:r>
        <w:rPr>
          <w:spacing w:val="-23"/>
        </w:rPr>
        <w:t xml:space="preserve"> </w:t>
      </w:r>
      <w:r>
        <w:t>Area</w:t>
      </w:r>
      <w:r>
        <w:rPr>
          <w:spacing w:val="-20"/>
        </w:rPr>
        <w:t xml:space="preserve"> </w:t>
      </w:r>
      <w:r>
        <w:t>(EEA)</w:t>
      </w:r>
      <w:r>
        <w:rPr>
          <w:spacing w:val="-18"/>
        </w:rPr>
        <w:t xml:space="preserve"> </w:t>
      </w:r>
      <w:r>
        <w:t>and</w:t>
      </w:r>
      <w:r>
        <w:rPr>
          <w:spacing w:val="-23"/>
        </w:rPr>
        <w:t xml:space="preserve"> </w:t>
      </w:r>
      <w:r>
        <w:t>Northern</w:t>
      </w:r>
      <w:r>
        <w:rPr>
          <w:spacing w:val="-20"/>
        </w:rPr>
        <w:t xml:space="preserve"> </w:t>
      </w:r>
      <w:r>
        <w:t>Irish</w:t>
      </w:r>
      <w:r>
        <w:rPr>
          <w:spacing w:val="-18"/>
        </w:rPr>
        <w:t xml:space="preserve"> </w:t>
      </w:r>
      <w:r>
        <w:t>licences.</w:t>
      </w:r>
    </w:p>
    <w:p w14:paraId="5D5B753D" w14:textId="77777777" w:rsidR="003B09E5" w:rsidRDefault="00F906A0">
      <w:pPr>
        <w:pStyle w:val="BodyText"/>
        <w:spacing w:before="231"/>
        <w:ind w:right="418"/>
        <w:jc w:val="both"/>
      </w:pPr>
      <w:r>
        <w:t>Throughout the currency of the licence, the driver must possess a full driving licence in accordance with the above requirements.</w:t>
      </w:r>
    </w:p>
    <w:p w14:paraId="18AD9AA7" w14:textId="77777777" w:rsidR="003B09E5" w:rsidRDefault="00F906A0">
      <w:pPr>
        <w:pStyle w:val="BodyText"/>
        <w:spacing w:before="230"/>
        <w:ind w:right="432"/>
        <w:jc w:val="both"/>
      </w:pPr>
      <w:r>
        <w:t>Applicants are required to produce the original of their driving licence. Copies will not be accepted.</w:t>
      </w:r>
    </w:p>
    <w:p w14:paraId="5712A4F3" w14:textId="77777777" w:rsidR="003B09E5" w:rsidRDefault="003B09E5">
      <w:pPr>
        <w:pStyle w:val="BodyText"/>
        <w:ind w:left="0"/>
      </w:pPr>
    </w:p>
    <w:p w14:paraId="014EE588" w14:textId="77777777" w:rsidR="003B09E5" w:rsidRDefault="00F906A0">
      <w:pPr>
        <w:pStyle w:val="BodyText"/>
        <w:ind w:right="417"/>
        <w:jc w:val="both"/>
      </w:pPr>
      <w:r>
        <w:t>All</w:t>
      </w:r>
      <w:r>
        <w:rPr>
          <w:spacing w:val="-19"/>
        </w:rPr>
        <w:t xml:space="preserve"> </w:t>
      </w:r>
      <w:r>
        <w:t>applicants</w:t>
      </w:r>
      <w:r>
        <w:rPr>
          <w:spacing w:val="-16"/>
        </w:rPr>
        <w:t xml:space="preserve"> </w:t>
      </w:r>
      <w:r>
        <w:t>holding</w:t>
      </w:r>
      <w:r>
        <w:rPr>
          <w:spacing w:val="-17"/>
        </w:rPr>
        <w:t xml:space="preserve"> </w:t>
      </w:r>
      <w:r>
        <w:t>driving</w:t>
      </w:r>
      <w:r>
        <w:rPr>
          <w:spacing w:val="-12"/>
        </w:rPr>
        <w:t xml:space="preserve"> </w:t>
      </w:r>
      <w:r>
        <w:t>licences</w:t>
      </w:r>
      <w:r>
        <w:rPr>
          <w:spacing w:val="-17"/>
        </w:rPr>
        <w:t xml:space="preserve"> </w:t>
      </w:r>
      <w:r>
        <w:t>issued</w:t>
      </w:r>
      <w:r>
        <w:rPr>
          <w:spacing w:val="-18"/>
        </w:rPr>
        <w:t xml:space="preserve"> </w:t>
      </w:r>
      <w:r>
        <w:t>by</w:t>
      </w:r>
      <w:r>
        <w:rPr>
          <w:spacing w:val="-15"/>
        </w:rPr>
        <w:t xml:space="preserve"> </w:t>
      </w:r>
      <w:r>
        <w:t>agencies</w:t>
      </w:r>
      <w:r>
        <w:rPr>
          <w:spacing w:val="-17"/>
        </w:rPr>
        <w:t xml:space="preserve"> </w:t>
      </w:r>
      <w:r>
        <w:t>other</w:t>
      </w:r>
      <w:r>
        <w:rPr>
          <w:spacing w:val="-18"/>
        </w:rPr>
        <w:t xml:space="preserve"> </w:t>
      </w:r>
      <w:r>
        <w:t>than</w:t>
      </w:r>
      <w:r>
        <w:rPr>
          <w:spacing w:val="-17"/>
        </w:rPr>
        <w:t xml:space="preserve"> </w:t>
      </w:r>
      <w:r>
        <w:t>the</w:t>
      </w:r>
      <w:r>
        <w:rPr>
          <w:spacing w:val="-14"/>
        </w:rPr>
        <w:t xml:space="preserve"> </w:t>
      </w:r>
      <w:r>
        <w:t>DVLA</w:t>
      </w:r>
      <w:r>
        <w:rPr>
          <w:spacing w:val="-18"/>
        </w:rPr>
        <w:t xml:space="preserve"> </w:t>
      </w:r>
      <w:r>
        <w:t>must</w:t>
      </w:r>
      <w:r>
        <w:rPr>
          <w:spacing w:val="-15"/>
        </w:rPr>
        <w:t xml:space="preserve"> </w:t>
      </w:r>
      <w:r>
        <w:t>produce a certificate to show a driving record from the country of</w:t>
      </w:r>
      <w:r>
        <w:rPr>
          <w:spacing w:val="-21"/>
        </w:rPr>
        <w:t xml:space="preserve"> </w:t>
      </w:r>
      <w:r>
        <w:t>issue.</w:t>
      </w:r>
    </w:p>
    <w:p w14:paraId="4AC8516C" w14:textId="77777777" w:rsidR="003B09E5" w:rsidRDefault="003B09E5">
      <w:pPr>
        <w:pStyle w:val="BodyText"/>
        <w:ind w:left="0"/>
      </w:pPr>
    </w:p>
    <w:p w14:paraId="01E86CDD" w14:textId="77777777" w:rsidR="003B09E5" w:rsidRDefault="00F906A0">
      <w:pPr>
        <w:pStyle w:val="BodyText"/>
        <w:jc w:val="both"/>
      </w:pPr>
      <w:r>
        <w:t>The Council will not provide photocopies of any driver’s driving licence from Council records.</w:t>
      </w:r>
    </w:p>
    <w:p w14:paraId="4CA503F2" w14:textId="77777777" w:rsidR="003B09E5" w:rsidRDefault="003B09E5">
      <w:pPr>
        <w:pStyle w:val="BodyText"/>
        <w:ind w:left="0"/>
      </w:pPr>
    </w:p>
    <w:p w14:paraId="71953474" w14:textId="77777777" w:rsidR="003B09E5" w:rsidRDefault="00F906A0">
      <w:pPr>
        <w:pStyle w:val="BodyText"/>
        <w:spacing w:before="1"/>
        <w:ind w:right="431"/>
        <w:jc w:val="both"/>
      </w:pPr>
      <w:r>
        <w:t xml:space="preserve">The Council will use the online Government Driving Licence Checker to check driving licences. </w:t>
      </w:r>
      <w:hyperlink r:id="rId28">
        <w:r>
          <w:t>www.gov.uk/view-driving-licence.</w:t>
        </w:r>
      </w:hyperlink>
    </w:p>
    <w:p w14:paraId="040A394F" w14:textId="77777777" w:rsidR="003B09E5" w:rsidRDefault="003B09E5">
      <w:pPr>
        <w:pStyle w:val="BodyText"/>
        <w:ind w:left="0"/>
      </w:pPr>
    </w:p>
    <w:p w14:paraId="17454639" w14:textId="77777777" w:rsidR="003B09E5" w:rsidRDefault="00F906A0">
      <w:pPr>
        <w:pStyle w:val="BodyText"/>
        <w:ind w:right="421"/>
        <w:jc w:val="both"/>
      </w:pPr>
      <w:r>
        <w:t>All applicants for and holders of a Hackney Carriage &amp; Private Hire Combined Drivers Licence will be required to have an annual check of their DVLA driver licence record.</w:t>
      </w:r>
    </w:p>
    <w:p w14:paraId="57A3A6DD" w14:textId="77777777" w:rsidR="003B09E5" w:rsidRDefault="003B09E5">
      <w:pPr>
        <w:pStyle w:val="BodyText"/>
        <w:ind w:left="0"/>
      </w:pPr>
    </w:p>
    <w:p w14:paraId="3C4541EE" w14:textId="77777777" w:rsidR="003B09E5" w:rsidRDefault="00F906A0">
      <w:pPr>
        <w:pStyle w:val="Heading2"/>
        <w:ind w:left="100"/>
      </w:pPr>
      <w:r>
        <w:t>Practical Driving Standards Assessment Test.</w:t>
      </w:r>
    </w:p>
    <w:p w14:paraId="47FF128A" w14:textId="77777777" w:rsidR="003B09E5" w:rsidRDefault="003B09E5">
      <w:pPr>
        <w:pStyle w:val="BodyText"/>
        <w:ind w:left="0"/>
        <w:rPr>
          <w:b/>
        </w:rPr>
      </w:pPr>
    </w:p>
    <w:p w14:paraId="1F771220" w14:textId="77777777" w:rsidR="003B09E5" w:rsidRDefault="00F906A0">
      <w:pPr>
        <w:pStyle w:val="BodyText"/>
        <w:ind w:right="407"/>
        <w:jc w:val="both"/>
      </w:pPr>
      <w:r>
        <w:t>The Council approved provider has been employed to carry out the practical driving Assessment</w:t>
      </w:r>
      <w:r>
        <w:rPr>
          <w:spacing w:val="-12"/>
        </w:rPr>
        <w:t xml:space="preserve"> </w:t>
      </w:r>
      <w:r>
        <w:t>Test.</w:t>
      </w:r>
      <w:r>
        <w:rPr>
          <w:spacing w:val="-15"/>
        </w:rPr>
        <w:t xml:space="preserve"> </w:t>
      </w:r>
      <w:r>
        <w:t>Applicants</w:t>
      </w:r>
      <w:r>
        <w:rPr>
          <w:spacing w:val="-10"/>
        </w:rPr>
        <w:t xml:space="preserve"> </w:t>
      </w:r>
      <w:r>
        <w:t>are</w:t>
      </w:r>
      <w:r>
        <w:rPr>
          <w:spacing w:val="-13"/>
        </w:rPr>
        <w:t xml:space="preserve"> </w:t>
      </w:r>
      <w:r>
        <w:t>required</w:t>
      </w:r>
      <w:r>
        <w:rPr>
          <w:spacing w:val="-15"/>
        </w:rPr>
        <w:t xml:space="preserve"> </w:t>
      </w:r>
      <w:r>
        <w:t>to</w:t>
      </w:r>
      <w:r>
        <w:rPr>
          <w:spacing w:val="-13"/>
        </w:rPr>
        <w:t xml:space="preserve"> </w:t>
      </w:r>
      <w:r>
        <w:t>pass</w:t>
      </w:r>
      <w:r>
        <w:rPr>
          <w:spacing w:val="-13"/>
        </w:rPr>
        <w:t xml:space="preserve"> </w:t>
      </w:r>
      <w:r>
        <w:t>an</w:t>
      </w:r>
      <w:r>
        <w:rPr>
          <w:spacing w:val="-13"/>
        </w:rPr>
        <w:t xml:space="preserve"> </w:t>
      </w:r>
      <w:r>
        <w:t>assessment</w:t>
      </w:r>
      <w:r>
        <w:rPr>
          <w:spacing w:val="-12"/>
        </w:rPr>
        <w:t xml:space="preserve"> </w:t>
      </w:r>
      <w:r>
        <w:t>before</w:t>
      </w:r>
      <w:r>
        <w:rPr>
          <w:spacing w:val="-12"/>
        </w:rPr>
        <w:t xml:space="preserve"> </w:t>
      </w:r>
      <w:r>
        <w:t>a</w:t>
      </w:r>
      <w:r>
        <w:rPr>
          <w:spacing w:val="-11"/>
        </w:rPr>
        <w:t xml:space="preserve"> </w:t>
      </w:r>
      <w:r>
        <w:t>licence</w:t>
      </w:r>
      <w:r>
        <w:rPr>
          <w:spacing w:val="-10"/>
        </w:rPr>
        <w:t xml:space="preserve"> </w:t>
      </w:r>
      <w:r>
        <w:t>is</w:t>
      </w:r>
      <w:r>
        <w:rPr>
          <w:spacing w:val="-12"/>
        </w:rPr>
        <w:t xml:space="preserve"> </w:t>
      </w:r>
      <w:r>
        <w:t>issued. Acceptable Photographic identification is required before the test can be</w:t>
      </w:r>
      <w:r>
        <w:rPr>
          <w:spacing w:val="-35"/>
        </w:rPr>
        <w:t xml:space="preserve"> </w:t>
      </w:r>
      <w:r>
        <w:t>commenced.</w:t>
      </w:r>
    </w:p>
    <w:p w14:paraId="35FF0EDF" w14:textId="77777777" w:rsidR="003B09E5" w:rsidRDefault="003B09E5">
      <w:pPr>
        <w:pStyle w:val="BodyText"/>
        <w:ind w:left="0"/>
      </w:pPr>
    </w:p>
    <w:p w14:paraId="14EA5229" w14:textId="77777777" w:rsidR="003B09E5" w:rsidRDefault="00F906A0">
      <w:pPr>
        <w:pStyle w:val="BodyText"/>
        <w:ind w:right="408"/>
        <w:jc w:val="both"/>
      </w:pPr>
      <w:r>
        <w:t>Applicants who fail the Practical Driving Assessment Test will be allowed to re-do the assessment. All re-tests will be charged in accordance with the fees set by the Council and are non-refundable in the event of failure.</w:t>
      </w:r>
    </w:p>
    <w:p w14:paraId="7C5EBDDE" w14:textId="77777777" w:rsidR="003B09E5" w:rsidRDefault="003B09E5">
      <w:pPr>
        <w:pStyle w:val="BodyText"/>
        <w:spacing w:before="10"/>
        <w:ind w:left="0"/>
        <w:rPr>
          <w:sz w:val="23"/>
        </w:rPr>
      </w:pPr>
    </w:p>
    <w:p w14:paraId="59A6D8B8" w14:textId="77777777" w:rsidR="003B09E5" w:rsidRDefault="00F906A0">
      <w:pPr>
        <w:pStyle w:val="BodyText"/>
        <w:jc w:val="both"/>
      </w:pPr>
      <w:r>
        <w:t>No refund will be provided for any cancellations with less than 24 hours’ notice in writing.</w:t>
      </w:r>
    </w:p>
    <w:p w14:paraId="70D4FA69" w14:textId="77777777" w:rsidR="003B09E5" w:rsidRDefault="003B09E5">
      <w:pPr>
        <w:pStyle w:val="BodyText"/>
        <w:ind w:left="0"/>
      </w:pPr>
    </w:p>
    <w:p w14:paraId="359779BE" w14:textId="77777777" w:rsidR="003B09E5" w:rsidRDefault="00F906A0">
      <w:pPr>
        <w:pStyle w:val="BodyText"/>
        <w:ind w:right="406"/>
        <w:jc w:val="both"/>
      </w:pPr>
      <w:r>
        <w:t>If</w:t>
      </w:r>
      <w:r>
        <w:rPr>
          <w:spacing w:val="-11"/>
        </w:rPr>
        <w:t xml:space="preserve"> </w:t>
      </w:r>
      <w:r>
        <w:t>applicants</w:t>
      </w:r>
      <w:r>
        <w:rPr>
          <w:spacing w:val="-10"/>
        </w:rPr>
        <w:t xml:space="preserve"> </w:t>
      </w:r>
      <w:r>
        <w:t>fail</w:t>
      </w:r>
      <w:r>
        <w:rPr>
          <w:spacing w:val="-11"/>
        </w:rPr>
        <w:t xml:space="preserve"> </w:t>
      </w:r>
      <w:r>
        <w:t>three</w:t>
      </w:r>
      <w:r>
        <w:rPr>
          <w:spacing w:val="-10"/>
        </w:rPr>
        <w:t xml:space="preserve"> </w:t>
      </w:r>
      <w:r>
        <w:t>successive</w:t>
      </w:r>
      <w:r>
        <w:rPr>
          <w:spacing w:val="-8"/>
        </w:rPr>
        <w:t xml:space="preserve"> </w:t>
      </w:r>
      <w:r>
        <w:t>Practical</w:t>
      </w:r>
      <w:r>
        <w:rPr>
          <w:spacing w:val="-11"/>
        </w:rPr>
        <w:t xml:space="preserve"> </w:t>
      </w:r>
      <w:r>
        <w:t>Driving</w:t>
      </w:r>
      <w:r>
        <w:rPr>
          <w:spacing w:val="-7"/>
        </w:rPr>
        <w:t xml:space="preserve"> </w:t>
      </w:r>
      <w:r>
        <w:t>Assessments</w:t>
      </w:r>
      <w:r>
        <w:rPr>
          <w:spacing w:val="-13"/>
        </w:rPr>
        <w:t xml:space="preserve"> </w:t>
      </w:r>
      <w:r>
        <w:t>they</w:t>
      </w:r>
      <w:r>
        <w:rPr>
          <w:spacing w:val="-13"/>
        </w:rPr>
        <w:t xml:space="preserve"> </w:t>
      </w:r>
      <w:r>
        <w:t>will</w:t>
      </w:r>
      <w:r>
        <w:rPr>
          <w:spacing w:val="-11"/>
        </w:rPr>
        <w:t xml:space="preserve"> </w:t>
      </w:r>
      <w:r>
        <w:t>be</w:t>
      </w:r>
      <w:r>
        <w:rPr>
          <w:spacing w:val="-7"/>
        </w:rPr>
        <w:t xml:space="preserve"> </w:t>
      </w:r>
      <w:r>
        <w:t>required</w:t>
      </w:r>
      <w:r>
        <w:rPr>
          <w:spacing w:val="-10"/>
        </w:rPr>
        <w:t xml:space="preserve"> </w:t>
      </w:r>
      <w:r>
        <w:t>to</w:t>
      </w:r>
      <w:r>
        <w:rPr>
          <w:spacing w:val="-11"/>
        </w:rPr>
        <w:t xml:space="preserve"> </w:t>
      </w:r>
      <w:r>
        <w:t>wait at least 12 months (from the date of the most recent failure) before being permitted to take further</w:t>
      </w:r>
      <w:r>
        <w:rPr>
          <w:spacing w:val="-1"/>
        </w:rPr>
        <w:t xml:space="preserve"> </w:t>
      </w:r>
      <w:r>
        <w:t>tests.</w:t>
      </w:r>
    </w:p>
    <w:p w14:paraId="0F264192" w14:textId="77777777" w:rsidR="003B09E5" w:rsidRDefault="003B09E5">
      <w:pPr>
        <w:pStyle w:val="BodyText"/>
        <w:ind w:left="0"/>
      </w:pPr>
    </w:p>
    <w:p w14:paraId="49AE45D2" w14:textId="77777777" w:rsidR="003B09E5" w:rsidRDefault="00F906A0">
      <w:pPr>
        <w:pStyle w:val="BodyText"/>
        <w:ind w:right="416"/>
        <w:jc w:val="both"/>
      </w:pPr>
      <w:r>
        <w:t>A third failure may lead to the application being refused on the grounds that the applicant does not have the required skills to deal with the public in the role of a Combined Hackney Carriage and Private Hire driver. At this point of the application only the grant fee will be</w:t>
      </w:r>
    </w:p>
    <w:p w14:paraId="3DB96394" w14:textId="77777777" w:rsidR="003B09E5" w:rsidRDefault="003B09E5">
      <w:pPr>
        <w:jc w:val="both"/>
        <w:sectPr w:rsidR="003B09E5">
          <w:pgSz w:w="11930" w:h="16860"/>
          <w:pgMar w:top="860" w:right="720" w:bottom="1300" w:left="920" w:header="0" w:footer="1107" w:gutter="0"/>
          <w:cols w:space="720"/>
        </w:sectPr>
      </w:pPr>
    </w:p>
    <w:p w14:paraId="0C2DF9E3" w14:textId="77777777" w:rsidR="003B09E5" w:rsidRDefault="00F906A0">
      <w:pPr>
        <w:pStyle w:val="BodyText"/>
        <w:spacing w:before="71"/>
      </w:pPr>
      <w:r>
        <w:t>refunded.</w:t>
      </w:r>
    </w:p>
    <w:p w14:paraId="5AD83A20" w14:textId="77777777" w:rsidR="003B09E5" w:rsidRDefault="003B09E5">
      <w:pPr>
        <w:pStyle w:val="BodyText"/>
        <w:spacing w:before="11"/>
        <w:ind w:left="0"/>
        <w:rPr>
          <w:sz w:val="23"/>
        </w:rPr>
      </w:pPr>
    </w:p>
    <w:p w14:paraId="343AD476" w14:textId="77777777" w:rsidR="003B09E5" w:rsidRDefault="00F906A0">
      <w:pPr>
        <w:pStyle w:val="Heading2"/>
        <w:ind w:left="100"/>
        <w:jc w:val="left"/>
      </w:pPr>
      <w:r>
        <w:t>English speaking</w:t>
      </w:r>
    </w:p>
    <w:p w14:paraId="4FF58FDA" w14:textId="77777777" w:rsidR="003B09E5" w:rsidRDefault="00F906A0">
      <w:pPr>
        <w:pStyle w:val="BodyText"/>
        <w:spacing w:before="229"/>
        <w:ind w:right="434"/>
      </w:pPr>
      <w:r>
        <w:t>The applicant is expected to complete the knowledge test without any translation being offered. And must be able to show they are capable of completing a receipt.</w:t>
      </w:r>
    </w:p>
    <w:p w14:paraId="1A9C87FF" w14:textId="77777777" w:rsidR="003B09E5" w:rsidRDefault="003B09E5">
      <w:pPr>
        <w:pStyle w:val="BodyText"/>
        <w:ind w:left="0"/>
        <w:rPr>
          <w:sz w:val="26"/>
        </w:rPr>
      </w:pPr>
    </w:p>
    <w:p w14:paraId="32EC56F8" w14:textId="77777777" w:rsidR="003B09E5" w:rsidRDefault="00F906A0">
      <w:pPr>
        <w:pStyle w:val="Heading2"/>
        <w:spacing w:before="1"/>
        <w:ind w:left="354"/>
        <w:jc w:val="left"/>
      </w:pPr>
      <w:r>
        <w:t>Renewal applications</w:t>
      </w:r>
    </w:p>
    <w:p w14:paraId="2FD135A5" w14:textId="77777777" w:rsidR="003B09E5" w:rsidRDefault="003B09E5">
      <w:pPr>
        <w:pStyle w:val="BodyText"/>
        <w:spacing w:before="1"/>
        <w:ind w:left="0"/>
        <w:rPr>
          <w:b/>
          <w:sz w:val="22"/>
        </w:rPr>
      </w:pPr>
    </w:p>
    <w:p w14:paraId="0803D4B6" w14:textId="77777777" w:rsidR="003B09E5" w:rsidRDefault="00F906A0">
      <w:pPr>
        <w:pStyle w:val="BodyText"/>
      </w:pPr>
      <w:r>
        <w:t>On renewal of an existing licence, applicants must:</w:t>
      </w:r>
    </w:p>
    <w:p w14:paraId="1603EE76" w14:textId="77777777" w:rsidR="003B09E5" w:rsidRDefault="00F906A0">
      <w:pPr>
        <w:pStyle w:val="ListParagraph"/>
        <w:numPr>
          <w:ilvl w:val="1"/>
          <w:numId w:val="29"/>
        </w:numPr>
        <w:tabs>
          <w:tab w:val="left" w:pos="1153"/>
          <w:tab w:val="left" w:pos="1154"/>
        </w:tabs>
        <w:spacing w:before="70" w:line="293" w:lineRule="exact"/>
        <w:rPr>
          <w:sz w:val="24"/>
        </w:rPr>
      </w:pPr>
      <w:r>
        <w:rPr>
          <w:sz w:val="24"/>
        </w:rPr>
        <w:t>Submit a completed application</w:t>
      </w:r>
      <w:r>
        <w:rPr>
          <w:spacing w:val="-5"/>
          <w:sz w:val="24"/>
        </w:rPr>
        <w:t xml:space="preserve"> </w:t>
      </w:r>
      <w:r>
        <w:rPr>
          <w:sz w:val="24"/>
        </w:rPr>
        <w:t>form</w:t>
      </w:r>
    </w:p>
    <w:p w14:paraId="2FDFDC04" w14:textId="77777777" w:rsidR="003B09E5" w:rsidRDefault="00F906A0">
      <w:pPr>
        <w:pStyle w:val="ListParagraph"/>
        <w:numPr>
          <w:ilvl w:val="1"/>
          <w:numId w:val="29"/>
        </w:numPr>
        <w:tabs>
          <w:tab w:val="left" w:pos="1153"/>
          <w:tab w:val="left" w:pos="1154"/>
        </w:tabs>
        <w:spacing w:line="293" w:lineRule="exact"/>
        <w:rPr>
          <w:sz w:val="24"/>
        </w:rPr>
      </w:pPr>
      <w:r>
        <w:rPr>
          <w:sz w:val="24"/>
        </w:rPr>
        <w:t>Pay the appropriate</w:t>
      </w:r>
      <w:r>
        <w:rPr>
          <w:spacing w:val="1"/>
          <w:sz w:val="24"/>
        </w:rPr>
        <w:t xml:space="preserve"> </w:t>
      </w:r>
      <w:r>
        <w:rPr>
          <w:sz w:val="24"/>
        </w:rPr>
        <w:t>fee</w:t>
      </w:r>
    </w:p>
    <w:p w14:paraId="3A08534E" w14:textId="77777777" w:rsidR="003B09E5" w:rsidRDefault="00F906A0">
      <w:pPr>
        <w:pStyle w:val="ListParagraph"/>
        <w:numPr>
          <w:ilvl w:val="1"/>
          <w:numId w:val="29"/>
        </w:numPr>
        <w:tabs>
          <w:tab w:val="left" w:pos="1153"/>
          <w:tab w:val="left" w:pos="1154"/>
        </w:tabs>
        <w:spacing w:before="6"/>
        <w:ind w:right="776"/>
        <w:rPr>
          <w:sz w:val="24"/>
        </w:rPr>
      </w:pPr>
      <w:r>
        <w:rPr>
          <w:sz w:val="24"/>
        </w:rPr>
        <w:t>Provide an enhanced DBS certificate including checks against the barring lists, issued within the previous 3 months or be Registered with the DBS update service with a relevant up to date certificate.</w:t>
      </w:r>
    </w:p>
    <w:p w14:paraId="6C70A69C" w14:textId="77777777" w:rsidR="003B09E5" w:rsidRDefault="00F906A0">
      <w:pPr>
        <w:pStyle w:val="ListParagraph"/>
        <w:numPr>
          <w:ilvl w:val="1"/>
          <w:numId w:val="29"/>
        </w:numPr>
        <w:tabs>
          <w:tab w:val="left" w:pos="1153"/>
          <w:tab w:val="left" w:pos="1154"/>
        </w:tabs>
        <w:ind w:right="857"/>
        <w:rPr>
          <w:sz w:val="24"/>
        </w:rPr>
      </w:pPr>
      <w:r>
        <w:rPr>
          <w:sz w:val="24"/>
        </w:rPr>
        <w:t>Authorise the Council to access the relevant online record via the DBS update service;</w:t>
      </w:r>
    </w:p>
    <w:p w14:paraId="38B48F41" w14:textId="77777777" w:rsidR="003B09E5" w:rsidRDefault="00F906A0">
      <w:pPr>
        <w:pStyle w:val="ListParagraph"/>
        <w:numPr>
          <w:ilvl w:val="1"/>
          <w:numId w:val="29"/>
        </w:numPr>
        <w:tabs>
          <w:tab w:val="left" w:pos="1153"/>
          <w:tab w:val="left" w:pos="1154"/>
        </w:tabs>
        <w:spacing w:line="235" w:lineRule="auto"/>
        <w:ind w:right="895"/>
        <w:rPr>
          <w:sz w:val="24"/>
        </w:rPr>
      </w:pPr>
      <w:r>
        <w:rPr>
          <w:sz w:val="24"/>
        </w:rPr>
        <w:t>Provide evidence of their right to work in the UK in accordance with the Home Office</w:t>
      </w:r>
      <w:r>
        <w:rPr>
          <w:spacing w:val="-1"/>
          <w:sz w:val="24"/>
        </w:rPr>
        <w:t xml:space="preserve"> </w:t>
      </w:r>
      <w:r>
        <w:rPr>
          <w:sz w:val="24"/>
        </w:rPr>
        <w:t>requirements</w:t>
      </w:r>
    </w:p>
    <w:p w14:paraId="01E88FB4" w14:textId="77777777" w:rsidR="003B09E5" w:rsidRDefault="00F906A0">
      <w:pPr>
        <w:pStyle w:val="ListParagraph"/>
        <w:numPr>
          <w:ilvl w:val="1"/>
          <w:numId w:val="29"/>
        </w:numPr>
        <w:tabs>
          <w:tab w:val="left" w:pos="1154"/>
        </w:tabs>
        <w:ind w:right="796"/>
        <w:jc w:val="both"/>
        <w:rPr>
          <w:sz w:val="24"/>
        </w:rPr>
      </w:pPr>
      <w:r>
        <w:rPr>
          <w:sz w:val="24"/>
        </w:rPr>
        <w:t>Complete a Statutory Declaration detailing the complete history of any criminal and motoring convictions, caution, reprimands, speed awareness courses and fixed penalty</w:t>
      </w:r>
      <w:r>
        <w:rPr>
          <w:spacing w:val="-7"/>
          <w:sz w:val="24"/>
        </w:rPr>
        <w:t xml:space="preserve"> </w:t>
      </w:r>
      <w:r>
        <w:rPr>
          <w:sz w:val="24"/>
        </w:rPr>
        <w:t>notices;</w:t>
      </w:r>
    </w:p>
    <w:p w14:paraId="51DD8CC2" w14:textId="77777777" w:rsidR="003B09E5" w:rsidRDefault="00F906A0">
      <w:pPr>
        <w:pStyle w:val="ListParagraph"/>
        <w:numPr>
          <w:ilvl w:val="1"/>
          <w:numId w:val="29"/>
        </w:numPr>
        <w:tabs>
          <w:tab w:val="left" w:pos="1154"/>
        </w:tabs>
        <w:spacing w:line="283" w:lineRule="exact"/>
        <w:jc w:val="both"/>
        <w:rPr>
          <w:sz w:val="24"/>
        </w:rPr>
      </w:pPr>
      <w:r>
        <w:rPr>
          <w:sz w:val="24"/>
        </w:rPr>
        <w:t>Pass CSE &amp; Disability Equality Training approved by the</w:t>
      </w:r>
      <w:r>
        <w:rPr>
          <w:spacing w:val="-12"/>
          <w:sz w:val="24"/>
        </w:rPr>
        <w:t xml:space="preserve"> </w:t>
      </w:r>
      <w:r>
        <w:rPr>
          <w:sz w:val="24"/>
        </w:rPr>
        <w:t>Council</w:t>
      </w:r>
    </w:p>
    <w:p w14:paraId="3B6DDA4D" w14:textId="77777777" w:rsidR="003B09E5" w:rsidRDefault="00F906A0">
      <w:pPr>
        <w:pStyle w:val="ListParagraph"/>
        <w:numPr>
          <w:ilvl w:val="1"/>
          <w:numId w:val="29"/>
        </w:numPr>
        <w:tabs>
          <w:tab w:val="left" w:pos="1153"/>
          <w:tab w:val="left" w:pos="1154"/>
        </w:tabs>
        <w:spacing w:before="5"/>
        <w:ind w:right="1309"/>
        <w:rPr>
          <w:sz w:val="24"/>
        </w:rPr>
      </w:pPr>
      <w:r>
        <w:rPr>
          <w:sz w:val="24"/>
        </w:rPr>
        <w:t>Undergo Group 2 medical examination and provide the medical certificate issued by the Medical Practitioner if</w:t>
      </w:r>
      <w:r>
        <w:rPr>
          <w:spacing w:val="-8"/>
          <w:sz w:val="24"/>
        </w:rPr>
        <w:t xml:space="preserve"> </w:t>
      </w:r>
      <w:r>
        <w:rPr>
          <w:sz w:val="24"/>
        </w:rPr>
        <w:t>required</w:t>
      </w:r>
    </w:p>
    <w:p w14:paraId="005C9511" w14:textId="77777777" w:rsidR="003B09E5" w:rsidRDefault="00F906A0">
      <w:pPr>
        <w:pStyle w:val="ListParagraph"/>
        <w:numPr>
          <w:ilvl w:val="1"/>
          <w:numId w:val="29"/>
        </w:numPr>
        <w:tabs>
          <w:tab w:val="left" w:pos="1153"/>
          <w:tab w:val="left" w:pos="1154"/>
        </w:tabs>
        <w:spacing w:line="286" w:lineRule="exact"/>
        <w:rPr>
          <w:sz w:val="24"/>
        </w:rPr>
      </w:pPr>
      <w:r>
        <w:rPr>
          <w:sz w:val="24"/>
        </w:rPr>
        <w:t>Provide a DVLA online check</w:t>
      </w:r>
      <w:r>
        <w:rPr>
          <w:spacing w:val="-11"/>
          <w:sz w:val="24"/>
        </w:rPr>
        <w:t xml:space="preserve"> </w:t>
      </w:r>
      <w:r>
        <w:rPr>
          <w:sz w:val="24"/>
        </w:rPr>
        <w:t>code</w:t>
      </w:r>
    </w:p>
    <w:p w14:paraId="7ACF5F86" w14:textId="77777777" w:rsidR="003B09E5" w:rsidRDefault="00F906A0">
      <w:pPr>
        <w:pStyle w:val="ListParagraph"/>
        <w:numPr>
          <w:ilvl w:val="1"/>
          <w:numId w:val="29"/>
        </w:numPr>
        <w:tabs>
          <w:tab w:val="left" w:pos="1153"/>
          <w:tab w:val="left" w:pos="1154"/>
        </w:tabs>
        <w:spacing w:before="1"/>
        <w:rPr>
          <w:sz w:val="24"/>
        </w:rPr>
      </w:pPr>
      <w:r>
        <w:rPr>
          <w:sz w:val="24"/>
        </w:rPr>
        <w:t>Provide a Tax check</w:t>
      </w:r>
      <w:r>
        <w:rPr>
          <w:spacing w:val="-3"/>
          <w:sz w:val="24"/>
        </w:rPr>
        <w:t xml:space="preserve"> </w:t>
      </w:r>
      <w:r>
        <w:rPr>
          <w:sz w:val="24"/>
        </w:rPr>
        <w:t>code</w:t>
      </w:r>
    </w:p>
    <w:p w14:paraId="00909A49" w14:textId="77777777" w:rsidR="003B09E5" w:rsidRDefault="00F906A0">
      <w:pPr>
        <w:pStyle w:val="BodyText"/>
        <w:spacing w:before="229"/>
        <w:ind w:right="405"/>
        <w:jc w:val="both"/>
      </w:pPr>
      <w:r>
        <w:t>Providing</w:t>
      </w:r>
      <w:r>
        <w:rPr>
          <w:spacing w:val="-2"/>
        </w:rPr>
        <w:t xml:space="preserve"> </w:t>
      </w:r>
      <w:r>
        <w:t>the</w:t>
      </w:r>
      <w:r>
        <w:rPr>
          <w:spacing w:val="-5"/>
        </w:rPr>
        <w:t xml:space="preserve"> </w:t>
      </w:r>
      <w:r>
        <w:t>above</w:t>
      </w:r>
      <w:r>
        <w:rPr>
          <w:spacing w:val="-5"/>
        </w:rPr>
        <w:t xml:space="preserve"> </w:t>
      </w:r>
      <w:r>
        <w:t>are</w:t>
      </w:r>
      <w:r>
        <w:rPr>
          <w:spacing w:val="-4"/>
        </w:rPr>
        <w:t xml:space="preserve"> </w:t>
      </w:r>
      <w:r>
        <w:t>satisfied,</w:t>
      </w:r>
      <w:r>
        <w:rPr>
          <w:spacing w:val="-6"/>
        </w:rPr>
        <w:t xml:space="preserve"> </w:t>
      </w:r>
      <w:r>
        <w:t>the</w:t>
      </w:r>
      <w:r>
        <w:rPr>
          <w:spacing w:val="-2"/>
        </w:rPr>
        <w:t xml:space="preserve"> </w:t>
      </w:r>
      <w:r>
        <w:t>Council</w:t>
      </w:r>
      <w:r>
        <w:rPr>
          <w:spacing w:val="-12"/>
        </w:rPr>
        <w:t xml:space="preserve"> </w:t>
      </w:r>
      <w:r>
        <w:t>will</w:t>
      </w:r>
      <w:r>
        <w:rPr>
          <w:spacing w:val="-6"/>
        </w:rPr>
        <w:t xml:space="preserve"> </w:t>
      </w:r>
      <w:r>
        <w:t>renew</w:t>
      </w:r>
      <w:r>
        <w:rPr>
          <w:spacing w:val="-6"/>
        </w:rPr>
        <w:t xml:space="preserve"> </w:t>
      </w:r>
      <w:r>
        <w:t>the</w:t>
      </w:r>
      <w:r>
        <w:rPr>
          <w:spacing w:val="-3"/>
        </w:rPr>
        <w:t xml:space="preserve"> </w:t>
      </w:r>
      <w:r>
        <w:t>licence</w:t>
      </w:r>
      <w:r>
        <w:rPr>
          <w:spacing w:val="-7"/>
        </w:rPr>
        <w:t xml:space="preserve"> </w:t>
      </w:r>
      <w:r>
        <w:t>subject</w:t>
      </w:r>
      <w:r>
        <w:rPr>
          <w:spacing w:val="-2"/>
        </w:rPr>
        <w:t xml:space="preserve"> </w:t>
      </w:r>
      <w:r>
        <w:t>to</w:t>
      </w:r>
      <w:r>
        <w:rPr>
          <w:spacing w:val="-2"/>
        </w:rPr>
        <w:t xml:space="preserve"> </w:t>
      </w:r>
      <w:r>
        <w:t>the</w:t>
      </w:r>
      <w:r>
        <w:rPr>
          <w:spacing w:val="-3"/>
        </w:rPr>
        <w:t xml:space="preserve"> </w:t>
      </w:r>
      <w:r>
        <w:t>receipt</w:t>
      </w:r>
      <w:r>
        <w:rPr>
          <w:spacing w:val="-2"/>
        </w:rPr>
        <w:t xml:space="preserve"> </w:t>
      </w:r>
      <w:r>
        <w:t>of a</w:t>
      </w:r>
      <w:r>
        <w:rPr>
          <w:spacing w:val="-10"/>
        </w:rPr>
        <w:t xml:space="preserve"> </w:t>
      </w:r>
      <w:r>
        <w:t>satisfactory</w:t>
      </w:r>
      <w:r>
        <w:rPr>
          <w:spacing w:val="-11"/>
        </w:rPr>
        <w:t xml:space="preserve"> </w:t>
      </w:r>
      <w:r>
        <w:t>enhanced</w:t>
      </w:r>
      <w:r>
        <w:rPr>
          <w:spacing w:val="-8"/>
        </w:rPr>
        <w:t xml:space="preserve"> </w:t>
      </w:r>
      <w:r>
        <w:t>DBS</w:t>
      </w:r>
      <w:r>
        <w:rPr>
          <w:spacing w:val="-10"/>
        </w:rPr>
        <w:t xml:space="preserve"> </w:t>
      </w:r>
      <w:r>
        <w:t>report</w:t>
      </w:r>
      <w:r>
        <w:rPr>
          <w:spacing w:val="-10"/>
        </w:rPr>
        <w:t xml:space="preserve"> </w:t>
      </w:r>
      <w:r>
        <w:t>and</w:t>
      </w:r>
      <w:r>
        <w:rPr>
          <w:spacing w:val="-11"/>
        </w:rPr>
        <w:t xml:space="preserve"> </w:t>
      </w:r>
      <w:r>
        <w:t>satisfactory</w:t>
      </w:r>
      <w:r>
        <w:rPr>
          <w:spacing w:val="-10"/>
        </w:rPr>
        <w:t xml:space="preserve"> </w:t>
      </w:r>
      <w:r>
        <w:t>reports</w:t>
      </w:r>
      <w:r>
        <w:rPr>
          <w:spacing w:val="-13"/>
        </w:rPr>
        <w:t xml:space="preserve"> </w:t>
      </w:r>
      <w:r>
        <w:t>through</w:t>
      </w:r>
      <w:r>
        <w:rPr>
          <w:spacing w:val="-12"/>
        </w:rPr>
        <w:t xml:space="preserve"> </w:t>
      </w:r>
      <w:r>
        <w:t>Staffordshire</w:t>
      </w:r>
      <w:r>
        <w:rPr>
          <w:spacing w:val="-2"/>
        </w:rPr>
        <w:t xml:space="preserve"> </w:t>
      </w:r>
      <w:r>
        <w:t>Police</w:t>
      </w:r>
      <w:r>
        <w:rPr>
          <w:spacing w:val="-7"/>
        </w:rPr>
        <w:t xml:space="preserve"> </w:t>
      </w:r>
      <w:r>
        <w:t>(or other relevant force), other local authorities and any other organisation, agency or person that the Council has deemed appropriate to seek information</w:t>
      </w:r>
      <w:r>
        <w:rPr>
          <w:spacing w:val="-16"/>
        </w:rPr>
        <w:t xml:space="preserve"> </w:t>
      </w:r>
      <w:r>
        <w:t>from.</w:t>
      </w:r>
    </w:p>
    <w:p w14:paraId="467B9519" w14:textId="77777777" w:rsidR="003B09E5" w:rsidRDefault="00F906A0">
      <w:pPr>
        <w:pStyle w:val="BodyText"/>
        <w:spacing w:before="231"/>
        <w:ind w:right="408"/>
        <w:jc w:val="both"/>
      </w:pPr>
      <w:r>
        <w:t>To allow continuous driving, a licence application must be received by the Council by 1 month before the expiry date to allow the Council sufficient time to process the renewal application. Once a licence expires, is revoked (subject to a statutory appeal process) or surrendered, it ceases to exist.</w:t>
      </w:r>
    </w:p>
    <w:p w14:paraId="0E13AADD" w14:textId="77777777" w:rsidR="003B09E5" w:rsidRDefault="00F906A0">
      <w:pPr>
        <w:pStyle w:val="BodyText"/>
        <w:spacing w:before="228"/>
        <w:ind w:right="414"/>
        <w:jc w:val="both"/>
      </w:pPr>
      <w:r>
        <w:t>Once a licence ceases to exist, a renewal application will not be accepted by the Council and the applicant must submit a new drivers licence application which will be processed in accordance with the Council’s new application procedures. If a new application is received within 12 months of the expiry date, not all elements of a new application will be required.</w:t>
      </w:r>
    </w:p>
    <w:p w14:paraId="238EA9DE" w14:textId="77777777" w:rsidR="003B09E5" w:rsidRDefault="00F906A0">
      <w:pPr>
        <w:pStyle w:val="Heading2"/>
        <w:spacing w:before="231"/>
      </w:pPr>
      <w:r>
        <w:t>Licence conditions</w:t>
      </w:r>
    </w:p>
    <w:p w14:paraId="33176B5D" w14:textId="77777777" w:rsidR="003B09E5" w:rsidRDefault="00F906A0">
      <w:pPr>
        <w:pStyle w:val="BodyText"/>
        <w:spacing w:before="230"/>
        <w:ind w:right="409"/>
        <w:jc w:val="both"/>
      </w:pPr>
      <w:r>
        <w:t xml:space="preserve">The applicable conditions with which a driver holding a hackney carriage and private hire drivers licence must comply are set out at </w:t>
      </w:r>
      <w:r>
        <w:rPr>
          <w:b/>
        </w:rPr>
        <w:t>Appendix B</w:t>
      </w:r>
      <w:r>
        <w:t>. These conditions are in addition to any matters set out within the main body of the Policy</w:t>
      </w:r>
    </w:p>
    <w:p w14:paraId="247E8DBA" w14:textId="77777777" w:rsidR="003B09E5" w:rsidRDefault="003B09E5">
      <w:pPr>
        <w:jc w:val="both"/>
        <w:sectPr w:rsidR="003B09E5">
          <w:pgSz w:w="11930" w:h="16860"/>
          <w:pgMar w:top="860" w:right="720" w:bottom="1360" w:left="920" w:header="0" w:footer="1107" w:gutter="0"/>
          <w:cols w:space="720"/>
        </w:sectPr>
      </w:pPr>
    </w:p>
    <w:p w14:paraId="260FE23A" w14:textId="77777777" w:rsidR="003B09E5" w:rsidRDefault="00F906A0">
      <w:pPr>
        <w:pStyle w:val="Heading2"/>
        <w:spacing w:before="68"/>
        <w:jc w:val="left"/>
      </w:pPr>
      <w:r>
        <w:t>Main legal requirements</w:t>
      </w:r>
    </w:p>
    <w:p w14:paraId="4A6693C0" w14:textId="77777777" w:rsidR="003B09E5" w:rsidRDefault="003B09E5">
      <w:pPr>
        <w:pStyle w:val="BodyText"/>
        <w:ind w:left="0"/>
        <w:rPr>
          <w:b/>
          <w:sz w:val="26"/>
        </w:rPr>
      </w:pPr>
    </w:p>
    <w:p w14:paraId="5C3F0DEE" w14:textId="77777777" w:rsidR="003B09E5" w:rsidRDefault="00F906A0">
      <w:pPr>
        <w:pStyle w:val="BodyText"/>
        <w:spacing w:before="208"/>
      </w:pPr>
      <w:r>
        <w:t>Production of documents</w:t>
      </w:r>
    </w:p>
    <w:p w14:paraId="7A0653DA" w14:textId="77777777" w:rsidR="003B09E5" w:rsidRDefault="00F906A0">
      <w:pPr>
        <w:pStyle w:val="BodyText"/>
        <w:ind w:right="1120"/>
      </w:pPr>
      <w:r>
        <w:t>The driver must, on request, produce for inspection their driver’s, licence or forthwith within 5 days to the Council’s offices, or other suitable location as directed by the Licensing Team.</w:t>
      </w:r>
    </w:p>
    <w:p w14:paraId="5FCBBDB7" w14:textId="77777777" w:rsidR="003B09E5" w:rsidRDefault="00F906A0">
      <w:pPr>
        <w:pStyle w:val="BodyText"/>
        <w:spacing w:before="231"/>
        <w:jc w:val="both"/>
      </w:pPr>
      <w:r>
        <w:t>Driver’s badges and licences</w:t>
      </w:r>
    </w:p>
    <w:p w14:paraId="263A087F" w14:textId="77777777" w:rsidR="003B09E5" w:rsidRDefault="00F906A0">
      <w:pPr>
        <w:pStyle w:val="BodyText"/>
        <w:ind w:right="408"/>
        <w:jc w:val="both"/>
      </w:pPr>
      <w:r>
        <w:t>There are two badges issued. One must be worn by the driver at all times when driving the licensed</w:t>
      </w:r>
      <w:r>
        <w:rPr>
          <w:spacing w:val="-17"/>
        </w:rPr>
        <w:t xml:space="preserve"> </w:t>
      </w:r>
      <w:r>
        <w:t>vehicle</w:t>
      </w:r>
      <w:r>
        <w:rPr>
          <w:spacing w:val="-18"/>
        </w:rPr>
        <w:t xml:space="preserve"> </w:t>
      </w:r>
      <w:r>
        <w:t>and</w:t>
      </w:r>
      <w:r>
        <w:rPr>
          <w:spacing w:val="-16"/>
        </w:rPr>
        <w:t xml:space="preserve"> </w:t>
      </w:r>
      <w:r>
        <w:t>the</w:t>
      </w:r>
      <w:r>
        <w:rPr>
          <w:spacing w:val="-16"/>
        </w:rPr>
        <w:t xml:space="preserve"> </w:t>
      </w:r>
      <w:r>
        <w:t>badge</w:t>
      </w:r>
      <w:r>
        <w:rPr>
          <w:spacing w:val="-18"/>
        </w:rPr>
        <w:t xml:space="preserve"> </w:t>
      </w:r>
      <w:r>
        <w:t>must</w:t>
      </w:r>
      <w:r>
        <w:rPr>
          <w:spacing w:val="-18"/>
        </w:rPr>
        <w:t xml:space="preserve"> </w:t>
      </w:r>
      <w:r>
        <w:t>be</w:t>
      </w:r>
      <w:r>
        <w:rPr>
          <w:spacing w:val="-18"/>
        </w:rPr>
        <w:t xml:space="preserve"> </w:t>
      </w:r>
      <w:r>
        <w:t>plainly</w:t>
      </w:r>
      <w:r>
        <w:rPr>
          <w:spacing w:val="-16"/>
        </w:rPr>
        <w:t xml:space="preserve"> </w:t>
      </w:r>
      <w:r>
        <w:t>and</w:t>
      </w:r>
      <w:r>
        <w:rPr>
          <w:spacing w:val="-18"/>
        </w:rPr>
        <w:t xml:space="preserve"> </w:t>
      </w:r>
      <w:r>
        <w:t>distinctly</w:t>
      </w:r>
      <w:r>
        <w:rPr>
          <w:spacing w:val="-17"/>
        </w:rPr>
        <w:t xml:space="preserve"> </w:t>
      </w:r>
      <w:r>
        <w:t>visible.</w:t>
      </w:r>
      <w:r>
        <w:rPr>
          <w:spacing w:val="-18"/>
        </w:rPr>
        <w:t xml:space="preserve"> </w:t>
      </w:r>
      <w:r>
        <w:t>The</w:t>
      </w:r>
      <w:r>
        <w:rPr>
          <w:spacing w:val="-16"/>
        </w:rPr>
        <w:t xml:space="preserve"> </w:t>
      </w:r>
      <w:r>
        <w:t>second</w:t>
      </w:r>
      <w:r>
        <w:rPr>
          <w:spacing w:val="-16"/>
        </w:rPr>
        <w:t xml:space="preserve"> </w:t>
      </w:r>
      <w:r>
        <w:t>badge</w:t>
      </w:r>
      <w:r>
        <w:rPr>
          <w:spacing w:val="-18"/>
        </w:rPr>
        <w:t xml:space="preserve"> </w:t>
      </w:r>
      <w:r>
        <w:t>must be displayed in a prominent position within the vehicle to be seen by members of the</w:t>
      </w:r>
      <w:r>
        <w:rPr>
          <w:spacing w:val="-37"/>
        </w:rPr>
        <w:t xml:space="preserve"> </w:t>
      </w:r>
      <w:r>
        <w:t>public</w:t>
      </w:r>
    </w:p>
    <w:p w14:paraId="1B64C303" w14:textId="77777777" w:rsidR="003B09E5" w:rsidRDefault="003B09E5">
      <w:pPr>
        <w:pStyle w:val="BodyText"/>
        <w:spacing w:before="11"/>
        <w:ind w:left="0"/>
        <w:rPr>
          <w:sz w:val="23"/>
        </w:rPr>
      </w:pPr>
    </w:p>
    <w:p w14:paraId="0399F986" w14:textId="77777777" w:rsidR="003B09E5" w:rsidRPr="00D60584" w:rsidRDefault="00F906A0" w:rsidP="00D60584">
      <w:pPr>
        <w:pStyle w:val="BodyText"/>
      </w:pPr>
      <w:r w:rsidRPr="00D60584">
        <w:t>All drivers of vehicles licensed for hackney purposes of which they are not the operator,</w:t>
      </w:r>
    </w:p>
    <w:p w14:paraId="45063C55" w14:textId="77777777" w:rsidR="003B09E5" w:rsidRPr="00D60584" w:rsidRDefault="00F906A0" w:rsidP="00D60584">
      <w:pPr>
        <w:pStyle w:val="BodyText"/>
      </w:pPr>
      <w:r w:rsidRPr="00D60584">
        <w:t>must before commencing driving that vehicle, deposit a copy of their drivers licence with the operator for retention by him until such time as the driver ceases to be permitted or employed to drive the vehicle or any other vehicle of his.</w:t>
      </w:r>
    </w:p>
    <w:p w14:paraId="1B455AA1" w14:textId="77777777" w:rsidR="003B09E5" w:rsidRDefault="003B09E5">
      <w:pPr>
        <w:pStyle w:val="BodyText"/>
        <w:spacing w:before="1"/>
        <w:ind w:left="0"/>
      </w:pPr>
    </w:p>
    <w:p w14:paraId="4EB28C7B" w14:textId="77777777" w:rsidR="003B09E5" w:rsidRDefault="00F906A0">
      <w:pPr>
        <w:pStyle w:val="BodyText"/>
        <w:ind w:right="409"/>
        <w:jc w:val="both"/>
      </w:pPr>
      <w:r>
        <w:t>On</w:t>
      </w:r>
      <w:r>
        <w:rPr>
          <w:spacing w:val="-17"/>
        </w:rPr>
        <w:t xml:space="preserve"> </w:t>
      </w:r>
      <w:r>
        <w:t>ceasing</w:t>
      </w:r>
      <w:r>
        <w:rPr>
          <w:spacing w:val="-16"/>
        </w:rPr>
        <w:t xml:space="preserve"> </w:t>
      </w:r>
      <w:r>
        <w:t>to</w:t>
      </w:r>
      <w:r>
        <w:rPr>
          <w:spacing w:val="-17"/>
        </w:rPr>
        <w:t xml:space="preserve"> </w:t>
      </w:r>
      <w:r>
        <w:t>be</w:t>
      </w:r>
      <w:r>
        <w:rPr>
          <w:spacing w:val="-18"/>
        </w:rPr>
        <w:t xml:space="preserve"> </w:t>
      </w:r>
      <w:r>
        <w:t>a</w:t>
      </w:r>
      <w:r>
        <w:rPr>
          <w:spacing w:val="-17"/>
        </w:rPr>
        <w:t xml:space="preserve"> </w:t>
      </w:r>
      <w:r>
        <w:t>licensed</w:t>
      </w:r>
      <w:r>
        <w:rPr>
          <w:spacing w:val="-15"/>
        </w:rPr>
        <w:t xml:space="preserve"> </w:t>
      </w:r>
      <w:r>
        <w:t>driver</w:t>
      </w:r>
      <w:r>
        <w:rPr>
          <w:spacing w:val="-19"/>
        </w:rPr>
        <w:t xml:space="preserve"> </w:t>
      </w:r>
      <w:r>
        <w:t>through</w:t>
      </w:r>
      <w:r>
        <w:rPr>
          <w:spacing w:val="-16"/>
        </w:rPr>
        <w:t xml:space="preserve"> </w:t>
      </w:r>
      <w:r>
        <w:t>suspension,</w:t>
      </w:r>
      <w:r>
        <w:rPr>
          <w:spacing w:val="-16"/>
        </w:rPr>
        <w:t xml:space="preserve"> </w:t>
      </w:r>
      <w:r>
        <w:t>revocation,</w:t>
      </w:r>
      <w:r>
        <w:rPr>
          <w:spacing w:val="-17"/>
        </w:rPr>
        <w:t xml:space="preserve"> </w:t>
      </w:r>
      <w:r>
        <w:t>refusal</w:t>
      </w:r>
      <w:r>
        <w:rPr>
          <w:spacing w:val="-17"/>
        </w:rPr>
        <w:t xml:space="preserve"> </w:t>
      </w:r>
      <w:r>
        <w:t>to</w:t>
      </w:r>
      <w:r>
        <w:rPr>
          <w:spacing w:val="-17"/>
        </w:rPr>
        <w:t xml:space="preserve"> </w:t>
      </w:r>
      <w:r>
        <w:t>renew</w:t>
      </w:r>
      <w:r>
        <w:rPr>
          <w:spacing w:val="-9"/>
        </w:rPr>
        <w:t xml:space="preserve"> </w:t>
      </w:r>
      <w:r>
        <w:t>or</w:t>
      </w:r>
      <w:r>
        <w:rPr>
          <w:spacing w:val="-18"/>
        </w:rPr>
        <w:t xml:space="preserve"> </w:t>
      </w:r>
      <w:r>
        <w:t>expiry of the driver’s licence, the licence holder must return the badge &amp; licence to the Council within</w:t>
      </w:r>
      <w:r>
        <w:rPr>
          <w:spacing w:val="-6"/>
        </w:rPr>
        <w:t xml:space="preserve"> </w:t>
      </w:r>
      <w:r>
        <w:t>7</w:t>
      </w:r>
      <w:r>
        <w:rPr>
          <w:spacing w:val="-3"/>
        </w:rPr>
        <w:t xml:space="preserve"> </w:t>
      </w:r>
      <w:r>
        <w:t>days</w:t>
      </w:r>
      <w:r>
        <w:rPr>
          <w:spacing w:val="-5"/>
        </w:rPr>
        <w:t xml:space="preserve"> </w:t>
      </w:r>
      <w:r>
        <w:t>(or</w:t>
      </w:r>
      <w:r>
        <w:rPr>
          <w:spacing w:val="-6"/>
        </w:rPr>
        <w:t xml:space="preserve"> </w:t>
      </w:r>
      <w:r>
        <w:t>earlier</w:t>
      </w:r>
      <w:r>
        <w:rPr>
          <w:spacing w:val="-7"/>
        </w:rPr>
        <w:t xml:space="preserve"> </w:t>
      </w:r>
      <w:r>
        <w:t>if</w:t>
      </w:r>
      <w:r>
        <w:rPr>
          <w:spacing w:val="-5"/>
        </w:rPr>
        <w:t xml:space="preserve"> </w:t>
      </w:r>
      <w:r>
        <w:t>the</w:t>
      </w:r>
      <w:r>
        <w:rPr>
          <w:spacing w:val="-3"/>
        </w:rPr>
        <w:t xml:space="preserve"> </w:t>
      </w:r>
      <w:r>
        <w:t>Council</w:t>
      </w:r>
      <w:r>
        <w:rPr>
          <w:spacing w:val="-6"/>
        </w:rPr>
        <w:t xml:space="preserve"> </w:t>
      </w:r>
      <w:r>
        <w:t>so</w:t>
      </w:r>
      <w:r>
        <w:rPr>
          <w:spacing w:val="-6"/>
        </w:rPr>
        <w:t xml:space="preserve"> </w:t>
      </w:r>
      <w:r>
        <w:t>demands)</w:t>
      </w:r>
      <w:r>
        <w:rPr>
          <w:spacing w:val="-5"/>
        </w:rPr>
        <w:t xml:space="preserve"> </w:t>
      </w:r>
      <w:r>
        <w:t>of</w:t>
      </w:r>
      <w:r>
        <w:rPr>
          <w:spacing w:val="-4"/>
        </w:rPr>
        <w:t xml:space="preserve"> </w:t>
      </w:r>
      <w:r>
        <w:t>the</w:t>
      </w:r>
      <w:r>
        <w:rPr>
          <w:spacing w:val="-2"/>
        </w:rPr>
        <w:t xml:space="preserve"> </w:t>
      </w:r>
      <w:r>
        <w:t>suspension,</w:t>
      </w:r>
      <w:r>
        <w:rPr>
          <w:spacing w:val="-3"/>
        </w:rPr>
        <w:t xml:space="preserve"> </w:t>
      </w:r>
      <w:r>
        <w:t>revocation,</w:t>
      </w:r>
      <w:r>
        <w:rPr>
          <w:spacing w:val="-3"/>
        </w:rPr>
        <w:t xml:space="preserve"> </w:t>
      </w:r>
      <w:r>
        <w:t>refusal</w:t>
      </w:r>
      <w:r>
        <w:rPr>
          <w:spacing w:val="-6"/>
        </w:rPr>
        <w:t xml:space="preserve"> </w:t>
      </w:r>
      <w:r>
        <w:t>to renew or expiry becoming</w:t>
      </w:r>
      <w:r>
        <w:rPr>
          <w:spacing w:val="-2"/>
        </w:rPr>
        <w:t xml:space="preserve"> </w:t>
      </w:r>
      <w:r>
        <w:t>effective</w:t>
      </w:r>
    </w:p>
    <w:p w14:paraId="32C43B27" w14:textId="77777777" w:rsidR="003B09E5" w:rsidRDefault="003B09E5">
      <w:pPr>
        <w:pStyle w:val="BodyText"/>
        <w:ind w:left="0"/>
      </w:pPr>
    </w:p>
    <w:p w14:paraId="2D1E134C" w14:textId="77777777" w:rsidR="003B09E5" w:rsidRDefault="00F906A0">
      <w:pPr>
        <w:pStyle w:val="BodyText"/>
      </w:pPr>
      <w:r>
        <w:t>Journeys</w:t>
      </w:r>
    </w:p>
    <w:p w14:paraId="75D71310" w14:textId="77777777" w:rsidR="003B09E5" w:rsidRDefault="00F906A0">
      <w:pPr>
        <w:pStyle w:val="BodyText"/>
        <w:ind w:right="412"/>
        <w:jc w:val="both"/>
      </w:pPr>
      <w:r>
        <w:t>Drivers must not unnecessarily prolong a journey, in distance or in time. Vehicles permitted to be driven for private hire and hackney carriage purposes. Only vehicles licensed by the Council are permitted to be used for hackney carriage and private hire purposes</w:t>
      </w:r>
    </w:p>
    <w:p w14:paraId="57033F74" w14:textId="77777777" w:rsidR="003B09E5" w:rsidRDefault="003B09E5">
      <w:pPr>
        <w:pStyle w:val="BodyText"/>
        <w:ind w:left="0"/>
      </w:pPr>
    </w:p>
    <w:p w14:paraId="32A61BAF" w14:textId="77777777" w:rsidR="003B09E5" w:rsidRDefault="00F906A0">
      <w:pPr>
        <w:pStyle w:val="BodyText"/>
        <w:jc w:val="both"/>
      </w:pPr>
      <w:r>
        <w:t>Driving licensed vehicles</w:t>
      </w:r>
    </w:p>
    <w:p w14:paraId="2980DA8C" w14:textId="77777777" w:rsidR="003B09E5" w:rsidRDefault="00F906A0">
      <w:pPr>
        <w:pStyle w:val="BodyText"/>
        <w:spacing w:before="1"/>
        <w:ind w:right="411"/>
        <w:jc w:val="both"/>
      </w:pPr>
      <w:r>
        <w:t>Once</w:t>
      </w:r>
      <w:r>
        <w:rPr>
          <w:spacing w:val="-15"/>
        </w:rPr>
        <w:t xml:space="preserve"> </w:t>
      </w:r>
      <w:r>
        <w:t>a</w:t>
      </w:r>
      <w:r>
        <w:rPr>
          <w:spacing w:val="-10"/>
        </w:rPr>
        <w:t xml:space="preserve"> </w:t>
      </w:r>
      <w:r>
        <w:t>vehicle</w:t>
      </w:r>
      <w:r>
        <w:rPr>
          <w:spacing w:val="-10"/>
        </w:rPr>
        <w:t xml:space="preserve"> </w:t>
      </w:r>
      <w:r>
        <w:t>is</w:t>
      </w:r>
      <w:r>
        <w:rPr>
          <w:spacing w:val="-13"/>
        </w:rPr>
        <w:t xml:space="preserve"> </w:t>
      </w:r>
      <w:r>
        <w:t>licensed</w:t>
      </w:r>
      <w:r>
        <w:rPr>
          <w:spacing w:val="-10"/>
        </w:rPr>
        <w:t xml:space="preserve"> </w:t>
      </w:r>
      <w:r>
        <w:t>it</w:t>
      </w:r>
      <w:r>
        <w:rPr>
          <w:spacing w:val="-12"/>
        </w:rPr>
        <w:t xml:space="preserve"> </w:t>
      </w:r>
      <w:r>
        <w:t>is</w:t>
      </w:r>
      <w:r>
        <w:rPr>
          <w:spacing w:val="-11"/>
        </w:rPr>
        <w:t xml:space="preserve"> </w:t>
      </w:r>
      <w:r>
        <w:t>classed</w:t>
      </w:r>
      <w:r>
        <w:rPr>
          <w:spacing w:val="-15"/>
        </w:rPr>
        <w:t xml:space="preserve"> </w:t>
      </w:r>
      <w:r>
        <w:t>as</w:t>
      </w:r>
      <w:r>
        <w:rPr>
          <w:spacing w:val="-13"/>
        </w:rPr>
        <w:t xml:space="preserve"> </w:t>
      </w:r>
      <w:r>
        <w:t>licenced</w:t>
      </w:r>
      <w:r>
        <w:rPr>
          <w:spacing w:val="-15"/>
        </w:rPr>
        <w:t xml:space="preserve"> </w:t>
      </w:r>
      <w:r>
        <w:t>at</w:t>
      </w:r>
      <w:r>
        <w:rPr>
          <w:spacing w:val="-15"/>
        </w:rPr>
        <w:t xml:space="preserve"> </w:t>
      </w:r>
      <w:r>
        <w:t>all</w:t>
      </w:r>
      <w:r>
        <w:rPr>
          <w:spacing w:val="-14"/>
        </w:rPr>
        <w:t xml:space="preserve"> </w:t>
      </w:r>
      <w:r>
        <w:t>times.</w:t>
      </w:r>
      <w:r>
        <w:rPr>
          <w:spacing w:val="-13"/>
        </w:rPr>
        <w:t xml:space="preserve"> </w:t>
      </w:r>
      <w:r>
        <w:t>Only</w:t>
      </w:r>
      <w:r>
        <w:rPr>
          <w:spacing w:val="-18"/>
        </w:rPr>
        <w:t xml:space="preserve"> </w:t>
      </w:r>
      <w:r>
        <w:t>drivers</w:t>
      </w:r>
      <w:r>
        <w:rPr>
          <w:spacing w:val="-13"/>
        </w:rPr>
        <w:t xml:space="preserve"> </w:t>
      </w:r>
      <w:r>
        <w:t>who</w:t>
      </w:r>
      <w:r>
        <w:rPr>
          <w:spacing w:val="-8"/>
        </w:rPr>
        <w:t xml:space="preserve"> </w:t>
      </w:r>
      <w:r>
        <w:t>are</w:t>
      </w:r>
      <w:r>
        <w:rPr>
          <w:spacing w:val="-12"/>
        </w:rPr>
        <w:t xml:space="preserve"> </w:t>
      </w:r>
      <w:r>
        <w:t xml:space="preserve">licensed by Tamworth Council are permitted to drive vehicles that are licensed by this authority. The </w:t>
      </w:r>
      <w:r>
        <w:rPr>
          <w:u w:val="single"/>
        </w:rPr>
        <w:t>only</w:t>
      </w:r>
      <w:r>
        <w:t xml:space="preserve"> exceptions to this are when the vehicle is undergoing a fitness test and needs to be driven by the MOT examiner or it is being driven by a qualified mechanic for the purposes of a vehicle service, recovery or maintenance or otherwise permitted by</w:t>
      </w:r>
      <w:r>
        <w:rPr>
          <w:spacing w:val="-21"/>
        </w:rPr>
        <w:t xml:space="preserve"> </w:t>
      </w:r>
      <w:r>
        <w:t>legislation</w:t>
      </w:r>
    </w:p>
    <w:p w14:paraId="4F4CFBC2" w14:textId="77777777" w:rsidR="003B09E5" w:rsidRDefault="003B09E5">
      <w:pPr>
        <w:pStyle w:val="BodyText"/>
        <w:ind w:left="0"/>
      </w:pPr>
    </w:p>
    <w:p w14:paraId="57632594" w14:textId="77777777" w:rsidR="003B09E5" w:rsidRDefault="00F906A0">
      <w:pPr>
        <w:pStyle w:val="BodyText"/>
      </w:pPr>
      <w:r>
        <w:t>Touting</w:t>
      </w:r>
    </w:p>
    <w:p w14:paraId="11A59262" w14:textId="77777777" w:rsidR="003B09E5" w:rsidRDefault="00F906A0">
      <w:pPr>
        <w:pStyle w:val="BodyText"/>
        <w:ind w:right="414"/>
        <w:jc w:val="both"/>
      </w:pPr>
      <w:r>
        <w:t>A proprietor or driver of a hackney carriage, when standing or plying for hire, must not call out or otherwise importune any person to hire such vehicle and must not make use of the services of any other person for this purpose.</w:t>
      </w:r>
    </w:p>
    <w:p w14:paraId="17ED777F" w14:textId="77777777" w:rsidR="003B09E5" w:rsidRDefault="00F906A0">
      <w:pPr>
        <w:pStyle w:val="BodyText"/>
        <w:spacing w:before="194"/>
        <w:jc w:val="both"/>
      </w:pPr>
      <w:r>
        <w:t>Plying for hire</w:t>
      </w:r>
    </w:p>
    <w:p w14:paraId="0C0DF7F7" w14:textId="77777777" w:rsidR="003B09E5" w:rsidRDefault="00F906A0">
      <w:pPr>
        <w:pStyle w:val="BodyText"/>
        <w:spacing w:before="24"/>
        <w:ind w:right="475"/>
        <w:jc w:val="both"/>
      </w:pPr>
      <w:r>
        <w:t>Drivers</w:t>
      </w:r>
      <w:r>
        <w:rPr>
          <w:spacing w:val="-12"/>
        </w:rPr>
        <w:t xml:space="preserve"> </w:t>
      </w:r>
      <w:r>
        <w:t>of</w:t>
      </w:r>
      <w:r>
        <w:rPr>
          <w:spacing w:val="-12"/>
        </w:rPr>
        <w:t xml:space="preserve"> </w:t>
      </w:r>
      <w:r>
        <w:t>private</w:t>
      </w:r>
      <w:r>
        <w:rPr>
          <w:spacing w:val="-13"/>
        </w:rPr>
        <w:t xml:space="preserve"> </w:t>
      </w:r>
      <w:r>
        <w:t>hire</w:t>
      </w:r>
      <w:r>
        <w:rPr>
          <w:spacing w:val="-11"/>
        </w:rPr>
        <w:t xml:space="preserve"> </w:t>
      </w:r>
      <w:r>
        <w:t>vehicles</w:t>
      </w:r>
      <w:r>
        <w:rPr>
          <w:spacing w:val="-15"/>
        </w:rPr>
        <w:t xml:space="preserve"> </w:t>
      </w:r>
      <w:r>
        <w:t>must</w:t>
      </w:r>
      <w:r>
        <w:rPr>
          <w:spacing w:val="-12"/>
        </w:rPr>
        <w:t xml:space="preserve"> </w:t>
      </w:r>
      <w:r>
        <w:t>NOT</w:t>
      </w:r>
      <w:r>
        <w:rPr>
          <w:spacing w:val="-12"/>
        </w:rPr>
        <w:t xml:space="preserve"> </w:t>
      </w:r>
      <w:r>
        <w:t>‘ply</w:t>
      </w:r>
      <w:r>
        <w:rPr>
          <w:spacing w:val="-17"/>
        </w:rPr>
        <w:t xml:space="preserve"> </w:t>
      </w:r>
      <w:r>
        <w:t>for</w:t>
      </w:r>
      <w:r>
        <w:rPr>
          <w:spacing w:val="-14"/>
        </w:rPr>
        <w:t xml:space="preserve"> </w:t>
      </w:r>
      <w:r>
        <w:t>hire’.</w:t>
      </w:r>
      <w:r>
        <w:rPr>
          <w:spacing w:val="-12"/>
        </w:rPr>
        <w:t xml:space="preserve"> </w:t>
      </w:r>
      <w:r>
        <w:t>The</w:t>
      </w:r>
      <w:r>
        <w:rPr>
          <w:spacing w:val="-11"/>
        </w:rPr>
        <w:t xml:space="preserve"> </w:t>
      </w:r>
      <w:r>
        <w:t>Council’s</w:t>
      </w:r>
      <w:r>
        <w:rPr>
          <w:spacing w:val="-14"/>
        </w:rPr>
        <w:t xml:space="preserve"> </w:t>
      </w:r>
      <w:r>
        <w:t>interpretation</w:t>
      </w:r>
      <w:r>
        <w:rPr>
          <w:spacing w:val="-14"/>
        </w:rPr>
        <w:t xml:space="preserve"> </w:t>
      </w:r>
      <w:r>
        <w:t>of</w:t>
      </w:r>
      <w:r>
        <w:rPr>
          <w:spacing w:val="-14"/>
        </w:rPr>
        <w:t xml:space="preserve"> </w:t>
      </w:r>
      <w:r>
        <w:t xml:space="preserve">‘plying for hire’ is set out at </w:t>
      </w:r>
      <w:r>
        <w:rPr>
          <w:b/>
        </w:rPr>
        <w:t xml:space="preserve">Appendix G </w:t>
      </w:r>
      <w:r>
        <w:t>and is based on relevant legislation and case</w:t>
      </w:r>
      <w:r>
        <w:rPr>
          <w:spacing w:val="-31"/>
        </w:rPr>
        <w:t xml:space="preserve"> </w:t>
      </w:r>
      <w:r>
        <w:t>law.</w:t>
      </w:r>
    </w:p>
    <w:p w14:paraId="0EEE7462" w14:textId="77777777" w:rsidR="003B09E5" w:rsidRDefault="00F906A0">
      <w:pPr>
        <w:pStyle w:val="BodyText"/>
        <w:spacing w:before="231"/>
        <w:jc w:val="both"/>
      </w:pPr>
      <w:r>
        <w:t>Transporting children</w:t>
      </w:r>
    </w:p>
    <w:p w14:paraId="6CF3892C" w14:textId="77777777" w:rsidR="003B09E5" w:rsidRDefault="00F906A0">
      <w:pPr>
        <w:pStyle w:val="BodyText"/>
        <w:ind w:right="694"/>
      </w:pPr>
      <w:r>
        <w:t>As a minimum, drivers must comply with the requirements set out in the table below. For clarity children should not travel in a push chair</w:t>
      </w:r>
    </w:p>
    <w:p w14:paraId="55E25851" w14:textId="77777777" w:rsidR="003B09E5" w:rsidRDefault="003B09E5">
      <w:pPr>
        <w:sectPr w:rsidR="003B09E5">
          <w:pgSz w:w="11930" w:h="16860"/>
          <w:pgMar w:top="860" w:right="720" w:bottom="1360" w:left="920" w:header="0" w:footer="1107" w:gutter="0"/>
          <w:cols w:space="720"/>
        </w:sectPr>
      </w:pPr>
    </w:p>
    <w:tbl>
      <w:tblPr>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2"/>
        <w:gridCol w:w="2129"/>
        <w:gridCol w:w="2863"/>
        <w:gridCol w:w="2100"/>
      </w:tblGrid>
      <w:tr w:rsidR="00FF1484" w14:paraId="757E92FD" w14:textId="77777777">
        <w:trPr>
          <w:trHeight w:val="827"/>
        </w:trPr>
        <w:tc>
          <w:tcPr>
            <w:tcW w:w="1692" w:type="dxa"/>
            <w:tcBorders>
              <w:bottom w:val="single" w:sz="4" w:space="0" w:color="000000"/>
            </w:tcBorders>
            <w:shd w:val="clear" w:color="auto" w:fill="ECEBDF"/>
          </w:tcPr>
          <w:p w14:paraId="6762F4AA" w14:textId="77777777" w:rsidR="003B09E5" w:rsidRDefault="003B09E5">
            <w:pPr>
              <w:pStyle w:val="TableParagraph"/>
            </w:pPr>
          </w:p>
          <w:p w14:paraId="5A510469" w14:textId="77777777" w:rsidR="003B09E5" w:rsidRDefault="003B09E5">
            <w:pPr>
              <w:pStyle w:val="TableParagraph"/>
              <w:spacing w:before="5"/>
              <w:rPr>
                <w:sz w:val="28"/>
              </w:rPr>
            </w:pPr>
          </w:p>
          <w:p w14:paraId="71230423" w14:textId="77777777" w:rsidR="003B09E5" w:rsidRDefault="00F906A0">
            <w:pPr>
              <w:pStyle w:val="TableParagraph"/>
              <w:spacing w:line="227" w:lineRule="exact"/>
              <w:ind w:left="28"/>
              <w:rPr>
                <w:b/>
                <w:sz w:val="20"/>
              </w:rPr>
            </w:pPr>
            <w:r>
              <w:rPr>
                <w:b/>
                <w:sz w:val="20"/>
              </w:rPr>
              <w:t>Category</w:t>
            </w:r>
          </w:p>
        </w:tc>
        <w:tc>
          <w:tcPr>
            <w:tcW w:w="2129" w:type="dxa"/>
            <w:tcBorders>
              <w:bottom w:val="single" w:sz="4" w:space="0" w:color="000000"/>
            </w:tcBorders>
            <w:shd w:val="clear" w:color="auto" w:fill="ECEBDF"/>
          </w:tcPr>
          <w:p w14:paraId="6762A44E" w14:textId="77777777" w:rsidR="003B09E5" w:rsidRDefault="003B09E5">
            <w:pPr>
              <w:pStyle w:val="TableParagraph"/>
            </w:pPr>
          </w:p>
          <w:p w14:paraId="4E462C43" w14:textId="77777777" w:rsidR="003B09E5" w:rsidRDefault="003B09E5">
            <w:pPr>
              <w:pStyle w:val="TableParagraph"/>
              <w:spacing w:before="5"/>
              <w:rPr>
                <w:sz w:val="28"/>
              </w:rPr>
            </w:pPr>
          </w:p>
          <w:p w14:paraId="751CDDB4" w14:textId="77777777" w:rsidR="003B09E5" w:rsidRDefault="00F906A0">
            <w:pPr>
              <w:pStyle w:val="TableParagraph"/>
              <w:spacing w:line="227" w:lineRule="exact"/>
              <w:ind w:left="119"/>
              <w:rPr>
                <w:b/>
                <w:sz w:val="20"/>
              </w:rPr>
            </w:pPr>
            <w:r>
              <w:rPr>
                <w:b/>
                <w:sz w:val="20"/>
              </w:rPr>
              <w:t>Front seat</w:t>
            </w:r>
          </w:p>
        </w:tc>
        <w:tc>
          <w:tcPr>
            <w:tcW w:w="2863" w:type="dxa"/>
            <w:tcBorders>
              <w:bottom w:val="single" w:sz="4" w:space="0" w:color="000000"/>
            </w:tcBorders>
            <w:shd w:val="clear" w:color="auto" w:fill="ECEBDF"/>
          </w:tcPr>
          <w:p w14:paraId="6F723AA6" w14:textId="77777777" w:rsidR="003B09E5" w:rsidRDefault="003B09E5">
            <w:pPr>
              <w:pStyle w:val="TableParagraph"/>
            </w:pPr>
          </w:p>
          <w:p w14:paraId="0C40E0AD" w14:textId="77777777" w:rsidR="003B09E5" w:rsidRDefault="003B09E5">
            <w:pPr>
              <w:pStyle w:val="TableParagraph"/>
              <w:spacing w:before="5"/>
              <w:rPr>
                <w:sz w:val="28"/>
              </w:rPr>
            </w:pPr>
          </w:p>
          <w:p w14:paraId="2FF815C1" w14:textId="77777777" w:rsidR="003B09E5" w:rsidRDefault="00F906A0">
            <w:pPr>
              <w:pStyle w:val="TableParagraph"/>
              <w:spacing w:line="227" w:lineRule="exact"/>
              <w:ind w:left="98"/>
              <w:rPr>
                <w:b/>
                <w:sz w:val="20"/>
              </w:rPr>
            </w:pPr>
            <w:r>
              <w:rPr>
                <w:b/>
                <w:sz w:val="20"/>
              </w:rPr>
              <w:t>Rear seat</w:t>
            </w:r>
          </w:p>
        </w:tc>
        <w:tc>
          <w:tcPr>
            <w:tcW w:w="2100" w:type="dxa"/>
            <w:tcBorders>
              <w:bottom w:val="single" w:sz="4" w:space="0" w:color="000000"/>
            </w:tcBorders>
            <w:shd w:val="clear" w:color="auto" w:fill="ECEBDF"/>
          </w:tcPr>
          <w:p w14:paraId="5B675CD6" w14:textId="77777777" w:rsidR="003B09E5" w:rsidRDefault="003B09E5">
            <w:pPr>
              <w:pStyle w:val="TableParagraph"/>
            </w:pPr>
          </w:p>
          <w:p w14:paraId="276161C6" w14:textId="77777777" w:rsidR="003B09E5" w:rsidRDefault="003B09E5">
            <w:pPr>
              <w:pStyle w:val="TableParagraph"/>
              <w:spacing w:before="3"/>
              <w:rPr>
                <w:sz w:val="28"/>
              </w:rPr>
            </w:pPr>
          </w:p>
          <w:p w14:paraId="5DF0AF36" w14:textId="77777777" w:rsidR="003B09E5" w:rsidRDefault="00F906A0">
            <w:pPr>
              <w:pStyle w:val="TableParagraph"/>
              <w:ind w:left="17"/>
              <w:rPr>
                <w:b/>
                <w:sz w:val="20"/>
              </w:rPr>
            </w:pPr>
            <w:r>
              <w:rPr>
                <w:b/>
                <w:sz w:val="20"/>
              </w:rPr>
              <w:t>Who is responsible?</w:t>
            </w:r>
          </w:p>
        </w:tc>
      </w:tr>
      <w:tr w:rsidR="00FF1484" w14:paraId="26C7352C" w14:textId="77777777">
        <w:trPr>
          <w:trHeight w:val="1379"/>
        </w:trPr>
        <w:tc>
          <w:tcPr>
            <w:tcW w:w="1692" w:type="dxa"/>
            <w:tcBorders>
              <w:top w:val="single" w:sz="4" w:space="0" w:color="000000"/>
              <w:bottom w:val="single" w:sz="4" w:space="0" w:color="000000"/>
            </w:tcBorders>
          </w:tcPr>
          <w:p w14:paraId="13D9F517" w14:textId="77777777" w:rsidR="003B09E5" w:rsidRDefault="00F906A0">
            <w:pPr>
              <w:pStyle w:val="TableParagraph"/>
              <w:spacing w:line="225" w:lineRule="exact"/>
              <w:ind w:left="148"/>
              <w:rPr>
                <w:b/>
                <w:sz w:val="20"/>
              </w:rPr>
            </w:pPr>
            <w:r>
              <w:rPr>
                <w:b/>
                <w:sz w:val="20"/>
              </w:rPr>
              <w:t>Child under 3</w:t>
            </w:r>
          </w:p>
        </w:tc>
        <w:tc>
          <w:tcPr>
            <w:tcW w:w="2129" w:type="dxa"/>
            <w:tcBorders>
              <w:top w:val="single" w:sz="4" w:space="0" w:color="000000"/>
              <w:bottom w:val="single" w:sz="4" w:space="0" w:color="000000"/>
            </w:tcBorders>
          </w:tcPr>
          <w:p w14:paraId="2B9C2C87" w14:textId="77777777" w:rsidR="003B09E5" w:rsidRDefault="00F906A0">
            <w:pPr>
              <w:pStyle w:val="TableParagraph"/>
              <w:ind w:left="119" w:right="11"/>
              <w:rPr>
                <w:sz w:val="20"/>
              </w:rPr>
            </w:pPr>
            <w:r>
              <w:rPr>
                <w:sz w:val="20"/>
              </w:rPr>
              <w:t xml:space="preserve">The right child restraint must be </w:t>
            </w:r>
            <w:r>
              <w:rPr>
                <w:spacing w:val="-5"/>
                <w:sz w:val="20"/>
              </w:rPr>
              <w:t>used</w:t>
            </w:r>
          </w:p>
        </w:tc>
        <w:tc>
          <w:tcPr>
            <w:tcW w:w="2863" w:type="dxa"/>
            <w:tcBorders>
              <w:top w:val="single" w:sz="4" w:space="0" w:color="000000"/>
              <w:bottom w:val="single" w:sz="4" w:space="0" w:color="000000"/>
            </w:tcBorders>
          </w:tcPr>
          <w:p w14:paraId="21650139" w14:textId="77777777" w:rsidR="003B09E5" w:rsidRDefault="00F906A0">
            <w:pPr>
              <w:pStyle w:val="TableParagraph"/>
              <w:ind w:left="98" w:right="19"/>
              <w:rPr>
                <w:sz w:val="20"/>
              </w:rPr>
            </w:pPr>
            <w:r>
              <w:rPr>
                <w:sz w:val="20"/>
              </w:rPr>
              <w:t>The right child restraint must be used. If one is not available in a taxi, may travel unrestrained.</w:t>
            </w:r>
          </w:p>
        </w:tc>
        <w:tc>
          <w:tcPr>
            <w:tcW w:w="2100" w:type="dxa"/>
            <w:tcBorders>
              <w:top w:val="single" w:sz="4" w:space="0" w:color="000000"/>
              <w:bottom w:val="single" w:sz="4" w:space="0" w:color="000000"/>
            </w:tcBorders>
          </w:tcPr>
          <w:p w14:paraId="3AECBACE" w14:textId="77777777" w:rsidR="003B09E5" w:rsidRDefault="00F906A0">
            <w:pPr>
              <w:pStyle w:val="TableParagraph"/>
              <w:spacing w:line="225" w:lineRule="exact"/>
              <w:ind w:left="118"/>
              <w:rPr>
                <w:sz w:val="20"/>
              </w:rPr>
            </w:pPr>
            <w:r>
              <w:rPr>
                <w:sz w:val="20"/>
              </w:rPr>
              <w:t>Driver</w:t>
            </w:r>
          </w:p>
        </w:tc>
      </w:tr>
      <w:tr w:rsidR="00FF1484" w14:paraId="7FA87D23" w14:textId="77777777">
        <w:trPr>
          <w:trHeight w:val="2549"/>
        </w:trPr>
        <w:tc>
          <w:tcPr>
            <w:tcW w:w="1692" w:type="dxa"/>
            <w:tcBorders>
              <w:top w:val="single" w:sz="4" w:space="0" w:color="000000"/>
              <w:bottom w:val="single" w:sz="4" w:space="0" w:color="000000"/>
            </w:tcBorders>
          </w:tcPr>
          <w:p w14:paraId="434FA5A3" w14:textId="77777777" w:rsidR="003B09E5" w:rsidRDefault="00F906A0">
            <w:pPr>
              <w:pStyle w:val="TableParagraph"/>
              <w:spacing w:line="244" w:lineRule="auto"/>
              <w:ind w:left="148" w:right="399"/>
              <w:rPr>
                <w:b/>
                <w:sz w:val="20"/>
              </w:rPr>
            </w:pPr>
            <w:r>
              <w:rPr>
                <w:b/>
                <w:sz w:val="20"/>
              </w:rPr>
              <w:t xml:space="preserve">Child from </w:t>
            </w:r>
            <w:r>
              <w:rPr>
                <w:b/>
                <w:position w:val="-5"/>
                <w:sz w:val="20"/>
              </w:rPr>
              <w:t>3</w:t>
            </w:r>
            <w:r>
              <w:rPr>
                <w:b/>
                <w:sz w:val="16"/>
              </w:rPr>
              <w:t xml:space="preserve">rd </w:t>
            </w:r>
            <w:r>
              <w:rPr>
                <w:b/>
                <w:sz w:val="20"/>
              </w:rPr>
              <w:t>birthday up to</w:t>
            </w:r>
          </w:p>
          <w:p w14:paraId="61923115" w14:textId="77777777" w:rsidR="003B09E5" w:rsidRDefault="00F906A0">
            <w:pPr>
              <w:pStyle w:val="TableParagraph"/>
              <w:spacing w:line="242" w:lineRule="auto"/>
              <w:ind w:left="148" w:right="32"/>
              <w:rPr>
                <w:b/>
                <w:sz w:val="20"/>
              </w:rPr>
            </w:pPr>
            <w:r>
              <w:rPr>
                <w:b/>
                <w:sz w:val="20"/>
              </w:rPr>
              <w:t>135 cm in height (or 12</w:t>
            </w:r>
            <w:r>
              <w:rPr>
                <w:b/>
                <w:position w:val="8"/>
                <w:sz w:val="16"/>
              </w:rPr>
              <w:t>th</w:t>
            </w:r>
            <w:r>
              <w:rPr>
                <w:b/>
                <w:sz w:val="16"/>
              </w:rPr>
              <w:t xml:space="preserve"> </w:t>
            </w:r>
            <w:r>
              <w:rPr>
                <w:b/>
                <w:sz w:val="20"/>
              </w:rPr>
              <w:t>birthday, whichever they reach first)</w:t>
            </w:r>
          </w:p>
        </w:tc>
        <w:tc>
          <w:tcPr>
            <w:tcW w:w="2129" w:type="dxa"/>
            <w:tcBorders>
              <w:top w:val="single" w:sz="4" w:space="0" w:color="000000"/>
              <w:bottom w:val="single" w:sz="4" w:space="0" w:color="000000"/>
            </w:tcBorders>
          </w:tcPr>
          <w:p w14:paraId="4071EEC9" w14:textId="77777777" w:rsidR="003B09E5" w:rsidRDefault="00F906A0">
            <w:pPr>
              <w:pStyle w:val="TableParagraph"/>
              <w:ind w:left="119" w:right="42"/>
              <w:rPr>
                <w:sz w:val="20"/>
              </w:rPr>
            </w:pPr>
            <w:r>
              <w:rPr>
                <w:sz w:val="20"/>
              </w:rPr>
              <w:t>The right child restrains must be used</w:t>
            </w:r>
          </w:p>
        </w:tc>
        <w:tc>
          <w:tcPr>
            <w:tcW w:w="2863" w:type="dxa"/>
            <w:tcBorders>
              <w:top w:val="single" w:sz="4" w:space="0" w:color="000000"/>
              <w:bottom w:val="single" w:sz="4" w:space="0" w:color="000000"/>
            </w:tcBorders>
          </w:tcPr>
          <w:p w14:paraId="6DE26E08" w14:textId="77777777" w:rsidR="003B09E5" w:rsidRDefault="00F906A0">
            <w:pPr>
              <w:pStyle w:val="TableParagraph"/>
              <w:ind w:left="98" w:right="201"/>
              <w:rPr>
                <w:sz w:val="20"/>
              </w:rPr>
            </w:pPr>
            <w:r>
              <w:rPr>
                <w:sz w:val="20"/>
              </w:rPr>
              <w:t>The right child restraint must be used where seat belts</w:t>
            </w:r>
          </w:p>
          <w:p w14:paraId="22A42105" w14:textId="77777777" w:rsidR="003B09E5" w:rsidRDefault="00F906A0">
            <w:pPr>
              <w:pStyle w:val="TableParagraph"/>
              <w:ind w:left="98" w:right="41"/>
              <w:rPr>
                <w:sz w:val="20"/>
              </w:rPr>
            </w:pPr>
            <w:r>
              <w:rPr>
                <w:sz w:val="20"/>
              </w:rPr>
              <w:t>are fitted. Must use adult belt in a rear seat if the right</w:t>
            </w:r>
          </w:p>
          <w:p w14:paraId="0D9376E4" w14:textId="77777777" w:rsidR="003B09E5" w:rsidRDefault="00F906A0">
            <w:pPr>
              <w:pStyle w:val="TableParagraph"/>
              <w:ind w:left="98" w:right="183" w:hanging="82"/>
              <w:rPr>
                <w:sz w:val="20"/>
              </w:rPr>
            </w:pPr>
            <w:r>
              <w:rPr>
                <w:sz w:val="20"/>
              </w:rPr>
              <w:t>child restraint is not available: in a taxi; for a short distance in an unexpected necessity; if two occupied child restraints prevent fitting of a third.</w:t>
            </w:r>
          </w:p>
        </w:tc>
        <w:tc>
          <w:tcPr>
            <w:tcW w:w="2100" w:type="dxa"/>
            <w:tcBorders>
              <w:top w:val="single" w:sz="4" w:space="0" w:color="000000"/>
              <w:bottom w:val="single" w:sz="4" w:space="0" w:color="000000"/>
            </w:tcBorders>
          </w:tcPr>
          <w:p w14:paraId="6D44B389" w14:textId="77777777" w:rsidR="003B09E5" w:rsidRDefault="00F906A0">
            <w:pPr>
              <w:pStyle w:val="TableParagraph"/>
              <w:spacing w:line="225" w:lineRule="exact"/>
              <w:ind w:left="118"/>
              <w:rPr>
                <w:sz w:val="20"/>
              </w:rPr>
            </w:pPr>
            <w:r>
              <w:rPr>
                <w:sz w:val="20"/>
              </w:rPr>
              <w:t>Driver</w:t>
            </w:r>
          </w:p>
        </w:tc>
      </w:tr>
    </w:tbl>
    <w:p w14:paraId="7DD596FB" w14:textId="77777777" w:rsidR="003B09E5" w:rsidRDefault="003B09E5">
      <w:pPr>
        <w:pStyle w:val="BodyText"/>
        <w:ind w:left="0"/>
        <w:rPr>
          <w:sz w:val="20"/>
        </w:rPr>
      </w:pPr>
    </w:p>
    <w:p w14:paraId="060E1159" w14:textId="77777777" w:rsidR="003B09E5" w:rsidRDefault="003B09E5">
      <w:pPr>
        <w:pStyle w:val="BodyText"/>
        <w:ind w:left="0"/>
        <w:rPr>
          <w:sz w:val="20"/>
        </w:rPr>
      </w:pPr>
    </w:p>
    <w:p w14:paraId="64BC480A" w14:textId="77777777" w:rsidR="003B09E5" w:rsidRDefault="003B09E5">
      <w:pPr>
        <w:pStyle w:val="BodyText"/>
        <w:spacing w:before="4"/>
        <w:ind w:left="0"/>
        <w:rPr>
          <w:sz w:val="23"/>
        </w:rPr>
      </w:pPr>
    </w:p>
    <w:tbl>
      <w:tblPr>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2"/>
        <w:gridCol w:w="2129"/>
        <w:gridCol w:w="2863"/>
        <w:gridCol w:w="2100"/>
      </w:tblGrid>
      <w:tr w:rsidR="00FF1484" w14:paraId="6DD90D0C" w14:textId="77777777">
        <w:trPr>
          <w:trHeight w:val="827"/>
        </w:trPr>
        <w:tc>
          <w:tcPr>
            <w:tcW w:w="1692" w:type="dxa"/>
            <w:tcBorders>
              <w:bottom w:val="single" w:sz="4" w:space="0" w:color="000000"/>
            </w:tcBorders>
            <w:shd w:val="clear" w:color="auto" w:fill="ECEBDF"/>
          </w:tcPr>
          <w:p w14:paraId="26249721" w14:textId="77777777" w:rsidR="003B09E5" w:rsidRDefault="003B09E5">
            <w:pPr>
              <w:pStyle w:val="TableParagraph"/>
            </w:pPr>
          </w:p>
          <w:p w14:paraId="64C68B40" w14:textId="77777777" w:rsidR="003B09E5" w:rsidRDefault="003B09E5">
            <w:pPr>
              <w:pStyle w:val="TableParagraph"/>
              <w:spacing w:before="5"/>
              <w:rPr>
                <w:sz w:val="28"/>
              </w:rPr>
            </w:pPr>
          </w:p>
          <w:p w14:paraId="2FD91448" w14:textId="77777777" w:rsidR="003B09E5" w:rsidRDefault="00F906A0">
            <w:pPr>
              <w:pStyle w:val="TableParagraph"/>
              <w:spacing w:line="227" w:lineRule="exact"/>
              <w:ind w:left="28"/>
              <w:rPr>
                <w:b/>
                <w:sz w:val="20"/>
              </w:rPr>
            </w:pPr>
            <w:r>
              <w:rPr>
                <w:b/>
                <w:sz w:val="20"/>
              </w:rPr>
              <w:t>Category</w:t>
            </w:r>
          </w:p>
        </w:tc>
        <w:tc>
          <w:tcPr>
            <w:tcW w:w="2129" w:type="dxa"/>
            <w:tcBorders>
              <w:bottom w:val="single" w:sz="4" w:space="0" w:color="000000"/>
            </w:tcBorders>
            <w:shd w:val="clear" w:color="auto" w:fill="ECEBDF"/>
          </w:tcPr>
          <w:p w14:paraId="35EBD590" w14:textId="77777777" w:rsidR="003B09E5" w:rsidRDefault="003B09E5">
            <w:pPr>
              <w:pStyle w:val="TableParagraph"/>
            </w:pPr>
          </w:p>
          <w:p w14:paraId="336CD320" w14:textId="77777777" w:rsidR="003B09E5" w:rsidRDefault="003B09E5">
            <w:pPr>
              <w:pStyle w:val="TableParagraph"/>
              <w:spacing w:before="5"/>
              <w:rPr>
                <w:sz w:val="28"/>
              </w:rPr>
            </w:pPr>
          </w:p>
          <w:p w14:paraId="70EC35FC" w14:textId="77777777" w:rsidR="003B09E5" w:rsidRDefault="00F906A0">
            <w:pPr>
              <w:pStyle w:val="TableParagraph"/>
              <w:spacing w:line="227" w:lineRule="exact"/>
              <w:ind w:left="119"/>
              <w:rPr>
                <w:b/>
                <w:sz w:val="20"/>
              </w:rPr>
            </w:pPr>
            <w:r>
              <w:rPr>
                <w:b/>
                <w:sz w:val="20"/>
              </w:rPr>
              <w:t>Front seat</w:t>
            </w:r>
          </w:p>
        </w:tc>
        <w:tc>
          <w:tcPr>
            <w:tcW w:w="2863" w:type="dxa"/>
            <w:tcBorders>
              <w:bottom w:val="single" w:sz="4" w:space="0" w:color="000000"/>
            </w:tcBorders>
            <w:shd w:val="clear" w:color="auto" w:fill="ECEBDF"/>
          </w:tcPr>
          <w:p w14:paraId="30DFE9B4" w14:textId="77777777" w:rsidR="003B09E5" w:rsidRDefault="003B09E5">
            <w:pPr>
              <w:pStyle w:val="TableParagraph"/>
            </w:pPr>
          </w:p>
          <w:p w14:paraId="19155A43" w14:textId="77777777" w:rsidR="003B09E5" w:rsidRDefault="003B09E5">
            <w:pPr>
              <w:pStyle w:val="TableParagraph"/>
              <w:spacing w:before="5"/>
              <w:rPr>
                <w:sz w:val="28"/>
              </w:rPr>
            </w:pPr>
          </w:p>
          <w:p w14:paraId="633474D5" w14:textId="77777777" w:rsidR="003B09E5" w:rsidRDefault="00F906A0">
            <w:pPr>
              <w:pStyle w:val="TableParagraph"/>
              <w:spacing w:line="227" w:lineRule="exact"/>
              <w:ind w:left="98"/>
              <w:rPr>
                <w:b/>
                <w:sz w:val="20"/>
              </w:rPr>
            </w:pPr>
            <w:r>
              <w:rPr>
                <w:b/>
                <w:sz w:val="20"/>
              </w:rPr>
              <w:t>Rear seat</w:t>
            </w:r>
          </w:p>
        </w:tc>
        <w:tc>
          <w:tcPr>
            <w:tcW w:w="2100" w:type="dxa"/>
            <w:tcBorders>
              <w:bottom w:val="single" w:sz="4" w:space="0" w:color="000000"/>
            </w:tcBorders>
            <w:shd w:val="clear" w:color="auto" w:fill="ECEBDF"/>
          </w:tcPr>
          <w:p w14:paraId="6E730DEE" w14:textId="77777777" w:rsidR="003B09E5" w:rsidRDefault="003B09E5">
            <w:pPr>
              <w:pStyle w:val="TableParagraph"/>
            </w:pPr>
          </w:p>
          <w:p w14:paraId="4EEA5BA5" w14:textId="77777777" w:rsidR="003B09E5" w:rsidRDefault="003B09E5">
            <w:pPr>
              <w:pStyle w:val="TableParagraph"/>
              <w:spacing w:before="2"/>
              <w:rPr>
                <w:sz w:val="28"/>
              </w:rPr>
            </w:pPr>
          </w:p>
          <w:p w14:paraId="0FCAB045" w14:textId="77777777" w:rsidR="003B09E5" w:rsidRDefault="00F906A0">
            <w:pPr>
              <w:pStyle w:val="TableParagraph"/>
              <w:ind w:left="17"/>
              <w:rPr>
                <w:b/>
                <w:sz w:val="20"/>
              </w:rPr>
            </w:pPr>
            <w:r>
              <w:rPr>
                <w:b/>
                <w:sz w:val="20"/>
              </w:rPr>
              <w:t>Who is responsible?</w:t>
            </w:r>
          </w:p>
        </w:tc>
      </w:tr>
      <w:tr w:rsidR="00FF1484" w14:paraId="02EF1610" w14:textId="77777777">
        <w:trPr>
          <w:trHeight w:val="1149"/>
        </w:trPr>
        <w:tc>
          <w:tcPr>
            <w:tcW w:w="1692" w:type="dxa"/>
            <w:tcBorders>
              <w:top w:val="single" w:sz="4" w:space="0" w:color="000000"/>
              <w:bottom w:val="single" w:sz="4" w:space="0" w:color="000000"/>
            </w:tcBorders>
          </w:tcPr>
          <w:p w14:paraId="3AD6783A" w14:textId="77777777" w:rsidR="003B09E5" w:rsidRDefault="00F906A0">
            <w:pPr>
              <w:pStyle w:val="TableParagraph"/>
              <w:spacing w:line="225" w:lineRule="exact"/>
              <w:ind w:left="148"/>
              <w:rPr>
                <w:b/>
                <w:sz w:val="20"/>
              </w:rPr>
            </w:pPr>
            <w:r>
              <w:rPr>
                <w:b/>
                <w:sz w:val="20"/>
              </w:rPr>
              <w:t>Child 12, 13, or</w:t>
            </w:r>
          </w:p>
          <w:p w14:paraId="50CF0E14" w14:textId="77777777" w:rsidR="003B09E5" w:rsidRDefault="00F906A0">
            <w:pPr>
              <w:pStyle w:val="TableParagraph"/>
              <w:spacing w:line="229" w:lineRule="exact"/>
              <w:ind w:left="148"/>
              <w:rPr>
                <w:b/>
                <w:sz w:val="20"/>
              </w:rPr>
            </w:pPr>
            <w:r>
              <w:rPr>
                <w:b/>
                <w:sz w:val="20"/>
              </w:rPr>
              <w:t>over 135</w:t>
            </w:r>
          </w:p>
          <w:p w14:paraId="325BFA45" w14:textId="77777777" w:rsidR="003B09E5" w:rsidRDefault="00F906A0">
            <w:pPr>
              <w:pStyle w:val="TableParagraph"/>
              <w:spacing w:line="229" w:lineRule="exact"/>
              <w:ind w:left="148"/>
              <w:rPr>
                <w:b/>
                <w:sz w:val="20"/>
              </w:rPr>
            </w:pPr>
            <w:r>
              <w:rPr>
                <w:b/>
                <w:sz w:val="20"/>
              </w:rPr>
              <w:t>cm in height</w:t>
            </w:r>
          </w:p>
        </w:tc>
        <w:tc>
          <w:tcPr>
            <w:tcW w:w="2129" w:type="dxa"/>
            <w:tcBorders>
              <w:top w:val="single" w:sz="4" w:space="0" w:color="000000"/>
              <w:bottom w:val="single" w:sz="4" w:space="0" w:color="000000"/>
            </w:tcBorders>
          </w:tcPr>
          <w:p w14:paraId="0D9CFD37" w14:textId="77777777" w:rsidR="003B09E5" w:rsidRDefault="00F906A0">
            <w:pPr>
              <w:pStyle w:val="TableParagraph"/>
              <w:spacing w:line="225" w:lineRule="exact"/>
              <w:ind w:left="119"/>
              <w:rPr>
                <w:sz w:val="20"/>
              </w:rPr>
            </w:pPr>
            <w:r>
              <w:rPr>
                <w:sz w:val="20"/>
              </w:rPr>
              <w:t>Seat belt (or</w:t>
            </w:r>
          </w:p>
          <w:p w14:paraId="5AAAD9C8" w14:textId="77777777" w:rsidR="003B09E5" w:rsidRDefault="00F906A0">
            <w:pPr>
              <w:pStyle w:val="TableParagraph"/>
              <w:spacing w:before="5"/>
              <w:ind w:left="119" w:right="42"/>
              <w:rPr>
                <w:sz w:val="20"/>
              </w:rPr>
            </w:pPr>
            <w:r>
              <w:rPr>
                <w:sz w:val="20"/>
              </w:rPr>
              <w:t>child restraint) must be worn if fitted</w:t>
            </w:r>
          </w:p>
        </w:tc>
        <w:tc>
          <w:tcPr>
            <w:tcW w:w="2863" w:type="dxa"/>
            <w:tcBorders>
              <w:top w:val="single" w:sz="4" w:space="0" w:color="000000"/>
              <w:bottom w:val="single" w:sz="4" w:space="0" w:color="000000"/>
            </w:tcBorders>
          </w:tcPr>
          <w:p w14:paraId="6771AD56" w14:textId="77777777" w:rsidR="003B09E5" w:rsidRDefault="00F906A0">
            <w:pPr>
              <w:pStyle w:val="TableParagraph"/>
              <w:ind w:left="98" w:right="324"/>
              <w:rPr>
                <w:sz w:val="20"/>
              </w:rPr>
            </w:pPr>
            <w:r>
              <w:rPr>
                <w:sz w:val="20"/>
              </w:rPr>
              <w:t>Seat belt (or child restraint) must be worn if fitted.</w:t>
            </w:r>
          </w:p>
        </w:tc>
        <w:tc>
          <w:tcPr>
            <w:tcW w:w="2100" w:type="dxa"/>
            <w:tcBorders>
              <w:top w:val="single" w:sz="4" w:space="0" w:color="000000"/>
              <w:bottom w:val="single" w:sz="4" w:space="0" w:color="000000"/>
            </w:tcBorders>
          </w:tcPr>
          <w:p w14:paraId="0F13BAB9" w14:textId="77777777" w:rsidR="003B09E5" w:rsidRDefault="00F906A0">
            <w:pPr>
              <w:pStyle w:val="TableParagraph"/>
              <w:spacing w:line="225" w:lineRule="exact"/>
              <w:ind w:left="118"/>
              <w:rPr>
                <w:sz w:val="20"/>
              </w:rPr>
            </w:pPr>
            <w:r>
              <w:rPr>
                <w:sz w:val="20"/>
              </w:rPr>
              <w:t>Driver</w:t>
            </w:r>
          </w:p>
        </w:tc>
      </w:tr>
      <w:tr w:rsidR="00FF1484" w14:paraId="4D17DFAA" w14:textId="77777777">
        <w:trPr>
          <w:trHeight w:val="950"/>
        </w:trPr>
        <w:tc>
          <w:tcPr>
            <w:tcW w:w="1692" w:type="dxa"/>
            <w:tcBorders>
              <w:top w:val="single" w:sz="4" w:space="0" w:color="000000"/>
              <w:bottom w:val="single" w:sz="4" w:space="0" w:color="000000"/>
            </w:tcBorders>
          </w:tcPr>
          <w:p w14:paraId="292E28E6" w14:textId="77777777" w:rsidR="003B09E5" w:rsidRDefault="00F906A0">
            <w:pPr>
              <w:pStyle w:val="TableParagraph"/>
              <w:ind w:left="121" w:right="125"/>
              <w:rPr>
                <w:b/>
                <w:sz w:val="20"/>
              </w:rPr>
            </w:pPr>
            <w:r>
              <w:rPr>
                <w:b/>
                <w:sz w:val="20"/>
              </w:rPr>
              <w:t>All</w:t>
            </w:r>
            <w:r>
              <w:rPr>
                <w:b/>
                <w:spacing w:val="-29"/>
                <w:sz w:val="20"/>
              </w:rPr>
              <w:t xml:space="preserve"> </w:t>
            </w:r>
            <w:r>
              <w:rPr>
                <w:b/>
                <w:sz w:val="20"/>
              </w:rPr>
              <w:t>Passengers 14</w:t>
            </w:r>
            <w:r>
              <w:rPr>
                <w:b/>
                <w:spacing w:val="-5"/>
                <w:sz w:val="20"/>
              </w:rPr>
              <w:t xml:space="preserve"> </w:t>
            </w:r>
            <w:r>
              <w:rPr>
                <w:b/>
                <w:sz w:val="20"/>
              </w:rPr>
              <w:t>years</w:t>
            </w:r>
          </w:p>
          <w:p w14:paraId="6AE3C52A" w14:textId="77777777" w:rsidR="003B09E5" w:rsidRDefault="00F906A0">
            <w:pPr>
              <w:pStyle w:val="TableParagraph"/>
              <w:ind w:left="121"/>
              <w:rPr>
                <w:b/>
                <w:sz w:val="20"/>
              </w:rPr>
            </w:pPr>
            <w:r>
              <w:rPr>
                <w:b/>
                <w:sz w:val="20"/>
              </w:rPr>
              <w:t>and</w:t>
            </w:r>
            <w:r>
              <w:rPr>
                <w:b/>
                <w:spacing w:val="-8"/>
                <w:sz w:val="20"/>
              </w:rPr>
              <w:t xml:space="preserve"> </w:t>
            </w:r>
            <w:r>
              <w:rPr>
                <w:b/>
                <w:sz w:val="20"/>
              </w:rPr>
              <w:t>over</w:t>
            </w:r>
          </w:p>
        </w:tc>
        <w:tc>
          <w:tcPr>
            <w:tcW w:w="2129" w:type="dxa"/>
            <w:tcBorders>
              <w:top w:val="single" w:sz="4" w:space="0" w:color="000000"/>
              <w:bottom w:val="single" w:sz="4" w:space="0" w:color="000000"/>
            </w:tcBorders>
          </w:tcPr>
          <w:p w14:paraId="3F0FC349" w14:textId="77777777" w:rsidR="003B09E5" w:rsidRDefault="00F906A0">
            <w:pPr>
              <w:pStyle w:val="TableParagraph"/>
              <w:ind w:left="119" w:right="413"/>
              <w:rPr>
                <w:sz w:val="20"/>
              </w:rPr>
            </w:pPr>
            <w:r>
              <w:rPr>
                <w:sz w:val="20"/>
              </w:rPr>
              <w:t>Seat belt must be worn if fitted</w:t>
            </w:r>
          </w:p>
        </w:tc>
        <w:tc>
          <w:tcPr>
            <w:tcW w:w="2863" w:type="dxa"/>
            <w:tcBorders>
              <w:top w:val="single" w:sz="4" w:space="0" w:color="000000"/>
              <w:bottom w:val="single" w:sz="4" w:space="0" w:color="000000"/>
            </w:tcBorders>
          </w:tcPr>
          <w:p w14:paraId="5AC39811" w14:textId="77777777" w:rsidR="003B09E5" w:rsidRDefault="00F906A0">
            <w:pPr>
              <w:pStyle w:val="TableParagraph"/>
              <w:spacing w:line="225" w:lineRule="exact"/>
              <w:ind w:left="98"/>
              <w:rPr>
                <w:sz w:val="20"/>
              </w:rPr>
            </w:pPr>
            <w:r>
              <w:rPr>
                <w:sz w:val="20"/>
              </w:rPr>
              <w:t>Seat belt must be worn if</w:t>
            </w:r>
            <w:r>
              <w:rPr>
                <w:spacing w:val="-13"/>
                <w:sz w:val="20"/>
              </w:rPr>
              <w:t xml:space="preserve"> </w:t>
            </w:r>
            <w:r>
              <w:rPr>
                <w:sz w:val="20"/>
              </w:rPr>
              <w:t>fitted.</w:t>
            </w:r>
          </w:p>
        </w:tc>
        <w:tc>
          <w:tcPr>
            <w:tcW w:w="2100" w:type="dxa"/>
            <w:tcBorders>
              <w:top w:val="single" w:sz="4" w:space="0" w:color="000000"/>
              <w:bottom w:val="single" w:sz="4" w:space="0" w:color="000000"/>
            </w:tcBorders>
          </w:tcPr>
          <w:p w14:paraId="1CADA822" w14:textId="77777777" w:rsidR="003B09E5" w:rsidRDefault="00F906A0">
            <w:pPr>
              <w:pStyle w:val="TableParagraph"/>
              <w:spacing w:line="225" w:lineRule="exact"/>
              <w:ind w:left="130"/>
              <w:rPr>
                <w:sz w:val="20"/>
              </w:rPr>
            </w:pPr>
            <w:r>
              <w:rPr>
                <w:sz w:val="20"/>
              </w:rPr>
              <w:t>Passenger</w:t>
            </w:r>
          </w:p>
        </w:tc>
      </w:tr>
    </w:tbl>
    <w:p w14:paraId="27EC6941" w14:textId="77777777" w:rsidR="003B09E5" w:rsidRDefault="003B09E5">
      <w:pPr>
        <w:pStyle w:val="BodyText"/>
        <w:ind w:left="0"/>
        <w:rPr>
          <w:sz w:val="20"/>
        </w:rPr>
      </w:pPr>
    </w:p>
    <w:p w14:paraId="338EBD0E" w14:textId="77777777" w:rsidR="003B09E5" w:rsidRDefault="003B09E5">
      <w:pPr>
        <w:pStyle w:val="BodyText"/>
        <w:spacing w:before="7"/>
        <w:ind w:left="0"/>
        <w:rPr>
          <w:sz w:val="23"/>
        </w:rPr>
      </w:pPr>
    </w:p>
    <w:p w14:paraId="05F77EC8" w14:textId="77777777" w:rsidR="003B09E5" w:rsidRDefault="00F906A0">
      <w:pPr>
        <w:pStyle w:val="BodyText"/>
        <w:ind w:left="640"/>
        <w:jc w:val="both"/>
      </w:pPr>
      <w:r>
        <w:t>Smoking in vehicles</w:t>
      </w:r>
    </w:p>
    <w:p w14:paraId="02C77715" w14:textId="77777777" w:rsidR="003B09E5" w:rsidRDefault="00F906A0">
      <w:pPr>
        <w:pStyle w:val="BodyText"/>
        <w:spacing w:before="92"/>
        <w:ind w:left="640" w:right="410"/>
        <w:jc w:val="both"/>
      </w:pPr>
      <w:r>
        <w:t>Drivers must not, at any time, smoke or permit passengers to smoke in their vehicle as required by the Health Act 2006 and the Smoke-Free (Exemptions and Vehicles) Regulations 2007. This includes e-cigarettes and vaping and any similar</w:t>
      </w:r>
      <w:r>
        <w:rPr>
          <w:spacing w:val="-48"/>
        </w:rPr>
        <w:t xml:space="preserve"> </w:t>
      </w:r>
      <w:r>
        <w:t>paraphernalia. No smoking signs shall be displayed clearly visible to</w:t>
      </w:r>
      <w:r>
        <w:rPr>
          <w:spacing w:val="-12"/>
        </w:rPr>
        <w:t xml:space="preserve"> </w:t>
      </w:r>
      <w:r>
        <w:t>passengers.</w:t>
      </w:r>
    </w:p>
    <w:p w14:paraId="39300B7D" w14:textId="77777777" w:rsidR="003B09E5" w:rsidRDefault="003B09E5">
      <w:pPr>
        <w:pStyle w:val="BodyText"/>
        <w:ind w:left="0"/>
        <w:rPr>
          <w:sz w:val="26"/>
        </w:rPr>
      </w:pPr>
    </w:p>
    <w:p w14:paraId="0335905C" w14:textId="77777777" w:rsidR="003B09E5" w:rsidRDefault="00F906A0">
      <w:pPr>
        <w:pStyle w:val="BodyText"/>
        <w:spacing w:before="161"/>
        <w:ind w:left="640"/>
        <w:jc w:val="both"/>
      </w:pPr>
      <w:r>
        <w:t>Refusing to convey passengers</w:t>
      </w:r>
    </w:p>
    <w:p w14:paraId="38EFCAA7" w14:textId="77777777" w:rsidR="003B09E5" w:rsidRDefault="00F906A0">
      <w:pPr>
        <w:pStyle w:val="BodyText"/>
        <w:spacing w:before="94"/>
        <w:ind w:left="640" w:right="438"/>
      </w:pPr>
      <w:r>
        <w:t>A driver of a hackney carriage who is waiting at a rank/stand must not refuse to carry a passenger with or without a reasonable excuse.</w:t>
      </w:r>
    </w:p>
    <w:p w14:paraId="623E291B" w14:textId="77777777" w:rsidR="003B09E5" w:rsidRDefault="003B09E5">
      <w:pPr>
        <w:pStyle w:val="BodyText"/>
        <w:ind w:left="0"/>
        <w:rPr>
          <w:sz w:val="26"/>
        </w:rPr>
      </w:pPr>
    </w:p>
    <w:p w14:paraId="05BBE9BF" w14:textId="77777777" w:rsidR="003B09E5" w:rsidRDefault="00F906A0">
      <w:pPr>
        <w:pStyle w:val="BodyText"/>
        <w:spacing w:before="160"/>
        <w:ind w:left="640"/>
      </w:pPr>
      <w:r>
        <w:t>Overcharging</w:t>
      </w:r>
    </w:p>
    <w:p w14:paraId="1502FE4F" w14:textId="77777777" w:rsidR="003B09E5" w:rsidRDefault="00F906A0">
      <w:pPr>
        <w:pStyle w:val="BodyText"/>
        <w:spacing w:before="94"/>
        <w:ind w:left="640" w:right="452"/>
      </w:pPr>
      <w:r>
        <w:t>Drivers of hackney carriages must not charge more than is permitted under the current table of fares</w:t>
      </w:r>
    </w:p>
    <w:p w14:paraId="2EE2DFD6" w14:textId="77777777" w:rsidR="003B09E5" w:rsidRDefault="003B09E5">
      <w:pPr>
        <w:pStyle w:val="BodyText"/>
        <w:ind w:left="0"/>
        <w:rPr>
          <w:sz w:val="26"/>
        </w:rPr>
      </w:pPr>
    </w:p>
    <w:p w14:paraId="50B1E4FD" w14:textId="77777777" w:rsidR="003B09E5" w:rsidRDefault="00F906A0">
      <w:pPr>
        <w:pStyle w:val="BodyText"/>
        <w:spacing w:before="162"/>
        <w:ind w:left="640"/>
      </w:pPr>
      <w:r>
        <w:t>Persons riding without consent</w:t>
      </w:r>
    </w:p>
    <w:p w14:paraId="53AAAC5B" w14:textId="77777777" w:rsidR="003B09E5" w:rsidRDefault="003B09E5">
      <w:pPr>
        <w:sectPr w:rsidR="003B09E5">
          <w:pgSz w:w="11930" w:h="16860"/>
          <w:pgMar w:top="1200" w:right="720" w:bottom="1360" w:left="920" w:header="0" w:footer="1107" w:gutter="0"/>
          <w:cols w:space="720"/>
        </w:sectPr>
      </w:pPr>
    </w:p>
    <w:p w14:paraId="55A2EEDB" w14:textId="77777777" w:rsidR="003B09E5" w:rsidRDefault="00F906A0">
      <w:pPr>
        <w:pStyle w:val="BodyText"/>
        <w:spacing w:before="71"/>
        <w:ind w:left="640" w:right="448"/>
        <w:jc w:val="both"/>
      </w:pPr>
      <w:r>
        <w:t>Drivers</w:t>
      </w:r>
      <w:r>
        <w:rPr>
          <w:spacing w:val="-12"/>
        </w:rPr>
        <w:t xml:space="preserve"> </w:t>
      </w:r>
      <w:r>
        <w:t>of</w:t>
      </w:r>
      <w:r>
        <w:rPr>
          <w:spacing w:val="-9"/>
        </w:rPr>
        <w:t xml:space="preserve"> </w:t>
      </w:r>
      <w:r>
        <w:t>hackney</w:t>
      </w:r>
      <w:r>
        <w:rPr>
          <w:spacing w:val="-7"/>
        </w:rPr>
        <w:t xml:space="preserve"> </w:t>
      </w:r>
      <w:r>
        <w:t>carriages</w:t>
      </w:r>
      <w:r>
        <w:rPr>
          <w:spacing w:val="-13"/>
        </w:rPr>
        <w:t xml:space="preserve"> </w:t>
      </w:r>
      <w:r>
        <w:t>must</w:t>
      </w:r>
      <w:r>
        <w:rPr>
          <w:spacing w:val="-12"/>
        </w:rPr>
        <w:t xml:space="preserve"> </w:t>
      </w:r>
      <w:r>
        <w:t>not</w:t>
      </w:r>
      <w:r>
        <w:rPr>
          <w:spacing w:val="-16"/>
        </w:rPr>
        <w:t xml:space="preserve"> </w:t>
      </w:r>
      <w:r>
        <w:t>permit</w:t>
      </w:r>
      <w:r>
        <w:rPr>
          <w:spacing w:val="-12"/>
        </w:rPr>
        <w:t xml:space="preserve"> </w:t>
      </w:r>
      <w:r>
        <w:t>persons</w:t>
      </w:r>
      <w:r>
        <w:rPr>
          <w:spacing w:val="-12"/>
        </w:rPr>
        <w:t xml:space="preserve"> </w:t>
      </w:r>
      <w:r>
        <w:t>to</w:t>
      </w:r>
      <w:r>
        <w:rPr>
          <w:spacing w:val="-11"/>
        </w:rPr>
        <w:t xml:space="preserve"> </w:t>
      </w:r>
      <w:r>
        <w:t>be</w:t>
      </w:r>
      <w:r>
        <w:rPr>
          <w:spacing w:val="-8"/>
        </w:rPr>
        <w:t xml:space="preserve"> </w:t>
      </w:r>
      <w:r>
        <w:t>carried</w:t>
      </w:r>
      <w:r>
        <w:rPr>
          <w:spacing w:val="-6"/>
        </w:rPr>
        <w:t xml:space="preserve"> </w:t>
      </w:r>
      <w:r>
        <w:t>in</w:t>
      </w:r>
      <w:r>
        <w:rPr>
          <w:spacing w:val="-11"/>
        </w:rPr>
        <w:t xml:space="preserve"> </w:t>
      </w:r>
      <w:r>
        <w:t>the</w:t>
      </w:r>
      <w:r>
        <w:rPr>
          <w:spacing w:val="-9"/>
        </w:rPr>
        <w:t xml:space="preserve"> </w:t>
      </w:r>
      <w:r>
        <w:t>vehicle</w:t>
      </w:r>
      <w:r>
        <w:rPr>
          <w:spacing w:val="-13"/>
        </w:rPr>
        <w:t xml:space="preserve"> </w:t>
      </w:r>
      <w:r>
        <w:t>unless they have the consent from the person who is actually hiring the</w:t>
      </w:r>
      <w:r>
        <w:rPr>
          <w:spacing w:val="-26"/>
        </w:rPr>
        <w:t xml:space="preserve"> </w:t>
      </w:r>
      <w:r>
        <w:t>vehicle.</w:t>
      </w:r>
    </w:p>
    <w:p w14:paraId="66B2328E" w14:textId="77777777" w:rsidR="003B09E5" w:rsidRDefault="003B09E5">
      <w:pPr>
        <w:pStyle w:val="BodyText"/>
        <w:ind w:left="0"/>
        <w:rPr>
          <w:sz w:val="26"/>
        </w:rPr>
      </w:pPr>
    </w:p>
    <w:p w14:paraId="5D4A5A1C" w14:textId="77777777" w:rsidR="003B09E5" w:rsidRDefault="00F906A0">
      <w:pPr>
        <w:pStyle w:val="BodyText"/>
        <w:spacing w:before="179"/>
        <w:ind w:left="640"/>
        <w:jc w:val="both"/>
      </w:pPr>
      <w:r>
        <w:t>Unauthorised drivers</w:t>
      </w:r>
    </w:p>
    <w:p w14:paraId="086FCCED" w14:textId="77777777" w:rsidR="003B09E5" w:rsidRDefault="00F906A0">
      <w:pPr>
        <w:pStyle w:val="BodyText"/>
        <w:spacing w:before="93"/>
        <w:ind w:left="640" w:right="417"/>
        <w:jc w:val="both"/>
      </w:pPr>
      <w:r>
        <w:t>Licensed drivers of hackney carriages must not allow any persons to drive a hackney carriage unless they are authorised to do so by the proprietor and hold an appropriate license to do so.</w:t>
      </w:r>
    </w:p>
    <w:p w14:paraId="44155107" w14:textId="77777777" w:rsidR="003B09E5" w:rsidRDefault="003B09E5">
      <w:pPr>
        <w:pStyle w:val="BodyText"/>
        <w:ind w:left="0"/>
        <w:rPr>
          <w:sz w:val="26"/>
        </w:rPr>
      </w:pPr>
    </w:p>
    <w:p w14:paraId="00D2447A" w14:textId="77777777" w:rsidR="003B09E5" w:rsidRDefault="00F906A0">
      <w:pPr>
        <w:pStyle w:val="BodyText"/>
        <w:spacing w:before="160"/>
        <w:ind w:left="640"/>
        <w:jc w:val="both"/>
      </w:pPr>
      <w:r>
        <w:t>Unattended vehicles</w:t>
      </w:r>
    </w:p>
    <w:p w14:paraId="1D99A203" w14:textId="77777777" w:rsidR="003B09E5" w:rsidRDefault="00F906A0">
      <w:pPr>
        <w:pStyle w:val="BodyText"/>
        <w:spacing w:before="93"/>
        <w:ind w:left="640" w:right="409"/>
        <w:jc w:val="both"/>
      </w:pPr>
      <w:r>
        <w:t>Hackney carriage drivers must not leave their vehicle unattended in any street or</w:t>
      </w:r>
      <w:r>
        <w:rPr>
          <w:spacing w:val="-43"/>
        </w:rPr>
        <w:t xml:space="preserve"> </w:t>
      </w:r>
      <w:r>
        <w:t>public place or venue or Taxi Rank, or in contravention to parking</w:t>
      </w:r>
      <w:r>
        <w:rPr>
          <w:spacing w:val="-16"/>
        </w:rPr>
        <w:t xml:space="preserve"> </w:t>
      </w:r>
      <w:r>
        <w:t>regulations.</w:t>
      </w:r>
    </w:p>
    <w:p w14:paraId="29E90E94" w14:textId="77777777" w:rsidR="003B09E5" w:rsidRDefault="003B09E5">
      <w:pPr>
        <w:pStyle w:val="BodyText"/>
        <w:ind w:left="0"/>
        <w:rPr>
          <w:sz w:val="26"/>
        </w:rPr>
      </w:pPr>
    </w:p>
    <w:p w14:paraId="6CE11FAA" w14:textId="77777777" w:rsidR="003B09E5" w:rsidRDefault="00F906A0">
      <w:pPr>
        <w:pStyle w:val="BodyText"/>
        <w:spacing w:before="160"/>
        <w:ind w:left="640"/>
      </w:pPr>
      <w:r>
        <w:t>Obstruction</w:t>
      </w:r>
    </w:p>
    <w:p w14:paraId="1388A16D" w14:textId="77777777" w:rsidR="003B09E5" w:rsidRDefault="00F906A0">
      <w:pPr>
        <w:pStyle w:val="BodyText"/>
        <w:spacing w:before="94"/>
        <w:ind w:left="640"/>
      </w:pPr>
      <w:r>
        <w:t>Hackney</w:t>
      </w:r>
      <w:r>
        <w:rPr>
          <w:spacing w:val="-17"/>
        </w:rPr>
        <w:t xml:space="preserve"> </w:t>
      </w:r>
      <w:r>
        <w:t>carriage</w:t>
      </w:r>
      <w:r>
        <w:rPr>
          <w:spacing w:val="-17"/>
        </w:rPr>
        <w:t xml:space="preserve"> </w:t>
      </w:r>
      <w:r>
        <w:t>drivers</w:t>
      </w:r>
      <w:r>
        <w:rPr>
          <w:spacing w:val="-20"/>
        </w:rPr>
        <w:t xml:space="preserve"> </w:t>
      </w:r>
      <w:r>
        <w:t>must</w:t>
      </w:r>
      <w:r>
        <w:rPr>
          <w:spacing w:val="-18"/>
        </w:rPr>
        <w:t xml:space="preserve"> </w:t>
      </w:r>
      <w:r>
        <w:t>not</w:t>
      </w:r>
      <w:r>
        <w:rPr>
          <w:spacing w:val="-17"/>
        </w:rPr>
        <w:t xml:space="preserve"> </w:t>
      </w:r>
      <w:r>
        <w:t>obstruct</w:t>
      </w:r>
      <w:r>
        <w:rPr>
          <w:spacing w:val="-18"/>
        </w:rPr>
        <w:t xml:space="preserve"> </w:t>
      </w:r>
      <w:r>
        <w:t>other</w:t>
      </w:r>
      <w:r>
        <w:rPr>
          <w:spacing w:val="-16"/>
        </w:rPr>
        <w:t xml:space="preserve"> </w:t>
      </w:r>
      <w:r>
        <w:t>hackney</w:t>
      </w:r>
      <w:r>
        <w:rPr>
          <w:spacing w:val="-19"/>
        </w:rPr>
        <w:t xml:space="preserve"> </w:t>
      </w:r>
      <w:r>
        <w:t>carriage</w:t>
      </w:r>
      <w:r>
        <w:rPr>
          <w:spacing w:val="-17"/>
        </w:rPr>
        <w:t xml:space="preserve"> </w:t>
      </w:r>
      <w:r>
        <w:t>drivers/vehicles</w:t>
      </w:r>
      <w:r>
        <w:rPr>
          <w:spacing w:val="-11"/>
        </w:rPr>
        <w:t xml:space="preserve"> </w:t>
      </w:r>
      <w:r>
        <w:t>from undertaking their normal hiring and driving</w:t>
      </w:r>
      <w:r>
        <w:rPr>
          <w:spacing w:val="-5"/>
        </w:rPr>
        <w:t xml:space="preserve"> </w:t>
      </w:r>
      <w:r>
        <w:t>ac</w:t>
      </w:r>
      <w:bookmarkStart w:id="7" w:name="_bookmark2"/>
      <w:bookmarkEnd w:id="7"/>
      <w:r>
        <w:t>tivities.</w:t>
      </w:r>
    </w:p>
    <w:p w14:paraId="7BA59A9A" w14:textId="77777777" w:rsidR="003B09E5" w:rsidRDefault="003B09E5">
      <w:pPr>
        <w:sectPr w:rsidR="003B09E5">
          <w:pgSz w:w="11930" w:h="16860"/>
          <w:pgMar w:top="860" w:right="720" w:bottom="1360" w:left="920" w:header="0" w:footer="1107" w:gutter="0"/>
          <w:cols w:space="720"/>
        </w:sectPr>
      </w:pPr>
    </w:p>
    <w:p w14:paraId="1B28F524" w14:textId="77777777" w:rsidR="003B09E5" w:rsidRDefault="00F906A0">
      <w:pPr>
        <w:pStyle w:val="Heading2"/>
        <w:spacing w:before="68"/>
        <w:jc w:val="left"/>
      </w:pPr>
      <w:r>
        <w:t>3b. HACKNEY CARRIAGES</w:t>
      </w:r>
    </w:p>
    <w:p w14:paraId="0D512ED6" w14:textId="77777777" w:rsidR="003B09E5" w:rsidRDefault="00F906A0">
      <w:pPr>
        <w:spacing w:before="231"/>
        <w:ind w:left="212"/>
        <w:rPr>
          <w:b/>
          <w:sz w:val="24"/>
        </w:rPr>
      </w:pPr>
      <w:r>
        <w:rPr>
          <w:b/>
          <w:sz w:val="24"/>
        </w:rPr>
        <w:t>Summary</w:t>
      </w:r>
    </w:p>
    <w:p w14:paraId="7E7E8987" w14:textId="77777777" w:rsidR="003B09E5" w:rsidRDefault="00F906A0">
      <w:pPr>
        <w:pStyle w:val="BodyText"/>
        <w:spacing w:before="230"/>
        <w:ind w:right="559"/>
      </w:pPr>
      <w:r>
        <w:t>Hackney carriages are licensed in accordance with the provisions contained in the Town Police Clauses Act 1847 and the Local Government (Miscellaneous Provisions) Act 1976.</w:t>
      </w:r>
    </w:p>
    <w:p w14:paraId="576EEC50" w14:textId="77777777" w:rsidR="003B09E5" w:rsidRDefault="00F906A0">
      <w:pPr>
        <w:pStyle w:val="BodyText"/>
        <w:spacing w:before="231"/>
        <w:ind w:right="404"/>
        <w:jc w:val="both"/>
      </w:pPr>
      <w:r>
        <w:t>Commonly known as ‘taxis’, hackney carriages are licensed to stand for hire at a taxi rank or</w:t>
      </w:r>
      <w:r>
        <w:rPr>
          <w:spacing w:val="-5"/>
        </w:rPr>
        <w:t xml:space="preserve"> </w:t>
      </w:r>
      <w:r>
        <w:t>can</w:t>
      </w:r>
      <w:r>
        <w:rPr>
          <w:spacing w:val="-5"/>
        </w:rPr>
        <w:t xml:space="preserve"> </w:t>
      </w:r>
      <w:r>
        <w:t>be</w:t>
      </w:r>
      <w:r>
        <w:rPr>
          <w:spacing w:val="-5"/>
        </w:rPr>
        <w:t xml:space="preserve"> </w:t>
      </w:r>
      <w:r>
        <w:t>hailed</w:t>
      </w:r>
      <w:r>
        <w:rPr>
          <w:spacing w:val="-2"/>
        </w:rPr>
        <w:t xml:space="preserve"> </w:t>
      </w:r>
      <w:r>
        <w:t>in</w:t>
      </w:r>
      <w:r>
        <w:rPr>
          <w:spacing w:val="-2"/>
        </w:rPr>
        <w:t xml:space="preserve"> </w:t>
      </w:r>
      <w:r>
        <w:t>the</w:t>
      </w:r>
      <w:r>
        <w:rPr>
          <w:spacing w:val="-5"/>
        </w:rPr>
        <w:t xml:space="preserve"> </w:t>
      </w:r>
      <w:r>
        <w:t>street when</w:t>
      </w:r>
      <w:r>
        <w:rPr>
          <w:spacing w:val="-2"/>
        </w:rPr>
        <w:t xml:space="preserve"> </w:t>
      </w:r>
      <w:r>
        <w:t>within the</w:t>
      </w:r>
      <w:r>
        <w:rPr>
          <w:spacing w:val="-7"/>
        </w:rPr>
        <w:t xml:space="preserve"> </w:t>
      </w:r>
      <w:r>
        <w:t>administrative</w:t>
      </w:r>
      <w:r>
        <w:rPr>
          <w:spacing w:val="-4"/>
        </w:rPr>
        <w:t xml:space="preserve"> </w:t>
      </w:r>
      <w:r>
        <w:t>area</w:t>
      </w:r>
      <w:r>
        <w:rPr>
          <w:spacing w:val="-4"/>
        </w:rPr>
        <w:t xml:space="preserve"> </w:t>
      </w:r>
      <w:r>
        <w:t>of</w:t>
      </w:r>
      <w:r>
        <w:rPr>
          <w:spacing w:val="-4"/>
        </w:rPr>
        <w:t xml:space="preserve"> </w:t>
      </w:r>
      <w:r>
        <w:t>the</w:t>
      </w:r>
      <w:r>
        <w:rPr>
          <w:spacing w:val="1"/>
        </w:rPr>
        <w:t xml:space="preserve"> </w:t>
      </w:r>
      <w:r>
        <w:t>council</w:t>
      </w:r>
      <w:r>
        <w:rPr>
          <w:spacing w:val="-4"/>
        </w:rPr>
        <w:t xml:space="preserve"> </w:t>
      </w:r>
      <w:r>
        <w:t>with</w:t>
      </w:r>
      <w:r>
        <w:rPr>
          <w:spacing w:val="-2"/>
        </w:rPr>
        <w:t xml:space="preserve"> </w:t>
      </w:r>
      <w:r>
        <w:t>which it is licensed. Hackney carriages may also undertake pre-booked journeys anywhere in the country.</w:t>
      </w:r>
    </w:p>
    <w:p w14:paraId="556CA508" w14:textId="77777777" w:rsidR="003B09E5" w:rsidRDefault="00F906A0">
      <w:pPr>
        <w:pStyle w:val="BodyText"/>
        <w:spacing w:before="230"/>
        <w:ind w:right="411"/>
        <w:jc w:val="both"/>
      </w:pPr>
      <w:r>
        <w:t>All hackney carriages, whilst plying for hire, shall be immediately capable of providing for at least one wheelchair if designated as a Wheelchair Accessible Vehicle by the Council.</w:t>
      </w:r>
    </w:p>
    <w:p w14:paraId="19C74CD3" w14:textId="0DDB0044" w:rsidR="009755A5" w:rsidRDefault="00F906A0" w:rsidP="009755A5">
      <w:pPr>
        <w:pStyle w:val="BodyText"/>
        <w:spacing w:before="231"/>
        <w:ind w:right="406"/>
        <w:jc w:val="both"/>
      </w:pPr>
      <w:r>
        <w:t>Section</w:t>
      </w:r>
      <w:r>
        <w:rPr>
          <w:spacing w:val="-9"/>
        </w:rPr>
        <w:t xml:space="preserve"> </w:t>
      </w:r>
      <w:r>
        <w:t>167</w:t>
      </w:r>
      <w:r>
        <w:rPr>
          <w:spacing w:val="-7"/>
        </w:rPr>
        <w:t xml:space="preserve"> </w:t>
      </w:r>
      <w:r>
        <w:t>of</w:t>
      </w:r>
      <w:r>
        <w:rPr>
          <w:spacing w:val="-9"/>
        </w:rPr>
        <w:t xml:space="preserve"> </w:t>
      </w:r>
      <w:r>
        <w:t>the</w:t>
      </w:r>
      <w:r>
        <w:rPr>
          <w:spacing w:val="-7"/>
        </w:rPr>
        <w:t xml:space="preserve"> </w:t>
      </w:r>
      <w:r>
        <w:t>Equality</w:t>
      </w:r>
      <w:r>
        <w:rPr>
          <w:spacing w:val="-7"/>
        </w:rPr>
        <w:t xml:space="preserve"> </w:t>
      </w:r>
      <w:r>
        <w:t>Act</w:t>
      </w:r>
      <w:r>
        <w:rPr>
          <w:spacing w:val="-7"/>
        </w:rPr>
        <w:t xml:space="preserve"> </w:t>
      </w:r>
      <w:r>
        <w:t>2010</w:t>
      </w:r>
      <w:r>
        <w:rPr>
          <w:spacing w:val="-5"/>
        </w:rPr>
        <w:t xml:space="preserve"> </w:t>
      </w:r>
      <w:r>
        <w:t>requires</w:t>
      </w:r>
      <w:r>
        <w:rPr>
          <w:spacing w:val="-10"/>
        </w:rPr>
        <w:t xml:space="preserve"> </w:t>
      </w:r>
      <w:r>
        <w:t>Local</w:t>
      </w:r>
      <w:r>
        <w:rPr>
          <w:spacing w:val="-9"/>
        </w:rPr>
        <w:t xml:space="preserve"> </w:t>
      </w:r>
      <w:r>
        <w:t>Authorities</w:t>
      </w:r>
      <w:r>
        <w:rPr>
          <w:spacing w:val="-7"/>
        </w:rPr>
        <w:t xml:space="preserve"> </w:t>
      </w:r>
      <w:r>
        <w:t>to</w:t>
      </w:r>
      <w:r>
        <w:rPr>
          <w:spacing w:val="-11"/>
        </w:rPr>
        <w:t xml:space="preserve"> </w:t>
      </w:r>
      <w:r>
        <w:t>maintain</w:t>
      </w:r>
      <w:r>
        <w:rPr>
          <w:spacing w:val="-6"/>
        </w:rPr>
        <w:t xml:space="preserve"> </w:t>
      </w:r>
      <w:r>
        <w:t>and</w:t>
      </w:r>
      <w:r>
        <w:rPr>
          <w:spacing w:val="-8"/>
        </w:rPr>
        <w:t xml:space="preserve"> </w:t>
      </w:r>
      <w:r>
        <w:t>publish</w:t>
      </w:r>
      <w:r>
        <w:rPr>
          <w:spacing w:val="-9"/>
        </w:rPr>
        <w:t xml:space="preserve"> </w:t>
      </w:r>
      <w:r>
        <w:t>a</w:t>
      </w:r>
      <w:r>
        <w:rPr>
          <w:spacing w:val="-1"/>
        </w:rPr>
        <w:t xml:space="preserve"> </w:t>
      </w:r>
      <w:r>
        <w:t>list of all designated Wheelchair Accessible taxis and Private Hire Vehicles. The duties on drivers apply to drivers of vehicles in this list</w:t>
      </w:r>
      <w:r>
        <w:rPr>
          <w:spacing w:val="-10"/>
        </w:rPr>
        <w:t xml:space="preserve"> </w:t>
      </w:r>
      <w:r>
        <w:t>include:</w:t>
      </w:r>
    </w:p>
    <w:p w14:paraId="6C7188C8" w14:textId="77777777" w:rsidR="003B09E5" w:rsidRDefault="00F906A0">
      <w:pPr>
        <w:pStyle w:val="ListParagraph"/>
        <w:numPr>
          <w:ilvl w:val="0"/>
          <w:numId w:val="27"/>
        </w:numPr>
        <w:tabs>
          <w:tab w:val="left" w:pos="1294"/>
        </w:tabs>
        <w:ind w:hanging="361"/>
        <w:rPr>
          <w:sz w:val="24"/>
        </w:rPr>
      </w:pPr>
      <w:r>
        <w:rPr>
          <w:sz w:val="24"/>
        </w:rPr>
        <w:t>to carry the passenger;</w:t>
      </w:r>
    </w:p>
    <w:p w14:paraId="5A99632E" w14:textId="77777777" w:rsidR="003B09E5" w:rsidRDefault="00F906A0">
      <w:pPr>
        <w:pStyle w:val="ListParagraph"/>
        <w:numPr>
          <w:ilvl w:val="0"/>
          <w:numId w:val="27"/>
        </w:numPr>
        <w:tabs>
          <w:tab w:val="left" w:pos="1294"/>
        </w:tabs>
        <w:spacing w:before="1"/>
        <w:ind w:hanging="361"/>
        <w:rPr>
          <w:sz w:val="24"/>
        </w:rPr>
      </w:pPr>
      <w:r>
        <w:rPr>
          <w:sz w:val="24"/>
        </w:rPr>
        <w:t>To carry their wheelchair/mobility</w:t>
      </w:r>
      <w:r>
        <w:rPr>
          <w:spacing w:val="-2"/>
          <w:sz w:val="24"/>
        </w:rPr>
        <w:t xml:space="preserve"> </w:t>
      </w:r>
      <w:r>
        <w:rPr>
          <w:sz w:val="24"/>
        </w:rPr>
        <w:t>aids</w:t>
      </w:r>
    </w:p>
    <w:p w14:paraId="497EC5BC" w14:textId="77777777" w:rsidR="003B09E5" w:rsidRDefault="00F906A0">
      <w:pPr>
        <w:pStyle w:val="ListParagraph"/>
        <w:numPr>
          <w:ilvl w:val="0"/>
          <w:numId w:val="27"/>
        </w:numPr>
        <w:tabs>
          <w:tab w:val="left" w:pos="1279"/>
        </w:tabs>
        <w:ind w:left="1278" w:hanging="346"/>
        <w:rPr>
          <w:sz w:val="24"/>
        </w:rPr>
      </w:pPr>
      <w:r>
        <w:rPr>
          <w:sz w:val="24"/>
        </w:rPr>
        <w:t>not to make, or propose to make, any charge for carrying out these</w:t>
      </w:r>
      <w:r>
        <w:rPr>
          <w:spacing w:val="-21"/>
          <w:sz w:val="24"/>
        </w:rPr>
        <w:t xml:space="preserve"> </w:t>
      </w:r>
      <w:r>
        <w:rPr>
          <w:sz w:val="24"/>
        </w:rPr>
        <w:t>duties;</w:t>
      </w:r>
    </w:p>
    <w:p w14:paraId="1F7497F6" w14:textId="77777777" w:rsidR="003B09E5" w:rsidRDefault="00F906A0">
      <w:pPr>
        <w:pStyle w:val="ListParagraph"/>
        <w:numPr>
          <w:ilvl w:val="0"/>
          <w:numId w:val="27"/>
        </w:numPr>
        <w:tabs>
          <w:tab w:val="left" w:pos="1284"/>
        </w:tabs>
        <w:ind w:left="1283" w:hanging="351"/>
        <w:rPr>
          <w:sz w:val="24"/>
        </w:rPr>
      </w:pPr>
      <w:r>
        <w:rPr>
          <w:sz w:val="24"/>
        </w:rPr>
        <w:t>to</w:t>
      </w:r>
      <w:r>
        <w:rPr>
          <w:spacing w:val="-11"/>
          <w:sz w:val="24"/>
        </w:rPr>
        <w:t xml:space="preserve"> </w:t>
      </w:r>
      <w:r>
        <w:rPr>
          <w:sz w:val="24"/>
        </w:rPr>
        <w:t>take</w:t>
      </w:r>
      <w:r>
        <w:rPr>
          <w:spacing w:val="-9"/>
          <w:sz w:val="24"/>
        </w:rPr>
        <w:t xml:space="preserve"> </w:t>
      </w:r>
      <w:r>
        <w:rPr>
          <w:sz w:val="24"/>
        </w:rPr>
        <w:t>reasonable</w:t>
      </w:r>
      <w:r>
        <w:rPr>
          <w:spacing w:val="-13"/>
          <w:sz w:val="24"/>
        </w:rPr>
        <w:t xml:space="preserve"> </w:t>
      </w:r>
      <w:r>
        <w:rPr>
          <w:sz w:val="24"/>
        </w:rPr>
        <w:t>steps</w:t>
      </w:r>
      <w:r>
        <w:rPr>
          <w:spacing w:val="-13"/>
          <w:sz w:val="24"/>
        </w:rPr>
        <w:t xml:space="preserve"> </w:t>
      </w:r>
      <w:r>
        <w:rPr>
          <w:sz w:val="24"/>
        </w:rPr>
        <w:t>to</w:t>
      </w:r>
      <w:r>
        <w:rPr>
          <w:spacing w:val="-10"/>
          <w:sz w:val="24"/>
        </w:rPr>
        <w:t xml:space="preserve"> </w:t>
      </w:r>
      <w:r>
        <w:rPr>
          <w:sz w:val="24"/>
        </w:rPr>
        <w:t>carry</w:t>
      </w:r>
      <w:r>
        <w:rPr>
          <w:spacing w:val="-14"/>
          <w:sz w:val="24"/>
        </w:rPr>
        <w:t xml:space="preserve"> </w:t>
      </w:r>
      <w:r>
        <w:rPr>
          <w:sz w:val="24"/>
        </w:rPr>
        <w:t>the</w:t>
      </w:r>
      <w:r>
        <w:rPr>
          <w:spacing w:val="-14"/>
          <w:sz w:val="24"/>
        </w:rPr>
        <w:t xml:space="preserve"> </w:t>
      </w:r>
      <w:r>
        <w:rPr>
          <w:sz w:val="24"/>
        </w:rPr>
        <w:t>passenger</w:t>
      </w:r>
      <w:r>
        <w:rPr>
          <w:spacing w:val="-12"/>
          <w:sz w:val="24"/>
        </w:rPr>
        <w:t xml:space="preserve"> </w:t>
      </w:r>
      <w:r>
        <w:rPr>
          <w:sz w:val="24"/>
        </w:rPr>
        <w:t>in</w:t>
      </w:r>
      <w:r>
        <w:rPr>
          <w:spacing w:val="-12"/>
          <w:sz w:val="24"/>
        </w:rPr>
        <w:t xml:space="preserve"> </w:t>
      </w:r>
      <w:r>
        <w:rPr>
          <w:sz w:val="24"/>
        </w:rPr>
        <w:t>safety</w:t>
      </w:r>
      <w:r>
        <w:rPr>
          <w:spacing w:val="-14"/>
          <w:sz w:val="24"/>
        </w:rPr>
        <w:t xml:space="preserve"> </w:t>
      </w:r>
      <w:r>
        <w:rPr>
          <w:sz w:val="24"/>
        </w:rPr>
        <w:t>and</w:t>
      </w:r>
      <w:r>
        <w:rPr>
          <w:spacing w:val="-14"/>
          <w:sz w:val="24"/>
        </w:rPr>
        <w:t xml:space="preserve"> </w:t>
      </w:r>
      <w:r>
        <w:rPr>
          <w:sz w:val="24"/>
        </w:rPr>
        <w:t>reasonable</w:t>
      </w:r>
      <w:r>
        <w:rPr>
          <w:spacing w:val="-12"/>
          <w:sz w:val="24"/>
        </w:rPr>
        <w:t xml:space="preserve"> </w:t>
      </w:r>
      <w:r>
        <w:rPr>
          <w:sz w:val="24"/>
        </w:rPr>
        <w:t>comfort;</w:t>
      </w:r>
    </w:p>
    <w:p w14:paraId="56F689F7" w14:textId="77777777" w:rsidR="003B09E5" w:rsidRDefault="00F906A0">
      <w:pPr>
        <w:pStyle w:val="ListParagraph"/>
        <w:numPr>
          <w:ilvl w:val="0"/>
          <w:numId w:val="27"/>
        </w:numPr>
        <w:tabs>
          <w:tab w:val="left" w:pos="1294"/>
        </w:tabs>
        <w:ind w:hanging="361"/>
        <w:rPr>
          <w:sz w:val="24"/>
        </w:rPr>
      </w:pPr>
      <w:r>
        <w:rPr>
          <w:sz w:val="24"/>
        </w:rPr>
        <w:t>to provide reasonable mobility</w:t>
      </w:r>
      <w:r>
        <w:rPr>
          <w:spacing w:val="-1"/>
          <w:sz w:val="24"/>
        </w:rPr>
        <w:t xml:space="preserve"> </w:t>
      </w:r>
      <w:r>
        <w:rPr>
          <w:sz w:val="24"/>
        </w:rPr>
        <w:t>assistance</w:t>
      </w:r>
    </w:p>
    <w:p w14:paraId="4B179B27" w14:textId="77777777" w:rsidR="003B09E5" w:rsidRDefault="00F906A0">
      <w:pPr>
        <w:pStyle w:val="BodyText"/>
        <w:spacing w:before="228"/>
        <w:ind w:right="425"/>
        <w:jc w:val="both"/>
      </w:pPr>
      <w:r>
        <w:t>The Council will not licence a vehicle for hire and reward which is licensed by another local authority</w:t>
      </w:r>
      <w:r>
        <w:rPr>
          <w:spacing w:val="-19"/>
        </w:rPr>
        <w:t xml:space="preserve"> </w:t>
      </w:r>
      <w:r>
        <w:t>or</w:t>
      </w:r>
      <w:r>
        <w:rPr>
          <w:spacing w:val="-19"/>
        </w:rPr>
        <w:t xml:space="preserve"> </w:t>
      </w:r>
      <w:r>
        <w:t>allow</w:t>
      </w:r>
      <w:r>
        <w:rPr>
          <w:spacing w:val="-19"/>
        </w:rPr>
        <w:t xml:space="preserve"> </w:t>
      </w:r>
      <w:r>
        <w:t>or</w:t>
      </w:r>
      <w:r>
        <w:rPr>
          <w:spacing w:val="-19"/>
        </w:rPr>
        <w:t xml:space="preserve"> </w:t>
      </w:r>
      <w:r>
        <w:t>permit</w:t>
      </w:r>
      <w:r>
        <w:rPr>
          <w:spacing w:val="-19"/>
        </w:rPr>
        <w:t xml:space="preserve"> </w:t>
      </w:r>
      <w:r>
        <w:t>a</w:t>
      </w:r>
      <w:r>
        <w:rPr>
          <w:spacing w:val="-18"/>
        </w:rPr>
        <w:t xml:space="preserve"> </w:t>
      </w:r>
      <w:r>
        <w:t>hackney</w:t>
      </w:r>
      <w:r>
        <w:rPr>
          <w:spacing w:val="-19"/>
        </w:rPr>
        <w:t xml:space="preserve"> </w:t>
      </w:r>
      <w:r>
        <w:t>carriage</w:t>
      </w:r>
      <w:r>
        <w:rPr>
          <w:spacing w:val="-20"/>
        </w:rPr>
        <w:t xml:space="preserve"> </w:t>
      </w:r>
      <w:r>
        <w:t>identification</w:t>
      </w:r>
      <w:r>
        <w:rPr>
          <w:spacing w:val="-18"/>
        </w:rPr>
        <w:t xml:space="preserve"> </w:t>
      </w:r>
      <w:r>
        <w:t>plate</w:t>
      </w:r>
      <w:r>
        <w:rPr>
          <w:spacing w:val="-18"/>
        </w:rPr>
        <w:t xml:space="preserve"> </w:t>
      </w:r>
      <w:r>
        <w:t>issued</w:t>
      </w:r>
      <w:r>
        <w:rPr>
          <w:spacing w:val="-18"/>
        </w:rPr>
        <w:t xml:space="preserve"> </w:t>
      </w:r>
      <w:r>
        <w:t>by</w:t>
      </w:r>
      <w:r>
        <w:rPr>
          <w:spacing w:val="-21"/>
        </w:rPr>
        <w:t xml:space="preserve"> </w:t>
      </w:r>
      <w:r>
        <w:t>another</w:t>
      </w:r>
      <w:r>
        <w:rPr>
          <w:spacing w:val="-19"/>
        </w:rPr>
        <w:t xml:space="preserve"> </w:t>
      </w:r>
      <w:r>
        <w:t>authority to be displayed on the</w:t>
      </w:r>
      <w:r>
        <w:rPr>
          <w:spacing w:val="-8"/>
        </w:rPr>
        <w:t xml:space="preserve"> </w:t>
      </w:r>
      <w:r>
        <w:t>vehicle.</w:t>
      </w:r>
    </w:p>
    <w:p w14:paraId="63A7F983" w14:textId="77777777" w:rsidR="003B09E5" w:rsidRDefault="00F906A0">
      <w:pPr>
        <w:pStyle w:val="BodyText"/>
        <w:spacing w:before="230"/>
        <w:jc w:val="both"/>
      </w:pPr>
      <w:r>
        <w:t>The Council does not limit the number of hackney carriage vehicle licences that it will issue.</w:t>
      </w:r>
    </w:p>
    <w:p w14:paraId="3E1C0855" w14:textId="77777777" w:rsidR="003B09E5" w:rsidRDefault="00F906A0">
      <w:pPr>
        <w:pStyle w:val="Heading2"/>
        <w:spacing w:before="230"/>
      </w:pPr>
      <w:r>
        <w:t>Relevant licensable area</w:t>
      </w:r>
    </w:p>
    <w:p w14:paraId="54787460" w14:textId="77777777" w:rsidR="003B09E5" w:rsidRDefault="00F906A0">
      <w:pPr>
        <w:pStyle w:val="BodyText"/>
        <w:spacing w:before="231"/>
        <w:ind w:right="429"/>
        <w:jc w:val="both"/>
      </w:pPr>
      <w:r>
        <w:t>The Council will not operate separate zones for licensing of hackney carriages and the relevant licensable area will be the whole administrative area of the Council.</w:t>
      </w:r>
    </w:p>
    <w:p w14:paraId="2C157C5D" w14:textId="77777777" w:rsidR="003B09E5" w:rsidRDefault="00F906A0">
      <w:pPr>
        <w:pStyle w:val="Heading2"/>
        <w:spacing w:before="228"/>
      </w:pPr>
      <w:r>
        <w:t>Intended use of vehicles</w:t>
      </w:r>
    </w:p>
    <w:p w14:paraId="4F50CE6E" w14:textId="77777777" w:rsidR="003B09E5" w:rsidRDefault="00F906A0">
      <w:pPr>
        <w:pStyle w:val="BodyText"/>
        <w:spacing w:before="231"/>
        <w:ind w:right="408"/>
        <w:jc w:val="both"/>
      </w:pPr>
      <w:r>
        <w:t>A</w:t>
      </w:r>
      <w:r>
        <w:rPr>
          <w:spacing w:val="-10"/>
        </w:rPr>
        <w:t xml:space="preserve"> </w:t>
      </w:r>
      <w:r>
        <w:t>person</w:t>
      </w:r>
      <w:r>
        <w:rPr>
          <w:spacing w:val="-13"/>
        </w:rPr>
        <w:t xml:space="preserve"> </w:t>
      </w:r>
      <w:r>
        <w:t>applying</w:t>
      </w:r>
      <w:r>
        <w:rPr>
          <w:spacing w:val="-12"/>
        </w:rPr>
        <w:t xml:space="preserve"> </w:t>
      </w:r>
      <w:r>
        <w:t>for</w:t>
      </w:r>
      <w:r>
        <w:rPr>
          <w:spacing w:val="-16"/>
        </w:rPr>
        <w:t xml:space="preserve"> </w:t>
      </w:r>
      <w:r>
        <w:t>a</w:t>
      </w:r>
      <w:r>
        <w:rPr>
          <w:spacing w:val="-15"/>
        </w:rPr>
        <w:t xml:space="preserve"> </w:t>
      </w:r>
      <w:r>
        <w:t>licence</w:t>
      </w:r>
      <w:r>
        <w:rPr>
          <w:spacing w:val="-12"/>
        </w:rPr>
        <w:t xml:space="preserve"> </w:t>
      </w:r>
      <w:r>
        <w:t>for</w:t>
      </w:r>
      <w:r>
        <w:rPr>
          <w:spacing w:val="-13"/>
        </w:rPr>
        <w:t xml:space="preserve"> </w:t>
      </w:r>
      <w:r>
        <w:t>a</w:t>
      </w:r>
      <w:r>
        <w:rPr>
          <w:spacing w:val="-15"/>
        </w:rPr>
        <w:t xml:space="preserve"> </w:t>
      </w:r>
      <w:r>
        <w:t>hackney</w:t>
      </w:r>
      <w:r>
        <w:rPr>
          <w:spacing w:val="-13"/>
        </w:rPr>
        <w:t xml:space="preserve"> </w:t>
      </w:r>
      <w:r>
        <w:t>carriage</w:t>
      </w:r>
      <w:r>
        <w:rPr>
          <w:spacing w:val="-10"/>
        </w:rPr>
        <w:t xml:space="preserve"> </w:t>
      </w:r>
      <w:r>
        <w:t>vehicle</w:t>
      </w:r>
      <w:r>
        <w:rPr>
          <w:spacing w:val="-9"/>
        </w:rPr>
        <w:t xml:space="preserve"> </w:t>
      </w:r>
      <w:r>
        <w:t>should</w:t>
      </w:r>
      <w:r>
        <w:rPr>
          <w:spacing w:val="-18"/>
        </w:rPr>
        <w:t xml:space="preserve"> </w:t>
      </w:r>
      <w:r>
        <w:t>do</w:t>
      </w:r>
      <w:r>
        <w:rPr>
          <w:spacing w:val="-10"/>
        </w:rPr>
        <w:t xml:space="preserve"> </w:t>
      </w:r>
      <w:r>
        <w:t>so</w:t>
      </w:r>
      <w:r>
        <w:rPr>
          <w:spacing w:val="-13"/>
        </w:rPr>
        <w:t xml:space="preserve"> </w:t>
      </w:r>
      <w:r>
        <w:t>with</w:t>
      </w:r>
      <w:r>
        <w:rPr>
          <w:spacing w:val="-10"/>
        </w:rPr>
        <w:t xml:space="preserve"> </w:t>
      </w:r>
      <w:r>
        <w:t>the</w:t>
      </w:r>
      <w:r>
        <w:rPr>
          <w:spacing w:val="-11"/>
        </w:rPr>
        <w:t xml:space="preserve"> </w:t>
      </w:r>
      <w:r>
        <w:t>intention of using the vehicle in the administrative area of Tamworth Borough Council. Where the intention is to use a hackney carriage licensed vehicle in another council’s area for private hire, then the applicant should apply to that council for an appropriate</w:t>
      </w:r>
      <w:r>
        <w:rPr>
          <w:spacing w:val="-20"/>
        </w:rPr>
        <w:t xml:space="preserve"> </w:t>
      </w:r>
      <w:r>
        <w:t>licence.</w:t>
      </w:r>
    </w:p>
    <w:p w14:paraId="6A0C3936" w14:textId="77777777" w:rsidR="003B09E5" w:rsidRDefault="00F906A0">
      <w:pPr>
        <w:pStyle w:val="BodyText"/>
        <w:spacing w:before="230"/>
        <w:ind w:right="409"/>
        <w:jc w:val="both"/>
      </w:pPr>
      <w:r>
        <w:t>In accordance with section 57 of the Local Government (Miscellaneous Provisions) Act 1976, a person applying for a hackney carriage licence will be required to indicate whether the</w:t>
      </w:r>
      <w:r>
        <w:rPr>
          <w:spacing w:val="-18"/>
        </w:rPr>
        <w:t xml:space="preserve"> </w:t>
      </w:r>
      <w:r>
        <w:t>vehicle</w:t>
      </w:r>
      <w:r>
        <w:rPr>
          <w:spacing w:val="-17"/>
        </w:rPr>
        <w:t xml:space="preserve"> </w:t>
      </w:r>
      <w:r>
        <w:t>will</w:t>
      </w:r>
      <w:r>
        <w:rPr>
          <w:spacing w:val="-20"/>
        </w:rPr>
        <w:t xml:space="preserve"> </w:t>
      </w:r>
      <w:r>
        <w:t>be</w:t>
      </w:r>
      <w:r>
        <w:rPr>
          <w:spacing w:val="-17"/>
        </w:rPr>
        <w:t xml:space="preserve"> </w:t>
      </w:r>
      <w:r>
        <w:t>used</w:t>
      </w:r>
      <w:r>
        <w:rPr>
          <w:spacing w:val="-20"/>
        </w:rPr>
        <w:t xml:space="preserve"> </w:t>
      </w:r>
      <w:r>
        <w:t>primarily</w:t>
      </w:r>
      <w:r>
        <w:rPr>
          <w:spacing w:val="-18"/>
        </w:rPr>
        <w:t xml:space="preserve"> </w:t>
      </w:r>
      <w:r>
        <w:t>within</w:t>
      </w:r>
      <w:r>
        <w:rPr>
          <w:spacing w:val="-18"/>
        </w:rPr>
        <w:t xml:space="preserve"> </w:t>
      </w:r>
      <w:r>
        <w:t>the</w:t>
      </w:r>
      <w:r>
        <w:rPr>
          <w:spacing w:val="-17"/>
        </w:rPr>
        <w:t xml:space="preserve"> </w:t>
      </w:r>
      <w:r>
        <w:t>administrative</w:t>
      </w:r>
      <w:r>
        <w:rPr>
          <w:spacing w:val="-21"/>
        </w:rPr>
        <w:t xml:space="preserve"> </w:t>
      </w:r>
      <w:r>
        <w:t>area</w:t>
      </w:r>
      <w:r>
        <w:rPr>
          <w:spacing w:val="-17"/>
        </w:rPr>
        <w:t xml:space="preserve"> </w:t>
      </w:r>
      <w:r>
        <w:t>of</w:t>
      </w:r>
      <w:r>
        <w:rPr>
          <w:spacing w:val="-18"/>
        </w:rPr>
        <w:t xml:space="preserve"> </w:t>
      </w:r>
      <w:r>
        <w:t>Tamworth</w:t>
      </w:r>
      <w:r>
        <w:rPr>
          <w:spacing w:val="-17"/>
        </w:rPr>
        <w:t xml:space="preserve"> </w:t>
      </w:r>
      <w:r>
        <w:t>Borough</w:t>
      </w:r>
      <w:r>
        <w:rPr>
          <w:spacing w:val="-18"/>
        </w:rPr>
        <w:t xml:space="preserve"> </w:t>
      </w:r>
      <w:r>
        <w:t>Council or</w:t>
      </w:r>
      <w:r>
        <w:rPr>
          <w:spacing w:val="-24"/>
        </w:rPr>
        <w:t xml:space="preserve"> </w:t>
      </w:r>
      <w:r>
        <w:t>outside</w:t>
      </w:r>
      <w:r>
        <w:rPr>
          <w:spacing w:val="-19"/>
        </w:rPr>
        <w:t xml:space="preserve"> </w:t>
      </w:r>
      <w:r>
        <w:t>the</w:t>
      </w:r>
      <w:r>
        <w:rPr>
          <w:spacing w:val="-22"/>
        </w:rPr>
        <w:t xml:space="preserve"> </w:t>
      </w:r>
      <w:r>
        <w:t>area.</w:t>
      </w:r>
      <w:r>
        <w:rPr>
          <w:spacing w:val="-20"/>
        </w:rPr>
        <w:t xml:space="preserve"> </w:t>
      </w:r>
      <w:r>
        <w:t>Details</w:t>
      </w:r>
      <w:r>
        <w:rPr>
          <w:spacing w:val="-21"/>
        </w:rPr>
        <w:t xml:space="preserve"> </w:t>
      </w:r>
      <w:r>
        <w:t>will</w:t>
      </w:r>
      <w:r>
        <w:rPr>
          <w:spacing w:val="-20"/>
        </w:rPr>
        <w:t xml:space="preserve"> </w:t>
      </w:r>
      <w:r>
        <w:t>be</w:t>
      </w:r>
      <w:r>
        <w:rPr>
          <w:spacing w:val="-20"/>
        </w:rPr>
        <w:t xml:space="preserve"> </w:t>
      </w:r>
      <w:r>
        <w:t>required</w:t>
      </w:r>
      <w:r>
        <w:rPr>
          <w:spacing w:val="-19"/>
        </w:rPr>
        <w:t xml:space="preserve"> </w:t>
      </w:r>
      <w:r>
        <w:t>as</w:t>
      </w:r>
      <w:r>
        <w:rPr>
          <w:spacing w:val="-23"/>
        </w:rPr>
        <w:t xml:space="preserve"> </w:t>
      </w:r>
      <w:r>
        <w:t>to</w:t>
      </w:r>
      <w:r>
        <w:rPr>
          <w:spacing w:val="-20"/>
        </w:rPr>
        <w:t xml:space="preserve"> </w:t>
      </w:r>
      <w:r>
        <w:t>the</w:t>
      </w:r>
      <w:r>
        <w:rPr>
          <w:spacing w:val="-21"/>
        </w:rPr>
        <w:t xml:space="preserve"> </w:t>
      </w:r>
      <w:r>
        <w:t>proportion</w:t>
      </w:r>
      <w:r>
        <w:rPr>
          <w:spacing w:val="-19"/>
        </w:rPr>
        <w:t xml:space="preserve"> </w:t>
      </w:r>
      <w:r>
        <w:t>of</w:t>
      </w:r>
      <w:r>
        <w:rPr>
          <w:spacing w:val="-21"/>
        </w:rPr>
        <w:t xml:space="preserve"> </w:t>
      </w:r>
      <w:r>
        <w:t>business</w:t>
      </w:r>
      <w:r>
        <w:rPr>
          <w:spacing w:val="-21"/>
        </w:rPr>
        <w:t xml:space="preserve"> </w:t>
      </w:r>
      <w:r>
        <w:t>that</w:t>
      </w:r>
      <w:r>
        <w:rPr>
          <w:spacing w:val="-19"/>
        </w:rPr>
        <w:t xml:space="preserve"> </w:t>
      </w:r>
      <w:r>
        <w:t>will</w:t>
      </w:r>
      <w:r>
        <w:rPr>
          <w:spacing w:val="-17"/>
        </w:rPr>
        <w:t xml:space="preserve"> </w:t>
      </w:r>
      <w:r>
        <w:t>be</w:t>
      </w:r>
      <w:r>
        <w:rPr>
          <w:spacing w:val="-17"/>
        </w:rPr>
        <w:t xml:space="preserve"> </w:t>
      </w:r>
      <w:r>
        <w:t>carried out both within and out of Tamworth Borough Council’s administrative area. In addition, details of the location of business carried on outside the Council’s area will be required. Applications received where the primary use of the vehicle is or is likely to be outside the Council’s area will be</w:t>
      </w:r>
      <w:r>
        <w:rPr>
          <w:spacing w:val="-24"/>
        </w:rPr>
        <w:t xml:space="preserve"> </w:t>
      </w:r>
      <w:r>
        <w:t>refused.</w:t>
      </w:r>
    </w:p>
    <w:p w14:paraId="71FBB1FE" w14:textId="77777777" w:rsidR="003B09E5" w:rsidRDefault="00F906A0">
      <w:pPr>
        <w:pStyle w:val="Heading2"/>
        <w:spacing w:before="231"/>
      </w:pPr>
      <w:r>
        <w:t>Period of licence</w:t>
      </w:r>
    </w:p>
    <w:p w14:paraId="5FE85442" w14:textId="77777777" w:rsidR="003B09E5" w:rsidRDefault="00F906A0">
      <w:pPr>
        <w:pStyle w:val="BodyText"/>
        <w:spacing w:before="233"/>
        <w:jc w:val="both"/>
      </w:pPr>
      <w:r>
        <w:t>Vehicle licences will be issued for 12 months.</w:t>
      </w:r>
    </w:p>
    <w:p w14:paraId="6EF552E6" w14:textId="77777777" w:rsidR="003B09E5" w:rsidRDefault="003B09E5">
      <w:pPr>
        <w:jc w:val="both"/>
        <w:sectPr w:rsidR="003B09E5">
          <w:pgSz w:w="11930" w:h="16860"/>
          <w:pgMar w:top="860" w:right="720" w:bottom="1360" w:left="920" w:header="0" w:footer="1107" w:gutter="0"/>
          <w:cols w:space="720"/>
        </w:sectPr>
      </w:pPr>
    </w:p>
    <w:p w14:paraId="547A231C" w14:textId="77777777" w:rsidR="003B09E5" w:rsidRDefault="00F906A0">
      <w:pPr>
        <w:pStyle w:val="Heading2"/>
        <w:spacing w:before="68"/>
      </w:pPr>
      <w:r>
        <w:t>Vehicle Specifications</w:t>
      </w:r>
    </w:p>
    <w:p w14:paraId="6CA1D631" w14:textId="77777777" w:rsidR="003B09E5" w:rsidRDefault="00F906A0">
      <w:pPr>
        <w:pStyle w:val="BodyText"/>
        <w:spacing w:before="231"/>
        <w:ind w:right="405"/>
        <w:jc w:val="both"/>
      </w:pPr>
      <w:r>
        <w:t>Upon first application all vehicles must be a purpose built hackney carriage or wheelchair accessible,</w:t>
      </w:r>
      <w:r>
        <w:rPr>
          <w:spacing w:val="-12"/>
        </w:rPr>
        <w:t xml:space="preserve"> </w:t>
      </w:r>
      <w:r>
        <w:t>or</w:t>
      </w:r>
      <w:r>
        <w:rPr>
          <w:spacing w:val="-12"/>
        </w:rPr>
        <w:t xml:space="preserve"> </w:t>
      </w:r>
      <w:r>
        <w:t>converted</w:t>
      </w:r>
      <w:r>
        <w:rPr>
          <w:spacing w:val="-10"/>
        </w:rPr>
        <w:t xml:space="preserve"> </w:t>
      </w:r>
      <w:r>
        <w:t>to</w:t>
      </w:r>
      <w:r>
        <w:rPr>
          <w:spacing w:val="-11"/>
        </w:rPr>
        <w:t xml:space="preserve"> </w:t>
      </w:r>
      <w:r>
        <w:t>conform</w:t>
      </w:r>
      <w:r>
        <w:rPr>
          <w:spacing w:val="-9"/>
        </w:rPr>
        <w:t xml:space="preserve"> </w:t>
      </w:r>
      <w:r>
        <w:t>with</w:t>
      </w:r>
      <w:r>
        <w:rPr>
          <w:spacing w:val="-13"/>
        </w:rPr>
        <w:t xml:space="preserve"> </w:t>
      </w:r>
      <w:r>
        <w:t>European</w:t>
      </w:r>
      <w:r>
        <w:rPr>
          <w:spacing w:val="-7"/>
        </w:rPr>
        <w:t xml:space="preserve"> </w:t>
      </w:r>
      <w:r>
        <w:t>type</w:t>
      </w:r>
      <w:r>
        <w:rPr>
          <w:spacing w:val="-13"/>
        </w:rPr>
        <w:t xml:space="preserve"> </w:t>
      </w:r>
      <w:r>
        <w:t>approval,</w:t>
      </w:r>
      <w:r>
        <w:rPr>
          <w:spacing w:val="-13"/>
        </w:rPr>
        <w:t xml:space="preserve"> </w:t>
      </w:r>
      <w:r>
        <w:t>and</w:t>
      </w:r>
      <w:r>
        <w:rPr>
          <w:spacing w:val="-10"/>
        </w:rPr>
        <w:t xml:space="preserve"> </w:t>
      </w:r>
      <w:r>
        <w:t>be</w:t>
      </w:r>
      <w:r>
        <w:rPr>
          <w:spacing w:val="-10"/>
        </w:rPr>
        <w:t xml:space="preserve"> </w:t>
      </w:r>
      <w:r>
        <w:t>less</w:t>
      </w:r>
      <w:r>
        <w:rPr>
          <w:spacing w:val="-11"/>
        </w:rPr>
        <w:t xml:space="preserve"> </w:t>
      </w:r>
      <w:r>
        <w:t>than</w:t>
      </w:r>
      <w:r>
        <w:rPr>
          <w:spacing w:val="-5"/>
        </w:rPr>
        <w:t xml:space="preserve"> </w:t>
      </w:r>
      <w:r>
        <w:t>12</w:t>
      </w:r>
      <w:r>
        <w:rPr>
          <w:spacing w:val="-11"/>
        </w:rPr>
        <w:t xml:space="preserve"> </w:t>
      </w:r>
      <w:r>
        <w:t>years old. Vehicles up to 4 years old will require an annual fitness test and twice per year for vehicles over 4 years</w:t>
      </w:r>
      <w:r>
        <w:rPr>
          <w:spacing w:val="-2"/>
        </w:rPr>
        <w:t xml:space="preserve"> </w:t>
      </w:r>
      <w:r>
        <w:t>old.</w:t>
      </w:r>
    </w:p>
    <w:p w14:paraId="17A2FAA8" w14:textId="77777777" w:rsidR="003B09E5" w:rsidRDefault="00F906A0">
      <w:pPr>
        <w:pStyle w:val="BodyText"/>
        <w:spacing w:before="230"/>
      </w:pPr>
      <w:r>
        <w:t>The following upper age limits apply:</w:t>
      </w:r>
    </w:p>
    <w:p w14:paraId="6276C563" w14:textId="77777777" w:rsidR="003B09E5" w:rsidRDefault="00F906A0">
      <w:pPr>
        <w:pStyle w:val="ListParagraph"/>
        <w:numPr>
          <w:ilvl w:val="0"/>
          <w:numId w:val="26"/>
        </w:numPr>
        <w:tabs>
          <w:tab w:val="left" w:pos="1217"/>
        </w:tabs>
        <w:spacing w:before="1"/>
        <w:rPr>
          <w:sz w:val="24"/>
        </w:rPr>
      </w:pPr>
      <w:r>
        <w:rPr>
          <w:sz w:val="24"/>
        </w:rPr>
        <w:t>No vehicle licence will be renewed on any vehicle that is of 12 years of</w:t>
      </w:r>
      <w:r>
        <w:rPr>
          <w:spacing w:val="-39"/>
          <w:sz w:val="24"/>
        </w:rPr>
        <w:t xml:space="preserve"> </w:t>
      </w:r>
      <w:r>
        <w:rPr>
          <w:sz w:val="24"/>
        </w:rPr>
        <w:t>age.</w:t>
      </w:r>
    </w:p>
    <w:p w14:paraId="017F5650" w14:textId="77777777" w:rsidR="003B09E5" w:rsidRDefault="00F906A0">
      <w:pPr>
        <w:pStyle w:val="ListParagraph"/>
        <w:numPr>
          <w:ilvl w:val="0"/>
          <w:numId w:val="26"/>
        </w:numPr>
        <w:tabs>
          <w:tab w:val="left" w:pos="1217"/>
        </w:tabs>
        <w:rPr>
          <w:sz w:val="24"/>
        </w:rPr>
      </w:pPr>
      <w:r>
        <w:rPr>
          <w:sz w:val="24"/>
        </w:rPr>
        <w:t>There will be no upper age limit on Electric /hybrid</w:t>
      </w:r>
      <w:r>
        <w:rPr>
          <w:spacing w:val="-17"/>
          <w:sz w:val="24"/>
        </w:rPr>
        <w:t xml:space="preserve"> </w:t>
      </w:r>
      <w:r>
        <w:rPr>
          <w:sz w:val="24"/>
        </w:rPr>
        <w:t>vehicles.</w:t>
      </w:r>
    </w:p>
    <w:p w14:paraId="0D1EEB65" w14:textId="77777777" w:rsidR="003B09E5" w:rsidRDefault="00F906A0">
      <w:pPr>
        <w:pStyle w:val="BodyText"/>
        <w:spacing w:before="230"/>
        <w:ind w:right="408"/>
        <w:jc w:val="both"/>
      </w:pPr>
      <w:r>
        <w:t>Licence</w:t>
      </w:r>
      <w:r>
        <w:rPr>
          <w:spacing w:val="-17"/>
        </w:rPr>
        <w:t xml:space="preserve"> </w:t>
      </w:r>
      <w:r>
        <w:t>applications</w:t>
      </w:r>
      <w:r>
        <w:rPr>
          <w:spacing w:val="-15"/>
        </w:rPr>
        <w:t xml:space="preserve"> </w:t>
      </w:r>
      <w:r>
        <w:t>for</w:t>
      </w:r>
      <w:r>
        <w:rPr>
          <w:spacing w:val="-14"/>
        </w:rPr>
        <w:t xml:space="preserve"> </w:t>
      </w:r>
      <w:r>
        <w:t>vehicles</w:t>
      </w:r>
      <w:r>
        <w:rPr>
          <w:spacing w:val="-13"/>
        </w:rPr>
        <w:t xml:space="preserve"> </w:t>
      </w:r>
      <w:r>
        <w:t>in</w:t>
      </w:r>
      <w:r>
        <w:rPr>
          <w:spacing w:val="-15"/>
        </w:rPr>
        <w:t xml:space="preserve"> </w:t>
      </w:r>
      <w:r>
        <w:t>“exceptional</w:t>
      </w:r>
      <w:r>
        <w:rPr>
          <w:spacing w:val="-14"/>
        </w:rPr>
        <w:t xml:space="preserve"> </w:t>
      </w:r>
      <w:r>
        <w:t>condition”</w:t>
      </w:r>
      <w:r>
        <w:rPr>
          <w:spacing w:val="-15"/>
        </w:rPr>
        <w:t xml:space="preserve"> </w:t>
      </w:r>
      <w:r>
        <w:t>which</w:t>
      </w:r>
      <w:r>
        <w:rPr>
          <w:spacing w:val="-13"/>
        </w:rPr>
        <w:t xml:space="preserve"> </w:t>
      </w:r>
      <w:r>
        <w:t>are</w:t>
      </w:r>
      <w:r>
        <w:rPr>
          <w:spacing w:val="-20"/>
        </w:rPr>
        <w:t xml:space="preserve"> </w:t>
      </w:r>
      <w:r>
        <w:t>outside</w:t>
      </w:r>
      <w:r>
        <w:rPr>
          <w:spacing w:val="-12"/>
        </w:rPr>
        <w:t xml:space="preserve"> </w:t>
      </w:r>
      <w:r>
        <w:t>of</w:t>
      </w:r>
      <w:r>
        <w:rPr>
          <w:spacing w:val="-16"/>
        </w:rPr>
        <w:t xml:space="preserve"> </w:t>
      </w:r>
      <w:r>
        <w:t>the</w:t>
      </w:r>
      <w:r>
        <w:rPr>
          <w:spacing w:val="-14"/>
        </w:rPr>
        <w:t xml:space="preserve"> </w:t>
      </w:r>
      <w:r>
        <w:t>Council’s policy, for example by age and type of vehicle, will be subject to additional checks relevant to</w:t>
      </w:r>
      <w:r>
        <w:rPr>
          <w:spacing w:val="-15"/>
        </w:rPr>
        <w:t xml:space="preserve"> </w:t>
      </w:r>
      <w:r>
        <w:t>the</w:t>
      </w:r>
      <w:r>
        <w:rPr>
          <w:spacing w:val="-18"/>
        </w:rPr>
        <w:t xml:space="preserve"> </w:t>
      </w:r>
      <w:r>
        <w:t>type</w:t>
      </w:r>
      <w:r>
        <w:rPr>
          <w:spacing w:val="-17"/>
        </w:rPr>
        <w:t xml:space="preserve"> </w:t>
      </w:r>
      <w:r>
        <w:t>of</w:t>
      </w:r>
      <w:r>
        <w:rPr>
          <w:spacing w:val="-18"/>
        </w:rPr>
        <w:t xml:space="preserve"> </w:t>
      </w:r>
      <w:r>
        <w:t>vehicle.</w:t>
      </w:r>
      <w:r>
        <w:rPr>
          <w:spacing w:val="-17"/>
        </w:rPr>
        <w:t xml:space="preserve"> </w:t>
      </w:r>
      <w:r>
        <w:t>Applicants</w:t>
      </w:r>
      <w:r>
        <w:rPr>
          <w:spacing w:val="-21"/>
        </w:rPr>
        <w:t xml:space="preserve"> </w:t>
      </w:r>
      <w:r>
        <w:t>must</w:t>
      </w:r>
      <w:r>
        <w:rPr>
          <w:spacing w:val="-18"/>
        </w:rPr>
        <w:t xml:space="preserve"> </w:t>
      </w:r>
      <w:r>
        <w:t>request</w:t>
      </w:r>
      <w:r>
        <w:rPr>
          <w:spacing w:val="-20"/>
        </w:rPr>
        <w:t xml:space="preserve"> </w:t>
      </w:r>
      <w:r>
        <w:t>the</w:t>
      </w:r>
      <w:r>
        <w:rPr>
          <w:spacing w:val="-18"/>
        </w:rPr>
        <w:t xml:space="preserve"> </w:t>
      </w:r>
      <w:r>
        <w:t>vehicle</w:t>
      </w:r>
      <w:r>
        <w:rPr>
          <w:spacing w:val="-17"/>
        </w:rPr>
        <w:t xml:space="preserve"> </w:t>
      </w:r>
      <w:r>
        <w:t>be</w:t>
      </w:r>
      <w:r>
        <w:rPr>
          <w:spacing w:val="-16"/>
        </w:rPr>
        <w:t xml:space="preserve"> </w:t>
      </w:r>
      <w:r>
        <w:t>checked</w:t>
      </w:r>
      <w:r>
        <w:rPr>
          <w:spacing w:val="-19"/>
        </w:rPr>
        <w:t xml:space="preserve"> </w:t>
      </w:r>
      <w:r>
        <w:t>by</w:t>
      </w:r>
      <w:r>
        <w:rPr>
          <w:spacing w:val="-16"/>
        </w:rPr>
        <w:t xml:space="preserve"> </w:t>
      </w:r>
      <w:r>
        <w:t>the</w:t>
      </w:r>
      <w:r>
        <w:rPr>
          <w:spacing w:val="-18"/>
        </w:rPr>
        <w:t xml:space="preserve"> </w:t>
      </w:r>
      <w:r>
        <w:t>Licensing</w:t>
      </w:r>
      <w:r>
        <w:rPr>
          <w:spacing w:val="-16"/>
        </w:rPr>
        <w:t xml:space="preserve"> </w:t>
      </w:r>
      <w:r>
        <w:t>Team in order to assess if it meets the require standard. This vehicle check must be completed at least</w:t>
      </w:r>
      <w:r>
        <w:rPr>
          <w:spacing w:val="-13"/>
        </w:rPr>
        <w:t xml:space="preserve"> </w:t>
      </w:r>
      <w:r>
        <w:t>a</w:t>
      </w:r>
      <w:r>
        <w:rPr>
          <w:spacing w:val="-15"/>
        </w:rPr>
        <w:t xml:space="preserve"> </w:t>
      </w:r>
      <w:r>
        <w:t>month</w:t>
      </w:r>
      <w:r>
        <w:rPr>
          <w:spacing w:val="-14"/>
        </w:rPr>
        <w:t xml:space="preserve"> </w:t>
      </w:r>
      <w:r>
        <w:t>before</w:t>
      </w:r>
      <w:r>
        <w:rPr>
          <w:spacing w:val="-13"/>
        </w:rPr>
        <w:t xml:space="preserve"> </w:t>
      </w:r>
      <w:r>
        <w:t>the</w:t>
      </w:r>
      <w:r>
        <w:rPr>
          <w:spacing w:val="-11"/>
        </w:rPr>
        <w:t xml:space="preserve"> </w:t>
      </w:r>
      <w:r>
        <w:t>licence</w:t>
      </w:r>
      <w:r>
        <w:rPr>
          <w:spacing w:val="-15"/>
        </w:rPr>
        <w:t xml:space="preserve"> </w:t>
      </w:r>
      <w:r>
        <w:t>plate</w:t>
      </w:r>
      <w:r>
        <w:rPr>
          <w:spacing w:val="-12"/>
        </w:rPr>
        <w:t xml:space="preserve"> </w:t>
      </w:r>
      <w:r>
        <w:t>expires.</w:t>
      </w:r>
      <w:r>
        <w:rPr>
          <w:spacing w:val="-15"/>
        </w:rPr>
        <w:t xml:space="preserve"> </w:t>
      </w:r>
      <w:r>
        <w:t>The</w:t>
      </w:r>
      <w:r>
        <w:rPr>
          <w:spacing w:val="-11"/>
        </w:rPr>
        <w:t xml:space="preserve"> </w:t>
      </w:r>
      <w:r>
        <w:t>compliance</w:t>
      </w:r>
      <w:r>
        <w:rPr>
          <w:spacing w:val="-12"/>
        </w:rPr>
        <w:t xml:space="preserve"> </w:t>
      </w:r>
      <w:r>
        <w:t>test</w:t>
      </w:r>
      <w:r>
        <w:rPr>
          <w:spacing w:val="-12"/>
        </w:rPr>
        <w:t xml:space="preserve"> </w:t>
      </w:r>
      <w:r>
        <w:t>must</w:t>
      </w:r>
      <w:r>
        <w:rPr>
          <w:spacing w:val="-13"/>
        </w:rPr>
        <w:t xml:space="preserve"> </w:t>
      </w:r>
      <w:r>
        <w:t>show</w:t>
      </w:r>
      <w:r>
        <w:rPr>
          <w:spacing w:val="-3"/>
        </w:rPr>
        <w:t xml:space="preserve"> </w:t>
      </w:r>
      <w:r>
        <w:t>no</w:t>
      </w:r>
      <w:r>
        <w:rPr>
          <w:spacing w:val="-1"/>
        </w:rPr>
        <w:t xml:space="preserve"> </w:t>
      </w:r>
      <w:r>
        <w:t>advisory’s or minor defects. An additional fee will be charged for vehicles outside of the Council’s policies to cover additional</w:t>
      </w:r>
      <w:r>
        <w:rPr>
          <w:spacing w:val="-9"/>
        </w:rPr>
        <w:t xml:space="preserve"> </w:t>
      </w:r>
      <w:r>
        <w:t>administration.</w:t>
      </w:r>
    </w:p>
    <w:p w14:paraId="76393B3C" w14:textId="77777777" w:rsidR="003B09E5" w:rsidRDefault="00F906A0">
      <w:pPr>
        <w:pStyle w:val="BodyText"/>
        <w:spacing w:before="231"/>
      </w:pPr>
      <w:r>
        <w:t>Vehicles must</w:t>
      </w:r>
    </w:p>
    <w:p w14:paraId="0CA26553" w14:textId="77777777" w:rsidR="003B09E5" w:rsidRDefault="00F906A0">
      <w:pPr>
        <w:pStyle w:val="ListParagraph"/>
        <w:numPr>
          <w:ilvl w:val="0"/>
          <w:numId w:val="25"/>
        </w:numPr>
        <w:tabs>
          <w:tab w:val="left" w:pos="514"/>
        </w:tabs>
        <w:spacing w:before="228"/>
        <w:ind w:right="430" w:firstLine="0"/>
        <w:jc w:val="both"/>
        <w:rPr>
          <w:sz w:val="24"/>
        </w:rPr>
      </w:pPr>
      <w:r>
        <w:rPr>
          <w:sz w:val="24"/>
        </w:rPr>
        <w:t>seat not less than four (4) or more than eight (8) passengers (not including the driver) and:</w:t>
      </w:r>
    </w:p>
    <w:p w14:paraId="4D15C80A" w14:textId="77777777" w:rsidR="003B09E5" w:rsidRDefault="00F906A0">
      <w:pPr>
        <w:pStyle w:val="ListParagraph"/>
        <w:numPr>
          <w:ilvl w:val="0"/>
          <w:numId w:val="25"/>
        </w:numPr>
        <w:tabs>
          <w:tab w:val="left" w:pos="497"/>
        </w:tabs>
        <w:spacing w:before="231"/>
        <w:ind w:right="420" w:firstLine="0"/>
        <w:jc w:val="both"/>
        <w:rPr>
          <w:sz w:val="24"/>
        </w:rPr>
      </w:pPr>
      <w:r>
        <w:rPr>
          <w:sz w:val="24"/>
        </w:rPr>
        <w:t>Be a Light Passenger Vehicle as defined by section 85 of the Road Traffic Act 1988 and have a minimum of 4 wheels. Unless licensed at the implementation of this policy, vehicles converted from being light goods vehicles (registered under the N1 tax classification) to being passenger carrying vehicles will not be considered suitable for</w:t>
      </w:r>
      <w:r>
        <w:rPr>
          <w:spacing w:val="-20"/>
          <w:sz w:val="24"/>
        </w:rPr>
        <w:t xml:space="preserve"> </w:t>
      </w:r>
      <w:r>
        <w:rPr>
          <w:sz w:val="24"/>
        </w:rPr>
        <w:t>licensing;</w:t>
      </w:r>
    </w:p>
    <w:p w14:paraId="57A80BE3" w14:textId="77777777" w:rsidR="003B09E5" w:rsidRDefault="00F906A0">
      <w:pPr>
        <w:pStyle w:val="ListParagraph"/>
        <w:numPr>
          <w:ilvl w:val="0"/>
          <w:numId w:val="25"/>
        </w:numPr>
        <w:tabs>
          <w:tab w:val="left" w:pos="480"/>
        </w:tabs>
        <w:spacing w:before="230"/>
        <w:ind w:left="479" w:hanging="270"/>
        <w:jc w:val="both"/>
        <w:rPr>
          <w:sz w:val="24"/>
        </w:rPr>
      </w:pPr>
      <w:r>
        <w:rPr>
          <w:sz w:val="24"/>
        </w:rPr>
        <w:t>Be fitted with a taximeter, calibrated to the Borough Council’s approved</w:t>
      </w:r>
      <w:r>
        <w:rPr>
          <w:spacing w:val="-22"/>
          <w:sz w:val="24"/>
        </w:rPr>
        <w:t xml:space="preserve"> </w:t>
      </w:r>
      <w:r>
        <w:rPr>
          <w:sz w:val="24"/>
        </w:rPr>
        <w:t>tariff</w:t>
      </w:r>
    </w:p>
    <w:p w14:paraId="64DCDEA7" w14:textId="77777777" w:rsidR="003B09E5" w:rsidRDefault="00F906A0">
      <w:pPr>
        <w:pStyle w:val="ListParagraph"/>
        <w:numPr>
          <w:ilvl w:val="0"/>
          <w:numId w:val="25"/>
        </w:numPr>
        <w:tabs>
          <w:tab w:val="left" w:pos="495"/>
        </w:tabs>
        <w:spacing w:before="231"/>
        <w:ind w:left="494" w:hanging="285"/>
        <w:jc w:val="both"/>
        <w:rPr>
          <w:sz w:val="24"/>
        </w:rPr>
      </w:pPr>
      <w:r>
        <w:rPr>
          <w:sz w:val="24"/>
        </w:rPr>
        <w:t>Be fitted with an illuminated roof</w:t>
      </w:r>
      <w:r>
        <w:rPr>
          <w:spacing w:val="-5"/>
          <w:sz w:val="24"/>
        </w:rPr>
        <w:t xml:space="preserve"> </w:t>
      </w:r>
      <w:r>
        <w:rPr>
          <w:sz w:val="24"/>
        </w:rPr>
        <w:t>sign</w:t>
      </w:r>
    </w:p>
    <w:p w14:paraId="085688AF" w14:textId="77777777" w:rsidR="003B09E5" w:rsidRDefault="00F906A0">
      <w:pPr>
        <w:pStyle w:val="ListParagraph"/>
        <w:numPr>
          <w:ilvl w:val="0"/>
          <w:numId w:val="25"/>
        </w:numPr>
        <w:tabs>
          <w:tab w:val="left" w:pos="497"/>
        </w:tabs>
        <w:spacing w:before="230"/>
        <w:ind w:right="415" w:firstLine="0"/>
        <w:jc w:val="both"/>
        <w:rPr>
          <w:sz w:val="24"/>
        </w:rPr>
      </w:pPr>
      <w:r>
        <w:rPr>
          <w:sz w:val="24"/>
        </w:rPr>
        <w:t>Provide sufficient means by which any person in the carriage may communicate with the driver;</w:t>
      </w:r>
    </w:p>
    <w:p w14:paraId="7AC65725" w14:textId="77777777" w:rsidR="003B09E5" w:rsidRDefault="00F906A0">
      <w:pPr>
        <w:pStyle w:val="ListParagraph"/>
        <w:numPr>
          <w:ilvl w:val="0"/>
          <w:numId w:val="25"/>
        </w:numPr>
        <w:tabs>
          <w:tab w:val="left" w:pos="447"/>
        </w:tabs>
        <w:spacing w:before="228"/>
        <w:ind w:right="421" w:firstLine="0"/>
        <w:jc w:val="both"/>
        <w:rPr>
          <w:sz w:val="24"/>
        </w:rPr>
      </w:pPr>
      <w:r>
        <w:rPr>
          <w:sz w:val="24"/>
        </w:rPr>
        <w:t>All paintwork must be maintained in a uniform colour and free from dents, scratches or rust;</w:t>
      </w:r>
    </w:p>
    <w:p w14:paraId="260A21C6" w14:textId="77777777" w:rsidR="003B09E5" w:rsidRDefault="00F906A0">
      <w:pPr>
        <w:pStyle w:val="ListParagraph"/>
        <w:numPr>
          <w:ilvl w:val="0"/>
          <w:numId w:val="25"/>
        </w:numPr>
        <w:tabs>
          <w:tab w:val="left" w:pos="495"/>
        </w:tabs>
        <w:spacing w:before="231"/>
        <w:ind w:left="494" w:hanging="285"/>
        <w:jc w:val="both"/>
        <w:rPr>
          <w:sz w:val="24"/>
        </w:rPr>
      </w:pPr>
      <w:r>
        <w:rPr>
          <w:sz w:val="24"/>
        </w:rPr>
        <w:t>Have a watertight roof or</w:t>
      </w:r>
      <w:r>
        <w:rPr>
          <w:spacing w:val="-2"/>
          <w:sz w:val="24"/>
        </w:rPr>
        <w:t xml:space="preserve"> </w:t>
      </w:r>
      <w:r>
        <w:rPr>
          <w:sz w:val="24"/>
        </w:rPr>
        <w:t>covering;</w:t>
      </w:r>
    </w:p>
    <w:p w14:paraId="6DBE822B" w14:textId="77777777" w:rsidR="003B09E5" w:rsidRDefault="00F906A0">
      <w:pPr>
        <w:pStyle w:val="ListParagraph"/>
        <w:numPr>
          <w:ilvl w:val="0"/>
          <w:numId w:val="25"/>
        </w:numPr>
        <w:tabs>
          <w:tab w:val="left" w:pos="511"/>
        </w:tabs>
        <w:spacing w:before="230"/>
        <w:ind w:right="430" w:firstLine="0"/>
        <w:jc w:val="both"/>
        <w:rPr>
          <w:sz w:val="24"/>
        </w:rPr>
      </w:pPr>
      <w:r>
        <w:rPr>
          <w:sz w:val="24"/>
        </w:rPr>
        <w:t>Provide at least two windows on each side of the vehicle of which one window on one side must have a means of</w:t>
      </w:r>
      <w:r>
        <w:rPr>
          <w:spacing w:val="-11"/>
          <w:sz w:val="24"/>
        </w:rPr>
        <w:t xml:space="preserve"> </w:t>
      </w:r>
      <w:r>
        <w:rPr>
          <w:sz w:val="24"/>
        </w:rPr>
        <w:t>opening/closing;</w:t>
      </w:r>
    </w:p>
    <w:p w14:paraId="40949246" w14:textId="77777777" w:rsidR="003B09E5" w:rsidRDefault="00F906A0">
      <w:pPr>
        <w:pStyle w:val="ListParagraph"/>
        <w:numPr>
          <w:ilvl w:val="0"/>
          <w:numId w:val="25"/>
        </w:numPr>
        <w:tabs>
          <w:tab w:val="left" w:pos="401"/>
        </w:tabs>
        <w:spacing w:before="231" w:line="242" w:lineRule="auto"/>
        <w:ind w:right="418" w:firstLine="0"/>
        <w:jc w:val="both"/>
        <w:rPr>
          <w:sz w:val="24"/>
        </w:rPr>
      </w:pPr>
      <w:r>
        <w:rPr>
          <w:sz w:val="24"/>
        </w:rPr>
        <w:t>Have</w:t>
      </w:r>
      <w:r>
        <w:rPr>
          <w:spacing w:val="-10"/>
          <w:sz w:val="24"/>
        </w:rPr>
        <w:t xml:space="preserve"> </w:t>
      </w:r>
      <w:r>
        <w:rPr>
          <w:sz w:val="24"/>
        </w:rPr>
        <w:t>fitted</w:t>
      </w:r>
      <w:r>
        <w:rPr>
          <w:spacing w:val="-13"/>
          <w:sz w:val="24"/>
        </w:rPr>
        <w:t xml:space="preserve"> </w:t>
      </w:r>
      <w:r>
        <w:rPr>
          <w:sz w:val="24"/>
        </w:rPr>
        <w:t>rear</w:t>
      </w:r>
      <w:r>
        <w:rPr>
          <w:spacing w:val="-13"/>
          <w:sz w:val="24"/>
        </w:rPr>
        <w:t xml:space="preserve"> </w:t>
      </w:r>
      <w:r>
        <w:rPr>
          <w:sz w:val="24"/>
        </w:rPr>
        <w:t>passenger</w:t>
      </w:r>
      <w:r>
        <w:rPr>
          <w:spacing w:val="-13"/>
          <w:sz w:val="24"/>
        </w:rPr>
        <w:t xml:space="preserve"> </w:t>
      </w:r>
      <w:r>
        <w:rPr>
          <w:sz w:val="24"/>
        </w:rPr>
        <w:t>windows</w:t>
      </w:r>
      <w:r>
        <w:rPr>
          <w:spacing w:val="-11"/>
          <w:sz w:val="24"/>
        </w:rPr>
        <w:t xml:space="preserve"> </w:t>
      </w:r>
      <w:r>
        <w:rPr>
          <w:sz w:val="24"/>
        </w:rPr>
        <w:t>that</w:t>
      </w:r>
      <w:r>
        <w:rPr>
          <w:spacing w:val="-13"/>
          <w:sz w:val="24"/>
        </w:rPr>
        <w:t xml:space="preserve"> </w:t>
      </w:r>
      <w:r>
        <w:rPr>
          <w:sz w:val="24"/>
        </w:rPr>
        <w:t>are</w:t>
      </w:r>
      <w:r>
        <w:rPr>
          <w:spacing w:val="-15"/>
          <w:sz w:val="24"/>
        </w:rPr>
        <w:t xml:space="preserve"> </w:t>
      </w:r>
      <w:r>
        <w:rPr>
          <w:sz w:val="24"/>
        </w:rPr>
        <w:t>not</w:t>
      </w:r>
      <w:r>
        <w:rPr>
          <w:spacing w:val="-10"/>
          <w:sz w:val="24"/>
        </w:rPr>
        <w:t xml:space="preserve"> </w:t>
      </w:r>
      <w:r>
        <w:rPr>
          <w:sz w:val="24"/>
        </w:rPr>
        <w:t>heavily</w:t>
      </w:r>
      <w:r>
        <w:rPr>
          <w:spacing w:val="-12"/>
          <w:sz w:val="24"/>
        </w:rPr>
        <w:t xml:space="preserve"> </w:t>
      </w:r>
      <w:r>
        <w:rPr>
          <w:sz w:val="24"/>
        </w:rPr>
        <w:t>tinted</w:t>
      </w:r>
      <w:r>
        <w:rPr>
          <w:spacing w:val="-13"/>
          <w:sz w:val="24"/>
        </w:rPr>
        <w:t xml:space="preserve"> </w:t>
      </w:r>
      <w:r>
        <w:rPr>
          <w:sz w:val="24"/>
        </w:rPr>
        <w:t>or</w:t>
      </w:r>
      <w:r>
        <w:rPr>
          <w:spacing w:val="-14"/>
          <w:sz w:val="24"/>
        </w:rPr>
        <w:t xml:space="preserve"> </w:t>
      </w:r>
      <w:r>
        <w:rPr>
          <w:sz w:val="24"/>
        </w:rPr>
        <w:t>blacked</w:t>
      </w:r>
      <w:r>
        <w:rPr>
          <w:spacing w:val="-12"/>
          <w:sz w:val="24"/>
        </w:rPr>
        <w:t xml:space="preserve"> </w:t>
      </w:r>
      <w:r>
        <w:rPr>
          <w:sz w:val="24"/>
        </w:rPr>
        <w:t>out</w:t>
      </w:r>
      <w:r>
        <w:rPr>
          <w:spacing w:val="-12"/>
          <w:sz w:val="24"/>
        </w:rPr>
        <w:t xml:space="preserve"> </w:t>
      </w:r>
      <w:r>
        <w:rPr>
          <w:sz w:val="24"/>
        </w:rPr>
        <w:t>and</w:t>
      </w:r>
      <w:r>
        <w:rPr>
          <w:spacing w:val="-13"/>
          <w:sz w:val="24"/>
        </w:rPr>
        <w:t xml:space="preserve"> </w:t>
      </w:r>
      <w:r>
        <w:rPr>
          <w:sz w:val="24"/>
        </w:rPr>
        <w:t>will</w:t>
      </w:r>
      <w:r>
        <w:rPr>
          <w:spacing w:val="-13"/>
          <w:sz w:val="24"/>
        </w:rPr>
        <w:t xml:space="preserve"> </w:t>
      </w:r>
      <w:r>
        <w:rPr>
          <w:sz w:val="24"/>
        </w:rPr>
        <w:t>allow a minimum of 35% transmission of light (tolerance of 2%) and must comply with the Road Vehicles (Construction &amp; Use) Regulations 1986. No additional film will be</w:t>
      </w:r>
      <w:r>
        <w:rPr>
          <w:spacing w:val="-21"/>
          <w:sz w:val="24"/>
        </w:rPr>
        <w:t xml:space="preserve"> </w:t>
      </w:r>
      <w:r>
        <w:rPr>
          <w:sz w:val="24"/>
        </w:rPr>
        <w:t>permitted;</w:t>
      </w:r>
    </w:p>
    <w:p w14:paraId="1EBC5B94" w14:textId="77777777" w:rsidR="003B09E5" w:rsidRDefault="00F906A0">
      <w:pPr>
        <w:pStyle w:val="ListParagraph"/>
        <w:numPr>
          <w:ilvl w:val="0"/>
          <w:numId w:val="25"/>
        </w:numPr>
        <w:tabs>
          <w:tab w:val="left" w:pos="413"/>
        </w:tabs>
        <w:spacing w:before="223"/>
        <w:ind w:left="412" w:hanging="203"/>
        <w:jc w:val="both"/>
        <w:rPr>
          <w:sz w:val="24"/>
        </w:rPr>
      </w:pPr>
      <w:r>
        <w:rPr>
          <w:sz w:val="24"/>
        </w:rPr>
        <w:t>Have seats that are properly cushioned and</w:t>
      </w:r>
      <w:r>
        <w:rPr>
          <w:spacing w:val="-12"/>
          <w:sz w:val="24"/>
        </w:rPr>
        <w:t xml:space="preserve"> </w:t>
      </w:r>
      <w:r>
        <w:rPr>
          <w:sz w:val="24"/>
        </w:rPr>
        <w:t>covered;</w:t>
      </w:r>
    </w:p>
    <w:p w14:paraId="3B11EF91" w14:textId="77777777" w:rsidR="003B09E5" w:rsidRDefault="00F906A0">
      <w:pPr>
        <w:pStyle w:val="ListParagraph"/>
        <w:numPr>
          <w:ilvl w:val="0"/>
          <w:numId w:val="25"/>
        </w:numPr>
        <w:tabs>
          <w:tab w:val="left" w:pos="480"/>
        </w:tabs>
        <w:spacing w:before="228"/>
        <w:ind w:left="479" w:hanging="270"/>
        <w:jc w:val="both"/>
        <w:rPr>
          <w:sz w:val="24"/>
        </w:rPr>
      </w:pPr>
      <w:r>
        <w:rPr>
          <w:sz w:val="24"/>
        </w:rPr>
        <w:t>Have a floor provided with a proper carpet, mat, or other suitable</w:t>
      </w:r>
      <w:r>
        <w:rPr>
          <w:spacing w:val="-11"/>
          <w:sz w:val="24"/>
        </w:rPr>
        <w:t xml:space="preserve"> </w:t>
      </w:r>
      <w:r>
        <w:rPr>
          <w:sz w:val="24"/>
        </w:rPr>
        <w:t>covering;</w:t>
      </w:r>
    </w:p>
    <w:p w14:paraId="3A206D5C" w14:textId="77777777" w:rsidR="003B09E5" w:rsidRDefault="00F906A0">
      <w:pPr>
        <w:pStyle w:val="ListParagraph"/>
        <w:numPr>
          <w:ilvl w:val="0"/>
          <w:numId w:val="25"/>
        </w:numPr>
        <w:tabs>
          <w:tab w:val="left" w:pos="411"/>
        </w:tabs>
        <w:spacing w:before="230" w:line="242" w:lineRule="auto"/>
        <w:ind w:right="416" w:firstLine="0"/>
        <w:jc w:val="both"/>
        <w:rPr>
          <w:sz w:val="24"/>
        </w:rPr>
      </w:pPr>
      <w:r>
        <w:rPr>
          <w:sz w:val="24"/>
        </w:rPr>
        <w:t>Have</w:t>
      </w:r>
      <w:r>
        <w:rPr>
          <w:spacing w:val="-5"/>
          <w:sz w:val="24"/>
        </w:rPr>
        <w:t xml:space="preserve"> </w:t>
      </w:r>
      <w:r>
        <w:rPr>
          <w:sz w:val="24"/>
        </w:rPr>
        <w:t>fittings</w:t>
      </w:r>
      <w:r>
        <w:rPr>
          <w:spacing w:val="-8"/>
          <w:sz w:val="24"/>
        </w:rPr>
        <w:t xml:space="preserve"> </w:t>
      </w:r>
      <w:r>
        <w:rPr>
          <w:sz w:val="24"/>
        </w:rPr>
        <w:t>and</w:t>
      </w:r>
      <w:r>
        <w:rPr>
          <w:spacing w:val="-3"/>
          <w:sz w:val="24"/>
        </w:rPr>
        <w:t xml:space="preserve"> </w:t>
      </w:r>
      <w:r>
        <w:rPr>
          <w:sz w:val="24"/>
        </w:rPr>
        <w:t>furniture</w:t>
      </w:r>
      <w:r>
        <w:rPr>
          <w:spacing w:val="-2"/>
          <w:sz w:val="24"/>
        </w:rPr>
        <w:t xml:space="preserve"> </w:t>
      </w:r>
      <w:r>
        <w:rPr>
          <w:sz w:val="24"/>
        </w:rPr>
        <w:t>in</w:t>
      </w:r>
      <w:r>
        <w:rPr>
          <w:spacing w:val="-6"/>
          <w:sz w:val="24"/>
        </w:rPr>
        <w:t xml:space="preserve"> </w:t>
      </w:r>
      <w:r>
        <w:rPr>
          <w:sz w:val="24"/>
        </w:rPr>
        <w:t>a</w:t>
      </w:r>
      <w:r>
        <w:rPr>
          <w:spacing w:val="-2"/>
          <w:sz w:val="24"/>
        </w:rPr>
        <w:t xml:space="preserve"> </w:t>
      </w:r>
      <w:r>
        <w:rPr>
          <w:sz w:val="24"/>
        </w:rPr>
        <w:t>clean</w:t>
      </w:r>
      <w:r>
        <w:rPr>
          <w:spacing w:val="-6"/>
          <w:sz w:val="24"/>
        </w:rPr>
        <w:t xml:space="preserve"> </w:t>
      </w:r>
      <w:r>
        <w:rPr>
          <w:sz w:val="24"/>
        </w:rPr>
        <w:t>condition</w:t>
      </w:r>
      <w:r>
        <w:rPr>
          <w:spacing w:val="-4"/>
          <w:sz w:val="24"/>
        </w:rPr>
        <w:t xml:space="preserve"> </w:t>
      </w:r>
      <w:r>
        <w:rPr>
          <w:sz w:val="24"/>
        </w:rPr>
        <w:t>and</w:t>
      </w:r>
      <w:r>
        <w:rPr>
          <w:spacing w:val="-6"/>
          <w:sz w:val="24"/>
        </w:rPr>
        <w:t xml:space="preserve"> </w:t>
      </w:r>
      <w:r>
        <w:rPr>
          <w:sz w:val="24"/>
        </w:rPr>
        <w:t>be well</w:t>
      </w:r>
      <w:r>
        <w:rPr>
          <w:spacing w:val="-10"/>
          <w:sz w:val="24"/>
        </w:rPr>
        <w:t xml:space="preserve"> </w:t>
      </w:r>
      <w:r>
        <w:rPr>
          <w:sz w:val="24"/>
        </w:rPr>
        <w:t>maintained</w:t>
      </w:r>
      <w:r>
        <w:rPr>
          <w:spacing w:val="-3"/>
          <w:sz w:val="24"/>
        </w:rPr>
        <w:t xml:space="preserve"> </w:t>
      </w:r>
      <w:r>
        <w:rPr>
          <w:sz w:val="24"/>
        </w:rPr>
        <w:t>and</w:t>
      </w:r>
      <w:r>
        <w:rPr>
          <w:spacing w:val="-3"/>
          <w:sz w:val="24"/>
        </w:rPr>
        <w:t xml:space="preserve"> </w:t>
      </w:r>
      <w:r>
        <w:rPr>
          <w:sz w:val="24"/>
        </w:rPr>
        <w:t>in</w:t>
      </w:r>
      <w:r>
        <w:rPr>
          <w:spacing w:val="-5"/>
          <w:sz w:val="24"/>
        </w:rPr>
        <w:t xml:space="preserve"> </w:t>
      </w:r>
      <w:r>
        <w:rPr>
          <w:sz w:val="24"/>
        </w:rPr>
        <w:t>every</w:t>
      </w:r>
      <w:r>
        <w:rPr>
          <w:spacing w:val="-5"/>
          <w:sz w:val="24"/>
        </w:rPr>
        <w:t xml:space="preserve"> </w:t>
      </w:r>
      <w:r>
        <w:rPr>
          <w:sz w:val="24"/>
        </w:rPr>
        <w:t>way</w:t>
      </w:r>
      <w:r>
        <w:rPr>
          <w:spacing w:val="-3"/>
          <w:sz w:val="24"/>
        </w:rPr>
        <w:t xml:space="preserve"> </w:t>
      </w:r>
      <w:r>
        <w:rPr>
          <w:sz w:val="24"/>
        </w:rPr>
        <w:t>fit for public service;</w:t>
      </w:r>
    </w:p>
    <w:p w14:paraId="09103A8B" w14:textId="77777777" w:rsidR="003B09E5" w:rsidRDefault="003B09E5">
      <w:pPr>
        <w:spacing w:line="242" w:lineRule="auto"/>
        <w:jc w:val="both"/>
        <w:rPr>
          <w:sz w:val="24"/>
        </w:rPr>
        <w:sectPr w:rsidR="003B09E5">
          <w:pgSz w:w="11930" w:h="16860"/>
          <w:pgMar w:top="860" w:right="720" w:bottom="1360" w:left="920" w:header="0" w:footer="1107" w:gutter="0"/>
          <w:cols w:space="720"/>
        </w:sectPr>
      </w:pPr>
    </w:p>
    <w:p w14:paraId="4EA28AFC" w14:textId="77777777" w:rsidR="003B09E5" w:rsidRDefault="00F906A0">
      <w:pPr>
        <w:pStyle w:val="ListParagraph"/>
        <w:numPr>
          <w:ilvl w:val="0"/>
          <w:numId w:val="25"/>
        </w:numPr>
        <w:tabs>
          <w:tab w:val="left" w:pos="555"/>
        </w:tabs>
        <w:spacing w:before="68"/>
        <w:ind w:left="554" w:hanging="345"/>
        <w:rPr>
          <w:sz w:val="24"/>
        </w:rPr>
      </w:pPr>
      <w:r>
        <w:rPr>
          <w:sz w:val="24"/>
        </w:rPr>
        <w:t>Provide</w:t>
      </w:r>
      <w:r>
        <w:rPr>
          <w:spacing w:val="-13"/>
          <w:sz w:val="24"/>
        </w:rPr>
        <w:t xml:space="preserve"> </w:t>
      </w:r>
      <w:r>
        <w:rPr>
          <w:sz w:val="24"/>
        </w:rPr>
        <w:t>means</w:t>
      </w:r>
      <w:r>
        <w:rPr>
          <w:spacing w:val="-10"/>
          <w:sz w:val="24"/>
        </w:rPr>
        <w:t xml:space="preserve"> </w:t>
      </w:r>
      <w:r>
        <w:rPr>
          <w:sz w:val="24"/>
        </w:rPr>
        <w:t>for</w:t>
      </w:r>
      <w:r>
        <w:rPr>
          <w:spacing w:val="-12"/>
          <w:sz w:val="24"/>
        </w:rPr>
        <w:t xml:space="preserve"> </w:t>
      </w:r>
      <w:r>
        <w:rPr>
          <w:sz w:val="24"/>
        </w:rPr>
        <w:t>securing</w:t>
      </w:r>
      <w:r>
        <w:rPr>
          <w:spacing w:val="-6"/>
          <w:sz w:val="24"/>
        </w:rPr>
        <w:t xml:space="preserve"> </w:t>
      </w:r>
      <w:r>
        <w:rPr>
          <w:sz w:val="24"/>
        </w:rPr>
        <w:t>luggage</w:t>
      </w:r>
      <w:r>
        <w:rPr>
          <w:spacing w:val="-12"/>
          <w:sz w:val="24"/>
        </w:rPr>
        <w:t xml:space="preserve"> </w:t>
      </w:r>
      <w:r>
        <w:rPr>
          <w:sz w:val="24"/>
        </w:rPr>
        <w:t>if</w:t>
      </w:r>
      <w:r>
        <w:rPr>
          <w:spacing w:val="-10"/>
          <w:sz w:val="24"/>
        </w:rPr>
        <w:t xml:space="preserve"> </w:t>
      </w:r>
      <w:r>
        <w:rPr>
          <w:sz w:val="24"/>
        </w:rPr>
        <w:t>the</w:t>
      </w:r>
      <w:r>
        <w:rPr>
          <w:spacing w:val="-8"/>
          <w:sz w:val="24"/>
        </w:rPr>
        <w:t xml:space="preserve"> </w:t>
      </w:r>
      <w:r>
        <w:rPr>
          <w:sz w:val="24"/>
        </w:rPr>
        <w:t>carriage</w:t>
      </w:r>
      <w:r>
        <w:rPr>
          <w:spacing w:val="-6"/>
          <w:sz w:val="24"/>
        </w:rPr>
        <w:t xml:space="preserve"> </w:t>
      </w:r>
      <w:r>
        <w:rPr>
          <w:sz w:val="24"/>
        </w:rPr>
        <w:t>is</w:t>
      </w:r>
      <w:r>
        <w:rPr>
          <w:spacing w:val="-12"/>
          <w:sz w:val="24"/>
        </w:rPr>
        <w:t xml:space="preserve"> </w:t>
      </w:r>
      <w:r>
        <w:rPr>
          <w:sz w:val="24"/>
        </w:rPr>
        <w:t>so</w:t>
      </w:r>
      <w:r>
        <w:rPr>
          <w:spacing w:val="-10"/>
          <w:sz w:val="24"/>
        </w:rPr>
        <w:t xml:space="preserve"> </w:t>
      </w:r>
      <w:r>
        <w:rPr>
          <w:sz w:val="24"/>
        </w:rPr>
        <w:t>constructed</w:t>
      </w:r>
      <w:r>
        <w:rPr>
          <w:spacing w:val="-10"/>
          <w:sz w:val="24"/>
        </w:rPr>
        <w:t xml:space="preserve"> </w:t>
      </w:r>
      <w:r>
        <w:rPr>
          <w:sz w:val="24"/>
        </w:rPr>
        <w:t>as</w:t>
      </w:r>
      <w:r>
        <w:rPr>
          <w:spacing w:val="-13"/>
          <w:sz w:val="24"/>
        </w:rPr>
        <w:t xml:space="preserve"> </w:t>
      </w:r>
      <w:r>
        <w:rPr>
          <w:sz w:val="24"/>
        </w:rPr>
        <w:t>to</w:t>
      </w:r>
      <w:r>
        <w:rPr>
          <w:spacing w:val="-10"/>
          <w:sz w:val="24"/>
        </w:rPr>
        <w:t xml:space="preserve"> </w:t>
      </w:r>
      <w:r>
        <w:rPr>
          <w:sz w:val="24"/>
        </w:rPr>
        <w:t>carry</w:t>
      </w:r>
      <w:r>
        <w:rPr>
          <w:spacing w:val="-9"/>
          <w:sz w:val="24"/>
        </w:rPr>
        <w:t xml:space="preserve"> </w:t>
      </w:r>
      <w:r>
        <w:rPr>
          <w:sz w:val="24"/>
        </w:rPr>
        <w:t>luggage:</w:t>
      </w:r>
    </w:p>
    <w:p w14:paraId="4CBAD0FE" w14:textId="77777777" w:rsidR="003B09E5" w:rsidRDefault="00F906A0">
      <w:pPr>
        <w:pStyle w:val="ListParagraph"/>
        <w:numPr>
          <w:ilvl w:val="0"/>
          <w:numId w:val="25"/>
        </w:numPr>
        <w:tabs>
          <w:tab w:val="left" w:pos="495"/>
        </w:tabs>
        <w:spacing w:before="231"/>
        <w:ind w:left="494" w:hanging="285"/>
        <w:rPr>
          <w:sz w:val="24"/>
        </w:rPr>
      </w:pPr>
      <w:r>
        <w:rPr>
          <w:sz w:val="24"/>
        </w:rPr>
        <w:t>Be fitted with an anti-lock braking</w:t>
      </w:r>
      <w:r>
        <w:rPr>
          <w:spacing w:val="-5"/>
          <w:sz w:val="24"/>
        </w:rPr>
        <w:t xml:space="preserve"> </w:t>
      </w:r>
      <w:r>
        <w:rPr>
          <w:sz w:val="24"/>
        </w:rPr>
        <w:t>system</w:t>
      </w:r>
    </w:p>
    <w:p w14:paraId="35F08C3F" w14:textId="77777777" w:rsidR="003B09E5" w:rsidRDefault="00F906A0">
      <w:pPr>
        <w:pStyle w:val="ListParagraph"/>
        <w:numPr>
          <w:ilvl w:val="0"/>
          <w:numId w:val="25"/>
        </w:numPr>
        <w:tabs>
          <w:tab w:val="left" w:pos="603"/>
        </w:tabs>
        <w:spacing w:before="230"/>
        <w:ind w:right="428" w:firstLine="0"/>
        <w:rPr>
          <w:sz w:val="24"/>
        </w:rPr>
      </w:pPr>
      <w:r>
        <w:rPr>
          <w:sz w:val="24"/>
        </w:rPr>
        <w:t>Where tilting passenger seats are fitted (except where these are part of the manufacturer’s original vehicle specification), the seat</w:t>
      </w:r>
      <w:r>
        <w:rPr>
          <w:spacing w:val="-9"/>
          <w:sz w:val="24"/>
        </w:rPr>
        <w:t xml:space="preserve"> </w:t>
      </w:r>
      <w:r>
        <w:rPr>
          <w:sz w:val="24"/>
        </w:rPr>
        <w:t>must:-</w:t>
      </w:r>
    </w:p>
    <w:p w14:paraId="68411CE8" w14:textId="77777777" w:rsidR="003B09E5" w:rsidRDefault="00F906A0">
      <w:pPr>
        <w:pStyle w:val="ListParagraph"/>
        <w:numPr>
          <w:ilvl w:val="1"/>
          <w:numId w:val="25"/>
        </w:numPr>
        <w:tabs>
          <w:tab w:val="left" w:pos="1164"/>
        </w:tabs>
        <w:spacing w:before="1"/>
        <w:ind w:right="1287" w:firstLine="0"/>
        <w:rPr>
          <w:sz w:val="24"/>
        </w:rPr>
      </w:pPr>
      <w:r>
        <w:rPr>
          <w:sz w:val="24"/>
        </w:rPr>
        <w:t>be forward facing (with the exception of the fold down seats fitted onto the bulkhead/partition of a purpose built hackney</w:t>
      </w:r>
      <w:r>
        <w:rPr>
          <w:spacing w:val="-13"/>
          <w:sz w:val="24"/>
        </w:rPr>
        <w:t xml:space="preserve"> </w:t>
      </w:r>
      <w:r>
        <w:rPr>
          <w:sz w:val="24"/>
        </w:rPr>
        <w:t>carriage);</w:t>
      </w:r>
    </w:p>
    <w:p w14:paraId="24FEF030" w14:textId="77777777" w:rsidR="003B09E5" w:rsidRDefault="00F906A0">
      <w:pPr>
        <w:pStyle w:val="ListParagraph"/>
        <w:numPr>
          <w:ilvl w:val="1"/>
          <w:numId w:val="25"/>
        </w:numPr>
        <w:tabs>
          <w:tab w:val="left" w:pos="1099"/>
        </w:tabs>
        <w:spacing w:before="1" w:line="293" w:lineRule="exact"/>
        <w:ind w:left="1098" w:hanging="178"/>
        <w:rPr>
          <w:sz w:val="24"/>
        </w:rPr>
      </w:pPr>
      <w:r>
        <w:rPr>
          <w:sz w:val="24"/>
        </w:rPr>
        <w:t>be designed for use by an</w:t>
      </w:r>
      <w:r>
        <w:rPr>
          <w:spacing w:val="-10"/>
          <w:sz w:val="24"/>
        </w:rPr>
        <w:t xml:space="preserve"> </w:t>
      </w:r>
      <w:r>
        <w:rPr>
          <w:sz w:val="24"/>
        </w:rPr>
        <w:t>adult;</w:t>
      </w:r>
    </w:p>
    <w:p w14:paraId="6351173C" w14:textId="77777777" w:rsidR="003B09E5" w:rsidRDefault="00F906A0">
      <w:pPr>
        <w:pStyle w:val="ListParagraph"/>
        <w:numPr>
          <w:ilvl w:val="1"/>
          <w:numId w:val="25"/>
        </w:numPr>
        <w:tabs>
          <w:tab w:val="left" w:pos="1123"/>
        </w:tabs>
        <w:ind w:right="738" w:firstLine="0"/>
        <w:rPr>
          <w:sz w:val="24"/>
        </w:rPr>
      </w:pPr>
      <w:r>
        <w:rPr>
          <w:sz w:val="24"/>
        </w:rPr>
        <w:t>have a three point seatbelt - as specified in the Road Vehicle (Construction and Use) Regulations 1986 (as</w:t>
      </w:r>
      <w:r>
        <w:rPr>
          <w:spacing w:val="-5"/>
          <w:sz w:val="24"/>
        </w:rPr>
        <w:t xml:space="preserve"> </w:t>
      </w:r>
      <w:r>
        <w:rPr>
          <w:sz w:val="24"/>
        </w:rPr>
        <w:t>amended).</w:t>
      </w:r>
    </w:p>
    <w:p w14:paraId="38F542AC" w14:textId="77777777" w:rsidR="003B09E5" w:rsidRDefault="00F906A0">
      <w:pPr>
        <w:pStyle w:val="ListParagraph"/>
        <w:numPr>
          <w:ilvl w:val="0"/>
          <w:numId w:val="25"/>
        </w:numPr>
        <w:tabs>
          <w:tab w:val="left" w:pos="514"/>
        </w:tabs>
        <w:spacing w:before="228"/>
        <w:ind w:right="427" w:firstLine="0"/>
        <w:rPr>
          <w:sz w:val="24"/>
        </w:rPr>
      </w:pPr>
      <w:r>
        <w:rPr>
          <w:sz w:val="24"/>
        </w:rPr>
        <w:t>Have a minimum of four passenger doors, which may include the rear tailgate doors if they can be opened from inside the vehicle, including an entry/exit point for the</w:t>
      </w:r>
      <w:r>
        <w:rPr>
          <w:spacing w:val="-38"/>
          <w:sz w:val="24"/>
        </w:rPr>
        <w:t xml:space="preserve"> </w:t>
      </w:r>
      <w:r>
        <w:rPr>
          <w:sz w:val="24"/>
        </w:rPr>
        <w:t>driver:</w:t>
      </w:r>
    </w:p>
    <w:p w14:paraId="340B8D36" w14:textId="77777777" w:rsidR="003B09E5" w:rsidRDefault="00F906A0">
      <w:pPr>
        <w:pStyle w:val="ListParagraph"/>
        <w:numPr>
          <w:ilvl w:val="0"/>
          <w:numId w:val="25"/>
        </w:numPr>
        <w:tabs>
          <w:tab w:val="left" w:pos="495"/>
        </w:tabs>
        <w:spacing w:before="231"/>
        <w:ind w:left="494" w:hanging="285"/>
        <w:rPr>
          <w:sz w:val="24"/>
        </w:rPr>
      </w:pPr>
      <w:r>
        <w:rPr>
          <w:sz w:val="24"/>
        </w:rPr>
        <w:t>Be maintained in a sound mechanical and structural condition at all</w:t>
      </w:r>
      <w:r>
        <w:rPr>
          <w:spacing w:val="-21"/>
          <w:sz w:val="24"/>
        </w:rPr>
        <w:t xml:space="preserve"> </w:t>
      </w:r>
      <w:r>
        <w:rPr>
          <w:sz w:val="24"/>
        </w:rPr>
        <w:t>times;</w:t>
      </w:r>
    </w:p>
    <w:p w14:paraId="3A352A75" w14:textId="77777777" w:rsidR="003B09E5" w:rsidRDefault="00F906A0">
      <w:pPr>
        <w:pStyle w:val="ListParagraph"/>
        <w:numPr>
          <w:ilvl w:val="0"/>
          <w:numId w:val="25"/>
        </w:numPr>
        <w:tabs>
          <w:tab w:val="left" w:pos="432"/>
        </w:tabs>
        <w:spacing w:before="231"/>
        <w:ind w:right="408" w:firstLine="0"/>
        <w:jc w:val="both"/>
        <w:rPr>
          <w:sz w:val="24"/>
        </w:rPr>
      </w:pPr>
      <w:r>
        <w:rPr>
          <w:sz w:val="24"/>
        </w:rPr>
        <w:t>Have</w:t>
      </w:r>
      <w:r>
        <w:rPr>
          <w:spacing w:val="-4"/>
          <w:sz w:val="24"/>
        </w:rPr>
        <w:t xml:space="preserve"> </w:t>
      </w:r>
      <w:r>
        <w:rPr>
          <w:sz w:val="24"/>
        </w:rPr>
        <w:t>a</w:t>
      </w:r>
      <w:r>
        <w:rPr>
          <w:spacing w:val="-12"/>
          <w:sz w:val="24"/>
        </w:rPr>
        <w:t xml:space="preserve"> </w:t>
      </w:r>
      <w:r>
        <w:rPr>
          <w:sz w:val="24"/>
        </w:rPr>
        <w:t>full</w:t>
      </w:r>
      <w:r>
        <w:rPr>
          <w:spacing w:val="-9"/>
          <w:sz w:val="24"/>
        </w:rPr>
        <w:t xml:space="preserve"> </w:t>
      </w:r>
      <w:r>
        <w:rPr>
          <w:sz w:val="24"/>
        </w:rPr>
        <w:t>size</w:t>
      </w:r>
      <w:r>
        <w:rPr>
          <w:spacing w:val="-9"/>
          <w:sz w:val="24"/>
        </w:rPr>
        <w:t xml:space="preserve"> </w:t>
      </w:r>
      <w:r>
        <w:rPr>
          <w:sz w:val="24"/>
        </w:rPr>
        <w:t>spare</w:t>
      </w:r>
      <w:r>
        <w:rPr>
          <w:spacing w:val="-10"/>
          <w:sz w:val="24"/>
        </w:rPr>
        <w:t xml:space="preserve"> </w:t>
      </w:r>
      <w:r>
        <w:rPr>
          <w:sz w:val="24"/>
        </w:rPr>
        <w:t>wheel</w:t>
      </w:r>
      <w:r>
        <w:rPr>
          <w:spacing w:val="-10"/>
          <w:sz w:val="24"/>
        </w:rPr>
        <w:t xml:space="preserve"> </w:t>
      </w:r>
      <w:r>
        <w:rPr>
          <w:sz w:val="24"/>
        </w:rPr>
        <w:t>or</w:t>
      </w:r>
      <w:r>
        <w:rPr>
          <w:spacing w:val="-11"/>
          <w:sz w:val="24"/>
        </w:rPr>
        <w:t xml:space="preserve"> </w:t>
      </w:r>
      <w:r>
        <w:rPr>
          <w:sz w:val="24"/>
        </w:rPr>
        <w:t>space</w:t>
      </w:r>
      <w:r>
        <w:rPr>
          <w:spacing w:val="-6"/>
          <w:sz w:val="24"/>
        </w:rPr>
        <w:t xml:space="preserve"> </w:t>
      </w:r>
      <w:r>
        <w:rPr>
          <w:sz w:val="24"/>
        </w:rPr>
        <w:t>saver</w:t>
      </w:r>
      <w:r>
        <w:rPr>
          <w:spacing w:val="-13"/>
          <w:sz w:val="24"/>
        </w:rPr>
        <w:t xml:space="preserve"> </w:t>
      </w:r>
      <w:r>
        <w:rPr>
          <w:sz w:val="24"/>
        </w:rPr>
        <w:t>design</w:t>
      </w:r>
      <w:r>
        <w:rPr>
          <w:spacing w:val="-4"/>
          <w:sz w:val="24"/>
        </w:rPr>
        <w:t xml:space="preserve"> </w:t>
      </w:r>
      <w:r>
        <w:rPr>
          <w:sz w:val="24"/>
        </w:rPr>
        <w:t>wheel</w:t>
      </w:r>
      <w:r>
        <w:rPr>
          <w:spacing w:val="-10"/>
          <w:sz w:val="24"/>
        </w:rPr>
        <w:t xml:space="preserve"> </w:t>
      </w:r>
      <w:r>
        <w:rPr>
          <w:sz w:val="24"/>
        </w:rPr>
        <w:t>and</w:t>
      </w:r>
      <w:r>
        <w:rPr>
          <w:spacing w:val="-7"/>
          <w:sz w:val="24"/>
        </w:rPr>
        <w:t xml:space="preserve"> </w:t>
      </w:r>
      <w:r>
        <w:rPr>
          <w:sz w:val="24"/>
        </w:rPr>
        <w:t>the</w:t>
      </w:r>
      <w:r>
        <w:rPr>
          <w:spacing w:val="-9"/>
          <w:sz w:val="24"/>
        </w:rPr>
        <w:t xml:space="preserve"> </w:t>
      </w:r>
      <w:r>
        <w:rPr>
          <w:sz w:val="24"/>
        </w:rPr>
        <w:t>tools</w:t>
      </w:r>
      <w:r>
        <w:rPr>
          <w:spacing w:val="-8"/>
          <w:sz w:val="24"/>
        </w:rPr>
        <w:t xml:space="preserve"> </w:t>
      </w:r>
      <w:r>
        <w:rPr>
          <w:sz w:val="24"/>
        </w:rPr>
        <w:t>to</w:t>
      </w:r>
      <w:r>
        <w:rPr>
          <w:spacing w:val="-4"/>
          <w:sz w:val="24"/>
        </w:rPr>
        <w:t xml:space="preserve"> </w:t>
      </w:r>
      <w:r>
        <w:rPr>
          <w:sz w:val="24"/>
        </w:rPr>
        <w:t>change</w:t>
      </w:r>
      <w:r>
        <w:rPr>
          <w:spacing w:val="-9"/>
          <w:sz w:val="24"/>
        </w:rPr>
        <w:t xml:space="preserve"> </w:t>
      </w:r>
      <w:r>
        <w:rPr>
          <w:sz w:val="24"/>
        </w:rPr>
        <w:t>a</w:t>
      </w:r>
      <w:r>
        <w:rPr>
          <w:spacing w:val="-7"/>
          <w:sz w:val="24"/>
        </w:rPr>
        <w:t xml:space="preserve"> </w:t>
      </w:r>
      <w:r>
        <w:rPr>
          <w:sz w:val="24"/>
        </w:rPr>
        <w:t>wheel OR an emergency puncture repair kit OR carry details of their current a contract with a mobile tyre, replacement specialist (in any event where a spare wheel or puncture repair</w:t>
      </w:r>
      <w:r>
        <w:rPr>
          <w:spacing w:val="-41"/>
          <w:sz w:val="24"/>
        </w:rPr>
        <w:t xml:space="preserve"> </w:t>
      </w:r>
      <w:r>
        <w:rPr>
          <w:sz w:val="24"/>
        </w:rPr>
        <w:t>kit has</w:t>
      </w:r>
      <w:r>
        <w:rPr>
          <w:spacing w:val="-4"/>
          <w:sz w:val="24"/>
        </w:rPr>
        <w:t xml:space="preserve"> </w:t>
      </w:r>
      <w:r>
        <w:rPr>
          <w:sz w:val="24"/>
        </w:rPr>
        <w:t>been</w:t>
      </w:r>
      <w:r>
        <w:rPr>
          <w:spacing w:val="-2"/>
          <w:sz w:val="24"/>
        </w:rPr>
        <w:t xml:space="preserve"> </w:t>
      </w:r>
      <w:r>
        <w:rPr>
          <w:sz w:val="24"/>
        </w:rPr>
        <w:t>used,</w:t>
      </w:r>
      <w:r>
        <w:rPr>
          <w:spacing w:val="-6"/>
          <w:sz w:val="24"/>
        </w:rPr>
        <w:t xml:space="preserve"> </w:t>
      </w:r>
      <w:r>
        <w:rPr>
          <w:sz w:val="24"/>
        </w:rPr>
        <w:t>it</w:t>
      </w:r>
      <w:r>
        <w:rPr>
          <w:spacing w:val="-3"/>
          <w:sz w:val="24"/>
        </w:rPr>
        <w:t xml:space="preserve"> </w:t>
      </w:r>
      <w:r>
        <w:rPr>
          <w:sz w:val="24"/>
        </w:rPr>
        <w:t>is</w:t>
      </w:r>
      <w:r>
        <w:rPr>
          <w:spacing w:val="-6"/>
          <w:sz w:val="24"/>
        </w:rPr>
        <w:t xml:space="preserve"> </w:t>
      </w:r>
      <w:r>
        <w:rPr>
          <w:sz w:val="24"/>
        </w:rPr>
        <w:t>only</w:t>
      </w:r>
      <w:r>
        <w:rPr>
          <w:spacing w:val="-3"/>
          <w:sz w:val="24"/>
        </w:rPr>
        <w:t xml:space="preserve"> </w:t>
      </w:r>
      <w:r>
        <w:rPr>
          <w:sz w:val="24"/>
        </w:rPr>
        <w:t>to</w:t>
      </w:r>
      <w:r>
        <w:rPr>
          <w:spacing w:val="-5"/>
          <w:sz w:val="24"/>
        </w:rPr>
        <w:t xml:space="preserve"> </w:t>
      </w:r>
      <w:r>
        <w:rPr>
          <w:sz w:val="24"/>
        </w:rPr>
        <w:t>permit</w:t>
      </w:r>
      <w:r>
        <w:rPr>
          <w:spacing w:val="-5"/>
          <w:sz w:val="24"/>
        </w:rPr>
        <w:t xml:space="preserve"> </w:t>
      </w:r>
      <w:r>
        <w:rPr>
          <w:sz w:val="24"/>
        </w:rPr>
        <w:t>the</w:t>
      </w:r>
      <w:r>
        <w:rPr>
          <w:spacing w:val="-3"/>
          <w:sz w:val="24"/>
        </w:rPr>
        <w:t xml:space="preserve"> </w:t>
      </w:r>
      <w:r>
        <w:rPr>
          <w:sz w:val="24"/>
        </w:rPr>
        <w:t>current</w:t>
      </w:r>
      <w:r>
        <w:rPr>
          <w:spacing w:val="-5"/>
          <w:sz w:val="24"/>
        </w:rPr>
        <w:t xml:space="preserve"> </w:t>
      </w:r>
      <w:r>
        <w:rPr>
          <w:sz w:val="24"/>
        </w:rPr>
        <w:t>fare</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completed</w:t>
      </w:r>
      <w:r>
        <w:rPr>
          <w:spacing w:val="-5"/>
          <w:sz w:val="24"/>
        </w:rPr>
        <w:t xml:space="preserve"> </w:t>
      </w:r>
      <w:r>
        <w:rPr>
          <w:sz w:val="24"/>
        </w:rPr>
        <w:t>and</w:t>
      </w:r>
      <w:r>
        <w:rPr>
          <w:spacing w:val="-2"/>
          <w:sz w:val="24"/>
        </w:rPr>
        <w:t xml:space="preserve"> </w:t>
      </w:r>
      <w:r>
        <w:rPr>
          <w:sz w:val="24"/>
        </w:rPr>
        <w:t>any</w:t>
      </w:r>
      <w:r>
        <w:rPr>
          <w:spacing w:val="-8"/>
          <w:sz w:val="24"/>
        </w:rPr>
        <w:t xml:space="preserve"> </w:t>
      </w:r>
      <w:r>
        <w:rPr>
          <w:sz w:val="24"/>
        </w:rPr>
        <w:t>defective wheel must be replaced before taking another fare to ensure passenger safety); all pneumatic tyres, including the spare, must comply with the vehicle manufacturer’s specification and any relevant</w:t>
      </w:r>
      <w:r>
        <w:rPr>
          <w:spacing w:val="-1"/>
          <w:sz w:val="24"/>
        </w:rPr>
        <w:t xml:space="preserve"> </w:t>
      </w:r>
      <w:r>
        <w:rPr>
          <w:sz w:val="24"/>
        </w:rPr>
        <w:t>legislation;</w:t>
      </w:r>
    </w:p>
    <w:p w14:paraId="24AA9C2E" w14:textId="77777777" w:rsidR="003B09E5" w:rsidRDefault="00F906A0">
      <w:pPr>
        <w:pStyle w:val="ListParagraph"/>
        <w:numPr>
          <w:ilvl w:val="0"/>
          <w:numId w:val="25"/>
        </w:numPr>
        <w:tabs>
          <w:tab w:val="left" w:pos="499"/>
        </w:tabs>
        <w:spacing w:before="230"/>
        <w:ind w:right="431" w:firstLine="0"/>
        <w:jc w:val="both"/>
        <w:rPr>
          <w:sz w:val="24"/>
        </w:rPr>
      </w:pPr>
      <w:r>
        <w:rPr>
          <w:sz w:val="24"/>
        </w:rPr>
        <w:t>Be maintained in a clean and safe condition at all times from both exterior and interior perspectives.</w:t>
      </w:r>
    </w:p>
    <w:p w14:paraId="403643BD" w14:textId="77777777" w:rsidR="003B09E5" w:rsidRDefault="00F906A0">
      <w:pPr>
        <w:pStyle w:val="ListParagraph"/>
        <w:numPr>
          <w:ilvl w:val="0"/>
          <w:numId w:val="25"/>
        </w:numPr>
        <w:tabs>
          <w:tab w:val="left" w:pos="444"/>
        </w:tabs>
        <w:spacing w:before="228"/>
        <w:ind w:right="413" w:firstLine="0"/>
        <w:jc w:val="both"/>
        <w:rPr>
          <w:sz w:val="24"/>
        </w:rPr>
      </w:pPr>
      <w:r>
        <w:rPr>
          <w:sz w:val="24"/>
        </w:rPr>
        <w:t>Vehicles should have no damage affecting the structural safety of the vehicle and must not have been written off for insurance</w:t>
      </w:r>
      <w:r>
        <w:rPr>
          <w:spacing w:val="-12"/>
          <w:sz w:val="24"/>
        </w:rPr>
        <w:t xml:space="preserve"> </w:t>
      </w:r>
      <w:r>
        <w:rPr>
          <w:sz w:val="24"/>
        </w:rPr>
        <w:t>purposes</w:t>
      </w:r>
    </w:p>
    <w:p w14:paraId="7CD177E2" w14:textId="77777777" w:rsidR="003B09E5" w:rsidRDefault="00F906A0">
      <w:pPr>
        <w:pStyle w:val="ListParagraph"/>
        <w:numPr>
          <w:ilvl w:val="0"/>
          <w:numId w:val="25"/>
        </w:numPr>
        <w:tabs>
          <w:tab w:val="left" w:pos="480"/>
        </w:tabs>
        <w:spacing w:before="231" w:line="242" w:lineRule="auto"/>
        <w:ind w:right="416" w:firstLine="0"/>
        <w:jc w:val="both"/>
        <w:rPr>
          <w:sz w:val="24"/>
        </w:rPr>
      </w:pPr>
      <w:r>
        <w:rPr>
          <w:sz w:val="24"/>
        </w:rPr>
        <w:t>Minibuses</w:t>
      </w:r>
      <w:r>
        <w:rPr>
          <w:spacing w:val="-18"/>
          <w:sz w:val="24"/>
        </w:rPr>
        <w:t xml:space="preserve"> </w:t>
      </w:r>
      <w:r>
        <w:rPr>
          <w:sz w:val="24"/>
        </w:rPr>
        <w:t>and</w:t>
      </w:r>
      <w:r>
        <w:rPr>
          <w:spacing w:val="-15"/>
          <w:sz w:val="24"/>
        </w:rPr>
        <w:t xml:space="preserve"> </w:t>
      </w:r>
      <w:r>
        <w:rPr>
          <w:sz w:val="24"/>
        </w:rPr>
        <w:t>Multi-Purpose</w:t>
      </w:r>
      <w:r>
        <w:rPr>
          <w:spacing w:val="-14"/>
          <w:sz w:val="24"/>
        </w:rPr>
        <w:t xml:space="preserve"> </w:t>
      </w:r>
      <w:r>
        <w:rPr>
          <w:sz w:val="24"/>
        </w:rPr>
        <w:t>Vehicles</w:t>
      </w:r>
      <w:r>
        <w:rPr>
          <w:spacing w:val="-16"/>
          <w:sz w:val="24"/>
        </w:rPr>
        <w:t xml:space="preserve"> </w:t>
      </w:r>
      <w:r>
        <w:rPr>
          <w:sz w:val="24"/>
        </w:rPr>
        <w:t>(MPVs)</w:t>
      </w:r>
      <w:r>
        <w:rPr>
          <w:spacing w:val="-16"/>
          <w:sz w:val="24"/>
        </w:rPr>
        <w:t xml:space="preserve"> </w:t>
      </w:r>
      <w:r>
        <w:rPr>
          <w:sz w:val="24"/>
        </w:rPr>
        <w:t>must</w:t>
      </w:r>
      <w:r>
        <w:rPr>
          <w:spacing w:val="-15"/>
          <w:sz w:val="24"/>
        </w:rPr>
        <w:t xml:space="preserve"> </w:t>
      </w:r>
      <w:r>
        <w:rPr>
          <w:sz w:val="24"/>
        </w:rPr>
        <w:t>have</w:t>
      </w:r>
      <w:r>
        <w:rPr>
          <w:spacing w:val="-17"/>
          <w:sz w:val="24"/>
        </w:rPr>
        <w:t xml:space="preserve"> </w:t>
      </w:r>
      <w:r>
        <w:rPr>
          <w:sz w:val="24"/>
        </w:rPr>
        <w:t>a</w:t>
      </w:r>
      <w:r>
        <w:rPr>
          <w:spacing w:val="-15"/>
          <w:sz w:val="24"/>
        </w:rPr>
        <w:t xml:space="preserve"> </w:t>
      </w:r>
      <w:r>
        <w:rPr>
          <w:sz w:val="24"/>
        </w:rPr>
        <w:t>step</w:t>
      </w:r>
      <w:r>
        <w:rPr>
          <w:spacing w:val="-18"/>
          <w:sz w:val="24"/>
        </w:rPr>
        <w:t xml:space="preserve"> </w:t>
      </w:r>
      <w:r>
        <w:rPr>
          <w:sz w:val="24"/>
        </w:rPr>
        <w:t>fitted</w:t>
      </w:r>
      <w:r>
        <w:rPr>
          <w:spacing w:val="-17"/>
          <w:sz w:val="24"/>
        </w:rPr>
        <w:t xml:space="preserve"> </w:t>
      </w:r>
      <w:r>
        <w:rPr>
          <w:sz w:val="24"/>
        </w:rPr>
        <w:t>to</w:t>
      </w:r>
      <w:r>
        <w:rPr>
          <w:spacing w:val="-17"/>
          <w:sz w:val="24"/>
        </w:rPr>
        <w:t xml:space="preserve"> </w:t>
      </w:r>
      <w:r>
        <w:rPr>
          <w:sz w:val="24"/>
        </w:rPr>
        <w:t>assist</w:t>
      </w:r>
      <w:r>
        <w:rPr>
          <w:spacing w:val="-16"/>
          <w:sz w:val="24"/>
        </w:rPr>
        <w:t xml:space="preserve"> </w:t>
      </w:r>
      <w:r>
        <w:rPr>
          <w:sz w:val="24"/>
        </w:rPr>
        <w:t>passenger access through all rear passenger</w:t>
      </w:r>
      <w:r>
        <w:rPr>
          <w:spacing w:val="-6"/>
          <w:sz w:val="24"/>
        </w:rPr>
        <w:t xml:space="preserve"> </w:t>
      </w:r>
      <w:r>
        <w:rPr>
          <w:sz w:val="24"/>
        </w:rPr>
        <w:t>doors.</w:t>
      </w:r>
    </w:p>
    <w:p w14:paraId="0AF10B39" w14:textId="77777777" w:rsidR="003B09E5" w:rsidRDefault="00F906A0">
      <w:pPr>
        <w:pStyle w:val="ListParagraph"/>
        <w:numPr>
          <w:ilvl w:val="0"/>
          <w:numId w:val="25"/>
        </w:numPr>
        <w:tabs>
          <w:tab w:val="left" w:pos="473"/>
        </w:tabs>
        <w:spacing w:before="225"/>
        <w:ind w:right="411" w:firstLine="0"/>
        <w:jc w:val="both"/>
        <w:rPr>
          <w:sz w:val="24"/>
        </w:rPr>
      </w:pPr>
      <w:r>
        <w:rPr>
          <w:sz w:val="24"/>
        </w:rPr>
        <w:t>Electric</w:t>
      </w:r>
      <w:r>
        <w:rPr>
          <w:spacing w:val="-9"/>
          <w:sz w:val="24"/>
        </w:rPr>
        <w:t xml:space="preserve"> </w:t>
      </w:r>
      <w:r>
        <w:rPr>
          <w:sz w:val="24"/>
        </w:rPr>
        <w:t>vehicles</w:t>
      </w:r>
      <w:r>
        <w:rPr>
          <w:spacing w:val="-6"/>
          <w:sz w:val="24"/>
        </w:rPr>
        <w:t xml:space="preserve"> </w:t>
      </w:r>
      <w:r>
        <w:rPr>
          <w:sz w:val="24"/>
        </w:rPr>
        <w:t>that</w:t>
      </w:r>
      <w:r>
        <w:rPr>
          <w:spacing w:val="-13"/>
          <w:sz w:val="24"/>
        </w:rPr>
        <w:t xml:space="preserve"> </w:t>
      </w:r>
      <w:r>
        <w:rPr>
          <w:sz w:val="24"/>
        </w:rPr>
        <w:t>are</w:t>
      </w:r>
      <w:r>
        <w:rPr>
          <w:spacing w:val="-5"/>
          <w:sz w:val="24"/>
        </w:rPr>
        <w:t xml:space="preserve"> </w:t>
      </w:r>
      <w:r>
        <w:rPr>
          <w:sz w:val="24"/>
        </w:rPr>
        <w:t>fitted</w:t>
      </w:r>
      <w:r>
        <w:rPr>
          <w:spacing w:val="-6"/>
          <w:sz w:val="24"/>
        </w:rPr>
        <w:t xml:space="preserve"> </w:t>
      </w:r>
      <w:r>
        <w:rPr>
          <w:sz w:val="24"/>
        </w:rPr>
        <w:t>with</w:t>
      </w:r>
      <w:r>
        <w:rPr>
          <w:spacing w:val="-8"/>
          <w:sz w:val="24"/>
        </w:rPr>
        <w:t xml:space="preserve"> </w:t>
      </w:r>
      <w:r>
        <w:rPr>
          <w:sz w:val="24"/>
        </w:rPr>
        <w:t>a</w:t>
      </w:r>
      <w:r>
        <w:rPr>
          <w:spacing w:val="-7"/>
          <w:sz w:val="24"/>
        </w:rPr>
        <w:t xml:space="preserve"> </w:t>
      </w:r>
      <w:r>
        <w:rPr>
          <w:sz w:val="24"/>
        </w:rPr>
        <w:t>range</w:t>
      </w:r>
      <w:r>
        <w:rPr>
          <w:spacing w:val="-10"/>
          <w:sz w:val="24"/>
        </w:rPr>
        <w:t xml:space="preserve"> </w:t>
      </w:r>
      <w:r>
        <w:rPr>
          <w:sz w:val="24"/>
        </w:rPr>
        <w:t>extension</w:t>
      </w:r>
      <w:r>
        <w:rPr>
          <w:spacing w:val="-7"/>
          <w:sz w:val="24"/>
        </w:rPr>
        <w:t xml:space="preserve"> </w:t>
      </w:r>
      <w:r>
        <w:rPr>
          <w:sz w:val="24"/>
        </w:rPr>
        <w:t>device</w:t>
      </w:r>
      <w:r>
        <w:rPr>
          <w:spacing w:val="-11"/>
          <w:sz w:val="24"/>
        </w:rPr>
        <w:t xml:space="preserve"> </w:t>
      </w:r>
      <w:r>
        <w:rPr>
          <w:sz w:val="24"/>
        </w:rPr>
        <w:t>are</w:t>
      </w:r>
      <w:r>
        <w:rPr>
          <w:spacing w:val="-5"/>
          <w:sz w:val="24"/>
        </w:rPr>
        <w:t xml:space="preserve"> </w:t>
      </w:r>
      <w:r>
        <w:rPr>
          <w:sz w:val="24"/>
        </w:rPr>
        <w:t>permitted,</w:t>
      </w:r>
      <w:r>
        <w:rPr>
          <w:spacing w:val="-10"/>
          <w:sz w:val="24"/>
        </w:rPr>
        <w:t xml:space="preserve"> </w:t>
      </w:r>
      <w:r>
        <w:rPr>
          <w:sz w:val="24"/>
        </w:rPr>
        <w:t>providing</w:t>
      </w:r>
      <w:r>
        <w:rPr>
          <w:spacing w:val="-8"/>
          <w:sz w:val="24"/>
        </w:rPr>
        <w:t xml:space="preserve"> </w:t>
      </w:r>
      <w:r>
        <w:rPr>
          <w:sz w:val="24"/>
        </w:rPr>
        <w:t>that it is approved by the manufacturer and fitted by a suitably qualified</w:t>
      </w:r>
      <w:r>
        <w:rPr>
          <w:spacing w:val="-35"/>
          <w:sz w:val="24"/>
        </w:rPr>
        <w:t xml:space="preserve"> </w:t>
      </w:r>
      <w:r>
        <w:rPr>
          <w:sz w:val="24"/>
        </w:rPr>
        <w:t>professional.</w:t>
      </w:r>
    </w:p>
    <w:p w14:paraId="5C482F65" w14:textId="77777777" w:rsidR="003B09E5" w:rsidRDefault="00F906A0">
      <w:pPr>
        <w:pStyle w:val="ListParagraph"/>
        <w:numPr>
          <w:ilvl w:val="0"/>
          <w:numId w:val="25"/>
        </w:numPr>
        <w:tabs>
          <w:tab w:val="left" w:pos="533"/>
        </w:tabs>
        <w:spacing w:before="231"/>
        <w:ind w:left="532" w:hanging="323"/>
        <w:jc w:val="both"/>
        <w:rPr>
          <w:sz w:val="24"/>
        </w:rPr>
      </w:pPr>
      <w:r>
        <w:rPr>
          <w:sz w:val="24"/>
        </w:rPr>
        <w:t>Vehicles must be able to accommodate at least one wheelchair using</w:t>
      </w:r>
      <w:r>
        <w:rPr>
          <w:spacing w:val="-28"/>
          <w:sz w:val="24"/>
        </w:rPr>
        <w:t xml:space="preserve"> </w:t>
      </w:r>
      <w:r>
        <w:rPr>
          <w:sz w:val="24"/>
        </w:rPr>
        <w:t>passenger.</w:t>
      </w:r>
    </w:p>
    <w:p w14:paraId="584F1D8A" w14:textId="77777777" w:rsidR="003B09E5" w:rsidRDefault="00F906A0">
      <w:pPr>
        <w:pStyle w:val="BodyText"/>
        <w:spacing w:before="232"/>
        <w:ind w:right="417"/>
        <w:jc w:val="both"/>
      </w:pPr>
      <w:r>
        <w:t>Vehicles shall have a designated space capable of accepting a reference wheelchair, of at least 1200mm by 700mm (measured front to back and side to side) with a minimum headroom of 1350mm measured from the floor of the vehicle for each passenger who uses a wheelchair. The space(s) shall be immediately adjacent to a vehicle door which is fitted with wheelchair access equipment so that the passenger using a wheelchair can board the vehicle and use the anchoring equipment with the minimum of manoeuvring.</w:t>
      </w:r>
    </w:p>
    <w:p w14:paraId="6E2D2DE4" w14:textId="77777777" w:rsidR="003B09E5" w:rsidRDefault="00F906A0">
      <w:pPr>
        <w:pStyle w:val="BodyText"/>
        <w:spacing w:before="229"/>
        <w:jc w:val="both"/>
      </w:pPr>
      <w:r>
        <w:t>Wheelchairs can be loaded from either the side or the rear of the vehicle</w:t>
      </w:r>
    </w:p>
    <w:p w14:paraId="56468035" w14:textId="77777777" w:rsidR="003B09E5" w:rsidRDefault="00F906A0">
      <w:pPr>
        <w:pStyle w:val="BodyText"/>
        <w:spacing w:before="231"/>
        <w:ind w:right="428"/>
        <w:jc w:val="both"/>
      </w:pPr>
      <w:r>
        <w:t>A system for the effective anchoring of wheelchairs must be provided such that they only face forwards or rearwards when the vehicle is in motion. It is best practice to secure wheelchairs in a forwarding facing position.</w:t>
      </w:r>
    </w:p>
    <w:p w14:paraId="69B15F2C" w14:textId="77777777" w:rsidR="003B09E5" w:rsidRDefault="00F906A0">
      <w:pPr>
        <w:pStyle w:val="BodyText"/>
        <w:spacing w:before="230"/>
        <w:jc w:val="both"/>
      </w:pPr>
      <w:r>
        <w:t>A suitable restraint must be available to the occupant of the wheelchair.</w:t>
      </w:r>
    </w:p>
    <w:p w14:paraId="549D06BB" w14:textId="77777777" w:rsidR="003B09E5" w:rsidRDefault="003B09E5">
      <w:pPr>
        <w:jc w:val="both"/>
        <w:sectPr w:rsidR="003B09E5">
          <w:pgSz w:w="11930" w:h="16860"/>
          <w:pgMar w:top="860" w:right="720" w:bottom="1360" w:left="920" w:header="0" w:footer="1107" w:gutter="0"/>
          <w:cols w:space="720"/>
        </w:sectPr>
      </w:pPr>
    </w:p>
    <w:p w14:paraId="2718156B" w14:textId="77777777" w:rsidR="003B09E5" w:rsidRDefault="00F906A0">
      <w:pPr>
        <w:pStyle w:val="BodyText"/>
        <w:spacing w:before="68"/>
        <w:ind w:right="414"/>
        <w:jc w:val="both"/>
      </w:pPr>
      <w:r>
        <w:t>A ramp or ramps, or other approved lifting device must be present and available for use to enable</w:t>
      </w:r>
      <w:r>
        <w:rPr>
          <w:spacing w:val="-11"/>
        </w:rPr>
        <w:t xml:space="preserve"> </w:t>
      </w:r>
      <w:r>
        <w:t>the</w:t>
      </w:r>
      <w:r>
        <w:rPr>
          <w:spacing w:val="-10"/>
        </w:rPr>
        <w:t xml:space="preserve"> </w:t>
      </w:r>
      <w:r>
        <w:t>safe</w:t>
      </w:r>
      <w:r>
        <w:rPr>
          <w:spacing w:val="-11"/>
        </w:rPr>
        <w:t xml:space="preserve"> </w:t>
      </w:r>
      <w:r>
        <w:t>loading</w:t>
      </w:r>
      <w:r>
        <w:rPr>
          <w:spacing w:val="-15"/>
        </w:rPr>
        <w:t xml:space="preserve"> </w:t>
      </w:r>
      <w:r>
        <w:t>and</w:t>
      </w:r>
      <w:r>
        <w:rPr>
          <w:spacing w:val="-12"/>
        </w:rPr>
        <w:t xml:space="preserve"> </w:t>
      </w:r>
      <w:r>
        <w:t>unloading</w:t>
      </w:r>
      <w:r>
        <w:rPr>
          <w:spacing w:val="-11"/>
        </w:rPr>
        <w:t xml:space="preserve"> </w:t>
      </w:r>
      <w:r>
        <w:t>of</w:t>
      </w:r>
      <w:r>
        <w:rPr>
          <w:spacing w:val="-16"/>
        </w:rPr>
        <w:t xml:space="preserve"> </w:t>
      </w:r>
      <w:r>
        <w:t>any</w:t>
      </w:r>
      <w:r>
        <w:rPr>
          <w:spacing w:val="-14"/>
        </w:rPr>
        <w:t xml:space="preserve"> </w:t>
      </w:r>
      <w:r>
        <w:t>passenger</w:t>
      </w:r>
      <w:r>
        <w:rPr>
          <w:spacing w:val="-14"/>
        </w:rPr>
        <w:t xml:space="preserve"> </w:t>
      </w:r>
      <w:r>
        <w:t>using</w:t>
      </w:r>
      <w:r>
        <w:rPr>
          <w:spacing w:val="-15"/>
        </w:rPr>
        <w:t xml:space="preserve"> </w:t>
      </w:r>
      <w:r>
        <w:t>a</w:t>
      </w:r>
      <w:r>
        <w:rPr>
          <w:spacing w:val="-11"/>
        </w:rPr>
        <w:t xml:space="preserve"> </w:t>
      </w:r>
      <w:r>
        <w:t>wheelchair,</w:t>
      </w:r>
      <w:r>
        <w:rPr>
          <w:spacing w:val="-11"/>
        </w:rPr>
        <w:t xml:space="preserve"> </w:t>
      </w:r>
      <w:r>
        <w:t>and</w:t>
      </w:r>
      <w:r>
        <w:rPr>
          <w:spacing w:val="-13"/>
        </w:rPr>
        <w:t xml:space="preserve"> </w:t>
      </w:r>
      <w:r>
        <w:t>be</w:t>
      </w:r>
      <w:r>
        <w:rPr>
          <w:spacing w:val="-12"/>
        </w:rPr>
        <w:t xml:space="preserve"> </w:t>
      </w:r>
      <w:r>
        <w:t>capable of</w:t>
      </w:r>
      <w:r>
        <w:rPr>
          <w:spacing w:val="-6"/>
        </w:rPr>
        <w:t xml:space="preserve"> </w:t>
      </w:r>
      <w:r>
        <w:t>supporting</w:t>
      </w:r>
      <w:r>
        <w:rPr>
          <w:spacing w:val="-7"/>
        </w:rPr>
        <w:t xml:space="preserve"> </w:t>
      </w:r>
      <w:r>
        <w:t>a</w:t>
      </w:r>
      <w:r>
        <w:rPr>
          <w:spacing w:val="-5"/>
        </w:rPr>
        <w:t xml:space="preserve"> </w:t>
      </w:r>
      <w:r>
        <w:t>wheelchair,</w:t>
      </w:r>
      <w:r>
        <w:rPr>
          <w:spacing w:val="-4"/>
        </w:rPr>
        <w:t xml:space="preserve"> </w:t>
      </w:r>
      <w:r>
        <w:t>occupant</w:t>
      </w:r>
      <w:r>
        <w:rPr>
          <w:spacing w:val="-10"/>
        </w:rPr>
        <w:t xml:space="preserve"> </w:t>
      </w:r>
      <w:r>
        <w:t>and</w:t>
      </w:r>
      <w:r>
        <w:rPr>
          <w:spacing w:val="-7"/>
        </w:rPr>
        <w:t xml:space="preserve"> </w:t>
      </w:r>
      <w:r>
        <w:t>helper.</w:t>
      </w:r>
      <w:r>
        <w:rPr>
          <w:spacing w:val="-8"/>
        </w:rPr>
        <w:t xml:space="preserve"> </w:t>
      </w:r>
      <w:r>
        <w:t>When</w:t>
      </w:r>
      <w:r>
        <w:rPr>
          <w:spacing w:val="-8"/>
        </w:rPr>
        <w:t xml:space="preserve"> </w:t>
      </w:r>
      <w:r>
        <w:t>deployed</w:t>
      </w:r>
      <w:r>
        <w:rPr>
          <w:spacing w:val="-4"/>
        </w:rPr>
        <w:t xml:space="preserve"> </w:t>
      </w:r>
      <w:r>
        <w:t>ramps</w:t>
      </w:r>
      <w:r>
        <w:rPr>
          <w:spacing w:val="-10"/>
        </w:rPr>
        <w:t xml:space="preserve"> </w:t>
      </w:r>
      <w:r>
        <w:t>must</w:t>
      </w:r>
      <w:r>
        <w:rPr>
          <w:spacing w:val="-6"/>
        </w:rPr>
        <w:t xml:space="preserve"> </w:t>
      </w:r>
      <w:r>
        <w:t>run</w:t>
      </w:r>
      <w:r>
        <w:rPr>
          <w:spacing w:val="-7"/>
        </w:rPr>
        <w:t xml:space="preserve"> </w:t>
      </w:r>
      <w:r>
        <w:t>flush</w:t>
      </w:r>
      <w:r>
        <w:rPr>
          <w:spacing w:val="-8"/>
        </w:rPr>
        <w:t xml:space="preserve"> </w:t>
      </w:r>
      <w:r>
        <w:t>with the vehicles interior floor</w:t>
      </w:r>
      <w:r>
        <w:rPr>
          <w:spacing w:val="1"/>
        </w:rPr>
        <w:t xml:space="preserve"> </w:t>
      </w:r>
      <w:r>
        <w:t>level.</w:t>
      </w:r>
    </w:p>
    <w:p w14:paraId="61FA6969" w14:textId="77777777" w:rsidR="003B09E5" w:rsidRDefault="00F906A0">
      <w:pPr>
        <w:pStyle w:val="BodyText"/>
        <w:spacing w:before="231"/>
        <w:ind w:right="409"/>
        <w:jc w:val="both"/>
      </w:pPr>
      <w:r>
        <w:t>Any lifting device fitted must be regularly tested in accordance with any applicable health and</w:t>
      </w:r>
      <w:r>
        <w:rPr>
          <w:spacing w:val="-17"/>
        </w:rPr>
        <w:t xml:space="preserve"> </w:t>
      </w:r>
      <w:r>
        <w:t>safety</w:t>
      </w:r>
      <w:r>
        <w:rPr>
          <w:spacing w:val="-17"/>
        </w:rPr>
        <w:t xml:space="preserve"> </w:t>
      </w:r>
      <w:r>
        <w:t>regulations</w:t>
      </w:r>
      <w:r>
        <w:rPr>
          <w:spacing w:val="-17"/>
        </w:rPr>
        <w:t xml:space="preserve"> </w:t>
      </w:r>
      <w:r>
        <w:t>(e.g.</w:t>
      </w:r>
      <w:r>
        <w:rPr>
          <w:spacing w:val="-20"/>
        </w:rPr>
        <w:t xml:space="preserve"> </w:t>
      </w:r>
      <w:r>
        <w:t>Lifting</w:t>
      </w:r>
      <w:r>
        <w:rPr>
          <w:spacing w:val="-16"/>
        </w:rPr>
        <w:t xml:space="preserve"> </w:t>
      </w:r>
      <w:r>
        <w:t>Operations</w:t>
      </w:r>
      <w:r>
        <w:rPr>
          <w:spacing w:val="-22"/>
        </w:rPr>
        <w:t xml:space="preserve"> </w:t>
      </w:r>
      <w:r>
        <w:t>and</w:t>
      </w:r>
      <w:r>
        <w:rPr>
          <w:spacing w:val="-16"/>
        </w:rPr>
        <w:t xml:space="preserve"> </w:t>
      </w:r>
      <w:r>
        <w:t>Lifting</w:t>
      </w:r>
      <w:r>
        <w:rPr>
          <w:spacing w:val="-17"/>
        </w:rPr>
        <w:t xml:space="preserve"> </w:t>
      </w:r>
      <w:r>
        <w:t>Regulations</w:t>
      </w:r>
      <w:r>
        <w:rPr>
          <w:spacing w:val="-10"/>
        </w:rPr>
        <w:t xml:space="preserve"> </w:t>
      </w:r>
      <w:r>
        <w:t>1998)</w:t>
      </w:r>
      <w:r>
        <w:rPr>
          <w:spacing w:val="-17"/>
        </w:rPr>
        <w:t xml:space="preserve"> </w:t>
      </w:r>
      <w:r>
        <w:t>for</w:t>
      </w:r>
      <w:r>
        <w:rPr>
          <w:spacing w:val="-19"/>
        </w:rPr>
        <w:t xml:space="preserve"> </w:t>
      </w:r>
      <w:r>
        <w:t>such</w:t>
      </w:r>
      <w:r>
        <w:rPr>
          <w:spacing w:val="-17"/>
        </w:rPr>
        <w:t xml:space="preserve"> </w:t>
      </w:r>
      <w:r>
        <w:t>devices and maintained in good working</w:t>
      </w:r>
      <w:r>
        <w:rPr>
          <w:spacing w:val="-9"/>
        </w:rPr>
        <w:t xml:space="preserve"> </w:t>
      </w:r>
      <w:r>
        <w:t>order.</w:t>
      </w:r>
    </w:p>
    <w:p w14:paraId="5EAABC2E" w14:textId="77777777" w:rsidR="003B09E5" w:rsidRDefault="00F906A0">
      <w:pPr>
        <w:pStyle w:val="BodyText"/>
        <w:spacing w:before="231"/>
        <w:ind w:right="407"/>
        <w:jc w:val="both"/>
      </w:pPr>
      <w:r>
        <w:t>Vehicles presented to be licensed as a Hackney Carriage for the first time must be wheelchair accessible. They may be purpose built ‘London-type’ taxis, or specifically converted from a passenger carrying vehicle with no wheelchair access to a passenger carrying vehicle that is capable of carrying a passenger in their wheelchair (typically known as an M1 conversion). Converted vehicles must provide an appropriate certificate to prove the</w:t>
      </w:r>
      <w:r>
        <w:rPr>
          <w:spacing w:val="-19"/>
        </w:rPr>
        <w:t xml:space="preserve"> </w:t>
      </w:r>
      <w:r>
        <w:t>conversion</w:t>
      </w:r>
      <w:r>
        <w:rPr>
          <w:spacing w:val="-18"/>
        </w:rPr>
        <w:t xml:space="preserve"> </w:t>
      </w:r>
      <w:r>
        <w:t>has</w:t>
      </w:r>
      <w:r>
        <w:rPr>
          <w:spacing w:val="-19"/>
        </w:rPr>
        <w:t xml:space="preserve"> </w:t>
      </w:r>
      <w:r>
        <w:t>been</w:t>
      </w:r>
      <w:r>
        <w:rPr>
          <w:spacing w:val="-18"/>
        </w:rPr>
        <w:t xml:space="preserve"> </w:t>
      </w:r>
      <w:r>
        <w:t>carried</w:t>
      </w:r>
      <w:r>
        <w:rPr>
          <w:spacing w:val="-18"/>
        </w:rPr>
        <w:t xml:space="preserve"> </w:t>
      </w:r>
      <w:r>
        <w:t>out</w:t>
      </w:r>
      <w:r>
        <w:rPr>
          <w:spacing w:val="-18"/>
        </w:rPr>
        <w:t xml:space="preserve"> </w:t>
      </w:r>
      <w:r>
        <w:t>to</w:t>
      </w:r>
      <w:r>
        <w:rPr>
          <w:spacing w:val="-18"/>
        </w:rPr>
        <w:t xml:space="preserve"> </w:t>
      </w:r>
      <w:r>
        <w:t>the</w:t>
      </w:r>
      <w:r>
        <w:rPr>
          <w:spacing w:val="-19"/>
        </w:rPr>
        <w:t xml:space="preserve"> </w:t>
      </w:r>
      <w:r>
        <w:t>required</w:t>
      </w:r>
      <w:r>
        <w:rPr>
          <w:spacing w:val="-18"/>
        </w:rPr>
        <w:t xml:space="preserve"> </w:t>
      </w:r>
      <w:r>
        <w:t>standard</w:t>
      </w:r>
      <w:r>
        <w:rPr>
          <w:spacing w:val="-19"/>
        </w:rPr>
        <w:t xml:space="preserve"> </w:t>
      </w:r>
      <w:r>
        <w:t>(European-wide</w:t>
      </w:r>
      <w:r>
        <w:rPr>
          <w:spacing w:val="-18"/>
        </w:rPr>
        <w:t xml:space="preserve"> </w:t>
      </w:r>
      <w:r>
        <w:t>type</w:t>
      </w:r>
      <w:r>
        <w:rPr>
          <w:spacing w:val="-18"/>
        </w:rPr>
        <w:t xml:space="preserve"> </w:t>
      </w:r>
      <w:r>
        <w:t>approval).</w:t>
      </w:r>
    </w:p>
    <w:p w14:paraId="57022526" w14:textId="77777777" w:rsidR="003B09E5" w:rsidRDefault="00F906A0">
      <w:pPr>
        <w:pStyle w:val="Heading2"/>
        <w:spacing w:before="230"/>
      </w:pPr>
      <w:r>
        <w:t>Application and Supporting Documentation</w:t>
      </w:r>
    </w:p>
    <w:p w14:paraId="085806FD" w14:textId="77777777" w:rsidR="003B09E5" w:rsidRDefault="00F906A0">
      <w:pPr>
        <w:pStyle w:val="BodyText"/>
        <w:spacing w:before="231"/>
        <w:ind w:right="422"/>
        <w:jc w:val="both"/>
      </w:pPr>
      <w:r>
        <w:t>The application process to licence a hackney carriage vehicle is the same for a new or renewal application.</w:t>
      </w:r>
    </w:p>
    <w:p w14:paraId="3410C5C4" w14:textId="77777777" w:rsidR="003B09E5" w:rsidRDefault="00F906A0">
      <w:pPr>
        <w:pStyle w:val="BodyText"/>
        <w:spacing w:before="231"/>
        <w:ind w:right="417"/>
        <w:jc w:val="both"/>
      </w:pPr>
      <w:r>
        <w:t>The</w:t>
      </w:r>
      <w:r>
        <w:rPr>
          <w:spacing w:val="-15"/>
        </w:rPr>
        <w:t xml:space="preserve"> </w:t>
      </w:r>
      <w:r>
        <w:t>application</w:t>
      </w:r>
      <w:r>
        <w:rPr>
          <w:spacing w:val="-14"/>
        </w:rPr>
        <w:t xml:space="preserve"> </w:t>
      </w:r>
      <w:r>
        <w:t>form</w:t>
      </w:r>
      <w:r>
        <w:rPr>
          <w:spacing w:val="-17"/>
        </w:rPr>
        <w:t xml:space="preserve"> </w:t>
      </w:r>
      <w:r>
        <w:t>must</w:t>
      </w:r>
      <w:r>
        <w:rPr>
          <w:spacing w:val="-8"/>
        </w:rPr>
        <w:t xml:space="preserve"> </w:t>
      </w:r>
      <w:r>
        <w:t>be</w:t>
      </w:r>
      <w:r>
        <w:rPr>
          <w:spacing w:val="-14"/>
        </w:rPr>
        <w:t xml:space="preserve"> </w:t>
      </w:r>
      <w:r>
        <w:t>fully</w:t>
      </w:r>
      <w:r>
        <w:rPr>
          <w:spacing w:val="-13"/>
        </w:rPr>
        <w:t xml:space="preserve"> </w:t>
      </w:r>
      <w:r>
        <w:t>completed</w:t>
      </w:r>
      <w:r>
        <w:rPr>
          <w:spacing w:val="-17"/>
        </w:rPr>
        <w:t xml:space="preserve"> </w:t>
      </w:r>
      <w:r>
        <w:t>and</w:t>
      </w:r>
      <w:r>
        <w:rPr>
          <w:spacing w:val="-14"/>
        </w:rPr>
        <w:t xml:space="preserve"> </w:t>
      </w:r>
      <w:r>
        <w:t>include</w:t>
      </w:r>
      <w:r>
        <w:rPr>
          <w:spacing w:val="-14"/>
        </w:rPr>
        <w:t xml:space="preserve"> </w:t>
      </w:r>
      <w:r>
        <w:t>all</w:t>
      </w:r>
      <w:r>
        <w:rPr>
          <w:spacing w:val="-17"/>
        </w:rPr>
        <w:t xml:space="preserve"> </w:t>
      </w:r>
      <w:r>
        <w:t>relevant</w:t>
      </w:r>
      <w:r>
        <w:rPr>
          <w:spacing w:val="-17"/>
        </w:rPr>
        <w:t xml:space="preserve"> </w:t>
      </w:r>
      <w:r>
        <w:t>information,</w:t>
      </w:r>
      <w:r>
        <w:rPr>
          <w:spacing w:val="-13"/>
        </w:rPr>
        <w:t xml:space="preserve"> </w:t>
      </w:r>
      <w:r>
        <w:t>supporting documentation and appropriate fee. If any part of the application form is incomplete or the relevant information, supporting documentation or fee is not provided, the applicant will be requested to provide the missing information/documentation/fee and informed that the application will not be accepted until such time as all the information/documentation is provided.</w:t>
      </w:r>
    </w:p>
    <w:p w14:paraId="027FD057" w14:textId="77777777" w:rsidR="003B09E5" w:rsidRDefault="00F906A0">
      <w:pPr>
        <w:pStyle w:val="BodyText"/>
        <w:spacing w:before="228"/>
        <w:jc w:val="both"/>
      </w:pPr>
      <w:r>
        <w:t>Any person wishing to licence a hackney carriage vehicle must submit:</w:t>
      </w:r>
    </w:p>
    <w:p w14:paraId="7C684ECD" w14:textId="77777777" w:rsidR="003B09E5" w:rsidRDefault="00F906A0">
      <w:pPr>
        <w:pStyle w:val="ListParagraph"/>
        <w:numPr>
          <w:ilvl w:val="0"/>
          <w:numId w:val="24"/>
        </w:numPr>
        <w:tabs>
          <w:tab w:val="left" w:pos="495"/>
        </w:tabs>
        <w:spacing w:before="231"/>
        <w:ind w:hanging="285"/>
        <w:jc w:val="both"/>
        <w:rPr>
          <w:sz w:val="24"/>
        </w:rPr>
      </w:pPr>
      <w:r>
        <w:rPr>
          <w:sz w:val="24"/>
        </w:rPr>
        <w:t>A completed application</w:t>
      </w:r>
      <w:r>
        <w:rPr>
          <w:spacing w:val="-2"/>
          <w:sz w:val="24"/>
        </w:rPr>
        <w:t xml:space="preserve"> </w:t>
      </w:r>
      <w:r>
        <w:rPr>
          <w:sz w:val="24"/>
        </w:rPr>
        <w:t>form;</w:t>
      </w:r>
    </w:p>
    <w:p w14:paraId="48A40D54" w14:textId="77777777" w:rsidR="003B09E5" w:rsidRDefault="00F906A0">
      <w:pPr>
        <w:pStyle w:val="ListParagraph"/>
        <w:numPr>
          <w:ilvl w:val="0"/>
          <w:numId w:val="24"/>
        </w:numPr>
        <w:tabs>
          <w:tab w:val="left" w:pos="507"/>
        </w:tabs>
        <w:spacing w:before="230"/>
        <w:ind w:left="212" w:right="417" w:firstLine="0"/>
        <w:jc w:val="both"/>
        <w:rPr>
          <w:sz w:val="24"/>
        </w:rPr>
      </w:pPr>
      <w:r>
        <w:rPr>
          <w:sz w:val="24"/>
        </w:rPr>
        <w:t>A Basic, Standard, or Enhanced Disclosure Certificate issued within the last 12 months or a DBS certificate registered on the update service (unless also licensed as a driver and have provided an enhanced DBS and update service registration as part of that</w:t>
      </w:r>
      <w:r>
        <w:rPr>
          <w:spacing w:val="-47"/>
          <w:sz w:val="24"/>
        </w:rPr>
        <w:t xml:space="preserve"> </w:t>
      </w:r>
      <w:r>
        <w:rPr>
          <w:sz w:val="24"/>
        </w:rPr>
        <w:t>process);</w:t>
      </w:r>
    </w:p>
    <w:p w14:paraId="58A02DD9" w14:textId="77777777" w:rsidR="003B09E5" w:rsidRDefault="00F906A0">
      <w:pPr>
        <w:pStyle w:val="ListParagraph"/>
        <w:numPr>
          <w:ilvl w:val="0"/>
          <w:numId w:val="24"/>
        </w:numPr>
        <w:tabs>
          <w:tab w:val="left" w:pos="535"/>
        </w:tabs>
        <w:spacing w:before="230"/>
        <w:ind w:left="212" w:right="416" w:firstLine="0"/>
        <w:jc w:val="both"/>
        <w:rPr>
          <w:sz w:val="24"/>
        </w:rPr>
      </w:pPr>
      <w:r>
        <w:rPr>
          <w:sz w:val="24"/>
        </w:rPr>
        <w:t>A Statutory Declaration detailing the complete history of any criminal and motoring convictions, caution, reprimands, speed awareness courses and fixed penalty notices including any pending charges and ‘spent’</w:t>
      </w:r>
      <w:r>
        <w:rPr>
          <w:spacing w:val="-15"/>
          <w:sz w:val="24"/>
        </w:rPr>
        <w:t xml:space="preserve"> </w:t>
      </w:r>
      <w:r>
        <w:rPr>
          <w:sz w:val="24"/>
        </w:rPr>
        <w:t>convictions’;</w:t>
      </w:r>
    </w:p>
    <w:p w14:paraId="140BD1F9" w14:textId="77777777" w:rsidR="003B09E5" w:rsidRDefault="00F906A0">
      <w:pPr>
        <w:pStyle w:val="ListParagraph"/>
        <w:numPr>
          <w:ilvl w:val="0"/>
          <w:numId w:val="24"/>
        </w:numPr>
        <w:tabs>
          <w:tab w:val="left" w:pos="495"/>
        </w:tabs>
        <w:spacing w:before="231"/>
        <w:ind w:hanging="285"/>
        <w:jc w:val="both"/>
        <w:rPr>
          <w:sz w:val="24"/>
        </w:rPr>
      </w:pPr>
      <w:r>
        <w:rPr>
          <w:sz w:val="24"/>
        </w:rPr>
        <w:t>The appropriate licence fee (in full at the time of</w:t>
      </w:r>
      <w:r>
        <w:rPr>
          <w:spacing w:val="-14"/>
          <w:sz w:val="24"/>
        </w:rPr>
        <w:t xml:space="preserve"> </w:t>
      </w:r>
      <w:r>
        <w:rPr>
          <w:sz w:val="24"/>
        </w:rPr>
        <w:t>application);</w:t>
      </w:r>
    </w:p>
    <w:p w14:paraId="248305C4" w14:textId="77777777" w:rsidR="003B09E5" w:rsidRDefault="00F906A0">
      <w:pPr>
        <w:pStyle w:val="ListParagraph"/>
        <w:numPr>
          <w:ilvl w:val="0"/>
          <w:numId w:val="24"/>
        </w:numPr>
        <w:tabs>
          <w:tab w:val="left" w:pos="495"/>
        </w:tabs>
        <w:spacing w:before="233"/>
        <w:ind w:hanging="285"/>
        <w:jc w:val="both"/>
        <w:rPr>
          <w:sz w:val="24"/>
        </w:rPr>
      </w:pPr>
      <w:r>
        <w:rPr>
          <w:sz w:val="24"/>
        </w:rPr>
        <w:t>A current vehicle fitness/garage test pass certificate (from the Council’s</w:t>
      </w:r>
      <w:r>
        <w:rPr>
          <w:spacing w:val="-18"/>
          <w:sz w:val="24"/>
        </w:rPr>
        <w:t xml:space="preserve"> </w:t>
      </w:r>
      <w:r>
        <w:rPr>
          <w:sz w:val="24"/>
        </w:rPr>
        <w:t>Garage);</w:t>
      </w:r>
    </w:p>
    <w:p w14:paraId="5180EE8B" w14:textId="77777777" w:rsidR="003B09E5" w:rsidRDefault="00F906A0">
      <w:pPr>
        <w:pStyle w:val="ListParagraph"/>
        <w:numPr>
          <w:ilvl w:val="0"/>
          <w:numId w:val="24"/>
        </w:numPr>
        <w:tabs>
          <w:tab w:val="left" w:pos="432"/>
        </w:tabs>
        <w:spacing w:before="228"/>
        <w:ind w:left="212" w:right="411" w:firstLine="0"/>
        <w:jc w:val="both"/>
        <w:rPr>
          <w:sz w:val="24"/>
        </w:rPr>
      </w:pPr>
      <w:r>
        <w:rPr>
          <w:sz w:val="24"/>
        </w:rPr>
        <w:t>A valid certificate of insurance for public hire, This must remain valid for the period of the licence</w:t>
      </w:r>
      <w:r>
        <w:rPr>
          <w:spacing w:val="-10"/>
          <w:sz w:val="24"/>
        </w:rPr>
        <w:t xml:space="preserve"> </w:t>
      </w:r>
      <w:r>
        <w:rPr>
          <w:sz w:val="24"/>
        </w:rPr>
        <w:t>and</w:t>
      </w:r>
      <w:r>
        <w:rPr>
          <w:spacing w:val="-13"/>
          <w:sz w:val="24"/>
        </w:rPr>
        <w:t xml:space="preserve"> </w:t>
      </w:r>
      <w:r>
        <w:rPr>
          <w:sz w:val="24"/>
        </w:rPr>
        <w:t>must</w:t>
      </w:r>
      <w:r>
        <w:rPr>
          <w:spacing w:val="-11"/>
          <w:sz w:val="24"/>
        </w:rPr>
        <w:t xml:space="preserve"> </w:t>
      </w:r>
      <w:r>
        <w:rPr>
          <w:sz w:val="24"/>
        </w:rPr>
        <w:t>be</w:t>
      </w:r>
      <w:r>
        <w:rPr>
          <w:spacing w:val="-11"/>
          <w:sz w:val="24"/>
        </w:rPr>
        <w:t xml:space="preserve"> </w:t>
      </w:r>
      <w:r>
        <w:rPr>
          <w:sz w:val="24"/>
        </w:rPr>
        <w:t>produced</w:t>
      </w:r>
      <w:r>
        <w:rPr>
          <w:spacing w:val="-9"/>
          <w:sz w:val="24"/>
        </w:rPr>
        <w:t xml:space="preserve"> </w:t>
      </w:r>
      <w:r>
        <w:rPr>
          <w:sz w:val="24"/>
        </w:rPr>
        <w:t>on</w:t>
      </w:r>
      <w:r>
        <w:rPr>
          <w:spacing w:val="-11"/>
          <w:sz w:val="24"/>
        </w:rPr>
        <w:t xml:space="preserve"> </w:t>
      </w:r>
      <w:r>
        <w:rPr>
          <w:sz w:val="24"/>
        </w:rPr>
        <w:t>demand</w:t>
      </w:r>
      <w:r>
        <w:rPr>
          <w:spacing w:val="-10"/>
          <w:sz w:val="24"/>
        </w:rPr>
        <w:t xml:space="preserve"> </w:t>
      </w:r>
      <w:r>
        <w:rPr>
          <w:sz w:val="24"/>
        </w:rPr>
        <w:t>to</w:t>
      </w:r>
      <w:r>
        <w:rPr>
          <w:spacing w:val="-13"/>
          <w:sz w:val="24"/>
        </w:rPr>
        <w:t xml:space="preserve"> </w:t>
      </w:r>
      <w:r>
        <w:rPr>
          <w:sz w:val="24"/>
        </w:rPr>
        <w:t>an</w:t>
      </w:r>
      <w:r>
        <w:rPr>
          <w:spacing w:val="-10"/>
          <w:sz w:val="24"/>
        </w:rPr>
        <w:t xml:space="preserve"> </w:t>
      </w:r>
      <w:r>
        <w:rPr>
          <w:sz w:val="24"/>
        </w:rPr>
        <w:t>authorised</w:t>
      </w:r>
      <w:r>
        <w:rPr>
          <w:spacing w:val="-12"/>
          <w:sz w:val="24"/>
        </w:rPr>
        <w:t xml:space="preserve"> </w:t>
      </w:r>
      <w:r>
        <w:rPr>
          <w:sz w:val="24"/>
        </w:rPr>
        <w:t>officer</w:t>
      </w:r>
      <w:r>
        <w:rPr>
          <w:spacing w:val="-11"/>
          <w:sz w:val="24"/>
        </w:rPr>
        <w:t xml:space="preserve"> </w:t>
      </w:r>
      <w:r>
        <w:rPr>
          <w:sz w:val="24"/>
        </w:rPr>
        <w:t>or</w:t>
      </w:r>
      <w:r>
        <w:rPr>
          <w:spacing w:val="-16"/>
          <w:sz w:val="24"/>
        </w:rPr>
        <w:t xml:space="preserve"> </w:t>
      </w:r>
      <w:r>
        <w:rPr>
          <w:sz w:val="24"/>
        </w:rPr>
        <w:t>Police,</w:t>
      </w:r>
      <w:r>
        <w:rPr>
          <w:spacing w:val="-4"/>
          <w:sz w:val="24"/>
        </w:rPr>
        <w:t xml:space="preserve"> </w:t>
      </w:r>
      <w:r>
        <w:rPr>
          <w:sz w:val="24"/>
        </w:rPr>
        <w:t>and</w:t>
      </w:r>
      <w:r>
        <w:rPr>
          <w:spacing w:val="-10"/>
          <w:sz w:val="24"/>
        </w:rPr>
        <w:t xml:space="preserve"> </w:t>
      </w:r>
      <w:r>
        <w:rPr>
          <w:sz w:val="24"/>
        </w:rPr>
        <w:t>in</w:t>
      </w:r>
      <w:r>
        <w:rPr>
          <w:spacing w:val="-11"/>
          <w:sz w:val="24"/>
        </w:rPr>
        <w:t xml:space="preserve"> </w:t>
      </w:r>
      <w:r>
        <w:rPr>
          <w:sz w:val="24"/>
        </w:rPr>
        <w:t>any</w:t>
      </w:r>
      <w:r>
        <w:rPr>
          <w:spacing w:val="-11"/>
          <w:sz w:val="24"/>
        </w:rPr>
        <w:t xml:space="preserve"> </w:t>
      </w:r>
      <w:r>
        <w:rPr>
          <w:sz w:val="24"/>
        </w:rPr>
        <w:t>case within 24</w:t>
      </w:r>
      <w:r>
        <w:rPr>
          <w:spacing w:val="-4"/>
          <w:sz w:val="24"/>
        </w:rPr>
        <w:t xml:space="preserve"> </w:t>
      </w:r>
      <w:r>
        <w:rPr>
          <w:sz w:val="24"/>
        </w:rPr>
        <w:t>hours.</w:t>
      </w:r>
    </w:p>
    <w:p w14:paraId="5A4C2921" w14:textId="77777777" w:rsidR="003B09E5" w:rsidRDefault="00F906A0">
      <w:pPr>
        <w:pStyle w:val="ListParagraph"/>
        <w:numPr>
          <w:ilvl w:val="0"/>
          <w:numId w:val="24"/>
        </w:numPr>
        <w:tabs>
          <w:tab w:val="left" w:pos="495"/>
        </w:tabs>
        <w:spacing w:before="231"/>
        <w:ind w:hanging="285"/>
        <w:jc w:val="both"/>
        <w:rPr>
          <w:sz w:val="24"/>
        </w:rPr>
      </w:pPr>
      <w:r>
        <w:rPr>
          <w:sz w:val="24"/>
        </w:rPr>
        <w:t>The V5 registration</w:t>
      </w:r>
      <w:r>
        <w:rPr>
          <w:spacing w:val="-3"/>
          <w:sz w:val="24"/>
        </w:rPr>
        <w:t xml:space="preserve"> </w:t>
      </w:r>
      <w:r>
        <w:rPr>
          <w:sz w:val="24"/>
        </w:rPr>
        <w:t>certificate</w:t>
      </w:r>
    </w:p>
    <w:p w14:paraId="36D2C0A3" w14:textId="77777777" w:rsidR="003B09E5" w:rsidRDefault="00F906A0">
      <w:pPr>
        <w:pStyle w:val="ListParagraph"/>
        <w:numPr>
          <w:ilvl w:val="0"/>
          <w:numId w:val="24"/>
        </w:numPr>
        <w:tabs>
          <w:tab w:val="left" w:pos="487"/>
        </w:tabs>
        <w:spacing w:before="228"/>
        <w:ind w:left="212" w:right="417" w:firstLine="0"/>
        <w:jc w:val="both"/>
        <w:rPr>
          <w:sz w:val="24"/>
        </w:rPr>
      </w:pPr>
      <w:r>
        <w:rPr>
          <w:sz w:val="24"/>
        </w:rPr>
        <w:t>A</w:t>
      </w:r>
      <w:r>
        <w:rPr>
          <w:spacing w:val="-7"/>
          <w:sz w:val="24"/>
        </w:rPr>
        <w:t xml:space="preserve"> </w:t>
      </w:r>
      <w:r>
        <w:rPr>
          <w:sz w:val="24"/>
        </w:rPr>
        <w:t>valid</w:t>
      </w:r>
      <w:r>
        <w:rPr>
          <w:spacing w:val="-10"/>
          <w:sz w:val="24"/>
        </w:rPr>
        <w:t xml:space="preserve"> </w:t>
      </w:r>
      <w:r>
        <w:rPr>
          <w:sz w:val="24"/>
        </w:rPr>
        <w:t>certificate/report</w:t>
      </w:r>
      <w:r>
        <w:rPr>
          <w:spacing w:val="-5"/>
          <w:sz w:val="24"/>
        </w:rPr>
        <w:t xml:space="preserve"> </w:t>
      </w:r>
      <w:r>
        <w:rPr>
          <w:sz w:val="24"/>
        </w:rPr>
        <w:t>to</w:t>
      </w:r>
      <w:r>
        <w:rPr>
          <w:spacing w:val="-8"/>
          <w:sz w:val="24"/>
        </w:rPr>
        <w:t xml:space="preserve"> </w:t>
      </w:r>
      <w:r>
        <w:rPr>
          <w:sz w:val="24"/>
        </w:rPr>
        <w:t>confirm</w:t>
      </w:r>
      <w:r>
        <w:rPr>
          <w:spacing w:val="-11"/>
          <w:sz w:val="24"/>
        </w:rPr>
        <w:t xml:space="preserve"> </w:t>
      </w:r>
      <w:r>
        <w:rPr>
          <w:sz w:val="24"/>
        </w:rPr>
        <w:t>the</w:t>
      </w:r>
      <w:r>
        <w:rPr>
          <w:spacing w:val="-10"/>
          <w:sz w:val="24"/>
        </w:rPr>
        <w:t xml:space="preserve"> </w:t>
      </w:r>
      <w:r>
        <w:rPr>
          <w:sz w:val="24"/>
        </w:rPr>
        <w:t>vehicle</w:t>
      </w:r>
      <w:r>
        <w:rPr>
          <w:spacing w:val="-10"/>
          <w:sz w:val="24"/>
        </w:rPr>
        <w:t xml:space="preserve"> </w:t>
      </w:r>
      <w:r>
        <w:rPr>
          <w:sz w:val="24"/>
        </w:rPr>
        <w:t>is</w:t>
      </w:r>
      <w:r>
        <w:rPr>
          <w:spacing w:val="-9"/>
          <w:sz w:val="24"/>
        </w:rPr>
        <w:t xml:space="preserve"> </w:t>
      </w:r>
      <w:r>
        <w:rPr>
          <w:sz w:val="24"/>
        </w:rPr>
        <w:t>fitted</w:t>
      </w:r>
      <w:r>
        <w:rPr>
          <w:spacing w:val="-5"/>
          <w:sz w:val="24"/>
        </w:rPr>
        <w:t xml:space="preserve"> </w:t>
      </w:r>
      <w:r>
        <w:rPr>
          <w:sz w:val="24"/>
        </w:rPr>
        <w:t>with</w:t>
      </w:r>
      <w:r>
        <w:rPr>
          <w:spacing w:val="-9"/>
          <w:sz w:val="24"/>
        </w:rPr>
        <w:t xml:space="preserve"> </w:t>
      </w:r>
      <w:r>
        <w:rPr>
          <w:sz w:val="24"/>
        </w:rPr>
        <w:t>a</w:t>
      </w:r>
      <w:r>
        <w:rPr>
          <w:spacing w:val="-8"/>
          <w:sz w:val="24"/>
        </w:rPr>
        <w:t xml:space="preserve"> </w:t>
      </w:r>
      <w:r>
        <w:rPr>
          <w:sz w:val="24"/>
        </w:rPr>
        <w:t>taximeter</w:t>
      </w:r>
      <w:r>
        <w:rPr>
          <w:spacing w:val="-9"/>
          <w:sz w:val="24"/>
        </w:rPr>
        <w:t xml:space="preserve"> </w:t>
      </w:r>
      <w:r>
        <w:rPr>
          <w:sz w:val="24"/>
        </w:rPr>
        <w:t>in</w:t>
      </w:r>
      <w:r>
        <w:rPr>
          <w:spacing w:val="-8"/>
          <w:sz w:val="24"/>
        </w:rPr>
        <w:t xml:space="preserve"> </w:t>
      </w:r>
      <w:r>
        <w:rPr>
          <w:sz w:val="24"/>
        </w:rPr>
        <w:t>accordance</w:t>
      </w:r>
      <w:r>
        <w:rPr>
          <w:spacing w:val="-10"/>
          <w:sz w:val="24"/>
        </w:rPr>
        <w:t xml:space="preserve"> </w:t>
      </w:r>
      <w:r>
        <w:rPr>
          <w:sz w:val="24"/>
        </w:rPr>
        <w:t>with the</w:t>
      </w:r>
      <w:r>
        <w:rPr>
          <w:spacing w:val="-2"/>
          <w:sz w:val="24"/>
        </w:rPr>
        <w:t xml:space="preserve"> </w:t>
      </w:r>
      <w:r>
        <w:rPr>
          <w:sz w:val="24"/>
        </w:rPr>
        <w:t>requirements</w:t>
      </w:r>
    </w:p>
    <w:p w14:paraId="4E350B66" w14:textId="77777777" w:rsidR="003B09E5" w:rsidRDefault="00F906A0">
      <w:pPr>
        <w:pStyle w:val="ListParagraph"/>
        <w:numPr>
          <w:ilvl w:val="0"/>
          <w:numId w:val="24"/>
        </w:numPr>
        <w:tabs>
          <w:tab w:val="left" w:pos="432"/>
        </w:tabs>
        <w:spacing w:before="230" w:line="242" w:lineRule="auto"/>
        <w:ind w:left="212" w:right="419" w:firstLine="0"/>
        <w:jc w:val="both"/>
        <w:rPr>
          <w:sz w:val="24"/>
        </w:rPr>
      </w:pPr>
      <w:r>
        <w:rPr>
          <w:sz w:val="24"/>
        </w:rPr>
        <w:t>Converted vehicles must provide an appropriate certificate to prove the conversion has been</w:t>
      </w:r>
      <w:r>
        <w:rPr>
          <w:spacing w:val="35"/>
          <w:sz w:val="24"/>
        </w:rPr>
        <w:t xml:space="preserve"> </w:t>
      </w:r>
      <w:r>
        <w:rPr>
          <w:sz w:val="24"/>
        </w:rPr>
        <w:t>carried</w:t>
      </w:r>
      <w:r>
        <w:rPr>
          <w:spacing w:val="37"/>
          <w:sz w:val="24"/>
        </w:rPr>
        <w:t xml:space="preserve"> </w:t>
      </w:r>
      <w:r>
        <w:rPr>
          <w:sz w:val="24"/>
        </w:rPr>
        <w:t>out</w:t>
      </w:r>
      <w:r>
        <w:rPr>
          <w:spacing w:val="34"/>
          <w:sz w:val="24"/>
        </w:rPr>
        <w:t xml:space="preserve"> </w:t>
      </w:r>
      <w:r>
        <w:rPr>
          <w:sz w:val="24"/>
        </w:rPr>
        <w:t>to</w:t>
      </w:r>
      <w:r>
        <w:rPr>
          <w:spacing w:val="35"/>
          <w:sz w:val="24"/>
        </w:rPr>
        <w:t xml:space="preserve"> </w:t>
      </w:r>
      <w:r>
        <w:rPr>
          <w:sz w:val="24"/>
        </w:rPr>
        <w:t>the</w:t>
      </w:r>
      <w:r>
        <w:rPr>
          <w:spacing w:val="35"/>
          <w:sz w:val="24"/>
        </w:rPr>
        <w:t xml:space="preserve"> </w:t>
      </w:r>
      <w:r>
        <w:rPr>
          <w:sz w:val="24"/>
        </w:rPr>
        <w:t>required</w:t>
      </w:r>
      <w:r>
        <w:rPr>
          <w:spacing w:val="35"/>
          <w:sz w:val="24"/>
        </w:rPr>
        <w:t xml:space="preserve"> </w:t>
      </w:r>
      <w:r>
        <w:rPr>
          <w:sz w:val="24"/>
        </w:rPr>
        <w:t>standard</w:t>
      </w:r>
      <w:r>
        <w:rPr>
          <w:spacing w:val="35"/>
          <w:sz w:val="24"/>
        </w:rPr>
        <w:t xml:space="preserve"> </w:t>
      </w:r>
      <w:r>
        <w:rPr>
          <w:sz w:val="24"/>
        </w:rPr>
        <w:t>(European-wide</w:t>
      </w:r>
      <w:r>
        <w:rPr>
          <w:spacing w:val="35"/>
          <w:sz w:val="24"/>
        </w:rPr>
        <w:t xml:space="preserve"> </w:t>
      </w:r>
      <w:r>
        <w:rPr>
          <w:sz w:val="24"/>
        </w:rPr>
        <w:t>type</w:t>
      </w:r>
      <w:r>
        <w:rPr>
          <w:spacing w:val="35"/>
          <w:sz w:val="24"/>
        </w:rPr>
        <w:t xml:space="preserve"> </w:t>
      </w:r>
      <w:r>
        <w:rPr>
          <w:sz w:val="24"/>
        </w:rPr>
        <w:t>approval</w:t>
      </w:r>
      <w:r>
        <w:rPr>
          <w:spacing w:val="33"/>
          <w:sz w:val="24"/>
        </w:rPr>
        <w:t xml:space="preserve"> </w:t>
      </w:r>
      <w:r>
        <w:rPr>
          <w:sz w:val="24"/>
        </w:rPr>
        <w:t>or</w:t>
      </w:r>
      <w:r>
        <w:rPr>
          <w:spacing w:val="33"/>
          <w:sz w:val="24"/>
        </w:rPr>
        <w:t xml:space="preserve"> </w:t>
      </w:r>
      <w:r>
        <w:rPr>
          <w:sz w:val="24"/>
        </w:rPr>
        <w:t>equivalent).</w:t>
      </w:r>
    </w:p>
    <w:p w14:paraId="64032E41" w14:textId="77777777" w:rsidR="003B09E5" w:rsidRDefault="003B09E5">
      <w:pPr>
        <w:spacing w:line="242" w:lineRule="auto"/>
        <w:jc w:val="both"/>
        <w:rPr>
          <w:sz w:val="24"/>
        </w:rPr>
        <w:sectPr w:rsidR="003B09E5">
          <w:pgSz w:w="11930" w:h="16860"/>
          <w:pgMar w:top="860" w:right="720" w:bottom="1320" w:left="920" w:header="0" w:footer="1107" w:gutter="0"/>
          <w:cols w:space="720"/>
        </w:sectPr>
      </w:pPr>
    </w:p>
    <w:p w14:paraId="69126A86" w14:textId="77777777" w:rsidR="003B09E5" w:rsidRDefault="00F906A0">
      <w:pPr>
        <w:pStyle w:val="BodyText"/>
        <w:spacing w:before="68"/>
        <w:ind w:right="416"/>
        <w:jc w:val="both"/>
      </w:pPr>
      <w:r>
        <w:t>Where the vehicle is fitted with a mechanically operated ramp/lift; a valid certificate/report confirming the ramp/lift complies with the requirements of the Lifting Operations and Lifting Regulations 1998 shall be provided. (NB. The vehicle proprietor is responsible for ensuring that a competent person carries out the necessary checks every 6 months in accordance with these Regulations.);</w:t>
      </w:r>
    </w:p>
    <w:p w14:paraId="028D7AA3" w14:textId="77777777" w:rsidR="003B09E5" w:rsidRDefault="00F906A0">
      <w:pPr>
        <w:pStyle w:val="BodyText"/>
        <w:spacing w:before="231"/>
        <w:ind w:right="413"/>
        <w:jc w:val="both"/>
      </w:pPr>
      <w:r>
        <w:t>Where non-mechanical ramps are used; confirmation is required from the proprietor of the vehicle</w:t>
      </w:r>
      <w:r>
        <w:rPr>
          <w:spacing w:val="-5"/>
        </w:rPr>
        <w:t xml:space="preserve"> </w:t>
      </w:r>
      <w:r>
        <w:t>that</w:t>
      </w:r>
      <w:r>
        <w:rPr>
          <w:spacing w:val="-5"/>
        </w:rPr>
        <w:t xml:space="preserve"> </w:t>
      </w:r>
      <w:r>
        <w:t>the</w:t>
      </w:r>
      <w:r>
        <w:rPr>
          <w:spacing w:val="-6"/>
        </w:rPr>
        <w:t xml:space="preserve"> </w:t>
      </w:r>
      <w:r>
        <w:t>ramps</w:t>
      </w:r>
      <w:r>
        <w:rPr>
          <w:spacing w:val="-10"/>
        </w:rPr>
        <w:t xml:space="preserve"> </w:t>
      </w:r>
      <w:r>
        <w:t>comply</w:t>
      </w:r>
      <w:r>
        <w:rPr>
          <w:spacing w:val="-5"/>
        </w:rPr>
        <w:t xml:space="preserve"> </w:t>
      </w:r>
      <w:r>
        <w:t>with</w:t>
      </w:r>
      <w:r>
        <w:rPr>
          <w:spacing w:val="-5"/>
        </w:rPr>
        <w:t xml:space="preserve"> </w:t>
      </w:r>
      <w:r>
        <w:t>the</w:t>
      </w:r>
      <w:r>
        <w:rPr>
          <w:spacing w:val="-5"/>
        </w:rPr>
        <w:t xml:space="preserve"> </w:t>
      </w:r>
      <w:r>
        <w:t>relevant</w:t>
      </w:r>
      <w:r>
        <w:rPr>
          <w:spacing w:val="-2"/>
        </w:rPr>
        <w:t xml:space="preserve"> </w:t>
      </w:r>
      <w:r>
        <w:t>provisions</w:t>
      </w:r>
      <w:r>
        <w:rPr>
          <w:spacing w:val="-6"/>
        </w:rPr>
        <w:t xml:space="preserve"> </w:t>
      </w:r>
      <w:r>
        <w:t>of</w:t>
      </w:r>
      <w:r>
        <w:rPr>
          <w:spacing w:val="-8"/>
        </w:rPr>
        <w:t xml:space="preserve"> </w:t>
      </w:r>
      <w:r>
        <w:t>the</w:t>
      </w:r>
      <w:r>
        <w:rPr>
          <w:spacing w:val="-6"/>
        </w:rPr>
        <w:t xml:space="preserve"> </w:t>
      </w:r>
      <w:r>
        <w:t>Provision</w:t>
      </w:r>
      <w:r>
        <w:rPr>
          <w:spacing w:val="-1"/>
        </w:rPr>
        <w:t xml:space="preserve"> </w:t>
      </w:r>
      <w:r>
        <w:t>and</w:t>
      </w:r>
      <w:r>
        <w:rPr>
          <w:spacing w:val="-2"/>
        </w:rPr>
        <w:t xml:space="preserve"> </w:t>
      </w:r>
      <w:r>
        <w:t>Use</w:t>
      </w:r>
      <w:r>
        <w:rPr>
          <w:spacing w:val="-11"/>
        </w:rPr>
        <w:t xml:space="preserve"> </w:t>
      </w:r>
      <w:r>
        <w:t>of</w:t>
      </w:r>
      <w:r>
        <w:rPr>
          <w:spacing w:val="-8"/>
        </w:rPr>
        <w:t xml:space="preserve"> </w:t>
      </w:r>
      <w:r>
        <w:t>Work Equipment Regulations 1998. (NB. Council officers will check that the provision of nonmechanical ramps is being maintained by the vehicle proprietor.);</w:t>
      </w:r>
      <w:r>
        <w:rPr>
          <w:spacing w:val="-18"/>
        </w:rPr>
        <w:t xml:space="preserve"> </w:t>
      </w:r>
      <w:r>
        <w:t>and</w:t>
      </w:r>
    </w:p>
    <w:p w14:paraId="08A67E88" w14:textId="77777777" w:rsidR="003B09E5" w:rsidRDefault="00F906A0">
      <w:pPr>
        <w:pStyle w:val="BodyText"/>
        <w:spacing w:before="231"/>
        <w:ind w:right="428"/>
        <w:jc w:val="both"/>
        <w:rPr>
          <w:b/>
        </w:rPr>
      </w:pPr>
      <w:r>
        <w:t>Where fittings are used to secure wheelchairs to the floor of a vehicle, a valid certificate/report confirming that all the fittings meet the required specifications should be provided</w:t>
      </w:r>
      <w:r>
        <w:rPr>
          <w:b/>
        </w:rPr>
        <w:t>.</w:t>
      </w:r>
    </w:p>
    <w:p w14:paraId="7650ED8A" w14:textId="77777777" w:rsidR="003B09E5" w:rsidRDefault="003B09E5">
      <w:pPr>
        <w:pStyle w:val="BodyText"/>
        <w:spacing w:before="11"/>
        <w:ind w:left="0"/>
        <w:rPr>
          <w:b/>
          <w:sz w:val="23"/>
        </w:rPr>
      </w:pPr>
    </w:p>
    <w:p w14:paraId="19B5B891" w14:textId="77777777" w:rsidR="003B09E5" w:rsidRDefault="00F906A0">
      <w:pPr>
        <w:pStyle w:val="Heading2"/>
        <w:ind w:right="428"/>
      </w:pPr>
      <w:r>
        <w:t>Once all of the information has been provided it may take up to 10 working days to issue the licence.</w:t>
      </w:r>
    </w:p>
    <w:p w14:paraId="6B765D87" w14:textId="77777777" w:rsidR="003B09E5" w:rsidRDefault="003B09E5">
      <w:pPr>
        <w:pStyle w:val="BodyText"/>
        <w:spacing w:before="1"/>
        <w:ind w:left="0"/>
        <w:rPr>
          <w:b/>
        </w:rPr>
      </w:pPr>
    </w:p>
    <w:p w14:paraId="36EEEF7E" w14:textId="77777777" w:rsidR="003B09E5" w:rsidRDefault="00F906A0">
      <w:pPr>
        <w:ind w:left="212"/>
        <w:rPr>
          <w:b/>
          <w:sz w:val="24"/>
        </w:rPr>
      </w:pPr>
      <w:r>
        <w:rPr>
          <w:b/>
          <w:sz w:val="24"/>
        </w:rPr>
        <w:t>Taximeters</w:t>
      </w:r>
    </w:p>
    <w:p w14:paraId="07667A89" w14:textId="77777777" w:rsidR="003B09E5" w:rsidRDefault="00F906A0">
      <w:pPr>
        <w:pStyle w:val="BodyText"/>
        <w:spacing w:before="228"/>
      </w:pPr>
      <w:r>
        <w:t>Taximeters must be:</w:t>
      </w:r>
    </w:p>
    <w:p w14:paraId="0177915F" w14:textId="77777777" w:rsidR="003B09E5" w:rsidRDefault="00F906A0">
      <w:pPr>
        <w:pStyle w:val="ListParagraph"/>
        <w:numPr>
          <w:ilvl w:val="1"/>
          <w:numId w:val="24"/>
        </w:numPr>
        <w:tabs>
          <w:tab w:val="left" w:pos="922"/>
        </w:tabs>
        <w:spacing w:before="1"/>
        <w:ind w:right="407"/>
        <w:jc w:val="both"/>
        <w:rPr>
          <w:sz w:val="24"/>
        </w:rPr>
      </w:pPr>
      <w:r>
        <w:rPr>
          <w:sz w:val="24"/>
        </w:rPr>
        <w:t xml:space="preserve">certified by a notified body in accordance with </w:t>
      </w:r>
      <w:hyperlink r:id="rId29">
        <w:r>
          <w:rPr>
            <w:sz w:val="24"/>
          </w:rPr>
          <w:t xml:space="preserve">the Measuring Instruments </w:t>
        </w:r>
      </w:hyperlink>
      <w:hyperlink r:id="rId30">
        <w:r>
          <w:rPr>
            <w:sz w:val="24"/>
          </w:rPr>
          <w:t>Directive</w:t>
        </w:r>
      </w:hyperlink>
      <w:hyperlink r:id="rId31">
        <w:r>
          <w:rPr>
            <w:sz w:val="24"/>
          </w:rPr>
          <w:t xml:space="preserve"> (MID) (2004/22/EC), </w:t>
        </w:r>
      </w:hyperlink>
      <w:r>
        <w:rPr>
          <w:sz w:val="24"/>
        </w:rPr>
        <w:t>in particular Annex</w:t>
      </w:r>
      <w:r>
        <w:rPr>
          <w:spacing w:val="-7"/>
          <w:sz w:val="24"/>
        </w:rPr>
        <w:t xml:space="preserve"> </w:t>
      </w:r>
      <w:r>
        <w:rPr>
          <w:sz w:val="24"/>
        </w:rPr>
        <w:t>007;</w:t>
      </w:r>
    </w:p>
    <w:p w14:paraId="63109472" w14:textId="77777777" w:rsidR="003B09E5" w:rsidRDefault="003B09E5">
      <w:pPr>
        <w:pStyle w:val="BodyText"/>
        <w:spacing w:before="9"/>
        <w:ind w:left="0"/>
        <w:rPr>
          <w:sz w:val="22"/>
        </w:rPr>
      </w:pPr>
    </w:p>
    <w:p w14:paraId="0E1BB654" w14:textId="77777777" w:rsidR="003B09E5" w:rsidRDefault="00F906A0">
      <w:pPr>
        <w:pStyle w:val="ListParagraph"/>
        <w:numPr>
          <w:ilvl w:val="1"/>
          <w:numId w:val="24"/>
        </w:numPr>
        <w:tabs>
          <w:tab w:val="left" w:pos="922"/>
        </w:tabs>
        <w:ind w:right="413"/>
        <w:jc w:val="both"/>
        <w:rPr>
          <w:sz w:val="24"/>
        </w:rPr>
      </w:pPr>
      <w:r>
        <w:rPr>
          <w:sz w:val="24"/>
        </w:rPr>
        <w:t>fitted with a device, the use/action of which will bring the taximeter into action and cause the word 'HIRED' to appear on the face of the taximeter and such a device must</w:t>
      </w:r>
      <w:r>
        <w:rPr>
          <w:spacing w:val="-18"/>
          <w:sz w:val="24"/>
        </w:rPr>
        <w:t xml:space="preserve"> </w:t>
      </w:r>
      <w:r>
        <w:rPr>
          <w:sz w:val="24"/>
        </w:rPr>
        <w:t>be</w:t>
      </w:r>
      <w:r>
        <w:rPr>
          <w:spacing w:val="-12"/>
          <w:sz w:val="24"/>
        </w:rPr>
        <w:t xml:space="preserve"> </w:t>
      </w:r>
      <w:r>
        <w:rPr>
          <w:sz w:val="24"/>
        </w:rPr>
        <w:t>capable</w:t>
      </w:r>
      <w:r>
        <w:rPr>
          <w:spacing w:val="-15"/>
          <w:sz w:val="24"/>
        </w:rPr>
        <w:t xml:space="preserve"> </w:t>
      </w:r>
      <w:r>
        <w:rPr>
          <w:sz w:val="24"/>
        </w:rPr>
        <w:t>of</w:t>
      </w:r>
      <w:r>
        <w:rPr>
          <w:spacing w:val="-14"/>
          <w:sz w:val="24"/>
        </w:rPr>
        <w:t xml:space="preserve"> </w:t>
      </w:r>
      <w:r>
        <w:rPr>
          <w:sz w:val="24"/>
        </w:rPr>
        <w:t>being</w:t>
      </w:r>
      <w:r>
        <w:rPr>
          <w:spacing w:val="-10"/>
          <w:sz w:val="24"/>
        </w:rPr>
        <w:t xml:space="preserve"> </w:t>
      </w:r>
      <w:r>
        <w:rPr>
          <w:sz w:val="24"/>
        </w:rPr>
        <w:t>locked</w:t>
      </w:r>
      <w:r>
        <w:rPr>
          <w:spacing w:val="-14"/>
          <w:sz w:val="24"/>
        </w:rPr>
        <w:t xml:space="preserve"> </w:t>
      </w:r>
      <w:r>
        <w:rPr>
          <w:sz w:val="24"/>
        </w:rPr>
        <w:t>in</w:t>
      </w:r>
      <w:r>
        <w:rPr>
          <w:spacing w:val="-14"/>
          <w:sz w:val="24"/>
        </w:rPr>
        <w:t xml:space="preserve"> </w:t>
      </w:r>
      <w:r>
        <w:rPr>
          <w:sz w:val="24"/>
        </w:rPr>
        <w:t>a</w:t>
      </w:r>
      <w:r>
        <w:rPr>
          <w:spacing w:val="-15"/>
          <w:sz w:val="24"/>
        </w:rPr>
        <w:t xml:space="preserve"> </w:t>
      </w:r>
      <w:r>
        <w:rPr>
          <w:sz w:val="24"/>
        </w:rPr>
        <w:t>position</w:t>
      </w:r>
      <w:r>
        <w:rPr>
          <w:spacing w:val="-18"/>
          <w:sz w:val="24"/>
        </w:rPr>
        <w:t xml:space="preserve"> </w:t>
      </w:r>
      <w:r>
        <w:rPr>
          <w:sz w:val="24"/>
        </w:rPr>
        <w:t>such</w:t>
      </w:r>
      <w:r>
        <w:rPr>
          <w:spacing w:val="-13"/>
          <w:sz w:val="24"/>
        </w:rPr>
        <w:t xml:space="preserve"> </w:t>
      </w:r>
      <w:r>
        <w:rPr>
          <w:sz w:val="24"/>
        </w:rPr>
        <w:t>that</w:t>
      </w:r>
      <w:r>
        <w:rPr>
          <w:spacing w:val="-12"/>
          <w:sz w:val="24"/>
        </w:rPr>
        <w:t xml:space="preserve"> </w:t>
      </w:r>
      <w:r>
        <w:rPr>
          <w:sz w:val="24"/>
        </w:rPr>
        <w:t>the</w:t>
      </w:r>
      <w:r>
        <w:rPr>
          <w:spacing w:val="-12"/>
          <w:sz w:val="24"/>
        </w:rPr>
        <w:t xml:space="preserve"> </w:t>
      </w:r>
      <w:r>
        <w:rPr>
          <w:sz w:val="24"/>
        </w:rPr>
        <w:t>machinery</w:t>
      </w:r>
      <w:r>
        <w:rPr>
          <w:spacing w:val="-12"/>
          <w:sz w:val="24"/>
        </w:rPr>
        <w:t xml:space="preserve"> </w:t>
      </w:r>
      <w:r>
        <w:rPr>
          <w:sz w:val="24"/>
        </w:rPr>
        <w:t>of</w:t>
      </w:r>
      <w:r>
        <w:rPr>
          <w:spacing w:val="-15"/>
          <w:sz w:val="24"/>
        </w:rPr>
        <w:t xml:space="preserve"> </w:t>
      </w:r>
      <w:r>
        <w:rPr>
          <w:sz w:val="24"/>
        </w:rPr>
        <w:t>the</w:t>
      </w:r>
      <w:r>
        <w:rPr>
          <w:spacing w:val="-15"/>
          <w:sz w:val="24"/>
        </w:rPr>
        <w:t xml:space="preserve"> </w:t>
      </w:r>
      <w:r>
        <w:rPr>
          <w:sz w:val="24"/>
        </w:rPr>
        <w:t>taximeter is not in action and that no fare is recorded on the face of the</w:t>
      </w:r>
      <w:r>
        <w:rPr>
          <w:spacing w:val="-20"/>
          <w:sz w:val="24"/>
        </w:rPr>
        <w:t xml:space="preserve"> </w:t>
      </w:r>
      <w:r>
        <w:rPr>
          <w:sz w:val="24"/>
        </w:rPr>
        <w:t>taximeter;</w:t>
      </w:r>
    </w:p>
    <w:p w14:paraId="582E7C72" w14:textId="77777777" w:rsidR="003B09E5" w:rsidRDefault="003B09E5">
      <w:pPr>
        <w:pStyle w:val="BodyText"/>
        <w:spacing w:before="10"/>
        <w:ind w:left="0"/>
        <w:rPr>
          <w:sz w:val="22"/>
        </w:rPr>
      </w:pPr>
    </w:p>
    <w:p w14:paraId="0A6909A5" w14:textId="77777777" w:rsidR="003B09E5" w:rsidRDefault="00F906A0">
      <w:pPr>
        <w:pStyle w:val="ListParagraph"/>
        <w:numPr>
          <w:ilvl w:val="1"/>
          <w:numId w:val="24"/>
        </w:numPr>
        <w:tabs>
          <w:tab w:val="left" w:pos="922"/>
        </w:tabs>
        <w:ind w:right="429"/>
        <w:jc w:val="both"/>
        <w:rPr>
          <w:sz w:val="24"/>
        </w:rPr>
      </w:pPr>
      <w:r>
        <w:rPr>
          <w:sz w:val="24"/>
        </w:rPr>
        <w:t>calibrated against an appropriate standard to ensure the tariff charged does not exceed the maximum fares agreed by the</w:t>
      </w:r>
      <w:r>
        <w:rPr>
          <w:spacing w:val="-5"/>
          <w:sz w:val="24"/>
        </w:rPr>
        <w:t xml:space="preserve"> </w:t>
      </w:r>
      <w:r>
        <w:rPr>
          <w:sz w:val="24"/>
        </w:rPr>
        <w:t>Council;</w:t>
      </w:r>
    </w:p>
    <w:p w14:paraId="7AA3A574" w14:textId="77777777" w:rsidR="003B09E5" w:rsidRDefault="003B09E5">
      <w:pPr>
        <w:pStyle w:val="BodyText"/>
        <w:spacing w:before="10"/>
        <w:ind w:left="0"/>
        <w:rPr>
          <w:sz w:val="22"/>
        </w:rPr>
      </w:pPr>
    </w:p>
    <w:p w14:paraId="730F3AEA" w14:textId="77777777" w:rsidR="003B09E5" w:rsidRDefault="00F906A0">
      <w:pPr>
        <w:pStyle w:val="ListParagraph"/>
        <w:numPr>
          <w:ilvl w:val="1"/>
          <w:numId w:val="24"/>
        </w:numPr>
        <w:tabs>
          <w:tab w:val="left" w:pos="922"/>
        </w:tabs>
        <w:ind w:hanging="282"/>
        <w:rPr>
          <w:sz w:val="24"/>
        </w:rPr>
      </w:pPr>
      <w:r>
        <w:rPr>
          <w:sz w:val="24"/>
        </w:rPr>
        <w:t>calendar</w:t>
      </w:r>
      <w:r>
        <w:rPr>
          <w:spacing w:val="-1"/>
          <w:sz w:val="24"/>
        </w:rPr>
        <w:t xml:space="preserve"> </w:t>
      </w:r>
      <w:r>
        <w:rPr>
          <w:sz w:val="24"/>
        </w:rPr>
        <w:t>controlled;</w:t>
      </w:r>
    </w:p>
    <w:p w14:paraId="2A5412E1" w14:textId="77777777" w:rsidR="003B09E5" w:rsidRDefault="003B09E5">
      <w:pPr>
        <w:pStyle w:val="BodyText"/>
        <w:spacing w:before="10"/>
        <w:ind w:left="0"/>
        <w:rPr>
          <w:sz w:val="22"/>
        </w:rPr>
      </w:pPr>
    </w:p>
    <w:p w14:paraId="7664FC8E" w14:textId="77777777" w:rsidR="003B09E5" w:rsidRDefault="00F906A0">
      <w:pPr>
        <w:pStyle w:val="ListParagraph"/>
        <w:numPr>
          <w:ilvl w:val="1"/>
          <w:numId w:val="24"/>
        </w:numPr>
        <w:tabs>
          <w:tab w:val="left" w:pos="922"/>
        </w:tabs>
        <w:ind w:right="430"/>
        <w:jc w:val="both"/>
        <w:rPr>
          <w:sz w:val="24"/>
        </w:rPr>
      </w:pPr>
      <w:r>
        <w:rPr>
          <w:sz w:val="24"/>
        </w:rPr>
        <w:t>fixed to the vehicle with appropriate seals/appliances to prevent any person from tampering with the meter except by breaking, damaging, or permanently displacing the seals/appliances;</w:t>
      </w:r>
      <w:r>
        <w:rPr>
          <w:spacing w:val="-3"/>
          <w:sz w:val="24"/>
        </w:rPr>
        <w:t xml:space="preserve"> </w:t>
      </w:r>
      <w:r>
        <w:rPr>
          <w:sz w:val="24"/>
        </w:rPr>
        <w:t>and</w:t>
      </w:r>
    </w:p>
    <w:p w14:paraId="1B39C3FB" w14:textId="77777777" w:rsidR="003B09E5" w:rsidRDefault="003B09E5">
      <w:pPr>
        <w:pStyle w:val="BodyText"/>
        <w:spacing w:before="7"/>
        <w:ind w:left="0"/>
        <w:rPr>
          <w:sz w:val="22"/>
        </w:rPr>
      </w:pPr>
    </w:p>
    <w:p w14:paraId="12203958" w14:textId="77777777" w:rsidR="003B09E5" w:rsidRDefault="00F906A0">
      <w:pPr>
        <w:pStyle w:val="ListParagraph"/>
        <w:numPr>
          <w:ilvl w:val="1"/>
          <w:numId w:val="24"/>
        </w:numPr>
        <w:tabs>
          <w:tab w:val="left" w:pos="922"/>
        </w:tabs>
        <w:spacing w:before="1"/>
        <w:ind w:right="412"/>
        <w:jc w:val="both"/>
        <w:rPr>
          <w:sz w:val="24"/>
        </w:rPr>
      </w:pPr>
      <w:r>
        <w:rPr>
          <w:sz w:val="24"/>
        </w:rPr>
        <w:t>have the word ‘FARE’ printed on the face of the meter in plain letters so as clearly to apply to the fare recorded</w:t>
      </w:r>
      <w:r>
        <w:rPr>
          <w:spacing w:val="1"/>
          <w:sz w:val="24"/>
        </w:rPr>
        <w:t xml:space="preserve"> </w:t>
      </w:r>
      <w:r>
        <w:rPr>
          <w:sz w:val="24"/>
        </w:rPr>
        <w:t>thereon.</w:t>
      </w:r>
    </w:p>
    <w:p w14:paraId="7944B18B" w14:textId="77777777" w:rsidR="003B09E5" w:rsidRDefault="003B09E5">
      <w:pPr>
        <w:pStyle w:val="BodyText"/>
        <w:spacing w:before="7"/>
        <w:ind w:left="0"/>
        <w:rPr>
          <w:sz w:val="23"/>
        </w:rPr>
      </w:pPr>
    </w:p>
    <w:p w14:paraId="5B5C13C3" w14:textId="77777777" w:rsidR="003B09E5" w:rsidRDefault="00F906A0">
      <w:pPr>
        <w:pStyle w:val="Heading2"/>
        <w:jc w:val="left"/>
      </w:pPr>
      <w:r>
        <w:t>Fitness test requirements</w:t>
      </w:r>
    </w:p>
    <w:p w14:paraId="766EF9D3" w14:textId="77777777" w:rsidR="003B09E5" w:rsidRDefault="003B09E5">
      <w:pPr>
        <w:pStyle w:val="BodyText"/>
        <w:spacing w:before="1"/>
        <w:ind w:left="0"/>
        <w:rPr>
          <w:b/>
          <w:sz w:val="25"/>
        </w:rPr>
      </w:pPr>
    </w:p>
    <w:p w14:paraId="1A7319A0" w14:textId="77777777" w:rsidR="003B09E5" w:rsidRDefault="00F906A0">
      <w:pPr>
        <w:pStyle w:val="BodyText"/>
        <w:ind w:right="585"/>
      </w:pPr>
      <w:r>
        <w:t>The Council requires all vehicles to be tested at least once a year, to ensure that they are suitable and ‘fit’ to be licensed.</w:t>
      </w:r>
    </w:p>
    <w:p w14:paraId="4CAAE046" w14:textId="77777777" w:rsidR="003B09E5" w:rsidRDefault="003B09E5">
      <w:pPr>
        <w:pStyle w:val="BodyText"/>
        <w:spacing w:before="10"/>
        <w:ind w:left="0"/>
        <w:rPr>
          <w:sz w:val="25"/>
        </w:rPr>
      </w:pPr>
    </w:p>
    <w:p w14:paraId="526AAC67" w14:textId="77777777" w:rsidR="003B09E5" w:rsidRDefault="00F906A0">
      <w:pPr>
        <w:pStyle w:val="BodyText"/>
      </w:pPr>
      <w:r>
        <w:t>Testing of all vehicles takes place at the Council’s nominated Garage.</w:t>
      </w:r>
    </w:p>
    <w:p w14:paraId="6164D67D" w14:textId="77777777" w:rsidR="003B09E5" w:rsidRDefault="003B09E5">
      <w:pPr>
        <w:pStyle w:val="BodyText"/>
        <w:spacing w:before="10"/>
        <w:ind w:left="0"/>
        <w:rPr>
          <w:sz w:val="25"/>
        </w:rPr>
      </w:pPr>
    </w:p>
    <w:p w14:paraId="748568E7" w14:textId="77777777" w:rsidR="003B09E5" w:rsidRDefault="00F906A0">
      <w:pPr>
        <w:pStyle w:val="BodyText"/>
        <w:ind w:right="414"/>
        <w:jc w:val="both"/>
      </w:pPr>
      <w:r>
        <w:t>The frequency of testing is once per year for vehicles up to 4 years old and twice per year for vehicles over 4 years old. Vehicles can be presented for test up to 8 weeks prior to the Council issuing a renewed licence. An authorised officer of the Council may request that</w:t>
      </w:r>
      <w:r>
        <w:rPr>
          <w:spacing w:val="-43"/>
        </w:rPr>
        <w:t xml:space="preserve"> </w:t>
      </w:r>
      <w:r>
        <w:t>an additional test is carried out during the licence</w:t>
      </w:r>
      <w:r>
        <w:rPr>
          <w:spacing w:val="1"/>
        </w:rPr>
        <w:t xml:space="preserve"> </w:t>
      </w:r>
      <w:r>
        <w:t>period.</w:t>
      </w:r>
    </w:p>
    <w:p w14:paraId="3D164A8C" w14:textId="77777777" w:rsidR="003B09E5" w:rsidRDefault="003B09E5">
      <w:pPr>
        <w:jc w:val="both"/>
        <w:sectPr w:rsidR="003B09E5">
          <w:pgSz w:w="11930" w:h="16860"/>
          <w:pgMar w:top="860" w:right="720" w:bottom="1360" w:left="920" w:header="0" w:footer="1107" w:gutter="0"/>
          <w:cols w:space="720"/>
        </w:sectPr>
      </w:pPr>
    </w:p>
    <w:p w14:paraId="1B36B49A" w14:textId="77777777" w:rsidR="003B09E5" w:rsidRDefault="00F906A0">
      <w:pPr>
        <w:pStyle w:val="BodyText"/>
        <w:spacing w:before="74" w:line="242" w:lineRule="auto"/>
        <w:ind w:right="430"/>
        <w:jc w:val="both"/>
      </w:pPr>
      <w:r>
        <w:t>All costs of the test are to be made by the vehicle proprietor. It is the proprietor’s responsibility to organise the testing of the vehicle before the existing plate expires.</w:t>
      </w:r>
    </w:p>
    <w:p w14:paraId="1CBB4653" w14:textId="77777777" w:rsidR="003B09E5" w:rsidRDefault="003B09E5">
      <w:pPr>
        <w:pStyle w:val="BodyText"/>
        <w:spacing w:before="7"/>
        <w:ind w:left="0"/>
        <w:rPr>
          <w:sz w:val="25"/>
        </w:rPr>
      </w:pPr>
    </w:p>
    <w:p w14:paraId="5785917A" w14:textId="77777777" w:rsidR="003B09E5" w:rsidRDefault="00F906A0">
      <w:pPr>
        <w:pStyle w:val="BodyText"/>
        <w:ind w:right="411"/>
        <w:jc w:val="both"/>
      </w:pPr>
      <w:r>
        <w:t>Where a vehicle licence is suspended as a result of an accident; a garage test will be required to confirm that it is roadworthy, once any repairs have been completed. The driver is responsible for the cost of any additional garage tests. A vehicle fitness/garage test pass certificate will be required before the suspension can be lifted. Where a vehicle fails the garage test the proprietor will be given 28 days to rectify the failure items and submit the vehicle for a re-inspection. If the garage deems the vehicle to be non repairable, it fails the re-inspection or is not resubmitted within 28 days then the vehicle will not be eligible for a retest and any licence in place will lapse or will not be granted.</w:t>
      </w:r>
    </w:p>
    <w:p w14:paraId="3A2ADF6B" w14:textId="77777777" w:rsidR="003B09E5" w:rsidRDefault="003B09E5">
      <w:pPr>
        <w:pStyle w:val="BodyText"/>
        <w:spacing w:before="1"/>
        <w:ind w:left="0"/>
      </w:pPr>
    </w:p>
    <w:p w14:paraId="19C9ED81" w14:textId="77777777" w:rsidR="003B09E5" w:rsidRDefault="00F906A0">
      <w:pPr>
        <w:pStyle w:val="ListParagraph"/>
        <w:numPr>
          <w:ilvl w:val="1"/>
          <w:numId w:val="24"/>
        </w:numPr>
        <w:tabs>
          <w:tab w:val="left" w:pos="922"/>
        </w:tabs>
        <w:ind w:right="417"/>
        <w:jc w:val="both"/>
        <w:rPr>
          <w:sz w:val="24"/>
        </w:rPr>
      </w:pPr>
      <w:r>
        <w:rPr>
          <w:sz w:val="24"/>
        </w:rPr>
        <w:t>If a vehicle fails its fitness test the licence will be suspended. The licencing officer, in consultation with the proprietor of the vehicle will agree a time by which the vehicle must pass its fitness test. If it fails to pass by the agreed time the licence may be revoked.</w:t>
      </w:r>
    </w:p>
    <w:p w14:paraId="72A93B56" w14:textId="77777777" w:rsidR="003B09E5" w:rsidRDefault="00F906A0">
      <w:pPr>
        <w:pStyle w:val="ListParagraph"/>
        <w:numPr>
          <w:ilvl w:val="1"/>
          <w:numId w:val="24"/>
        </w:numPr>
        <w:tabs>
          <w:tab w:val="left" w:pos="922"/>
        </w:tabs>
        <w:ind w:right="412"/>
        <w:jc w:val="both"/>
        <w:rPr>
          <w:sz w:val="24"/>
        </w:rPr>
      </w:pPr>
      <w:r>
        <w:rPr>
          <w:sz w:val="24"/>
        </w:rPr>
        <w:t xml:space="preserve">With respect to a licensed vehicle, in the event of a proprietor failing to present the vehicle for a fitness test (unless delayed or prevented by sufficient cause accepted and agreed in advance by the Council), the Council may suspend the licence and require the proprietor of that hackney carriage to return the plate to them within </w:t>
      </w:r>
      <w:r>
        <w:rPr>
          <w:spacing w:val="2"/>
          <w:sz w:val="24"/>
        </w:rPr>
        <w:t xml:space="preserve">72 </w:t>
      </w:r>
      <w:r>
        <w:rPr>
          <w:sz w:val="24"/>
        </w:rPr>
        <w:t>hours. If the vehicle is not presented for its fitness test within 14 days of the suspension the licence may be</w:t>
      </w:r>
      <w:r>
        <w:rPr>
          <w:spacing w:val="-5"/>
          <w:sz w:val="24"/>
        </w:rPr>
        <w:t xml:space="preserve"> </w:t>
      </w:r>
      <w:r>
        <w:rPr>
          <w:sz w:val="24"/>
        </w:rPr>
        <w:t>revoked.</w:t>
      </w:r>
    </w:p>
    <w:p w14:paraId="61564B66" w14:textId="77777777" w:rsidR="003B09E5" w:rsidRDefault="003B09E5">
      <w:pPr>
        <w:pStyle w:val="BodyText"/>
        <w:spacing w:before="7"/>
        <w:ind w:left="0"/>
        <w:rPr>
          <w:sz w:val="23"/>
        </w:rPr>
      </w:pPr>
    </w:p>
    <w:p w14:paraId="46977D51" w14:textId="77777777" w:rsidR="003B09E5" w:rsidRDefault="00F906A0">
      <w:pPr>
        <w:pStyle w:val="Heading2"/>
      </w:pPr>
      <w:r>
        <w:t>V5 registration certificate</w:t>
      </w:r>
    </w:p>
    <w:p w14:paraId="3CAF7088" w14:textId="77777777" w:rsidR="003B09E5" w:rsidRDefault="00F906A0">
      <w:pPr>
        <w:pStyle w:val="BodyText"/>
        <w:spacing w:before="230"/>
        <w:ind w:right="407"/>
        <w:jc w:val="both"/>
      </w:pPr>
      <w:r>
        <w:t>The Council accepts that a full V5 registration form in the new owner’s name is not always available upon first licence; however, the V5/2 green section of the V5 form must be produced,</w:t>
      </w:r>
      <w:r>
        <w:rPr>
          <w:spacing w:val="-7"/>
        </w:rPr>
        <w:t xml:space="preserve"> </w:t>
      </w:r>
      <w:r>
        <w:t>or</w:t>
      </w:r>
      <w:r>
        <w:rPr>
          <w:spacing w:val="-9"/>
        </w:rPr>
        <w:t xml:space="preserve"> </w:t>
      </w:r>
      <w:r>
        <w:t>a</w:t>
      </w:r>
      <w:r>
        <w:rPr>
          <w:spacing w:val="-10"/>
        </w:rPr>
        <w:t xml:space="preserve"> </w:t>
      </w:r>
      <w:r>
        <w:t>bill</w:t>
      </w:r>
      <w:r>
        <w:rPr>
          <w:spacing w:val="-9"/>
        </w:rPr>
        <w:t xml:space="preserve"> </w:t>
      </w:r>
      <w:r>
        <w:t>of</w:t>
      </w:r>
      <w:r>
        <w:rPr>
          <w:spacing w:val="-8"/>
        </w:rPr>
        <w:t xml:space="preserve"> </w:t>
      </w:r>
      <w:r>
        <w:t>sale.</w:t>
      </w:r>
      <w:r>
        <w:rPr>
          <w:spacing w:val="-6"/>
        </w:rPr>
        <w:t xml:space="preserve"> </w:t>
      </w:r>
      <w:r>
        <w:t>Where</w:t>
      </w:r>
      <w:r>
        <w:rPr>
          <w:spacing w:val="-8"/>
        </w:rPr>
        <w:t xml:space="preserve"> </w:t>
      </w:r>
      <w:r>
        <w:t>the</w:t>
      </w:r>
      <w:r>
        <w:rPr>
          <w:spacing w:val="-5"/>
        </w:rPr>
        <w:t xml:space="preserve"> </w:t>
      </w:r>
      <w:r>
        <w:t>green</w:t>
      </w:r>
      <w:r>
        <w:rPr>
          <w:spacing w:val="-5"/>
        </w:rPr>
        <w:t xml:space="preserve"> </w:t>
      </w:r>
      <w:r>
        <w:t>section</w:t>
      </w:r>
      <w:r>
        <w:rPr>
          <w:spacing w:val="-6"/>
        </w:rPr>
        <w:t xml:space="preserve"> </w:t>
      </w:r>
      <w:r>
        <w:t>has</w:t>
      </w:r>
      <w:r>
        <w:rPr>
          <w:spacing w:val="-8"/>
        </w:rPr>
        <w:t xml:space="preserve"> </w:t>
      </w:r>
      <w:r>
        <w:t>been</w:t>
      </w:r>
      <w:r>
        <w:rPr>
          <w:spacing w:val="-8"/>
        </w:rPr>
        <w:t xml:space="preserve"> </w:t>
      </w:r>
      <w:r>
        <w:t>produced</w:t>
      </w:r>
      <w:r>
        <w:rPr>
          <w:spacing w:val="-3"/>
        </w:rPr>
        <w:t xml:space="preserve"> </w:t>
      </w:r>
      <w:r>
        <w:t>on</w:t>
      </w:r>
      <w:r>
        <w:rPr>
          <w:spacing w:val="-7"/>
        </w:rPr>
        <w:t xml:space="preserve"> </w:t>
      </w:r>
      <w:r>
        <w:t>first</w:t>
      </w:r>
      <w:r>
        <w:rPr>
          <w:spacing w:val="-7"/>
        </w:rPr>
        <w:t xml:space="preserve"> </w:t>
      </w:r>
      <w:r>
        <w:t>licensing</w:t>
      </w:r>
      <w:r>
        <w:rPr>
          <w:spacing w:val="-4"/>
        </w:rPr>
        <w:t xml:space="preserve"> </w:t>
      </w:r>
      <w:r>
        <w:t>the vehicle, a full V5 form in the new owner’s name must be produced to the Council within 7 days</w:t>
      </w:r>
      <w:r>
        <w:rPr>
          <w:spacing w:val="-3"/>
        </w:rPr>
        <w:t xml:space="preserve"> </w:t>
      </w:r>
      <w:r>
        <w:t>of</w:t>
      </w:r>
      <w:r>
        <w:rPr>
          <w:spacing w:val="-3"/>
        </w:rPr>
        <w:t xml:space="preserve"> </w:t>
      </w:r>
      <w:r>
        <w:t>the</w:t>
      </w:r>
      <w:r>
        <w:rPr>
          <w:spacing w:val="-2"/>
        </w:rPr>
        <w:t xml:space="preserve"> </w:t>
      </w:r>
      <w:r>
        <w:t>form</w:t>
      </w:r>
      <w:r>
        <w:rPr>
          <w:spacing w:val="-1"/>
        </w:rPr>
        <w:t xml:space="preserve"> </w:t>
      </w:r>
      <w:r>
        <w:t>being</w:t>
      </w:r>
      <w:r>
        <w:rPr>
          <w:spacing w:val="-6"/>
        </w:rPr>
        <w:t xml:space="preserve"> </w:t>
      </w:r>
      <w:r>
        <w:t>received</w:t>
      </w:r>
      <w:r>
        <w:rPr>
          <w:spacing w:val="-4"/>
        </w:rPr>
        <w:t xml:space="preserve"> </w:t>
      </w:r>
      <w:r>
        <w:t>by</w:t>
      </w:r>
      <w:r>
        <w:rPr>
          <w:spacing w:val="-1"/>
        </w:rPr>
        <w:t xml:space="preserve"> </w:t>
      </w:r>
      <w:r>
        <w:t>the</w:t>
      </w:r>
      <w:r>
        <w:rPr>
          <w:spacing w:val="-2"/>
        </w:rPr>
        <w:t xml:space="preserve"> </w:t>
      </w:r>
      <w:r>
        <w:t>owner</w:t>
      </w:r>
      <w:r>
        <w:rPr>
          <w:spacing w:val="-8"/>
        </w:rPr>
        <w:t xml:space="preserve"> </w:t>
      </w:r>
      <w:r>
        <w:t>of the</w:t>
      </w:r>
      <w:r>
        <w:rPr>
          <w:spacing w:val="-1"/>
        </w:rPr>
        <w:t xml:space="preserve"> </w:t>
      </w:r>
      <w:r>
        <w:t>vehicle.</w:t>
      </w:r>
      <w:r>
        <w:rPr>
          <w:spacing w:val="-5"/>
        </w:rPr>
        <w:t xml:space="preserve"> </w:t>
      </w:r>
      <w:r>
        <w:t>A</w:t>
      </w:r>
      <w:r>
        <w:rPr>
          <w:spacing w:val="-3"/>
        </w:rPr>
        <w:t xml:space="preserve"> </w:t>
      </w:r>
      <w:r>
        <w:t>V5</w:t>
      </w:r>
      <w:r>
        <w:rPr>
          <w:spacing w:val="-2"/>
        </w:rPr>
        <w:t xml:space="preserve"> </w:t>
      </w:r>
      <w:r>
        <w:t>form</w:t>
      </w:r>
      <w:r>
        <w:rPr>
          <w:spacing w:val="2"/>
        </w:rPr>
        <w:t xml:space="preserve"> </w:t>
      </w:r>
      <w:r>
        <w:t>or</w:t>
      </w:r>
      <w:r>
        <w:rPr>
          <w:spacing w:val="-7"/>
        </w:rPr>
        <w:t xml:space="preserve"> </w:t>
      </w:r>
      <w:r>
        <w:t>proof</w:t>
      </w:r>
      <w:r>
        <w:rPr>
          <w:spacing w:val="-5"/>
        </w:rPr>
        <w:t xml:space="preserve"> </w:t>
      </w:r>
      <w:r>
        <w:t>of</w:t>
      </w:r>
      <w:r>
        <w:rPr>
          <w:spacing w:val="-5"/>
        </w:rPr>
        <w:t xml:space="preserve"> </w:t>
      </w:r>
      <w:r>
        <w:t>purchase must be produced upon transfer of a vehicle</w:t>
      </w:r>
      <w:r>
        <w:rPr>
          <w:spacing w:val="-29"/>
        </w:rPr>
        <w:t xml:space="preserve"> </w:t>
      </w:r>
      <w:r>
        <w:t>licence.</w:t>
      </w:r>
    </w:p>
    <w:p w14:paraId="317CDEA9" w14:textId="77777777" w:rsidR="003B09E5" w:rsidRDefault="00F906A0">
      <w:pPr>
        <w:pStyle w:val="Heading2"/>
        <w:spacing w:before="229"/>
      </w:pPr>
      <w:r>
        <w:t>Renewal of a licence</w:t>
      </w:r>
    </w:p>
    <w:p w14:paraId="1E76B74A" w14:textId="77777777" w:rsidR="003B09E5" w:rsidRDefault="00F906A0">
      <w:pPr>
        <w:pStyle w:val="BodyText"/>
        <w:spacing w:before="230"/>
        <w:ind w:right="406"/>
        <w:jc w:val="both"/>
      </w:pPr>
      <w:r>
        <w:t>To allow the vehicle’s licence to be renewed, a renewal application form must be received by</w:t>
      </w:r>
      <w:r>
        <w:rPr>
          <w:spacing w:val="-10"/>
        </w:rPr>
        <w:t xml:space="preserve"> </w:t>
      </w:r>
      <w:r>
        <w:t>the</w:t>
      </w:r>
      <w:r>
        <w:rPr>
          <w:spacing w:val="-10"/>
        </w:rPr>
        <w:t xml:space="preserve"> </w:t>
      </w:r>
      <w:r>
        <w:t>Council</w:t>
      </w:r>
      <w:r>
        <w:rPr>
          <w:spacing w:val="-13"/>
        </w:rPr>
        <w:t xml:space="preserve"> </w:t>
      </w:r>
      <w:r>
        <w:t>at</w:t>
      </w:r>
      <w:r>
        <w:rPr>
          <w:spacing w:val="-8"/>
        </w:rPr>
        <w:t xml:space="preserve"> </w:t>
      </w:r>
      <w:r>
        <w:t>least</w:t>
      </w:r>
      <w:r>
        <w:rPr>
          <w:spacing w:val="-12"/>
        </w:rPr>
        <w:t xml:space="preserve"> </w:t>
      </w:r>
      <w:r>
        <w:t>10</w:t>
      </w:r>
      <w:r>
        <w:rPr>
          <w:spacing w:val="-9"/>
        </w:rPr>
        <w:t xml:space="preserve"> </w:t>
      </w:r>
      <w:r>
        <w:t>working</w:t>
      </w:r>
      <w:r>
        <w:rPr>
          <w:spacing w:val="-10"/>
        </w:rPr>
        <w:t xml:space="preserve"> </w:t>
      </w:r>
      <w:r>
        <w:t>days</w:t>
      </w:r>
      <w:r>
        <w:rPr>
          <w:spacing w:val="-10"/>
        </w:rPr>
        <w:t xml:space="preserve"> </w:t>
      </w:r>
      <w:r>
        <w:t>prior</w:t>
      </w:r>
      <w:r>
        <w:rPr>
          <w:spacing w:val="-12"/>
        </w:rPr>
        <w:t xml:space="preserve"> </w:t>
      </w:r>
      <w:r>
        <w:t>to</w:t>
      </w:r>
      <w:r>
        <w:rPr>
          <w:spacing w:val="-10"/>
        </w:rPr>
        <w:t xml:space="preserve"> </w:t>
      </w:r>
      <w:r>
        <w:t>the</w:t>
      </w:r>
      <w:r>
        <w:rPr>
          <w:spacing w:val="-9"/>
        </w:rPr>
        <w:t xml:space="preserve"> </w:t>
      </w:r>
      <w:r>
        <w:t>expiry</w:t>
      </w:r>
      <w:r>
        <w:rPr>
          <w:spacing w:val="-10"/>
        </w:rPr>
        <w:t xml:space="preserve"> </w:t>
      </w:r>
      <w:r>
        <w:t>date</w:t>
      </w:r>
      <w:r>
        <w:rPr>
          <w:spacing w:val="-11"/>
        </w:rPr>
        <w:t xml:space="preserve"> </w:t>
      </w:r>
      <w:r>
        <w:t>of</w:t>
      </w:r>
      <w:r>
        <w:rPr>
          <w:spacing w:val="-12"/>
        </w:rPr>
        <w:t xml:space="preserve"> </w:t>
      </w:r>
      <w:r>
        <w:t>the</w:t>
      </w:r>
      <w:r>
        <w:rPr>
          <w:spacing w:val="-14"/>
        </w:rPr>
        <w:t xml:space="preserve"> </w:t>
      </w:r>
      <w:r>
        <w:t>original</w:t>
      </w:r>
      <w:r>
        <w:rPr>
          <w:spacing w:val="-10"/>
        </w:rPr>
        <w:t xml:space="preserve"> </w:t>
      </w:r>
      <w:r>
        <w:t>licence</w:t>
      </w:r>
      <w:r>
        <w:rPr>
          <w:spacing w:val="-9"/>
        </w:rPr>
        <w:t xml:space="preserve"> </w:t>
      </w:r>
      <w:r>
        <w:t>to</w:t>
      </w:r>
      <w:r>
        <w:rPr>
          <w:spacing w:val="-10"/>
        </w:rPr>
        <w:t xml:space="preserve"> </w:t>
      </w:r>
      <w:r>
        <w:t>allow the Council sufficient time to process the renewal application. Once a licence expires, is revoked (subject to a statutory appeal process) or surrendered, it ceases to exist. In such circumstances</w:t>
      </w:r>
      <w:r>
        <w:rPr>
          <w:spacing w:val="-5"/>
        </w:rPr>
        <w:t xml:space="preserve"> </w:t>
      </w:r>
      <w:r>
        <w:t>the</w:t>
      </w:r>
      <w:r>
        <w:rPr>
          <w:spacing w:val="-3"/>
        </w:rPr>
        <w:t xml:space="preserve"> </w:t>
      </w:r>
      <w:r>
        <w:t>vehicle</w:t>
      </w:r>
      <w:r>
        <w:rPr>
          <w:spacing w:val="-3"/>
        </w:rPr>
        <w:t xml:space="preserve"> </w:t>
      </w:r>
      <w:r>
        <w:t>must</w:t>
      </w:r>
      <w:r>
        <w:rPr>
          <w:spacing w:val="-7"/>
        </w:rPr>
        <w:t xml:space="preserve"> </w:t>
      </w:r>
      <w:r>
        <w:t>not</w:t>
      </w:r>
      <w:r>
        <w:rPr>
          <w:spacing w:val="-4"/>
        </w:rPr>
        <w:t xml:space="preserve"> </w:t>
      </w:r>
      <w:r>
        <w:t>be</w:t>
      </w:r>
      <w:r>
        <w:rPr>
          <w:spacing w:val="-6"/>
        </w:rPr>
        <w:t xml:space="preserve"> </w:t>
      </w:r>
      <w:r>
        <w:t>used</w:t>
      </w:r>
      <w:r>
        <w:rPr>
          <w:spacing w:val="-2"/>
        </w:rPr>
        <w:t xml:space="preserve"> </w:t>
      </w:r>
      <w:r>
        <w:t>after</w:t>
      </w:r>
      <w:r>
        <w:rPr>
          <w:spacing w:val="-7"/>
        </w:rPr>
        <w:t xml:space="preserve"> </w:t>
      </w:r>
      <w:r>
        <w:t>the</w:t>
      </w:r>
      <w:r>
        <w:rPr>
          <w:spacing w:val="-6"/>
        </w:rPr>
        <w:t xml:space="preserve"> </w:t>
      </w:r>
      <w:r>
        <w:t>expiry</w:t>
      </w:r>
      <w:r>
        <w:rPr>
          <w:spacing w:val="-5"/>
        </w:rPr>
        <w:t xml:space="preserve"> </w:t>
      </w:r>
      <w:r>
        <w:t>date</w:t>
      </w:r>
      <w:r>
        <w:rPr>
          <w:spacing w:val="-2"/>
        </w:rPr>
        <w:t xml:space="preserve"> </w:t>
      </w:r>
      <w:r>
        <w:t>until</w:t>
      </w:r>
      <w:r>
        <w:rPr>
          <w:spacing w:val="-7"/>
        </w:rPr>
        <w:t xml:space="preserve"> </w:t>
      </w:r>
      <w:r>
        <w:t>the</w:t>
      </w:r>
      <w:r>
        <w:rPr>
          <w:spacing w:val="-2"/>
        </w:rPr>
        <w:t xml:space="preserve"> </w:t>
      </w:r>
      <w:r>
        <w:t>renewal</w:t>
      </w:r>
      <w:r>
        <w:rPr>
          <w:spacing w:val="-7"/>
        </w:rPr>
        <w:t xml:space="preserve"> </w:t>
      </w:r>
      <w:r>
        <w:t>plate</w:t>
      </w:r>
      <w:r>
        <w:rPr>
          <w:spacing w:val="-6"/>
        </w:rPr>
        <w:t xml:space="preserve"> </w:t>
      </w:r>
      <w:r>
        <w:t>has been</w:t>
      </w:r>
      <w:r>
        <w:rPr>
          <w:spacing w:val="1"/>
        </w:rPr>
        <w:t xml:space="preserve"> </w:t>
      </w:r>
      <w:r>
        <w:t>issued.</w:t>
      </w:r>
    </w:p>
    <w:p w14:paraId="4B6246B5" w14:textId="77777777" w:rsidR="003B09E5" w:rsidRDefault="00F906A0">
      <w:pPr>
        <w:pStyle w:val="BodyText"/>
        <w:spacing w:before="231"/>
        <w:ind w:right="417"/>
        <w:jc w:val="both"/>
      </w:pPr>
      <w:r>
        <w:t>Once</w:t>
      </w:r>
      <w:r>
        <w:rPr>
          <w:spacing w:val="-12"/>
        </w:rPr>
        <w:t xml:space="preserve"> </w:t>
      </w:r>
      <w:r>
        <w:t>a</w:t>
      </w:r>
      <w:r>
        <w:rPr>
          <w:spacing w:val="-10"/>
        </w:rPr>
        <w:t xml:space="preserve"> </w:t>
      </w:r>
      <w:r>
        <w:t>licence</w:t>
      </w:r>
      <w:r>
        <w:rPr>
          <w:spacing w:val="-12"/>
        </w:rPr>
        <w:t xml:space="preserve"> </w:t>
      </w:r>
      <w:r>
        <w:t>ceases</w:t>
      </w:r>
      <w:r>
        <w:rPr>
          <w:spacing w:val="-15"/>
        </w:rPr>
        <w:t xml:space="preserve"> </w:t>
      </w:r>
      <w:r>
        <w:t>to</w:t>
      </w:r>
      <w:r>
        <w:rPr>
          <w:spacing w:val="-7"/>
        </w:rPr>
        <w:t xml:space="preserve"> </w:t>
      </w:r>
      <w:r>
        <w:t>exist</w:t>
      </w:r>
      <w:r>
        <w:rPr>
          <w:spacing w:val="-13"/>
        </w:rPr>
        <w:t xml:space="preserve"> </w:t>
      </w:r>
      <w:r>
        <w:t>a</w:t>
      </w:r>
      <w:r>
        <w:rPr>
          <w:spacing w:val="-10"/>
        </w:rPr>
        <w:t xml:space="preserve"> </w:t>
      </w:r>
      <w:r>
        <w:t>renewal</w:t>
      </w:r>
      <w:r>
        <w:rPr>
          <w:spacing w:val="-10"/>
        </w:rPr>
        <w:t xml:space="preserve"> </w:t>
      </w:r>
      <w:r>
        <w:t>application</w:t>
      </w:r>
      <w:r>
        <w:rPr>
          <w:spacing w:val="-7"/>
        </w:rPr>
        <w:t xml:space="preserve"> </w:t>
      </w:r>
      <w:r>
        <w:t>will</w:t>
      </w:r>
      <w:r>
        <w:rPr>
          <w:spacing w:val="-13"/>
        </w:rPr>
        <w:t xml:space="preserve"> </w:t>
      </w:r>
      <w:r>
        <w:t>not</w:t>
      </w:r>
      <w:r>
        <w:rPr>
          <w:spacing w:val="-10"/>
        </w:rPr>
        <w:t xml:space="preserve"> </w:t>
      </w:r>
      <w:r>
        <w:t>be</w:t>
      </w:r>
      <w:r>
        <w:rPr>
          <w:spacing w:val="-10"/>
        </w:rPr>
        <w:t xml:space="preserve"> </w:t>
      </w:r>
      <w:r>
        <w:t>accepted</w:t>
      </w:r>
      <w:r>
        <w:rPr>
          <w:spacing w:val="-11"/>
        </w:rPr>
        <w:t xml:space="preserve"> </w:t>
      </w:r>
      <w:r>
        <w:t>by</w:t>
      </w:r>
      <w:r>
        <w:rPr>
          <w:spacing w:val="-11"/>
        </w:rPr>
        <w:t xml:space="preserve"> </w:t>
      </w:r>
      <w:r>
        <w:t>the</w:t>
      </w:r>
      <w:r>
        <w:rPr>
          <w:spacing w:val="-10"/>
        </w:rPr>
        <w:t xml:space="preserve"> </w:t>
      </w:r>
      <w:r>
        <w:t>Council</w:t>
      </w:r>
      <w:r>
        <w:rPr>
          <w:spacing w:val="-13"/>
        </w:rPr>
        <w:t xml:space="preserve"> </w:t>
      </w:r>
      <w:r>
        <w:t>and the applicant must submit a new vehicle licence application which will be processed in accordance with the Council’s new application</w:t>
      </w:r>
      <w:r>
        <w:rPr>
          <w:spacing w:val="-26"/>
        </w:rPr>
        <w:t xml:space="preserve"> </w:t>
      </w:r>
      <w:r>
        <w:t>procedures.</w:t>
      </w:r>
    </w:p>
    <w:p w14:paraId="143F69C5" w14:textId="77777777" w:rsidR="003B09E5" w:rsidRDefault="00F906A0">
      <w:pPr>
        <w:pStyle w:val="Heading2"/>
        <w:spacing w:before="231"/>
      </w:pPr>
      <w:r>
        <w:t>Vehicle not fit for the conveyance of passengers</w:t>
      </w:r>
    </w:p>
    <w:p w14:paraId="5FC96023" w14:textId="77777777" w:rsidR="003B09E5" w:rsidRDefault="00F906A0">
      <w:pPr>
        <w:pStyle w:val="BodyText"/>
        <w:spacing w:before="230"/>
        <w:ind w:right="412"/>
        <w:jc w:val="both"/>
      </w:pPr>
      <w:r>
        <w:t>Where</w:t>
      </w:r>
      <w:r>
        <w:rPr>
          <w:spacing w:val="-20"/>
        </w:rPr>
        <w:t xml:space="preserve"> </w:t>
      </w:r>
      <w:r>
        <w:t>a</w:t>
      </w:r>
      <w:r>
        <w:rPr>
          <w:spacing w:val="-18"/>
        </w:rPr>
        <w:t xml:space="preserve"> </w:t>
      </w:r>
      <w:r>
        <w:t>proprietor</w:t>
      </w:r>
      <w:r>
        <w:rPr>
          <w:spacing w:val="-19"/>
        </w:rPr>
        <w:t xml:space="preserve"> </w:t>
      </w:r>
      <w:r>
        <w:t>has</w:t>
      </w:r>
      <w:r>
        <w:rPr>
          <w:spacing w:val="-19"/>
        </w:rPr>
        <w:t xml:space="preserve"> </w:t>
      </w:r>
      <w:r>
        <w:t>notified</w:t>
      </w:r>
      <w:r>
        <w:rPr>
          <w:spacing w:val="-14"/>
        </w:rPr>
        <w:t xml:space="preserve"> </w:t>
      </w:r>
      <w:r>
        <w:t>the</w:t>
      </w:r>
      <w:r>
        <w:rPr>
          <w:spacing w:val="-15"/>
        </w:rPr>
        <w:t xml:space="preserve"> </w:t>
      </w:r>
      <w:r>
        <w:t>Council</w:t>
      </w:r>
      <w:r>
        <w:rPr>
          <w:spacing w:val="-18"/>
        </w:rPr>
        <w:t xml:space="preserve"> </w:t>
      </w:r>
      <w:r>
        <w:t>that</w:t>
      </w:r>
      <w:r>
        <w:rPr>
          <w:spacing w:val="-16"/>
        </w:rPr>
        <w:t xml:space="preserve"> </w:t>
      </w:r>
      <w:r>
        <w:t>damage</w:t>
      </w:r>
      <w:r>
        <w:rPr>
          <w:spacing w:val="-14"/>
        </w:rPr>
        <w:t xml:space="preserve"> </w:t>
      </w:r>
      <w:r>
        <w:t>has</w:t>
      </w:r>
      <w:r>
        <w:rPr>
          <w:spacing w:val="-19"/>
        </w:rPr>
        <w:t xml:space="preserve"> </w:t>
      </w:r>
      <w:r>
        <w:t>occurred</w:t>
      </w:r>
      <w:r>
        <w:rPr>
          <w:spacing w:val="-19"/>
        </w:rPr>
        <w:t xml:space="preserve"> </w:t>
      </w:r>
      <w:r>
        <w:t>to</w:t>
      </w:r>
      <w:r>
        <w:rPr>
          <w:spacing w:val="-15"/>
        </w:rPr>
        <w:t xml:space="preserve"> </w:t>
      </w:r>
      <w:r>
        <w:t>a</w:t>
      </w:r>
      <w:r>
        <w:rPr>
          <w:spacing w:val="-15"/>
        </w:rPr>
        <w:t xml:space="preserve"> </w:t>
      </w:r>
      <w:r>
        <w:t>vehicle,</w:t>
      </w:r>
      <w:r>
        <w:rPr>
          <w:spacing w:val="-17"/>
        </w:rPr>
        <w:t xml:space="preserve"> </w:t>
      </w:r>
      <w:r>
        <w:t>otherwise than</w:t>
      </w:r>
      <w:r>
        <w:rPr>
          <w:spacing w:val="-8"/>
        </w:rPr>
        <w:t xml:space="preserve"> </w:t>
      </w:r>
      <w:r>
        <w:t>in</w:t>
      </w:r>
      <w:r>
        <w:rPr>
          <w:spacing w:val="-6"/>
        </w:rPr>
        <w:t xml:space="preserve"> </w:t>
      </w:r>
      <w:r>
        <w:t>accordance</w:t>
      </w:r>
      <w:r>
        <w:rPr>
          <w:spacing w:val="-5"/>
        </w:rPr>
        <w:t xml:space="preserve"> </w:t>
      </w:r>
      <w:r>
        <w:t>with</w:t>
      </w:r>
      <w:r>
        <w:rPr>
          <w:spacing w:val="-5"/>
        </w:rPr>
        <w:t xml:space="preserve"> </w:t>
      </w:r>
      <w:r>
        <w:t>relevant</w:t>
      </w:r>
      <w:r>
        <w:rPr>
          <w:spacing w:val="-8"/>
        </w:rPr>
        <w:t xml:space="preserve"> </w:t>
      </w:r>
      <w:r>
        <w:t>road</w:t>
      </w:r>
      <w:r>
        <w:rPr>
          <w:spacing w:val="-10"/>
        </w:rPr>
        <w:t xml:space="preserve"> </w:t>
      </w:r>
      <w:r>
        <w:t>traffic</w:t>
      </w:r>
      <w:r>
        <w:rPr>
          <w:spacing w:val="-9"/>
        </w:rPr>
        <w:t xml:space="preserve"> </w:t>
      </w:r>
      <w:r>
        <w:t>legislation,</w:t>
      </w:r>
      <w:r>
        <w:rPr>
          <w:spacing w:val="-7"/>
        </w:rPr>
        <w:t xml:space="preserve"> </w:t>
      </w:r>
      <w:r>
        <w:t>or</w:t>
      </w:r>
      <w:r>
        <w:rPr>
          <w:spacing w:val="-10"/>
        </w:rPr>
        <w:t xml:space="preserve"> </w:t>
      </w:r>
      <w:r>
        <w:t>an</w:t>
      </w:r>
      <w:r>
        <w:rPr>
          <w:spacing w:val="-6"/>
        </w:rPr>
        <w:t xml:space="preserve"> </w:t>
      </w:r>
      <w:r>
        <w:t>inspection</w:t>
      </w:r>
      <w:r>
        <w:rPr>
          <w:spacing w:val="-4"/>
        </w:rPr>
        <w:t xml:space="preserve"> </w:t>
      </w:r>
      <w:r>
        <w:t>of</w:t>
      </w:r>
      <w:r>
        <w:rPr>
          <w:spacing w:val="-11"/>
        </w:rPr>
        <w:t xml:space="preserve"> </w:t>
      </w:r>
      <w:r>
        <w:t>the</w:t>
      </w:r>
      <w:r>
        <w:rPr>
          <w:spacing w:val="-6"/>
        </w:rPr>
        <w:t xml:space="preserve"> </w:t>
      </w:r>
      <w:r>
        <w:t>vehicle</w:t>
      </w:r>
      <w:r>
        <w:rPr>
          <w:spacing w:val="-6"/>
        </w:rPr>
        <w:t xml:space="preserve"> </w:t>
      </w:r>
      <w:r>
        <w:t>by</w:t>
      </w:r>
      <w:r>
        <w:rPr>
          <w:spacing w:val="-14"/>
        </w:rPr>
        <w:t xml:space="preserve"> </w:t>
      </w:r>
      <w:r>
        <w:t>an officer of the Council has determined that a vehicle is not fit for the purpose of conveying passengers, an authorised officer of the Council will decide if the condition is such that the vehicle may continue in service or not. If not, the Council may at that time suspend</w:t>
      </w:r>
      <w:r>
        <w:rPr>
          <w:spacing w:val="33"/>
        </w:rPr>
        <w:t xml:space="preserve"> </w:t>
      </w:r>
      <w:r>
        <w:t>the</w:t>
      </w:r>
    </w:p>
    <w:p w14:paraId="4B7A1A0C" w14:textId="77777777" w:rsidR="003B09E5" w:rsidRDefault="003B09E5">
      <w:pPr>
        <w:jc w:val="both"/>
        <w:sectPr w:rsidR="003B09E5">
          <w:pgSz w:w="11930" w:h="16860"/>
          <w:pgMar w:top="1140" w:right="720" w:bottom="1360" w:left="920" w:header="0" w:footer="1107" w:gutter="0"/>
          <w:cols w:space="720"/>
        </w:sectPr>
      </w:pPr>
    </w:p>
    <w:p w14:paraId="26461773" w14:textId="77777777" w:rsidR="003B09E5" w:rsidRDefault="00F906A0">
      <w:pPr>
        <w:pStyle w:val="BodyText"/>
        <w:spacing w:before="68" w:line="242" w:lineRule="auto"/>
        <w:ind w:right="434"/>
        <w:jc w:val="both"/>
      </w:pPr>
      <w:r>
        <w:t>licence and require the proprietor of the vehicle to return the vehicle’s plate to them within 72 hours.</w:t>
      </w:r>
    </w:p>
    <w:p w14:paraId="69FE6F7D" w14:textId="77777777" w:rsidR="003B09E5" w:rsidRDefault="00F906A0">
      <w:pPr>
        <w:pStyle w:val="BodyText"/>
        <w:spacing w:before="226"/>
        <w:ind w:right="412"/>
        <w:jc w:val="both"/>
      </w:pPr>
      <w:r>
        <w:t>The suspension will be lifted and the plate returned at such time when the condition of the vehicle</w:t>
      </w:r>
      <w:r>
        <w:rPr>
          <w:spacing w:val="-14"/>
        </w:rPr>
        <w:t xml:space="preserve"> </w:t>
      </w:r>
      <w:r>
        <w:t>is</w:t>
      </w:r>
      <w:r>
        <w:rPr>
          <w:spacing w:val="-18"/>
        </w:rPr>
        <w:t xml:space="preserve"> </w:t>
      </w:r>
      <w:r>
        <w:t>demonstrated,</w:t>
      </w:r>
      <w:r>
        <w:rPr>
          <w:spacing w:val="-13"/>
        </w:rPr>
        <w:t xml:space="preserve"> </w:t>
      </w:r>
      <w:r>
        <w:t>to</w:t>
      </w:r>
      <w:r>
        <w:rPr>
          <w:spacing w:val="-13"/>
        </w:rPr>
        <w:t xml:space="preserve"> </w:t>
      </w:r>
      <w:r>
        <w:t>the</w:t>
      </w:r>
      <w:r>
        <w:rPr>
          <w:spacing w:val="-14"/>
        </w:rPr>
        <w:t xml:space="preserve"> </w:t>
      </w:r>
      <w:r>
        <w:t>satisfaction</w:t>
      </w:r>
      <w:r>
        <w:rPr>
          <w:spacing w:val="-16"/>
        </w:rPr>
        <w:t xml:space="preserve"> </w:t>
      </w:r>
      <w:r>
        <w:t>of</w:t>
      </w:r>
      <w:r>
        <w:rPr>
          <w:spacing w:val="-18"/>
        </w:rPr>
        <w:t xml:space="preserve"> </w:t>
      </w:r>
      <w:r>
        <w:t>the</w:t>
      </w:r>
      <w:r>
        <w:rPr>
          <w:spacing w:val="-14"/>
        </w:rPr>
        <w:t xml:space="preserve"> </w:t>
      </w:r>
      <w:r>
        <w:t>Council,</w:t>
      </w:r>
      <w:r>
        <w:rPr>
          <w:spacing w:val="-17"/>
        </w:rPr>
        <w:t xml:space="preserve"> </w:t>
      </w:r>
      <w:r>
        <w:t>to</w:t>
      </w:r>
      <w:r>
        <w:rPr>
          <w:spacing w:val="-17"/>
        </w:rPr>
        <w:t xml:space="preserve"> </w:t>
      </w:r>
      <w:r>
        <w:t>be</w:t>
      </w:r>
      <w:r>
        <w:rPr>
          <w:spacing w:val="-18"/>
        </w:rPr>
        <w:t xml:space="preserve"> </w:t>
      </w:r>
      <w:r>
        <w:t>fit</w:t>
      </w:r>
      <w:r>
        <w:rPr>
          <w:spacing w:val="-15"/>
        </w:rPr>
        <w:t xml:space="preserve"> </w:t>
      </w:r>
      <w:r>
        <w:t>for</w:t>
      </w:r>
      <w:r>
        <w:rPr>
          <w:spacing w:val="-18"/>
        </w:rPr>
        <w:t xml:space="preserve"> </w:t>
      </w:r>
      <w:r>
        <w:t>conveying</w:t>
      </w:r>
      <w:r>
        <w:rPr>
          <w:spacing w:val="-14"/>
        </w:rPr>
        <w:t xml:space="preserve"> </w:t>
      </w:r>
      <w:r>
        <w:t>passengers. The Council will require the proprietor to arrange for a further fitness test to be undertaken and certificate produced before the vehicle will be permitted to</w:t>
      </w:r>
      <w:r>
        <w:rPr>
          <w:spacing w:val="-11"/>
        </w:rPr>
        <w:t xml:space="preserve"> </w:t>
      </w:r>
      <w:r>
        <w:t>operate.</w:t>
      </w:r>
    </w:p>
    <w:p w14:paraId="61081102" w14:textId="77777777" w:rsidR="003B09E5" w:rsidRDefault="003B09E5">
      <w:pPr>
        <w:pStyle w:val="BodyText"/>
        <w:ind w:left="0"/>
        <w:rPr>
          <w:sz w:val="30"/>
        </w:rPr>
      </w:pPr>
    </w:p>
    <w:p w14:paraId="0D816A92" w14:textId="77777777" w:rsidR="003B09E5" w:rsidRDefault="00F906A0">
      <w:pPr>
        <w:pStyle w:val="Heading2"/>
        <w:jc w:val="left"/>
      </w:pPr>
      <w:r>
        <w:t>Advertising</w:t>
      </w:r>
    </w:p>
    <w:p w14:paraId="38E22BA5" w14:textId="77777777" w:rsidR="003B09E5" w:rsidRDefault="00F906A0">
      <w:pPr>
        <w:pStyle w:val="BodyText"/>
        <w:spacing w:before="231"/>
        <w:ind w:right="586"/>
      </w:pPr>
      <w:r>
        <w:t xml:space="preserve">Proprietors may advertise on hackney carriages in accordance with the conditions set out at </w:t>
      </w:r>
      <w:r>
        <w:rPr>
          <w:b/>
        </w:rPr>
        <w:t>Appendix J</w:t>
      </w:r>
      <w:r>
        <w:t>. This is subject to prior approval from the Council.</w:t>
      </w:r>
    </w:p>
    <w:p w14:paraId="57B13327" w14:textId="77777777" w:rsidR="003B09E5" w:rsidRDefault="00F906A0">
      <w:pPr>
        <w:pStyle w:val="Heading2"/>
        <w:spacing w:before="230"/>
        <w:jc w:val="left"/>
      </w:pPr>
      <w:r>
        <w:t>Closed circuit television (CCTV)</w:t>
      </w:r>
    </w:p>
    <w:p w14:paraId="440453AE" w14:textId="77777777" w:rsidR="003B09E5" w:rsidRDefault="00F906A0">
      <w:pPr>
        <w:pStyle w:val="BodyText"/>
        <w:spacing w:before="231"/>
        <w:ind w:right="414"/>
        <w:jc w:val="both"/>
      </w:pPr>
      <w:r>
        <w:t>Proprietors of hackney carriage vehicles are permitted to install closed circuit television (CCTV) systems providing such systems are installed in accordance with the appropriate legal</w:t>
      </w:r>
      <w:r>
        <w:rPr>
          <w:spacing w:val="-6"/>
        </w:rPr>
        <w:t xml:space="preserve"> </w:t>
      </w:r>
      <w:r>
        <w:t>framework</w:t>
      </w:r>
      <w:r>
        <w:rPr>
          <w:spacing w:val="-8"/>
        </w:rPr>
        <w:t xml:space="preserve"> </w:t>
      </w:r>
      <w:r>
        <w:t>and</w:t>
      </w:r>
      <w:r>
        <w:rPr>
          <w:spacing w:val="-6"/>
        </w:rPr>
        <w:t xml:space="preserve"> </w:t>
      </w:r>
      <w:r>
        <w:t>the</w:t>
      </w:r>
      <w:r>
        <w:rPr>
          <w:spacing w:val="-2"/>
        </w:rPr>
        <w:t xml:space="preserve"> </w:t>
      </w:r>
      <w:r>
        <w:t>Council</w:t>
      </w:r>
      <w:r>
        <w:rPr>
          <w:spacing w:val="-7"/>
        </w:rPr>
        <w:t xml:space="preserve"> </w:t>
      </w:r>
      <w:r>
        <w:t>has</w:t>
      </w:r>
      <w:r>
        <w:rPr>
          <w:spacing w:val="-6"/>
        </w:rPr>
        <w:t xml:space="preserve"> </w:t>
      </w:r>
      <w:r>
        <w:t>been</w:t>
      </w:r>
      <w:r>
        <w:rPr>
          <w:spacing w:val="-5"/>
        </w:rPr>
        <w:t xml:space="preserve"> </w:t>
      </w:r>
      <w:r>
        <w:t>notified,</w:t>
      </w:r>
      <w:r>
        <w:rPr>
          <w:spacing w:val="-2"/>
        </w:rPr>
        <w:t xml:space="preserve"> </w:t>
      </w:r>
      <w:r>
        <w:t>in</w:t>
      </w:r>
      <w:r>
        <w:rPr>
          <w:spacing w:val="-6"/>
        </w:rPr>
        <w:t xml:space="preserve"> </w:t>
      </w:r>
      <w:r>
        <w:t>writing,</w:t>
      </w:r>
      <w:r>
        <w:rPr>
          <w:spacing w:val="-7"/>
        </w:rPr>
        <w:t xml:space="preserve"> </w:t>
      </w:r>
      <w:r>
        <w:t>of</w:t>
      </w:r>
      <w:r>
        <w:rPr>
          <w:spacing w:val="-6"/>
        </w:rPr>
        <w:t xml:space="preserve"> </w:t>
      </w:r>
      <w:r>
        <w:t>their</w:t>
      </w:r>
      <w:r>
        <w:rPr>
          <w:spacing w:val="-11"/>
        </w:rPr>
        <w:t xml:space="preserve"> </w:t>
      </w:r>
      <w:r>
        <w:t>intention</w:t>
      </w:r>
      <w:r>
        <w:rPr>
          <w:spacing w:val="-2"/>
        </w:rPr>
        <w:t xml:space="preserve"> </w:t>
      </w:r>
      <w:r>
        <w:t>to</w:t>
      </w:r>
      <w:r>
        <w:rPr>
          <w:spacing w:val="-5"/>
        </w:rPr>
        <w:t xml:space="preserve"> </w:t>
      </w:r>
      <w:r>
        <w:t>do</w:t>
      </w:r>
      <w:r>
        <w:rPr>
          <w:spacing w:val="-5"/>
        </w:rPr>
        <w:t xml:space="preserve"> </w:t>
      </w:r>
      <w:r>
        <w:t>so.</w:t>
      </w:r>
      <w:r>
        <w:rPr>
          <w:spacing w:val="-4"/>
        </w:rPr>
        <w:t xml:space="preserve"> </w:t>
      </w:r>
      <w:r>
        <w:t>The relevant</w:t>
      </w:r>
      <w:r>
        <w:rPr>
          <w:spacing w:val="-17"/>
        </w:rPr>
        <w:t xml:space="preserve"> </w:t>
      </w:r>
      <w:r>
        <w:t>legislation</w:t>
      </w:r>
      <w:r>
        <w:rPr>
          <w:spacing w:val="-19"/>
        </w:rPr>
        <w:t xml:space="preserve"> </w:t>
      </w:r>
      <w:r>
        <w:t>must</w:t>
      </w:r>
      <w:r>
        <w:rPr>
          <w:spacing w:val="-14"/>
        </w:rPr>
        <w:t xml:space="preserve"> </w:t>
      </w:r>
      <w:r>
        <w:t>be</w:t>
      </w:r>
      <w:r>
        <w:rPr>
          <w:spacing w:val="-18"/>
        </w:rPr>
        <w:t xml:space="preserve"> </w:t>
      </w:r>
      <w:r>
        <w:t>adhered</w:t>
      </w:r>
      <w:r>
        <w:rPr>
          <w:spacing w:val="-14"/>
        </w:rPr>
        <w:t xml:space="preserve"> </w:t>
      </w:r>
      <w:r>
        <w:t>to.</w:t>
      </w:r>
      <w:r>
        <w:rPr>
          <w:spacing w:val="-18"/>
        </w:rPr>
        <w:t xml:space="preserve"> </w:t>
      </w:r>
      <w:r>
        <w:t>If</w:t>
      </w:r>
      <w:r>
        <w:rPr>
          <w:spacing w:val="-17"/>
        </w:rPr>
        <w:t xml:space="preserve"> </w:t>
      </w:r>
      <w:r>
        <w:t>CCTV</w:t>
      </w:r>
      <w:r>
        <w:rPr>
          <w:spacing w:val="-15"/>
        </w:rPr>
        <w:t xml:space="preserve"> </w:t>
      </w:r>
      <w:r>
        <w:t>is</w:t>
      </w:r>
      <w:r>
        <w:rPr>
          <w:spacing w:val="-19"/>
        </w:rPr>
        <w:t xml:space="preserve"> </w:t>
      </w:r>
      <w:r>
        <w:t>fitted</w:t>
      </w:r>
      <w:r>
        <w:rPr>
          <w:spacing w:val="-16"/>
        </w:rPr>
        <w:t xml:space="preserve"> </w:t>
      </w:r>
      <w:r>
        <w:t>then</w:t>
      </w:r>
      <w:r>
        <w:rPr>
          <w:spacing w:val="-15"/>
        </w:rPr>
        <w:t xml:space="preserve"> </w:t>
      </w:r>
      <w:r>
        <w:t>the</w:t>
      </w:r>
      <w:r>
        <w:rPr>
          <w:spacing w:val="-17"/>
        </w:rPr>
        <w:t xml:space="preserve"> </w:t>
      </w:r>
      <w:r>
        <w:t>proprietor</w:t>
      </w:r>
      <w:r>
        <w:rPr>
          <w:spacing w:val="-18"/>
        </w:rPr>
        <w:t xml:space="preserve"> </w:t>
      </w:r>
      <w:r>
        <w:t>must</w:t>
      </w:r>
      <w:r>
        <w:rPr>
          <w:spacing w:val="-17"/>
        </w:rPr>
        <w:t xml:space="preserve"> </w:t>
      </w:r>
      <w:r>
        <w:t>prominently display signs indicating that CCTV is in use in the vehicle. For further</w:t>
      </w:r>
      <w:r>
        <w:rPr>
          <w:spacing w:val="-29"/>
        </w:rPr>
        <w:t xml:space="preserve"> </w:t>
      </w:r>
      <w:r>
        <w:t>information:</w:t>
      </w:r>
    </w:p>
    <w:p w14:paraId="750B255B" w14:textId="77777777" w:rsidR="003B09E5" w:rsidRDefault="00F906A0">
      <w:pPr>
        <w:pStyle w:val="BodyText"/>
        <w:spacing w:before="228"/>
        <w:ind w:right="1017"/>
      </w:pPr>
      <w:r>
        <w:t>https://ico.org.uk/about-the-ico/news-and-events/blog-continuous-cctv-in-taxis-where- docouncils-stand</w:t>
      </w:r>
    </w:p>
    <w:p w14:paraId="47A50A85" w14:textId="77777777" w:rsidR="003B09E5" w:rsidRDefault="00F906A0">
      <w:pPr>
        <w:pStyle w:val="Heading2"/>
        <w:spacing w:before="209"/>
        <w:jc w:val="left"/>
      </w:pPr>
      <w:r>
        <w:t>Trailers</w:t>
      </w:r>
    </w:p>
    <w:p w14:paraId="219170E7" w14:textId="77777777" w:rsidR="003B09E5" w:rsidRDefault="00F906A0">
      <w:pPr>
        <w:pStyle w:val="BodyText"/>
        <w:spacing w:before="228"/>
        <w:ind w:right="733"/>
      </w:pPr>
      <w:r>
        <w:t xml:space="preserve">Hackney carriages are permitted to tow trailers when undertaking the licensable activity, providing the conditions set out at </w:t>
      </w:r>
      <w:r>
        <w:rPr>
          <w:b/>
        </w:rPr>
        <w:t xml:space="preserve">Appendix K </w:t>
      </w:r>
      <w:r>
        <w:t>are complied with.</w:t>
      </w:r>
    </w:p>
    <w:p w14:paraId="63A50690" w14:textId="77777777" w:rsidR="003B09E5" w:rsidRDefault="00F906A0">
      <w:pPr>
        <w:pStyle w:val="Heading2"/>
        <w:spacing w:before="231"/>
        <w:jc w:val="left"/>
      </w:pPr>
      <w:r>
        <w:t>Ranks</w:t>
      </w:r>
    </w:p>
    <w:p w14:paraId="4CF9A870" w14:textId="77777777" w:rsidR="003B09E5" w:rsidRDefault="00F906A0">
      <w:pPr>
        <w:pStyle w:val="BodyText"/>
        <w:spacing w:before="233"/>
        <w:ind w:right="425"/>
        <w:jc w:val="both"/>
      </w:pPr>
      <w:r>
        <w:t>The Highways section of Staffordshire County Council will work with the hackney carriage trade, Licensing and Staffordshire Police to determine where ranks/stands ought to be situated.</w:t>
      </w:r>
    </w:p>
    <w:p w14:paraId="20BFC0A2" w14:textId="77777777" w:rsidR="003B09E5" w:rsidRDefault="00F906A0">
      <w:pPr>
        <w:pStyle w:val="BodyText"/>
        <w:spacing w:before="228"/>
        <w:ind w:right="412"/>
        <w:jc w:val="both"/>
      </w:pPr>
      <w:r>
        <w:t>Where</w:t>
      </w:r>
      <w:r>
        <w:rPr>
          <w:spacing w:val="-8"/>
        </w:rPr>
        <w:t xml:space="preserve"> </w:t>
      </w:r>
      <w:r>
        <w:t>a</w:t>
      </w:r>
      <w:r>
        <w:rPr>
          <w:spacing w:val="-5"/>
        </w:rPr>
        <w:t xml:space="preserve"> </w:t>
      </w:r>
      <w:r>
        <w:t>driver</w:t>
      </w:r>
      <w:r>
        <w:rPr>
          <w:spacing w:val="-5"/>
        </w:rPr>
        <w:t xml:space="preserve"> </w:t>
      </w:r>
      <w:r>
        <w:t>is</w:t>
      </w:r>
      <w:r>
        <w:rPr>
          <w:spacing w:val="-6"/>
        </w:rPr>
        <w:t xml:space="preserve"> </w:t>
      </w:r>
      <w:r>
        <w:t>plying</w:t>
      </w:r>
      <w:r>
        <w:rPr>
          <w:spacing w:val="1"/>
        </w:rPr>
        <w:t xml:space="preserve"> </w:t>
      </w:r>
      <w:r>
        <w:t>for</w:t>
      </w:r>
      <w:r>
        <w:rPr>
          <w:spacing w:val="-7"/>
        </w:rPr>
        <w:t xml:space="preserve"> </w:t>
      </w:r>
      <w:r>
        <w:t>hire</w:t>
      </w:r>
      <w:r>
        <w:rPr>
          <w:spacing w:val="-2"/>
        </w:rPr>
        <w:t xml:space="preserve"> </w:t>
      </w:r>
      <w:r>
        <w:t>and</w:t>
      </w:r>
      <w:r>
        <w:rPr>
          <w:spacing w:val="-2"/>
        </w:rPr>
        <w:t xml:space="preserve"> </w:t>
      </w:r>
      <w:r>
        <w:t>is</w:t>
      </w:r>
      <w:r>
        <w:rPr>
          <w:spacing w:val="-4"/>
        </w:rPr>
        <w:t xml:space="preserve"> </w:t>
      </w:r>
      <w:r>
        <w:t>illegally parked</w:t>
      </w:r>
      <w:r>
        <w:rPr>
          <w:spacing w:val="-3"/>
        </w:rPr>
        <w:t xml:space="preserve"> </w:t>
      </w:r>
      <w:r>
        <w:t>or</w:t>
      </w:r>
      <w:r>
        <w:rPr>
          <w:spacing w:val="1"/>
        </w:rPr>
        <w:t xml:space="preserve"> </w:t>
      </w:r>
      <w:r>
        <w:t>if,</w:t>
      </w:r>
      <w:r>
        <w:rPr>
          <w:spacing w:val="-4"/>
        </w:rPr>
        <w:t xml:space="preserve"> </w:t>
      </w:r>
      <w:r>
        <w:t>in</w:t>
      </w:r>
      <w:r>
        <w:rPr>
          <w:spacing w:val="-5"/>
        </w:rPr>
        <w:t xml:space="preserve"> </w:t>
      </w:r>
      <w:r>
        <w:t>the</w:t>
      </w:r>
      <w:r>
        <w:rPr>
          <w:spacing w:val="-2"/>
        </w:rPr>
        <w:t xml:space="preserve"> </w:t>
      </w:r>
      <w:r>
        <w:t>opinion</w:t>
      </w:r>
      <w:r>
        <w:rPr>
          <w:spacing w:val="-5"/>
        </w:rPr>
        <w:t xml:space="preserve"> </w:t>
      </w:r>
      <w:r>
        <w:t>of</w:t>
      </w:r>
      <w:r>
        <w:rPr>
          <w:spacing w:val="-5"/>
        </w:rPr>
        <w:t xml:space="preserve"> </w:t>
      </w:r>
      <w:r>
        <w:t>an</w:t>
      </w:r>
      <w:r>
        <w:rPr>
          <w:spacing w:val="-5"/>
        </w:rPr>
        <w:t xml:space="preserve"> </w:t>
      </w:r>
      <w:r>
        <w:t>officer</w:t>
      </w:r>
      <w:r>
        <w:rPr>
          <w:spacing w:val="-7"/>
        </w:rPr>
        <w:t xml:space="preserve"> </w:t>
      </w:r>
      <w:r>
        <w:t>of</w:t>
      </w:r>
      <w:r>
        <w:rPr>
          <w:spacing w:val="-3"/>
        </w:rPr>
        <w:t xml:space="preserve"> </w:t>
      </w:r>
      <w:r>
        <w:t>the Council or police officer, the driver is plying for hire in a dangerous location, the driver’s licence may be reviewed and such conduct may be deemed a reasonable cause to revoke or suspend the licence or to take any other appropriate</w:t>
      </w:r>
      <w:r>
        <w:rPr>
          <w:spacing w:val="-16"/>
        </w:rPr>
        <w:t xml:space="preserve"> </w:t>
      </w:r>
      <w:r>
        <w:t>action.</w:t>
      </w:r>
    </w:p>
    <w:p w14:paraId="774DC890" w14:textId="77777777" w:rsidR="003B09E5" w:rsidRDefault="00F906A0">
      <w:pPr>
        <w:pStyle w:val="Heading2"/>
        <w:spacing w:before="230"/>
        <w:jc w:val="left"/>
      </w:pPr>
      <w:r>
        <w:t>LPG converted vehicles</w:t>
      </w:r>
    </w:p>
    <w:p w14:paraId="7E14219D" w14:textId="77777777" w:rsidR="003B09E5" w:rsidRDefault="00F906A0">
      <w:pPr>
        <w:pStyle w:val="BodyText"/>
        <w:spacing w:before="231"/>
        <w:ind w:right="426"/>
        <w:jc w:val="both"/>
      </w:pPr>
      <w:r>
        <w:t>The Council must be satisfied that any vehicle that has been converted to LPG has been converted correctly prior to a licence being issued. To this end, the Council will undertake checks with the UK LPG Vehicle Register.</w:t>
      </w:r>
    </w:p>
    <w:p w14:paraId="655A740D" w14:textId="77777777" w:rsidR="003B09E5" w:rsidRDefault="00F906A0">
      <w:pPr>
        <w:pStyle w:val="BodyText"/>
        <w:spacing w:before="231"/>
        <w:ind w:right="425"/>
        <w:jc w:val="both"/>
      </w:pPr>
      <w:r>
        <w:t>With respect to new applications, where it is established that a conversion has not been undertaken correctly and/or the vehicle is unsafe in any way, the Council will refuse the application.</w:t>
      </w:r>
    </w:p>
    <w:p w14:paraId="5A2305D7" w14:textId="77777777" w:rsidR="003B09E5" w:rsidRDefault="00F906A0">
      <w:pPr>
        <w:pStyle w:val="BodyText"/>
        <w:spacing w:before="230"/>
        <w:ind w:right="419"/>
        <w:jc w:val="both"/>
      </w:pPr>
      <w:r>
        <w:t>In the event that an LPG conversion has been undertaken on a vehicle during a current licenced period and the proprietor of the vehicle fails to notify the Council within 7 days of the conversion and provide the LPG Association Conversion Certificate, the Council will suspend the vehicle licence until such time as the certificate is produced. If the certificate is</w:t>
      </w:r>
    </w:p>
    <w:p w14:paraId="0CA3F142" w14:textId="77777777" w:rsidR="003B09E5" w:rsidRDefault="003B09E5">
      <w:pPr>
        <w:jc w:val="both"/>
        <w:sectPr w:rsidR="003B09E5">
          <w:pgSz w:w="11930" w:h="16860"/>
          <w:pgMar w:top="860" w:right="720" w:bottom="1360" w:left="920" w:header="0" w:footer="1107" w:gutter="0"/>
          <w:cols w:space="720"/>
        </w:sectPr>
      </w:pPr>
    </w:p>
    <w:p w14:paraId="086B36E3" w14:textId="77777777" w:rsidR="003B09E5" w:rsidRDefault="00F906A0">
      <w:pPr>
        <w:pStyle w:val="BodyText"/>
        <w:spacing w:before="68" w:line="242" w:lineRule="auto"/>
        <w:ind w:right="414"/>
        <w:jc w:val="both"/>
      </w:pPr>
      <w:r>
        <w:t>not</w:t>
      </w:r>
      <w:r>
        <w:rPr>
          <w:spacing w:val="-18"/>
        </w:rPr>
        <w:t xml:space="preserve"> </w:t>
      </w:r>
      <w:r>
        <w:t>produced</w:t>
      </w:r>
      <w:r>
        <w:rPr>
          <w:spacing w:val="-15"/>
        </w:rPr>
        <w:t xml:space="preserve"> </w:t>
      </w:r>
      <w:r>
        <w:t>within</w:t>
      </w:r>
      <w:r>
        <w:rPr>
          <w:spacing w:val="-16"/>
        </w:rPr>
        <w:t xml:space="preserve"> </w:t>
      </w:r>
      <w:r>
        <w:t>28</w:t>
      </w:r>
      <w:r>
        <w:rPr>
          <w:spacing w:val="-20"/>
        </w:rPr>
        <w:t xml:space="preserve"> </w:t>
      </w:r>
      <w:r>
        <w:t>days</w:t>
      </w:r>
      <w:r>
        <w:rPr>
          <w:spacing w:val="-17"/>
        </w:rPr>
        <w:t xml:space="preserve"> </w:t>
      </w:r>
      <w:r>
        <w:t>from</w:t>
      </w:r>
      <w:r>
        <w:rPr>
          <w:spacing w:val="-17"/>
        </w:rPr>
        <w:t xml:space="preserve"> </w:t>
      </w:r>
      <w:r>
        <w:t>the</w:t>
      </w:r>
      <w:r>
        <w:rPr>
          <w:spacing w:val="-15"/>
        </w:rPr>
        <w:t xml:space="preserve"> </w:t>
      </w:r>
      <w:r>
        <w:t>date</w:t>
      </w:r>
      <w:r>
        <w:rPr>
          <w:spacing w:val="-17"/>
        </w:rPr>
        <w:t xml:space="preserve"> </w:t>
      </w:r>
      <w:r>
        <w:t>the</w:t>
      </w:r>
      <w:r>
        <w:rPr>
          <w:spacing w:val="-15"/>
        </w:rPr>
        <w:t xml:space="preserve"> </w:t>
      </w:r>
      <w:r>
        <w:t>licence</w:t>
      </w:r>
      <w:r>
        <w:rPr>
          <w:spacing w:val="-17"/>
        </w:rPr>
        <w:t xml:space="preserve"> </w:t>
      </w:r>
      <w:r>
        <w:t>was</w:t>
      </w:r>
      <w:r>
        <w:rPr>
          <w:spacing w:val="-13"/>
        </w:rPr>
        <w:t xml:space="preserve"> </w:t>
      </w:r>
      <w:r>
        <w:t>suspended</w:t>
      </w:r>
      <w:r>
        <w:rPr>
          <w:spacing w:val="-18"/>
        </w:rPr>
        <w:t xml:space="preserve"> </w:t>
      </w:r>
      <w:r>
        <w:t>the</w:t>
      </w:r>
      <w:r>
        <w:rPr>
          <w:spacing w:val="-15"/>
        </w:rPr>
        <w:t xml:space="preserve"> </w:t>
      </w:r>
      <w:r>
        <w:t>Council</w:t>
      </w:r>
      <w:r>
        <w:rPr>
          <w:spacing w:val="-17"/>
        </w:rPr>
        <w:t xml:space="preserve"> </w:t>
      </w:r>
      <w:r>
        <w:t>will</w:t>
      </w:r>
      <w:r>
        <w:rPr>
          <w:spacing w:val="-17"/>
        </w:rPr>
        <w:t xml:space="preserve"> </w:t>
      </w:r>
      <w:r>
        <w:t>revoke the licence.</w:t>
      </w:r>
    </w:p>
    <w:p w14:paraId="14256800" w14:textId="77777777" w:rsidR="003B09E5" w:rsidRDefault="00F906A0">
      <w:pPr>
        <w:pStyle w:val="BodyText"/>
        <w:spacing w:before="226"/>
        <w:ind w:right="412"/>
        <w:jc w:val="both"/>
      </w:pPr>
      <w:r>
        <w:t>In</w:t>
      </w:r>
      <w:r>
        <w:rPr>
          <w:spacing w:val="-6"/>
        </w:rPr>
        <w:t xml:space="preserve"> </w:t>
      </w:r>
      <w:r>
        <w:t>the</w:t>
      </w:r>
      <w:r>
        <w:rPr>
          <w:spacing w:val="-3"/>
        </w:rPr>
        <w:t xml:space="preserve"> </w:t>
      </w:r>
      <w:r>
        <w:t>case</w:t>
      </w:r>
      <w:r>
        <w:rPr>
          <w:spacing w:val="-6"/>
        </w:rPr>
        <w:t xml:space="preserve"> </w:t>
      </w:r>
      <w:r>
        <w:t>of</w:t>
      </w:r>
      <w:r>
        <w:rPr>
          <w:spacing w:val="-6"/>
        </w:rPr>
        <w:t xml:space="preserve"> </w:t>
      </w:r>
      <w:r>
        <w:t>a</w:t>
      </w:r>
      <w:r>
        <w:rPr>
          <w:spacing w:val="-3"/>
        </w:rPr>
        <w:t xml:space="preserve"> </w:t>
      </w:r>
      <w:r>
        <w:t>conversion</w:t>
      </w:r>
      <w:r>
        <w:rPr>
          <w:spacing w:val="-2"/>
        </w:rPr>
        <w:t xml:space="preserve"> </w:t>
      </w:r>
      <w:r>
        <w:t>that</w:t>
      </w:r>
      <w:r>
        <w:rPr>
          <w:spacing w:val="-6"/>
        </w:rPr>
        <w:t xml:space="preserve"> </w:t>
      </w:r>
      <w:r>
        <w:t>has</w:t>
      </w:r>
      <w:r>
        <w:rPr>
          <w:spacing w:val="-7"/>
        </w:rPr>
        <w:t xml:space="preserve"> </w:t>
      </w:r>
      <w:r>
        <w:t>been</w:t>
      </w:r>
      <w:r>
        <w:rPr>
          <w:spacing w:val="-6"/>
        </w:rPr>
        <w:t xml:space="preserve"> </w:t>
      </w:r>
      <w:r>
        <w:t>undertaken</w:t>
      </w:r>
      <w:r>
        <w:rPr>
          <w:spacing w:val="-7"/>
        </w:rPr>
        <w:t xml:space="preserve"> </w:t>
      </w:r>
      <w:r>
        <w:t>on</w:t>
      </w:r>
      <w:r>
        <w:rPr>
          <w:spacing w:val="-6"/>
        </w:rPr>
        <w:t xml:space="preserve"> </w:t>
      </w:r>
      <w:r>
        <w:t>a</w:t>
      </w:r>
      <w:r>
        <w:rPr>
          <w:spacing w:val="-6"/>
        </w:rPr>
        <w:t xml:space="preserve"> </w:t>
      </w:r>
      <w:r>
        <w:t>vehicle</w:t>
      </w:r>
      <w:r>
        <w:rPr>
          <w:spacing w:val="-5"/>
        </w:rPr>
        <w:t xml:space="preserve"> </w:t>
      </w:r>
      <w:r>
        <w:t>during</w:t>
      </w:r>
      <w:r>
        <w:rPr>
          <w:spacing w:val="-5"/>
        </w:rPr>
        <w:t xml:space="preserve"> </w:t>
      </w:r>
      <w:r>
        <w:t>a</w:t>
      </w:r>
      <w:r>
        <w:rPr>
          <w:spacing w:val="-3"/>
        </w:rPr>
        <w:t xml:space="preserve"> </w:t>
      </w:r>
      <w:r>
        <w:t>current</w:t>
      </w:r>
      <w:r>
        <w:rPr>
          <w:spacing w:val="-4"/>
        </w:rPr>
        <w:t xml:space="preserve"> </w:t>
      </w:r>
      <w:r>
        <w:t>licenced period and it is subsequently established that the conversion has not been undertaken correctly and/or the vehicle is unsafe in any way, the Council will suspend the licence until such time as the conversion has been undertaken correctly and/or it is demonstrated to the satisfaction</w:t>
      </w:r>
      <w:r>
        <w:rPr>
          <w:spacing w:val="-6"/>
        </w:rPr>
        <w:t xml:space="preserve"> </w:t>
      </w:r>
      <w:r>
        <w:t>of</w:t>
      </w:r>
      <w:r>
        <w:rPr>
          <w:spacing w:val="-5"/>
        </w:rPr>
        <w:t xml:space="preserve"> </w:t>
      </w:r>
      <w:r>
        <w:t>the</w:t>
      </w:r>
      <w:r>
        <w:rPr>
          <w:spacing w:val="-6"/>
        </w:rPr>
        <w:t xml:space="preserve"> </w:t>
      </w:r>
      <w:r>
        <w:t>Council</w:t>
      </w:r>
      <w:r>
        <w:rPr>
          <w:spacing w:val="-6"/>
        </w:rPr>
        <w:t xml:space="preserve"> </w:t>
      </w:r>
      <w:r>
        <w:t>that</w:t>
      </w:r>
      <w:r>
        <w:rPr>
          <w:spacing w:val="-5"/>
        </w:rPr>
        <w:t xml:space="preserve"> </w:t>
      </w:r>
      <w:r>
        <w:t>the</w:t>
      </w:r>
      <w:r>
        <w:rPr>
          <w:spacing w:val="-6"/>
        </w:rPr>
        <w:t xml:space="preserve"> </w:t>
      </w:r>
      <w:r>
        <w:t>vehicle</w:t>
      </w:r>
      <w:r>
        <w:rPr>
          <w:spacing w:val="-5"/>
        </w:rPr>
        <w:t xml:space="preserve"> </w:t>
      </w:r>
      <w:r>
        <w:t>is</w:t>
      </w:r>
      <w:r>
        <w:rPr>
          <w:spacing w:val="-3"/>
        </w:rPr>
        <w:t xml:space="preserve"> </w:t>
      </w:r>
      <w:r>
        <w:t>safe.</w:t>
      </w:r>
      <w:r>
        <w:rPr>
          <w:spacing w:val="-8"/>
        </w:rPr>
        <w:t xml:space="preserve"> </w:t>
      </w:r>
      <w:r>
        <w:t>If</w:t>
      </w:r>
      <w:r>
        <w:rPr>
          <w:spacing w:val="-8"/>
        </w:rPr>
        <w:t xml:space="preserve"> </w:t>
      </w:r>
      <w:r>
        <w:t>this</w:t>
      </w:r>
      <w:r>
        <w:rPr>
          <w:spacing w:val="-8"/>
        </w:rPr>
        <w:t xml:space="preserve"> </w:t>
      </w:r>
      <w:r>
        <w:t>does</w:t>
      </w:r>
      <w:r>
        <w:rPr>
          <w:spacing w:val="-9"/>
        </w:rPr>
        <w:t xml:space="preserve"> </w:t>
      </w:r>
      <w:r>
        <w:t>not</w:t>
      </w:r>
      <w:r>
        <w:rPr>
          <w:spacing w:val="-7"/>
        </w:rPr>
        <w:t xml:space="preserve"> </w:t>
      </w:r>
      <w:r>
        <w:t>occur</w:t>
      </w:r>
      <w:r>
        <w:rPr>
          <w:spacing w:val="-5"/>
        </w:rPr>
        <w:t xml:space="preserve"> </w:t>
      </w:r>
      <w:r>
        <w:t>within</w:t>
      </w:r>
      <w:r>
        <w:rPr>
          <w:spacing w:val="-6"/>
        </w:rPr>
        <w:t xml:space="preserve"> </w:t>
      </w:r>
      <w:r>
        <w:t>a</w:t>
      </w:r>
      <w:r>
        <w:rPr>
          <w:spacing w:val="-5"/>
        </w:rPr>
        <w:t xml:space="preserve"> </w:t>
      </w:r>
      <w:r>
        <w:t>period</w:t>
      </w:r>
      <w:r>
        <w:rPr>
          <w:spacing w:val="-7"/>
        </w:rPr>
        <w:t xml:space="preserve"> </w:t>
      </w:r>
      <w:r>
        <w:t>of</w:t>
      </w:r>
      <w:r>
        <w:rPr>
          <w:spacing w:val="-9"/>
        </w:rPr>
        <w:t xml:space="preserve"> </w:t>
      </w:r>
      <w:r>
        <w:t>28 days from the date the licence was suspended the Council will revoke the</w:t>
      </w:r>
      <w:r>
        <w:rPr>
          <w:spacing w:val="-26"/>
        </w:rPr>
        <w:t xml:space="preserve"> </w:t>
      </w:r>
      <w:r>
        <w:t>licence.</w:t>
      </w:r>
    </w:p>
    <w:p w14:paraId="7A13910D" w14:textId="77777777" w:rsidR="003B09E5" w:rsidRDefault="003B09E5">
      <w:pPr>
        <w:pStyle w:val="BodyText"/>
        <w:spacing w:before="1"/>
        <w:ind w:left="0"/>
        <w:rPr>
          <w:sz w:val="22"/>
        </w:rPr>
      </w:pPr>
    </w:p>
    <w:p w14:paraId="5BB0A3BF" w14:textId="77777777" w:rsidR="003B09E5" w:rsidRDefault="00F906A0">
      <w:pPr>
        <w:pStyle w:val="Heading2"/>
      </w:pPr>
      <w:r>
        <w:t>Electric and Zero Emission Capable Vehicles</w:t>
      </w:r>
    </w:p>
    <w:p w14:paraId="66B6FB53" w14:textId="77777777" w:rsidR="009755A5" w:rsidRDefault="009755A5">
      <w:pPr>
        <w:pStyle w:val="Heading2"/>
      </w:pPr>
    </w:p>
    <w:p w14:paraId="2286B253" w14:textId="77777777" w:rsidR="003B09E5" w:rsidRDefault="00F906A0">
      <w:pPr>
        <w:pStyle w:val="BodyText"/>
        <w:ind w:right="406"/>
        <w:jc w:val="both"/>
      </w:pPr>
      <w:r>
        <w:t>The Council encourages and promotes the purchase of fully electric and zero emission capable</w:t>
      </w:r>
      <w:r>
        <w:rPr>
          <w:spacing w:val="-9"/>
        </w:rPr>
        <w:t xml:space="preserve"> </w:t>
      </w:r>
      <w:r>
        <w:t>vehicles</w:t>
      </w:r>
      <w:r>
        <w:rPr>
          <w:spacing w:val="-12"/>
        </w:rPr>
        <w:t xml:space="preserve"> </w:t>
      </w:r>
      <w:r>
        <w:t>to</w:t>
      </w:r>
      <w:r>
        <w:rPr>
          <w:spacing w:val="-12"/>
        </w:rPr>
        <w:t xml:space="preserve"> </w:t>
      </w:r>
      <w:r>
        <w:t>be</w:t>
      </w:r>
      <w:r>
        <w:rPr>
          <w:spacing w:val="-10"/>
        </w:rPr>
        <w:t xml:space="preserve"> </w:t>
      </w:r>
      <w:r>
        <w:t>licensed</w:t>
      </w:r>
      <w:r>
        <w:rPr>
          <w:spacing w:val="-11"/>
        </w:rPr>
        <w:t xml:space="preserve"> </w:t>
      </w:r>
      <w:r>
        <w:t>as</w:t>
      </w:r>
      <w:r>
        <w:rPr>
          <w:spacing w:val="-13"/>
        </w:rPr>
        <w:t xml:space="preserve"> </w:t>
      </w:r>
      <w:r>
        <w:t>Hackney</w:t>
      </w:r>
      <w:r>
        <w:rPr>
          <w:spacing w:val="-12"/>
        </w:rPr>
        <w:t xml:space="preserve"> </w:t>
      </w:r>
      <w:r>
        <w:t>Carriages.</w:t>
      </w:r>
      <w:r>
        <w:rPr>
          <w:spacing w:val="-11"/>
        </w:rPr>
        <w:t xml:space="preserve"> </w:t>
      </w:r>
      <w:r>
        <w:t>Where</w:t>
      </w:r>
      <w:r>
        <w:rPr>
          <w:spacing w:val="-12"/>
        </w:rPr>
        <w:t xml:space="preserve"> </w:t>
      </w:r>
      <w:r>
        <w:t>possible</w:t>
      </w:r>
      <w:r>
        <w:rPr>
          <w:spacing w:val="-9"/>
        </w:rPr>
        <w:t xml:space="preserve"> </w:t>
      </w:r>
      <w:r>
        <w:t>the</w:t>
      </w:r>
      <w:r>
        <w:rPr>
          <w:spacing w:val="-9"/>
        </w:rPr>
        <w:t xml:space="preserve"> </w:t>
      </w:r>
      <w:r>
        <w:t>Council</w:t>
      </w:r>
      <w:r>
        <w:rPr>
          <w:spacing w:val="-13"/>
        </w:rPr>
        <w:t xml:space="preserve"> </w:t>
      </w:r>
      <w:r>
        <w:t>will</w:t>
      </w:r>
      <w:r>
        <w:rPr>
          <w:spacing w:val="-11"/>
        </w:rPr>
        <w:t xml:space="preserve"> </w:t>
      </w:r>
      <w:r>
        <w:t>seek to implement a number of ‘plug-in’ points around the Borough which will be available for vehicle proprietors to use, and also to actively target funding opportunities. Hybrid vehicles will</w:t>
      </w:r>
      <w:r>
        <w:rPr>
          <w:spacing w:val="-8"/>
        </w:rPr>
        <w:t xml:space="preserve"> </w:t>
      </w:r>
      <w:r>
        <w:t>not</w:t>
      </w:r>
      <w:r>
        <w:rPr>
          <w:spacing w:val="-5"/>
        </w:rPr>
        <w:t xml:space="preserve"> </w:t>
      </w:r>
      <w:r>
        <w:t>be</w:t>
      </w:r>
      <w:r>
        <w:rPr>
          <w:spacing w:val="-5"/>
        </w:rPr>
        <w:t xml:space="preserve"> </w:t>
      </w:r>
      <w:r>
        <w:t>permitted</w:t>
      </w:r>
      <w:r>
        <w:rPr>
          <w:spacing w:val="-4"/>
        </w:rPr>
        <w:t xml:space="preserve"> </w:t>
      </w:r>
      <w:r>
        <w:t>as</w:t>
      </w:r>
      <w:r>
        <w:rPr>
          <w:spacing w:val="-13"/>
        </w:rPr>
        <w:t xml:space="preserve"> </w:t>
      </w:r>
      <w:r>
        <w:t>Hackney</w:t>
      </w:r>
      <w:r>
        <w:rPr>
          <w:spacing w:val="-5"/>
        </w:rPr>
        <w:t xml:space="preserve"> </w:t>
      </w:r>
      <w:r>
        <w:t>Carriages</w:t>
      </w:r>
      <w:r>
        <w:rPr>
          <w:spacing w:val="-10"/>
        </w:rPr>
        <w:t xml:space="preserve"> </w:t>
      </w:r>
      <w:r>
        <w:t>unless</w:t>
      </w:r>
      <w:r>
        <w:rPr>
          <w:spacing w:val="-5"/>
        </w:rPr>
        <w:t xml:space="preserve"> </w:t>
      </w:r>
      <w:r>
        <w:t>they</w:t>
      </w:r>
      <w:r>
        <w:rPr>
          <w:spacing w:val="-8"/>
        </w:rPr>
        <w:t xml:space="preserve"> </w:t>
      </w:r>
      <w:r>
        <w:t>also</w:t>
      </w:r>
      <w:r>
        <w:rPr>
          <w:spacing w:val="-5"/>
        </w:rPr>
        <w:t xml:space="preserve"> </w:t>
      </w:r>
      <w:r>
        <w:t>fulfil</w:t>
      </w:r>
      <w:r>
        <w:rPr>
          <w:spacing w:val="-9"/>
        </w:rPr>
        <w:t xml:space="preserve"> </w:t>
      </w:r>
      <w:r>
        <w:t>the</w:t>
      </w:r>
      <w:r>
        <w:rPr>
          <w:spacing w:val="-9"/>
        </w:rPr>
        <w:t xml:space="preserve"> </w:t>
      </w:r>
      <w:r>
        <w:t>Wheelchair</w:t>
      </w:r>
      <w:r>
        <w:rPr>
          <w:spacing w:val="-5"/>
        </w:rPr>
        <w:t xml:space="preserve"> </w:t>
      </w:r>
      <w:r>
        <w:t>Accessible Vehicle requirements. The Council support the use of electric vehicles that are fitted with a range extension device, providing that it is approved by the manufacturer and fitted by a suitably qualified</w:t>
      </w:r>
      <w:r>
        <w:rPr>
          <w:spacing w:val="-6"/>
        </w:rPr>
        <w:t xml:space="preserve"> </w:t>
      </w:r>
      <w:r>
        <w:t>professional.</w:t>
      </w:r>
    </w:p>
    <w:p w14:paraId="2473EF1F" w14:textId="77777777" w:rsidR="003B09E5" w:rsidRDefault="003B09E5">
      <w:pPr>
        <w:pStyle w:val="BodyText"/>
        <w:spacing w:before="1"/>
        <w:ind w:left="0"/>
      </w:pPr>
    </w:p>
    <w:p w14:paraId="0EA9515B" w14:textId="77777777" w:rsidR="003B09E5" w:rsidRDefault="00F906A0">
      <w:pPr>
        <w:pStyle w:val="Heading2"/>
      </w:pPr>
      <w:r>
        <w:t>Hackney carriage fares</w:t>
      </w:r>
    </w:p>
    <w:p w14:paraId="10A2C26A" w14:textId="77777777" w:rsidR="003B09E5" w:rsidRDefault="003B09E5">
      <w:pPr>
        <w:pStyle w:val="BodyText"/>
        <w:ind w:left="0"/>
        <w:rPr>
          <w:b/>
        </w:rPr>
      </w:pPr>
    </w:p>
    <w:p w14:paraId="4F091261" w14:textId="77777777" w:rsidR="003B09E5" w:rsidRDefault="00F906A0">
      <w:pPr>
        <w:pStyle w:val="BodyText"/>
        <w:ind w:right="407"/>
        <w:jc w:val="both"/>
      </w:pPr>
      <w:r>
        <w:t>The</w:t>
      </w:r>
      <w:r>
        <w:rPr>
          <w:spacing w:val="-12"/>
        </w:rPr>
        <w:t xml:space="preserve"> </w:t>
      </w:r>
      <w:r>
        <w:t>hackney</w:t>
      </w:r>
      <w:r>
        <w:rPr>
          <w:spacing w:val="-16"/>
        </w:rPr>
        <w:t xml:space="preserve"> </w:t>
      </w:r>
      <w:r>
        <w:t>carriage</w:t>
      </w:r>
      <w:r>
        <w:rPr>
          <w:spacing w:val="-14"/>
        </w:rPr>
        <w:t xml:space="preserve"> </w:t>
      </w:r>
      <w:r>
        <w:t>trade</w:t>
      </w:r>
      <w:r>
        <w:rPr>
          <w:spacing w:val="-10"/>
        </w:rPr>
        <w:t xml:space="preserve"> </w:t>
      </w:r>
      <w:r>
        <w:t>will</w:t>
      </w:r>
      <w:r>
        <w:rPr>
          <w:spacing w:val="-14"/>
        </w:rPr>
        <w:t xml:space="preserve"> </w:t>
      </w:r>
      <w:r>
        <w:t>be</w:t>
      </w:r>
      <w:r>
        <w:rPr>
          <w:spacing w:val="-17"/>
        </w:rPr>
        <w:t xml:space="preserve"> </w:t>
      </w:r>
      <w:r>
        <w:t>expected</w:t>
      </w:r>
      <w:r>
        <w:rPr>
          <w:spacing w:val="-14"/>
        </w:rPr>
        <w:t xml:space="preserve"> </w:t>
      </w:r>
      <w:r>
        <w:t>to</w:t>
      </w:r>
      <w:r>
        <w:rPr>
          <w:spacing w:val="-10"/>
        </w:rPr>
        <w:t xml:space="preserve"> </w:t>
      </w:r>
      <w:r>
        <w:t>apply</w:t>
      </w:r>
      <w:r>
        <w:rPr>
          <w:spacing w:val="-14"/>
        </w:rPr>
        <w:t xml:space="preserve"> </w:t>
      </w:r>
      <w:r>
        <w:t>for</w:t>
      </w:r>
      <w:r>
        <w:rPr>
          <w:spacing w:val="-18"/>
        </w:rPr>
        <w:t xml:space="preserve"> </w:t>
      </w:r>
      <w:r>
        <w:t>any</w:t>
      </w:r>
      <w:r>
        <w:rPr>
          <w:spacing w:val="-14"/>
        </w:rPr>
        <w:t xml:space="preserve"> </w:t>
      </w:r>
      <w:r>
        <w:t>change</w:t>
      </w:r>
      <w:r>
        <w:rPr>
          <w:spacing w:val="-15"/>
        </w:rPr>
        <w:t xml:space="preserve"> </w:t>
      </w:r>
      <w:r>
        <w:t>to</w:t>
      </w:r>
      <w:r>
        <w:rPr>
          <w:spacing w:val="-10"/>
        </w:rPr>
        <w:t xml:space="preserve"> </w:t>
      </w:r>
      <w:r>
        <w:t>the</w:t>
      </w:r>
      <w:r>
        <w:rPr>
          <w:spacing w:val="-3"/>
        </w:rPr>
        <w:t xml:space="preserve"> </w:t>
      </w:r>
      <w:r>
        <w:t>hackney</w:t>
      </w:r>
      <w:r>
        <w:rPr>
          <w:spacing w:val="-13"/>
        </w:rPr>
        <w:t xml:space="preserve"> </w:t>
      </w:r>
      <w:r>
        <w:t xml:space="preserve">carriage fares. Any proposed changes will be notified to all hackney carriage licence holders, considered by Licensing Committee and advertised in the local press before they are adopted. This does not preclude the Council from putting forward changes to </w:t>
      </w:r>
      <w:r>
        <w:rPr>
          <w:spacing w:val="3"/>
        </w:rPr>
        <w:t xml:space="preserve">the </w:t>
      </w:r>
      <w:r>
        <w:t>fares or taking a decision not to accept the application from the</w:t>
      </w:r>
      <w:r>
        <w:rPr>
          <w:spacing w:val="-16"/>
        </w:rPr>
        <w:t xml:space="preserve"> </w:t>
      </w:r>
      <w:r>
        <w:t>trade.</w:t>
      </w:r>
    </w:p>
    <w:p w14:paraId="2A130415" w14:textId="77777777" w:rsidR="003B09E5" w:rsidRDefault="003B09E5">
      <w:pPr>
        <w:pStyle w:val="BodyText"/>
        <w:ind w:left="0"/>
      </w:pPr>
    </w:p>
    <w:p w14:paraId="3690623C" w14:textId="77777777" w:rsidR="003B09E5" w:rsidRDefault="00F906A0">
      <w:pPr>
        <w:pStyle w:val="Heading2"/>
      </w:pPr>
      <w:r>
        <w:t>Licence conditions</w:t>
      </w:r>
    </w:p>
    <w:p w14:paraId="5C157202" w14:textId="77777777" w:rsidR="003B09E5" w:rsidRDefault="003B09E5">
      <w:pPr>
        <w:pStyle w:val="BodyText"/>
        <w:ind w:left="0"/>
        <w:rPr>
          <w:b/>
        </w:rPr>
      </w:pPr>
    </w:p>
    <w:p w14:paraId="3DC3AB3E" w14:textId="77777777" w:rsidR="003B09E5" w:rsidRDefault="00F906A0">
      <w:pPr>
        <w:pStyle w:val="BodyText"/>
        <w:spacing w:before="1"/>
        <w:ind w:right="409"/>
        <w:jc w:val="both"/>
      </w:pPr>
      <w:r>
        <w:t>The</w:t>
      </w:r>
      <w:r>
        <w:rPr>
          <w:spacing w:val="-7"/>
        </w:rPr>
        <w:t xml:space="preserve"> </w:t>
      </w:r>
      <w:r>
        <w:t>applicable</w:t>
      </w:r>
      <w:r>
        <w:rPr>
          <w:spacing w:val="-10"/>
        </w:rPr>
        <w:t xml:space="preserve"> </w:t>
      </w:r>
      <w:r>
        <w:t>conditions</w:t>
      </w:r>
      <w:r>
        <w:rPr>
          <w:spacing w:val="-7"/>
        </w:rPr>
        <w:t xml:space="preserve"> </w:t>
      </w:r>
      <w:r>
        <w:t>relevant</w:t>
      </w:r>
      <w:r>
        <w:rPr>
          <w:spacing w:val="-10"/>
        </w:rPr>
        <w:t xml:space="preserve"> </w:t>
      </w:r>
      <w:r>
        <w:t>to</w:t>
      </w:r>
      <w:r>
        <w:rPr>
          <w:spacing w:val="-7"/>
        </w:rPr>
        <w:t xml:space="preserve"> </w:t>
      </w:r>
      <w:r>
        <w:t>a</w:t>
      </w:r>
      <w:r>
        <w:rPr>
          <w:spacing w:val="-11"/>
        </w:rPr>
        <w:t xml:space="preserve"> </w:t>
      </w:r>
      <w:r>
        <w:t>hackney</w:t>
      </w:r>
      <w:r>
        <w:rPr>
          <w:spacing w:val="-7"/>
        </w:rPr>
        <w:t xml:space="preserve"> </w:t>
      </w:r>
      <w:r>
        <w:t>carriage</w:t>
      </w:r>
      <w:r>
        <w:rPr>
          <w:spacing w:val="-5"/>
        </w:rPr>
        <w:t xml:space="preserve"> </w:t>
      </w:r>
      <w:r>
        <w:t>licence</w:t>
      </w:r>
      <w:r>
        <w:rPr>
          <w:spacing w:val="-7"/>
        </w:rPr>
        <w:t xml:space="preserve"> </w:t>
      </w:r>
      <w:r>
        <w:t>are</w:t>
      </w:r>
      <w:r>
        <w:rPr>
          <w:spacing w:val="-11"/>
        </w:rPr>
        <w:t xml:space="preserve"> </w:t>
      </w:r>
      <w:r>
        <w:t>set</w:t>
      </w:r>
      <w:r>
        <w:rPr>
          <w:spacing w:val="-7"/>
        </w:rPr>
        <w:t xml:space="preserve"> </w:t>
      </w:r>
      <w:r>
        <w:t>out</w:t>
      </w:r>
      <w:r>
        <w:rPr>
          <w:spacing w:val="-11"/>
        </w:rPr>
        <w:t xml:space="preserve"> </w:t>
      </w:r>
      <w:r>
        <w:t xml:space="preserve">at </w:t>
      </w:r>
      <w:r>
        <w:rPr>
          <w:b/>
        </w:rPr>
        <w:t>Appendix</w:t>
      </w:r>
      <w:r>
        <w:rPr>
          <w:b/>
          <w:spacing w:val="-8"/>
        </w:rPr>
        <w:t xml:space="preserve"> </w:t>
      </w:r>
      <w:r>
        <w:rPr>
          <w:b/>
        </w:rPr>
        <w:t>C</w:t>
      </w:r>
      <w:r>
        <w:t>. These conditions are in addition to any matters set out within the main body of the</w:t>
      </w:r>
      <w:r>
        <w:rPr>
          <w:spacing w:val="-41"/>
        </w:rPr>
        <w:t xml:space="preserve"> </w:t>
      </w:r>
      <w:r>
        <w:t>Policy.</w:t>
      </w:r>
    </w:p>
    <w:p w14:paraId="168D2E4F" w14:textId="77777777" w:rsidR="003B09E5" w:rsidRDefault="003B09E5">
      <w:pPr>
        <w:pStyle w:val="BodyText"/>
        <w:spacing w:before="11"/>
        <w:ind w:left="0"/>
        <w:rPr>
          <w:sz w:val="23"/>
        </w:rPr>
      </w:pPr>
    </w:p>
    <w:p w14:paraId="41365CCC" w14:textId="77777777" w:rsidR="003B09E5" w:rsidRDefault="00F906A0">
      <w:pPr>
        <w:pStyle w:val="Heading2"/>
      </w:pPr>
      <w:r>
        <w:t>Main legal requirements</w:t>
      </w:r>
    </w:p>
    <w:p w14:paraId="5D92DE9E" w14:textId="77777777" w:rsidR="003B09E5" w:rsidRDefault="003B09E5">
      <w:pPr>
        <w:pStyle w:val="BodyText"/>
        <w:ind w:left="0"/>
        <w:rPr>
          <w:b/>
        </w:rPr>
      </w:pPr>
    </w:p>
    <w:p w14:paraId="66732B70" w14:textId="77777777" w:rsidR="003B09E5" w:rsidRDefault="00F906A0">
      <w:pPr>
        <w:pStyle w:val="BodyText"/>
        <w:jc w:val="both"/>
      </w:pPr>
      <w:r>
        <w:t>Change of proprietor.</w:t>
      </w:r>
    </w:p>
    <w:p w14:paraId="6B5651EF" w14:textId="77777777" w:rsidR="003B09E5" w:rsidRDefault="00F906A0">
      <w:pPr>
        <w:pStyle w:val="BodyText"/>
        <w:ind w:right="405"/>
        <w:jc w:val="both"/>
      </w:pPr>
      <w:r>
        <w:t>The proprietor must give notice to the Council of any transfer in his interest in the hackney carriage</w:t>
      </w:r>
      <w:r>
        <w:rPr>
          <w:spacing w:val="-10"/>
        </w:rPr>
        <w:t xml:space="preserve"> </w:t>
      </w:r>
      <w:r>
        <w:t>vehicle</w:t>
      </w:r>
      <w:r>
        <w:rPr>
          <w:spacing w:val="-11"/>
        </w:rPr>
        <w:t xml:space="preserve"> </w:t>
      </w:r>
      <w:r>
        <w:t>to</w:t>
      </w:r>
      <w:r>
        <w:rPr>
          <w:spacing w:val="-10"/>
        </w:rPr>
        <w:t xml:space="preserve"> </w:t>
      </w:r>
      <w:r>
        <w:t>a</w:t>
      </w:r>
      <w:r>
        <w:rPr>
          <w:spacing w:val="-13"/>
        </w:rPr>
        <w:t xml:space="preserve"> </w:t>
      </w:r>
      <w:r>
        <w:t>person</w:t>
      </w:r>
      <w:r>
        <w:rPr>
          <w:spacing w:val="-10"/>
        </w:rPr>
        <w:t xml:space="preserve"> </w:t>
      </w:r>
      <w:r>
        <w:t>other</w:t>
      </w:r>
      <w:r>
        <w:rPr>
          <w:spacing w:val="-14"/>
        </w:rPr>
        <w:t xml:space="preserve"> </w:t>
      </w:r>
      <w:r>
        <w:t>than</w:t>
      </w:r>
      <w:r>
        <w:rPr>
          <w:spacing w:val="-13"/>
        </w:rPr>
        <w:t xml:space="preserve"> </w:t>
      </w:r>
      <w:r>
        <w:t>the</w:t>
      </w:r>
      <w:r>
        <w:rPr>
          <w:spacing w:val="-13"/>
        </w:rPr>
        <w:t xml:space="preserve"> </w:t>
      </w:r>
      <w:r>
        <w:t>proprietor</w:t>
      </w:r>
      <w:r>
        <w:rPr>
          <w:spacing w:val="-13"/>
        </w:rPr>
        <w:t xml:space="preserve"> </w:t>
      </w:r>
      <w:r>
        <w:t>whose</w:t>
      </w:r>
      <w:r>
        <w:rPr>
          <w:spacing w:val="-15"/>
        </w:rPr>
        <w:t xml:space="preserve"> </w:t>
      </w:r>
      <w:r>
        <w:t>name</w:t>
      </w:r>
      <w:r>
        <w:rPr>
          <w:spacing w:val="-10"/>
        </w:rPr>
        <w:t xml:space="preserve"> </w:t>
      </w:r>
      <w:r>
        <w:t>is</w:t>
      </w:r>
      <w:r>
        <w:rPr>
          <w:spacing w:val="-9"/>
        </w:rPr>
        <w:t xml:space="preserve"> </w:t>
      </w:r>
      <w:r>
        <w:t>specified</w:t>
      </w:r>
      <w:r>
        <w:rPr>
          <w:spacing w:val="-9"/>
        </w:rPr>
        <w:t xml:space="preserve"> </w:t>
      </w:r>
      <w:r>
        <w:t>in</w:t>
      </w:r>
      <w:r>
        <w:rPr>
          <w:spacing w:val="-11"/>
        </w:rPr>
        <w:t xml:space="preserve"> </w:t>
      </w:r>
      <w:r>
        <w:t>the</w:t>
      </w:r>
      <w:r>
        <w:rPr>
          <w:spacing w:val="-11"/>
        </w:rPr>
        <w:t xml:space="preserve"> </w:t>
      </w:r>
      <w:r>
        <w:t>licence. Such notice must be given, in writing, within 7 days specifying the name and address of</w:t>
      </w:r>
      <w:r>
        <w:rPr>
          <w:spacing w:val="-42"/>
        </w:rPr>
        <w:t xml:space="preserve"> </w:t>
      </w:r>
      <w:r>
        <w:t>the person to whom the vehicle has been</w:t>
      </w:r>
      <w:r>
        <w:rPr>
          <w:spacing w:val="-8"/>
        </w:rPr>
        <w:t xml:space="preserve"> </w:t>
      </w:r>
      <w:r>
        <w:t>transferred.</w:t>
      </w:r>
    </w:p>
    <w:p w14:paraId="69922D64" w14:textId="77777777" w:rsidR="003B09E5" w:rsidRDefault="003B09E5">
      <w:pPr>
        <w:pStyle w:val="BodyText"/>
        <w:spacing w:before="7"/>
        <w:ind w:left="0"/>
        <w:rPr>
          <w:sz w:val="23"/>
        </w:rPr>
      </w:pPr>
    </w:p>
    <w:p w14:paraId="27E44100" w14:textId="77777777" w:rsidR="003B09E5" w:rsidRDefault="00F906A0">
      <w:pPr>
        <w:pStyle w:val="BodyText"/>
        <w:jc w:val="both"/>
      </w:pPr>
      <w:r>
        <w:t>Change of address</w:t>
      </w:r>
    </w:p>
    <w:p w14:paraId="7A9E7783" w14:textId="7710644A" w:rsidR="003B09E5" w:rsidRDefault="00F906A0">
      <w:pPr>
        <w:pStyle w:val="BodyText"/>
        <w:spacing w:before="5"/>
        <w:ind w:right="409"/>
        <w:jc w:val="both"/>
      </w:pPr>
      <w:r>
        <w:t>The</w:t>
      </w:r>
      <w:r>
        <w:rPr>
          <w:spacing w:val="-3"/>
        </w:rPr>
        <w:t xml:space="preserve"> </w:t>
      </w:r>
      <w:r>
        <w:t>proprietor</w:t>
      </w:r>
      <w:r>
        <w:rPr>
          <w:spacing w:val="-6"/>
        </w:rPr>
        <w:t xml:space="preserve"> </w:t>
      </w:r>
      <w:r>
        <w:t>of</w:t>
      </w:r>
      <w:r>
        <w:rPr>
          <w:spacing w:val="-4"/>
        </w:rPr>
        <w:t xml:space="preserve"> </w:t>
      </w:r>
      <w:r>
        <w:t>a</w:t>
      </w:r>
      <w:r>
        <w:rPr>
          <w:spacing w:val="-5"/>
        </w:rPr>
        <w:t xml:space="preserve"> </w:t>
      </w:r>
      <w:r>
        <w:t>hackney</w:t>
      </w:r>
      <w:r>
        <w:rPr>
          <w:spacing w:val="-1"/>
        </w:rPr>
        <w:t xml:space="preserve"> </w:t>
      </w:r>
      <w:r>
        <w:t>carriage</w:t>
      </w:r>
      <w:r>
        <w:rPr>
          <w:spacing w:val="-4"/>
        </w:rPr>
        <w:t xml:space="preserve"> </w:t>
      </w:r>
      <w:r>
        <w:t>must</w:t>
      </w:r>
      <w:r>
        <w:rPr>
          <w:spacing w:val="-6"/>
        </w:rPr>
        <w:t xml:space="preserve"> </w:t>
      </w:r>
      <w:r>
        <w:t>notify the</w:t>
      </w:r>
      <w:r>
        <w:rPr>
          <w:spacing w:val="-6"/>
        </w:rPr>
        <w:t xml:space="preserve"> </w:t>
      </w:r>
      <w:r>
        <w:t>Council</w:t>
      </w:r>
      <w:r>
        <w:rPr>
          <w:spacing w:val="-4"/>
        </w:rPr>
        <w:t xml:space="preserve"> </w:t>
      </w:r>
      <w:r>
        <w:t>in</w:t>
      </w:r>
      <w:r>
        <w:rPr>
          <w:spacing w:val="-1"/>
        </w:rPr>
        <w:t xml:space="preserve"> </w:t>
      </w:r>
      <w:r>
        <w:t>writing, within</w:t>
      </w:r>
      <w:r>
        <w:rPr>
          <w:spacing w:val="-6"/>
        </w:rPr>
        <w:t xml:space="preserve"> </w:t>
      </w:r>
      <w:r>
        <w:t>7</w:t>
      </w:r>
      <w:r>
        <w:rPr>
          <w:spacing w:val="-5"/>
        </w:rPr>
        <w:t xml:space="preserve"> </w:t>
      </w:r>
      <w:r>
        <w:t>days,</w:t>
      </w:r>
      <w:r>
        <w:rPr>
          <w:spacing w:val="-2"/>
        </w:rPr>
        <w:t xml:space="preserve"> </w:t>
      </w:r>
      <w:r>
        <w:t>of</w:t>
      </w:r>
      <w:r>
        <w:rPr>
          <w:spacing w:val="-4"/>
        </w:rPr>
        <w:t xml:space="preserve"> </w:t>
      </w:r>
      <w:r>
        <w:t>any change of their</w:t>
      </w:r>
      <w:r>
        <w:rPr>
          <w:spacing w:val="-2"/>
        </w:rPr>
        <w:t xml:space="preserve"> </w:t>
      </w:r>
      <w:r>
        <w:t>address</w:t>
      </w:r>
      <w:r w:rsidR="00D60584">
        <w:t>, email or telephone number</w:t>
      </w:r>
      <w:r>
        <w:t>.</w:t>
      </w:r>
    </w:p>
    <w:p w14:paraId="2C5BC69D" w14:textId="77777777" w:rsidR="003B09E5" w:rsidRDefault="003B09E5">
      <w:pPr>
        <w:pStyle w:val="BodyText"/>
        <w:spacing w:before="9"/>
        <w:ind w:left="0"/>
        <w:rPr>
          <w:sz w:val="23"/>
        </w:rPr>
      </w:pPr>
    </w:p>
    <w:p w14:paraId="57DF4FC6" w14:textId="77777777" w:rsidR="003B09E5" w:rsidRDefault="00F906A0">
      <w:pPr>
        <w:pStyle w:val="BodyText"/>
        <w:spacing w:before="1"/>
        <w:jc w:val="both"/>
      </w:pPr>
      <w:r>
        <w:t>Retention of drivers licences</w:t>
      </w:r>
    </w:p>
    <w:p w14:paraId="2D04377F" w14:textId="77777777" w:rsidR="003B09E5" w:rsidRDefault="00F906A0">
      <w:pPr>
        <w:pStyle w:val="BodyText"/>
        <w:ind w:right="404"/>
        <w:jc w:val="both"/>
      </w:pPr>
      <w:r>
        <w:t>Where a Hackney Carriage is working for an Operator they must ensure that each driver’s licence</w:t>
      </w:r>
      <w:r>
        <w:rPr>
          <w:spacing w:val="-2"/>
        </w:rPr>
        <w:t xml:space="preserve"> </w:t>
      </w:r>
      <w:r>
        <w:t>is</w:t>
      </w:r>
      <w:r>
        <w:rPr>
          <w:spacing w:val="-3"/>
        </w:rPr>
        <w:t xml:space="preserve"> </w:t>
      </w:r>
      <w:r>
        <w:t>lodged</w:t>
      </w:r>
      <w:r>
        <w:rPr>
          <w:spacing w:val="-2"/>
        </w:rPr>
        <w:t xml:space="preserve"> </w:t>
      </w:r>
      <w:r>
        <w:t>with</w:t>
      </w:r>
      <w:r>
        <w:rPr>
          <w:spacing w:val="-2"/>
        </w:rPr>
        <w:t xml:space="preserve"> </w:t>
      </w:r>
      <w:r>
        <w:t>the</w:t>
      </w:r>
      <w:r>
        <w:rPr>
          <w:spacing w:val="-5"/>
        </w:rPr>
        <w:t xml:space="preserve"> </w:t>
      </w:r>
      <w:r>
        <w:t>operator</w:t>
      </w:r>
      <w:r>
        <w:rPr>
          <w:spacing w:val="-3"/>
        </w:rPr>
        <w:t xml:space="preserve"> </w:t>
      </w:r>
      <w:r>
        <w:t>before</w:t>
      </w:r>
      <w:r>
        <w:rPr>
          <w:spacing w:val="-2"/>
        </w:rPr>
        <w:t xml:space="preserve"> </w:t>
      </w:r>
      <w:r>
        <w:t>the</w:t>
      </w:r>
      <w:r>
        <w:rPr>
          <w:spacing w:val="-7"/>
        </w:rPr>
        <w:t xml:space="preserve"> </w:t>
      </w:r>
      <w:r>
        <w:t>driver</w:t>
      </w:r>
      <w:r>
        <w:rPr>
          <w:spacing w:val="-4"/>
        </w:rPr>
        <w:t xml:space="preserve"> </w:t>
      </w:r>
      <w:r>
        <w:t>is</w:t>
      </w:r>
      <w:r>
        <w:rPr>
          <w:spacing w:val="-3"/>
        </w:rPr>
        <w:t xml:space="preserve"> </w:t>
      </w:r>
      <w:r>
        <w:t>employed</w:t>
      </w:r>
      <w:r>
        <w:rPr>
          <w:spacing w:val="-4"/>
        </w:rPr>
        <w:t xml:space="preserve"> </w:t>
      </w:r>
      <w:r>
        <w:t>to carry</w:t>
      </w:r>
      <w:r>
        <w:rPr>
          <w:spacing w:val="-4"/>
        </w:rPr>
        <w:t xml:space="preserve"> </w:t>
      </w:r>
      <w:r>
        <w:t>out</w:t>
      </w:r>
      <w:r>
        <w:rPr>
          <w:spacing w:val="2"/>
        </w:rPr>
        <w:t xml:space="preserve"> </w:t>
      </w:r>
      <w:r>
        <w:t>work</w:t>
      </w:r>
      <w:r>
        <w:rPr>
          <w:spacing w:val="-4"/>
        </w:rPr>
        <w:t xml:space="preserve"> </w:t>
      </w:r>
      <w:r>
        <w:t>and</w:t>
      </w:r>
      <w:r>
        <w:rPr>
          <w:spacing w:val="-7"/>
        </w:rPr>
        <w:t xml:space="preserve"> </w:t>
      </w:r>
      <w:r>
        <w:t>must retain the licence in their possession for the period during which the driver remains in their employment. When a driver leaves their employment, the operator must return the driver’s licence unless the licence holder has been guilty of misconduct in which case the operator may retain the licence and must issue a summons to have the cause of</w:t>
      </w:r>
      <w:r>
        <w:rPr>
          <w:spacing w:val="27"/>
        </w:rPr>
        <w:t xml:space="preserve"> </w:t>
      </w:r>
      <w:r>
        <w:t>complaint</w:t>
      </w:r>
    </w:p>
    <w:p w14:paraId="15D1D171" w14:textId="77777777" w:rsidR="003B09E5" w:rsidRDefault="003B09E5">
      <w:pPr>
        <w:jc w:val="both"/>
        <w:sectPr w:rsidR="003B09E5">
          <w:pgSz w:w="11930" w:h="16860"/>
          <w:pgMar w:top="860" w:right="720" w:bottom="1360" w:left="920" w:header="0" w:footer="1107" w:gutter="0"/>
          <w:cols w:space="720"/>
        </w:sectPr>
      </w:pPr>
    </w:p>
    <w:p w14:paraId="2D5C8869" w14:textId="77777777" w:rsidR="003B09E5" w:rsidRDefault="00F906A0">
      <w:pPr>
        <w:pStyle w:val="BodyText"/>
        <w:spacing w:before="68" w:line="242" w:lineRule="auto"/>
        <w:ind w:right="826"/>
      </w:pPr>
      <w:r>
        <w:t>determined by the Courts. (Note: If the Courts find that the licence has been improperly retained they have the powers to order its return and to award compensation).</w:t>
      </w:r>
    </w:p>
    <w:p w14:paraId="51E9EC00" w14:textId="77777777" w:rsidR="003B09E5" w:rsidRDefault="003B09E5">
      <w:pPr>
        <w:pStyle w:val="BodyText"/>
        <w:spacing w:before="9"/>
        <w:ind w:left="0"/>
        <w:rPr>
          <w:sz w:val="23"/>
        </w:rPr>
      </w:pPr>
    </w:p>
    <w:p w14:paraId="160F9D43" w14:textId="77777777" w:rsidR="003B09E5" w:rsidRDefault="00F906A0">
      <w:pPr>
        <w:pStyle w:val="BodyText"/>
      </w:pPr>
      <w:r>
        <w:t>Inspection</w:t>
      </w:r>
    </w:p>
    <w:p w14:paraId="7010BDF9" w14:textId="77777777" w:rsidR="003B09E5" w:rsidRDefault="00F906A0">
      <w:pPr>
        <w:pStyle w:val="BodyText"/>
        <w:ind w:right="418"/>
        <w:jc w:val="both"/>
      </w:pPr>
      <w:r>
        <w:t>The proprietor must present their hackney carriage for inspection/testing by the Council as required per year. The proprietor must provide, on request, the address where the hackney carriage is kept and allow the Council to inspect/test the vehicle at that address.</w:t>
      </w:r>
    </w:p>
    <w:p w14:paraId="4D54E0DC" w14:textId="77777777" w:rsidR="003B09E5" w:rsidRDefault="003B09E5">
      <w:pPr>
        <w:pStyle w:val="BodyText"/>
        <w:ind w:left="0"/>
      </w:pPr>
    </w:p>
    <w:p w14:paraId="4C4324DF" w14:textId="77777777" w:rsidR="003B09E5" w:rsidRDefault="00F906A0">
      <w:pPr>
        <w:pStyle w:val="BodyText"/>
      </w:pPr>
      <w:r>
        <w:t>Accidents</w:t>
      </w:r>
    </w:p>
    <w:p w14:paraId="46EA6DC1" w14:textId="77777777" w:rsidR="003B09E5" w:rsidRDefault="00F906A0">
      <w:pPr>
        <w:pStyle w:val="BodyText"/>
        <w:ind w:right="407"/>
        <w:jc w:val="both"/>
      </w:pPr>
      <w:r>
        <w:t>The proprietor, notwithstanding their responsibilities under relevant road traffic legislation, must</w:t>
      </w:r>
      <w:r>
        <w:rPr>
          <w:spacing w:val="-14"/>
        </w:rPr>
        <w:t xml:space="preserve"> </w:t>
      </w:r>
      <w:r>
        <w:t>report</w:t>
      </w:r>
      <w:r>
        <w:rPr>
          <w:spacing w:val="-12"/>
        </w:rPr>
        <w:t xml:space="preserve"> </w:t>
      </w:r>
      <w:r>
        <w:t>to</w:t>
      </w:r>
      <w:r>
        <w:rPr>
          <w:spacing w:val="-11"/>
        </w:rPr>
        <w:t xml:space="preserve"> </w:t>
      </w:r>
      <w:r>
        <w:t>the</w:t>
      </w:r>
      <w:r>
        <w:rPr>
          <w:spacing w:val="-10"/>
        </w:rPr>
        <w:t xml:space="preserve"> </w:t>
      </w:r>
      <w:r>
        <w:t>Council</w:t>
      </w:r>
      <w:r>
        <w:rPr>
          <w:spacing w:val="-14"/>
        </w:rPr>
        <w:t xml:space="preserve"> </w:t>
      </w:r>
      <w:r>
        <w:t>any</w:t>
      </w:r>
      <w:r>
        <w:rPr>
          <w:spacing w:val="-14"/>
        </w:rPr>
        <w:t xml:space="preserve"> </w:t>
      </w:r>
      <w:r>
        <w:t>accident</w:t>
      </w:r>
      <w:r>
        <w:rPr>
          <w:spacing w:val="-11"/>
        </w:rPr>
        <w:t xml:space="preserve"> </w:t>
      </w:r>
      <w:r>
        <w:t>as</w:t>
      </w:r>
      <w:r>
        <w:rPr>
          <w:spacing w:val="-14"/>
        </w:rPr>
        <w:t xml:space="preserve"> </w:t>
      </w:r>
      <w:r>
        <w:t>soon</w:t>
      </w:r>
      <w:r>
        <w:rPr>
          <w:spacing w:val="-10"/>
        </w:rPr>
        <w:t xml:space="preserve"> </w:t>
      </w:r>
      <w:r>
        <w:t>as</w:t>
      </w:r>
      <w:r>
        <w:rPr>
          <w:spacing w:val="-15"/>
        </w:rPr>
        <w:t xml:space="preserve"> </w:t>
      </w:r>
      <w:r>
        <w:t>reasonably</w:t>
      </w:r>
      <w:r>
        <w:rPr>
          <w:spacing w:val="50"/>
        </w:rPr>
        <w:t xml:space="preserve"> </w:t>
      </w:r>
      <w:r>
        <w:t>practicable.</w:t>
      </w:r>
      <w:r>
        <w:rPr>
          <w:spacing w:val="-10"/>
        </w:rPr>
        <w:t xml:space="preserve"> </w:t>
      </w:r>
      <w:r>
        <w:t>However,</w:t>
      </w:r>
      <w:r>
        <w:rPr>
          <w:spacing w:val="-11"/>
        </w:rPr>
        <w:t xml:space="preserve"> </w:t>
      </w:r>
      <w:r>
        <w:t>where the vehicle has suffered accident damage that materially affects the safety, performance or appearance of the vehicle, or the comfort or convenience of fare paying passengers, the driver must notify the Council within 72 hours. Failure to do so may result in penalty points being</w:t>
      </w:r>
      <w:r>
        <w:rPr>
          <w:spacing w:val="-3"/>
        </w:rPr>
        <w:t xml:space="preserve"> </w:t>
      </w:r>
      <w:r>
        <w:t>awarded.</w:t>
      </w:r>
    </w:p>
    <w:p w14:paraId="2A8170C9" w14:textId="77777777" w:rsidR="003B09E5" w:rsidRDefault="003B09E5">
      <w:pPr>
        <w:pStyle w:val="BodyText"/>
        <w:spacing w:before="3"/>
        <w:ind w:left="0"/>
        <w:rPr>
          <w:sz w:val="33"/>
        </w:rPr>
      </w:pPr>
    </w:p>
    <w:p w14:paraId="42D0A988" w14:textId="77777777" w:rsidR="003B09E5" w:rsidRDefault="00F906A0">
      <w:pPr>
        <w:pStyle w:val="BodyText"/>
        <w:jc w:val="both"/>
      </w:pPr>
      <w:r>
        <w:t>Production of documents</w:t>
      </w:r>
    </w:p>
    <w:p w14:paraId="5A04B06E" w14:textId="77777777" w:rsidR="003B09E5" w:rsidRDefault="00F906A0">
      <w:pPr>
        <w:pStyle w:val="BodyText"/>
        <w:spacing w:before="110"/>
        <w:ind w:right="422"/>
        <w:jc w:val="both"/>
      </w:pPr>
      <w:r>
        <w:t>The</w:t>
      </w:r>
      <w:r>
        <w:rPr>
          <w:spacing w:val="-13"/>
        </w:rPr>
        <w:t xml:space="preserve"> </w:t>
      </w:r>
      <w:r>
        <w:t>proprietor</w:t>
      </w:r>
      <w:r>
        <w:rPr>
          <w:spacing w:val="-16"/>
        </w:rPr>
        <w:t xml:space="preserve"> </w:t>
      </w:r>
      <w:r>
        <w:t>must,</w:t>
      </w:r>
      <w:r>
        <w:rPr>
          <w:spacing w:val="-15"/>
        </w:rPr>
        <w:t xml:space="preserve"> </w:t>
      </w:r>
      <w:r>
        <w:t>on</w:t>
      </w:r>
      <w:r>
        <w:rPr>
          <w:spacing w:val="-13"/>
        </w:rPr>
        <w:t xml:space="preserve"> </w:t>
      </w:r>
      <w:r>
        <w:t>request,</w:t>
      </w:r>
      <w:r>
        <w:rPr>
          <w:spacing w:val="-15"/>
        </w:rPr>
        <w:t xml:space="preserve"> </w:t>
      </w:r>
      <w:r>
        <w:t>produce</w:t>
      </w:r>
      <w:r>
        <w:rPr>
          <w:spacing w:val="-12"/>
        </w:rPr>
        <w:t xml:space="preserve"> </w:t>
      </w:r>
      <w:r>
        <w:t>for</w:t>
      </w:r>
      <w:r>
        <w:rPr>
          <w:spacing w:val="-14"/>
        </w:rPr>
        <w:t xml:space="preserve"> </w:t>
      </w:r>
      <w:r>
        <w:t>inspection</w:t>
      </w:r>
      <w:r>
        <w:rPr>
          <w:spacing w:val="-13"/>
        </w:rPr>
        <w:t xml:space="preserve"> </w:t>
      </w:r>
      <w:r>
        <w:t>the</w:t>
      </w:r>
      <w:r>
        <w:rPr>
          <w:spacing w:val="-11"/>
        </w:rPr>
        <w:t xml:space="preserve"> </w:t>
      </w:r>
      <w:r>
        <w:t>hackney</w:t>
      </w:r>
      <w:r>
        <w:rPr>
          <w:spacing w:val="-18"/>
        </w:rPr>
        <w:t xml:space="preserve"> </w:t>
      </w:r>
      <w:r>
        <w:t>carriage</w:t>
      </w:r>
      <w:r>
        <w:rPr>
          <w:spacing w:val="-10"/>
        </w:rPr>
        <w:t xml:space="preserve"> </w:t>
      </w:r>
      <w:r>
        <w:t>vehicle</w:t>
      </w:r>
      <w:r>
        <w:rPr>
          <w:spacing w:val="-13"/>
        </w:rPr>
        <w:t xml:space="preserve"> </w:t>
      </w:r>
      <w:r>
        <w:t>licence and insurance certificate within 7 days.</w:t>
      </w:r>
    </w:p>
    <w:p w14:paraId="00F146A1" w14:textId="77777777" w:rsidR="003B09E5" w:rsidRDefault="003B09E5">
      <w:pPr>
        <w:pStyle w:val="BodyText"/>
        <w:spacing w:before="7"/>
        <w:ind w:left="0"/>
        <w:rPr>
          <w:sz w:val="33"/>
        </w:rPr>
      </w:pPr>
    </w:p>
    <w:p w14:paraId="432F39B9" w14:textId="77777777" w:rsidR="003B09E5" w:rsidRDefault="00F906A0">
      <w:pPr>
        <w:pStyle w:val="BodyText"/>
        <w:jc w:val="both"/>
      </w:pPr>
      <w:r>
        <w:t>Return of identification plate</w:t>
      </w:r>
    </w:p>
    <w:p w14:paraId="05C640A2" w14:textId="77777777" w:rsidR="003B09E5" w:rsidRDefault="00F906A0">
      <w:pPr>
        <w:pStyle w:val="BodyText"/>
        <w:spacing w:before="113"/>
        <w:ind w:right="424"/>
        <w:jc w:val="both"/>
      </w:pPr>
      <w:r>
        <w:t>Where a licence is revoked, suspended or expires, the proprietor, when required by the Council to do so must return the identification plate within 7 days.</w:t>
      </w:r>
    </w:p>
    <w:p w14:paraId="21AA3E4D" w14:textId="77777777" w:rsidR="003B09E5" w:rsidRDefault="003B09E5">
      <w:pPr>
        <w:pStyle w:val="BodyText"/>
        <w:ind w:left="0"/>
      </w:pPr>
    </w:p>
    <w:p w14:paraId="1B24D356" w14:textId="77777777" w:rsidR="003B09E5" w:rsidRDefault="00F906A0">
      <w:pPr>
        <w:pStyle w:val="BodyText"/>
        <w:jc w:val="both"/>
      </w:pPr>
      <w:r>
        <w:t>Transporting children</w:t>
      </w:r>
    </w:p>
    <w:p w14:paraId="6ECC4908" w14:textId="77777777" w:rsidR="003B09E5" w:rsidRDefault="00F906A0">
      <w:pPr>
        <w:pStyle w:val="BodyText"/>
        <w:ind w:right="432"/>
        <w:jc w:val="both"/>
      </w:pPr>
      <w:r>
        <w:t>As a minimum, vehicles must be capable of complying with the requirements set out in the table below. For clarity children should not travel in a push chair.</w:t>
      </w:r>
    </w:p>
    <w:p w14:paraId="2E1A99FD" w14:textId="77777777" w:rsidR="003B09E5" w:rsidRDefault="003B09E5">
      <w:pPr>
        <w:pStyle w:val="BodyText"/>
        <w:spacing w:before="9" w:after="1"/>
        <w:ind w:left="0"/>
        <w:rPr>
          <w:sz w:val="28"/>
        </w:rPr>
      </w:pPr>
    </w:p>
    <w:tbl>
      <w:tblPr>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03"/>
        <w:gridCol w:w="2400"/>
        <w:gridCol w:w="2981"/>
        <w:gridCol w:w="1800"/>
      </w:tblGrid>
      <w:tr w:rsidR="00FF1484" w14:paraId="0EA637DC" w14:textId="77777777">
        <w:trPr>
          <w:trHeight w:val="412"/>
        </w:trPr>
        <w:tc>
          <w:tcPr>
            <w:tcW w:w="1603" w:type="dxa"/>
            <w:shd w:val="clear" w:color="auto" w:fill="ECEBDF"/>
          </w:tcPr>
          <w:p w14:paraId="4D924FE8" w14:textId="77777777" w:rsidR="003B09E5" w:rsidRDefault="003B09E5">
            <w:pPr>
              <w:pStyle w:val="TableParagraph"/>
              <w:spacing w:before="1"/>
              <w:rPr>
                <w:sz w:val="16"/>
              </w:rPr>
            </w:pPr>
          </w:p>
          <w:p w14:paraId="01105EB0" w14:textId="77777777" w:rsidR="003B09E5" w:rsidRDefault="00F906A0">
            <w:pPr>
              <w:pStyle w:val="TableParagraph"/>
              <w:spacing w:before="1" w:line="206" w:lineRule="exact"/>
              <w:ind w:left="21"/>
              <w:rPr>
                <w:b/>
                <w:sz w:val="18"/>
              </w:rPr>
            </w:pPr>
            <w:r>
              <w:rPr>
                <w:b/>
                <w:sz w:val="18"/>
              </w:rPr>
              <w:t>Category</w:t>
            </w:r>
          </w:p>
        </w:tc>
        <w:tc>
          <w:tcPr>
            <w:tcW w:w="2400" w:type="dxa"/>
            <w:shd w:val="clear" w:color="auto" w:fill="ECEBDF"/>
          </w:tcPr>
          <w:p w14:paraId="6C0D2C86" w14:textId="77777777" w:rsidR="003B09E5" w:rsidRDefault="003B09E5">
            <w:pPr>
              <w:pStyle w:val="TableParagraph"/>
              <w:spacing w:before="1"/>
              <w:rPr>
                <w:sz w:val="16"/>
              </w:rPr>
            </w:pPr>
          </w:p>
          <w:p w14:paraId="5071FF6D" w14:textId="77777777" w:rsidR="003B09E5" w:rsidRDefault="00F906A0">
            <w:pPr>
              <w:pStyle w:val="TableParagraph"/>
              <w:spacing w:before="1" w:line="206" w:lineRule="exact"/>
              <w:ind w:left="117"/>
              <w:rPr>
                <w:b/>
                <w:sz w:val="18"/>
              </w:rPr>
            </w:pPr>
            <w:r>
              <w:rPr>
                <w:b/>
                <w:sz w:val="18"/>
              </w:rPr>
              <w:t>Front seat</w:t>
            </w:r>
          </w:p>
        </w:tc>
        <w:tc>
          <w:tcPr>
            <w:tcW w:w="2981" w:type="dxa"/>
            <w:shd w:val="clear" w:color="auto" w:fill="ECEBDF"/>
          </w:tcPr>
          <w:p w14:paraId="4060C972" w14:textId="77777777" w:rsidR="003B09E5" w:rsidRDefault="003B09E5">
            <w:pPr>
              <w:pStyle w:val="TableParagraph"/>
              <w:spacing w:before="1"/>
              <w:rPr>
                <w:sz w:val="16"/>
              </w:rPr>
            </w:pPr>
          </w:p>
          <w:p w14:paraId="5C1CF3E1" w14:textId="77777777" w:rsidR="003B09E5" w:rsidRDefault="00F906A0">
            <w:pPr>
              <w:pStyle w:val="TableParagraph"/>
              <w:spacing w:before="1" w:line="206" w:lineRule="exact"/>
              <w:ind w:left="108"/>
              <w:rPr>
                <w:b/>
                <w:sz w:val="18"/>
              </w:rPr>
            </w:pPr>
            <w:r>
              <w:rPr>
                <w:b/>
                <w:sz w:val="18"/>
              </w:rPr>
              <w:t>Rear seat</w:t>
            </w:r>
          </w:p>
        </w:tc>
        <w:tc>
          <w:tcPr>
            <w:tcW w:w="1800" w:type="dxa"/>
            <w:shd w:val="clear" w:color="auto" w:fill="ECEBDF"/>
          </w:tcPr>
          <w:p w14:paraId="5DC4D3EE" w14:textId="77777777" w:rsidR="003B09E5" w:rsidRDefault="003B09E5">
            <w:pPr>
              <w:pStyle w:val="TableParagraph"/>
              <w:spacing w:before="1"/>
              <w:rPr>
                <w:sz w:val="16"/>
              </w:rPr>
            </w:pPr>
          </w:p>
          <w:p w14:paraId="63033F74" w14:textId="77777777" w:rsidR="003B09E5" w:rsidRDefault="00F906A0">
            <w:pPr>
              <w:pStyle w:val="TableParagraph"/>
              <w:spacing w:before="1" w:line="206" w:lineRule="exact"/>
              <w:ind w:left="98"/>
              <w:rPr>
                <w:b/>
                <w:sz w:val="18"/>
              </w:rPr>
            </w:pPr>
            <w:r>
              <w:rPr>
                <w:b/>
                <w:sz w:val="18"/>
              </w:rPr>
              <w:t>Who is responsible</w:t>
            </w:r>
          </w:p>
        </w:tc>
      </w:tr>
      <w:tr w:rsidR="00FF1484" w14:paraId="1A1FD352" w14:textId="77777777">
        <w:trPr>
          <w:trHeight w:val="1467"/>
        </w:trPr>
        <w:tc>
          <w:tcPr>
            <w:tcW w:w="1603" w:type="dxa"/>
          </w:tcPr>
          <w:p w14:paraId="19B9A9EC" w14:textId="77777777" w:rsidR="003B09E5" w:rsidRDefault="00F906A0">
            <w:pPr>
              <w:pStyle w:val="TableParagraph"/>
              <w:spacing w:line="203" w:lineRule="exact"/>
              <w:ind w:left="148"/>
              <w:rPr>
                <w:b/>
                <w:sz w:val="18"/>
              </w:rPr>
            </w:pPr>
            <w:r>
              <w:rPr>
                <w:b/>
                <w:sz w:val="18"/>
              </w:rPr>
              <w:t>Child under 3</w:t>
            </w:r>
          </w:p>
        </w:tc>
        <w:tc>
          <w:tcPr>
            <w:tcW w:w="2400" w:type="dxa"/>
          </w:tcPr>
          <w:p w14:paraId="02B882A7" w14:textId="77777777" w:rsidR="003B09E5" w:rsidRDefault="00F906A0">
            <w:pPr>
              <w:pStyle w:val="TableParagraph"/>
              <w:ind w:left="117" w:right="-28"/>
              <w:rPr>
                <w:sz w:val="18"/>
              </w:rPr>
            </w:pPr>
            <w:r>
              <w:rPr>
                <w:sz w:val="18"/>
              </w:rPr>
              <w:t>The right child restraint must be</w:t>
            </w:r>
            <w:r>
              <w:rPr>
                <w:spacing w:val="-1"/>
                <w:sz w:val="18"/>
              </w:rPr>
              <w:t xml:space="preserve"> </w:t>
            </w:r>
            <w:r>
              <w:rPr>
                <w:sz w:val="18"/>
              </w:rPr>
              <w:t>used</w:t>
            </w:r>
          </w:p>
        </w:tc>
        <w:tc>
          <w:tcPr>
            <w:tcW w:w="2981" w:type="dxa"/>
          </w:tcPr>
          <w:p w14:paraId="7B78F1D1" w14:textId="77777777" w:rsidR="003B09E5" w:rsidRDefault="00F906A0">
            <w:pPr>
              <w:pStyle w:val="TableParagraph"/>
              <w:ind w:left="96" w:right="-17"/>
              <w:rPr>
                <w:sz w:val="18"/>
              </w:rPr>
            </w:pPr>
            <w:r>
              <w:rPr>
                <w:sz w:val="18"/>
              </w:rPr>
              <w:t>The right child restraint must be use If one is not available in a taxi,may travel unrestrained.</w:t>
            </w:r>
          </w:p>
        </w:tc>
        <w:tc>
          <w:tcPr>
            <w:tcW w:w="1800" w:type="dxa"/>
          </w:tcPr>
          <w:p w14:paraId="69E1E51F" w14:textId="77777777" w:rsidR="003B09E5" w:rsidRDefault="00F906A0">
            <w:pPr>
              <w:pStyle w:val="TableParagraph"/>
              <w:spacing w:line="203" w:lineRule="exact"/>
              <w:ind w:left="98"/>
              <w:rPr>
                <w:sz w:val="18"/>
              </w:rPr>
            </w:pPr>
            <w:r>
              <w:rPr>
                <w:sz w:val="18"/>
              </w:rPr>
              <w:t>Driver</w:t>
            </w:r>
          </w:p>
        </w:tc>
      </w:tr>
      <w:tr w:rsidR="00FF1484" w14:paraId="322659C2" w14:textId="77777777">
        <w:trPr>
          <w:trHeight w:val="2087"/>
        </w:trPr>
        <w:tc>
          <w:tcPr>
            <w:tcW w:w="1603" w:type="dxa"/>
          </w:tcPr>
          <w:p w14:paraId="51FAAA55" w14:textId="77777777" w:rsidR="003B09E5" w:rsidRDefault="00F906A0">
            <w:pPr>
              <w:pStyle w:val="TableParagraph"/>
              <w:spacing w:before="5" w:line="247" w:lineRule="auto"/>
              <w:ind w:left="148" w:right="-36"/>
              <w:rPr>
                <w:b/>
                <w:sz w:val="18"/>
              </w:rPr>
            </w:pPr>
            <w:r>
              <w:rPr>
                <w:b/>
                <w:sz w:val="18"/>
              </w:rPr>
              <w:t>Child from 3</w:t>
            </w:r>
            <w:r>
              <w:rPr>
                <w:b/>
                <w:position w:val="7"/>
                <w:sz w:val="16"/>
              </w:rPr>
              <w:t xml:space="preserve">rd </w:t>
            </w:r>
            <w:r>
              <w:rPr>
                <w:b/>
                <w:sz w:val="18"/>
              </w:rPr>
              <w:t>birthday up to 13 cm in height (or 12</w:t>
            </w:r>
            <w:r>
              <w:rPr>
                <w:b/>
                <w:position w:val="7"/>
                <w:sz w:val="16"/>
              </w:rPr>
              <w:t xml:space="preserve">th </w:t>
            </w:r>
            <w:r>
              <w:rPr>
                <w:b/>
                <w:sz w:val="18"/>
              </w:rPr>
              <w:t>birthday, whichever they reach first)</w:t>
            </w:r>
          </w:p>
        </w:tc>
        <w:tc>
          <w:tcPr>
            <w:tcW w:w="2400" w:type="dxa"/>
          </w:tcPr>
          <w:p w14:paraId="18656BE7" w14:textId="77777777" w:rsidR="003B09E5" w:rsidRDefault="00F906A0">
            <w:pPr>
              <w:pStyle w:val="TableParagraph"/>
              <w:ind w:left="117" w:right="-28"/>
              <w:rPr>
                <w:sz w:val="18"/>
              </w:rPr>
            </w:pPr>
            <w:r>
              <w:rPr>
                <w:sz w:val="18"/>
              </w:rPr>
              <w:t>The right child restraint must be</w:t>
            </w:r>
            <w:r>
              <w:rPr>
                <w:spacing w:val="-1"/>
                <w:sz w:val="18"/>
              </w:rPr>
              <w:t xml:space="preserve"> </w:t>
            </w:r>
            <w:r>
              <w:rPr>
                <w:sz w:val="18"/>
              </w:rPr>
              <w:t>used</w:t>
            </w:r>
          </w:p>
        </w:tc>
        <w:tc>
          <w:tcPr>
            <w:tcW w:w="2981" w:type="dxa"/>
          </w:tcPr>
          <w:p w14:paraId="05E93B69" w14:textId="77777777" w:rsidR="003B09E5" w:rsidRDefault="00F906A0">
            <w:pPr>
              <w:pStyle w:val="TableParagraph"/>
              <w:ind w:left="96" w:right="-47"/>
              <w:rPr>
                <w:sz w:val="18"/>
              </w:rPr>
            </w:pPr>
            <w:r>
              <w:rPr>
                <w:sz w:val="18"/>
              </w:rPr>
              <w:t>The right child restraint must be use where seat belts are fitted. Must use adult belt in a rear seat if the right child restraint is not</w:t>
            </w:r>
            <w:r>
              <w:rPr>
                <w:spacing w:val="-6"/>
                <w:sz w:val="18"/>
              </w:rPr>
              <w:t xml:space="preserve"> </w:t>
            </w:r>
            <w:r>
              <w:rPr>
                <w:sz w:val="18"/>
              </w:rPr>
              <w:t>available:</w:t>
            </w:r>
          </w:p>
          <w:p w14:paraId="5F98F15A" w14:textId="77777777" w:rsidR="003B09E5" w:rsidRDefault="00F906A0">
            <w:pPr>
              <w:pStyle w:val="TableParagraph"/>
              <w:ind w:left="96"/>
              <w:rPr>
                <w:sz w:val="18"/>
              </w:rPr>
            </w:pPr>
            <w:r>
              <w:rPr>
                <w:sz w:val="18"/>
              </w:rPr>
              <w:t>in a taxi;</w:t>
            </w:r>
          </w:p>
          <w:p w14:paraId="096FEB1B" w14:textId="77777777" w:rsidR="003B09E5" w:rsidRDefault="00F906A0">
            <w:pPr>
              <w:pStyle w:val="TableParagraph"/>
              <w:ind w:left="96" w:right="-7"/>
              <w:rPr>
                <w:sz w:val="18"/>
              </w:rPr>
            </w:pPr>
            <w:r>
              <w:rPr>
                <w:sz w:val="18"/>
              </w:rPr>
              <w:t>for a short distance in an unexpecte necessity;</w:t>
            </w:r>
          </w:p>
          <w:p w14:paraId="259B2362" w14:textId="77777777" w:rsidR="003B09E5" w:rsidRDefault="00F906A0">
            <w:pPr>
              <w:pStyle w:val="TableParagraph"/>
              <w:ind w:left="96" w:right="443"/>
              <w:rPr>
                <w:sz w:val="18"/>
              </w:rPr>
            </w:pPr>
            <w:r>
              <w:rPr>
                <w:sz w:val="18"/>
              </w:rPr>
              <w:t>if two occupied child restraints prevent fitting a third.</w:t>
            </w:r>
          </w:p>
        </w:tc>
        <w:tc>
          <w:tcPr>
            <w:tcW w:w="1800" w:type="dxa"/>
          </w:tcPr>
          <w:p w14:paraId="4BA91F66" w14:textId="77777777" w:rsidR="003B09E5" w:rsidRDefault="00F906A0">
            <w:pPr>
              <w:pStyle w:val="TableParagraph"/>
              <w:spacing w:line="203" w:lineRule="exact"/>
              <w:ind w:left="98"/>
              <w:rPr>
                <w:sz w:val="18"/>
              </w:rPr>
            </w:pPr>
            <w:r>
              <w:rPr>
                <w:sz w:val="18"/>
              </w:rPr>
              <w:t>Driver</w:t>
            </w:r>
          </w:p>
        </w:tc>
      </w:tr>
      <w:tr w:rsidR="00FF1484" w14:paraId="4D375288" w14:textId="77777777">
        <w:trPr>
          <w:trHeight w:val="1055"/>
        </w:trPr>
        <w:tc>
          <w:tcPr>
            <w:tcW w:w="1603" w:type="dxa"/>
          </w:tcPr>
          <w:p w14:paraId="044E28D1" w14:textId="77777777" w:rsidR="003B09E5" w:rsidRDefault="00F906A0">
            <w:pPr>
              <w:pStyle w:val="TableParagraph"/>
              <w:spacing w:line="206" w:lineRule="exact"/>
              <w:ind w:left="148" w:right="-29"/>
              <w:rPr>
                <w:b/>
                <w:sz w:val="18"/>
              </w:rPr>
            </w:pPr>
            <w:r>
              <w:rPr>
                <w:b/>
                <w:sz w:val="18"/>
              </w:rPr>
              <w:t>Child 12 or 13,</w:t>
            </w:r>
            <w:r>
              <w:rPr>
                <w:b/>
                <w:spacing w:val="-5"/>
                <w:sz w:val="18"/>
              </w:rPr>
              <w:t xml:space="preserve"> </w:t>
            </w:r>
            <w:r>
              <w:rPr>
                <w:b/>
                <w:spacing w:val="-6"/>
                <w:sz w:val="18"/>
              </w:rPr>
              <w:t>or</w:t>
            </w:r>
          </w:p>
          <w:p w14:paraId="45809C63" w14:textId="77777777" w:rsidR="003B09E5" w:rsidRDefault="00F906A0">
            <w:pPr>
              <w:pStyle w:val="TableParagraph"/>
              <w:spacing w:before="4"/>
              <w:ind w:left="148" w:right="374"/>
              <w:rPr>
                <w:b/>
                <w:sz w:val="18"/>
              </w:rPr>
            </w:pPr>
            <w:r>
              <w:rPr>
                <w:b/>
                <w:sz w:val="18"/>
              </w:rPr>
              <w:t>over 135 cm in height</w:t>
            </w:r>
          </w:p>
        </w:tc>
        <w:tc>
          <w:tcPr>
            <w:tcW w:w="2400" w:type="dxa"/>
          </w:tcPr>
          <w:p w14:paraId="71FC6039" w14:textId="77777777" w:rsidR="003B09E5" w:rsidRDefault="00F906A0">
            <w:pPr>
              <w:pStyle w:val="TableParagraph"/>
              <w:spacing w:before="1"/>
              <w:ind w:left="117" w:right="82"/>
              <w:rPr>
                <w:sz w:val="18"/>
              </w:rPr>
            </w:pPr>
            <w:r>
              <w:rPr>
                <w:sz w:val="18"/>
              </w:rPr>
              <w:t>Seat belt (or child restraint) must be worn if fitted.</w:t>
            </w:r>
          </w:p>
        </w:tc>
        <w:tc>
          <w:tcPr>
            <w:tcW w:w="2981" w:type="dxa"/>
          </w:tcPr>
          <w:p w14:paraId="7A0457E0" w14:textId="77777777" w:rsidR="003B09E5" w:rsidRDefault="00F906A0">
            <w:pPr>
              <w:pStyle w:val="TableParagraph"/>
              <w:spacing w:before="1"/>
              <w:ind w:left="96" w:right="-7"/>
              <w:rPr>
                <w:sz w:val="18"/>
              </w:rPr>
            </w:pPr>
            <w:r>
              <w:rPr>
                <w:sz w:val="18"/>
              </w:rPr>
              <w:t>Seat belt (or child restraint) must be worn if fitted.</w:t>
            </w:r>
          </w:p>
        </w:tc>
        <w:tc>
          <w:tcPr>
            <w:tcW w:w="1800" w:type="dxa"/>
          </w:tcPr>
          <w:p w14:paraId="13AC1F3E" w14:textId="77777777" w:rsidR="003B09E5" w:rsidRDefault="00F906A0">
            <w:pPr>
              <w:pStyle w:val="TableParagraph"/>
              <w:spacing w:line="206" w:lineRule="exact"/>
              <w:ind w:left="98"/>
              <w:rPr>
                <w:sz w:val="18"/>
              </w:rPr>
            </w:pPr>
            <w:r>
              <w:rPr>
                <w:sz w:val="18"/>
              </w:rPr>
              <w:t>Driver</w:t>
            </w:r>
          </w:p>
        </w:tc>
      </w:tr>
      <w:tr w:rsidR="00FF1484" w14:paraId="48B84A1D" w14:textId="77777777">
        <w:trPr>
          <w:trHeight w:val="851"/>
        </w:trPr>
        <w:tc>
          <w:tcPr>
            <w:tcW w:w="1603" w:type="dxa"/>
          </w:tcPr>
          <w:p w14:paraId="5E661068" w14:textId="77777777" w:rsidR="003B09E5" w:rsidRDefault="00F906A0">
            <w:pPr>
              <w:pStyle w:val="TableParagraph"/>
              <w:spacing w:before="1"/>
              <w:ind w:left="148" w:right="124"/>
              <w:rPr>
                <w:b/>
                <w:sz w:val="18"/>
              </w:rPr>
            </w:pPr>
            <w:r>
              <w:rPr>
                <w:b/>
                <w:sz w:val="18"/>
              </w:rPr>
              <w:t>All Passengers 14 and over</w:t>
            </w:r>
          </w:p>
        </w:tc>
        <w:tc>
          <w:tcPr>
            <w:tcW w:w="2400" w:type="dxa"/>
          </w:tcPr>
          <w:p w14:paraId="0C90604B" w14:textId="77777777" w:rsidR="003B09E5" w:rsidRDefault="00F906A0">
            <w:pPr>
              <w:pStyle w:val="TableParagraph"/>
              <w:spacing w:line="203" w:lineRule="exact"/>
              <w:ind w:left="117" w:right="-15"/>
              <w:rPr>
                <w:sz w:val="18"/>
              </w:rPr>
            </w:pPr>
            <w:r>
              <w:rPr>
                <w:sz w:val="18"/>
              </w:rPr>
              <w:t>Seat belt must be worn if</w:t>
            </w:r>
            <w:r>
              <w:rPr>
                <w:spacing w:val="-11"/>
                <w:sz w:val="18"/>
              </w:rPr>
              <w:t xml:space="preserve"> </w:t>
            </w:r>
            <w:r>
              <w:rPr>
                <w:sz w:val="18"/>
              </w:rPr>
              <w:t>fite</w:t>
            </w:r>
          </w:p>
        </w:tc>
        <w:tc>
          <w:tcPr>
            <w:tcW w:w="2981" w:type="dxa"/>
          </w:tcPr>
          <w:p w14:paraId="19CAD00D" w14:textId="77777777" w:rsidR="003B09E5" w:rsidRDefault="00F906A0">
            <w:pPr>
              <w:pStyle w:val="TableParagraph"/>
              <w:spacing w:line="203" w:lineRule="exact"/>
              <w:ind w:left="96"/>
              <w:rPr>
                <w:sz w:val="18"/>
              </w:rPr>
            </w:pPr>
            <w:r>
              <w:rPr>
                <w:sz w:val="18"/>
              </w:rPr>
              <w:t>Seat belt must be worn if fitted.</w:t>
            </w:r>
          </w:p>
        </w:tc>
        <w:tc>
          <w:tcPr>
            <w:tcW w:w="1800" w:type="dxa"/>
          </w:tcPr>
          <w:p w14:paraId="149C3C0C" w14:textId="77777777" w:rsidR="003B09E5" w:rsidRDefault="00F906A0">
            <w:pPr>
              <w:pStyle w:val="TableParagraph"/>
              <w:spacing w:line="203" w:lineRule="exact"/>
              <w:ind w:left="29"/>
              <w:rPr>
                <w:sz w:val="18"/>
              </w:rPr>
            </w:pPr>
            <w:r>
              <w:rPr>
                <w:sz w:val="18"/>
              </w:rPr>
              <w:t>Passenger</w:t>
            </w:r>
          </w:p>
        </w:tc>
      </w:tr>
    </w:tbl>
    <w:p w14:paraId="61000563" w14:textId="77777777" w:rsidR="003B09E5" w:rsidRDefault="003B09E5">
      <w:pPr>
        <w:spacing w:line="203" w:lineRule="exact"/>
        <w:rPr>
          <w:sz w:val="18"/>
        </w:rPr>
        <w:sectPr w:rsidR="003B09E5">
          <w:pgSz w:w="11930" w:h="16860"/>
          <w:pgMar w:top="860" w:right="720" w:bottom="1360" w:left="920" w:header="0" w:footer="1107" w:gutter="0"/>
          <w:cols w:space="720"/>
        </w:sectPr>
      </w:pPr>
    </w:p>
    <w:p w14:paraId="58DB9269" w14:textId="77777777" w:rsidR="003B09E5" w:rsidRDefault="00F906A0">
      <w:pPr>
        <w:pStyle w:val="BodyText"/>
        <w:spacing w:before="67"/>
      </w:pPr>
      <w:r>
        <w:t>Ranks</w:t>
      </w:r>
    </w:p>
    <w:p w14:paraId="7A8CB21D" w14:textId="77777777" w:rsidR="003B09E5" w:rsidRDefault="00F906A0">
      <w:pPr>
        <w:pStyle w:val="BodyText"/>
        <w:spacing w:before="110"/>
        <w:ind w:right="417"/>
        <w:jc w:val="both"/>
      </w:pPr>
      <w:r>
        <w:t xml:space="preserve">Hackney carriage ranks/stands are provided in accordance with the Local Government (Miscellaneous Provisions) Act 1976. The Council </w:t>
      </w:r>
      <w:r>
        <w:rPr>
          <w:u w:val="single"/>
        </w:rPr>
        <w:t>may</w:t>
      </w:r>
      <w:r>
        <w:t xml:space="preserve"> appoint ranks/stands for hackney carriages. It is not a mandatory statutory requirement for the Council to do so. Before providing ranks/stands the Council will liaise with the police and the highways department of Staffordshire County Council.</w:t>
      </w:r>
    </w:p>
    <w:p w14:paraId="0299F8ED" w14:textId="77777777" w:rsidR="003B09E5" w:rsidRDefault="00F906A0">
      <w:pPr>
        <w:pStyle w:val="BodyText"/>
        <w:spacing w:before="111"/>
      </w:pPr>
      <w:r>
        <w:t>Fares</w:t>
      </w:r>
    </w:p>
    <w:p w14:paraId="67EF4F46" w14:textId="77777777" w:rsidR="003B09E5" w:rsidRDefault="00F906A0">
      <w:pPr>
        <w:pStyle w:val="BodyText"/>
        <w:spacing w:before="110"/>
        <w:ind w:right="417"/>
        <w:jc w:val="both"/>
      </w:pPr>
      <w:r>
        <w:t>Drivers undertaking journeys ending outside the Council’s area and in respect of which no fare and no rate of fare was agreed before the journey commenced must not charge more than that indicated on the taximeter or more than the current table of fares allows. Where a hackney carriage is used for a private hire contract the fare charged must not exceed the fares set down in the current table of fares.</w:t>
      </w:r>
    </w:p>
    <w:p w14:paraId="62C10C98" w14:textId="77777777" w:rsidR="003B09E5" w:rsidRDefault="003B09E5">
      <w:pPr>
        <w:pStyle w:val="BodyText"/>
        <w:ind w:left="0"/>
        <w:rPr>
          <w:sz w:val="26"/>
        </w:rPr>
      </w:pPr>
    </w:p>
    <w:p w14:paraId="230CFDBC" w14:textId="77777777" w:rsidR="003B09E5" w:rsidRDefault="00F906A0">
      <w:pPr>
        <w:pStyle w:val="BodyText"/>
        <w:spacing w:before="201"/>
      </w:pPr>
      <w:r>
        <w:t>Parking/waiting</w:t>
      </w:r>
    </w:p>
    <w:p w14:paraId="446ED8F5" w14:textId="255BED27" w:rsidR="003B09E5" w:rsidRDefault="00F906A0">
      <w:pPr>
        <w:pStyle w:val="BodyText"/>
        <w:spacing w:before="111"/>
        <w:ind w:right="411"/>
        <w:jc w:val="both"/>
      </w:pPr>
      <w:r>
        <w:t>Where a driver is dropping off or picking up a fare and is illegally parked or creating an obstruction</w:t>
      </w:r>
      <w:r>
        <w:rPr>
          <w:spacing w:val="-9"/>
        </w:rPr>
        <w:t xml:space="preserve"> </w:t>
      </w:r>
      <w:r>
        <w:t>(this</w:t>
      </w:r>
      <w:r>
        <w:rPr>
          <w:spacing w:val="-12"/>
        </w:rPr>
        <w:t xml:space="preserve"> </w:t>
      </w:r>
      <w:r>
        <w:t>does</w:t>
      </w:r>
      <w:r>
        <w:rPr>
          <w:spacing w:val="-13"/>
        </w:rPr>
        <w:t xml:space="preserve"> </w:t>
      </w:r>
      <w:r>
        <w:t>not</w:t>
      </w:r>
      <w:r>
        <w:rPr>
          <w:spacing w:val="-8"/>
        </w:rPr>
        <w:t xml:space="preserve"> </w:t>
      </w:r>
      <w:r>
        <w:t>include</w:t>
      </w:r>
      <w:r>
        <w:rPr>
          <w:spacing w:val="-10"/>
        </w:rPr>
        <w:t xml:space="preserve"> </w:t>
      </w:r>
      <w:r>
        <w:t>a</w:t>
      </w:r>
      <w:r>
        <w:rPr>
          <w:spacing w:val="-7"/>
        </w:rPr>
        <w:t xml:space="preserve"> </w:t>
      </w:r>
      <w:r>
        <w:t>legitimate</w:t>
      </w:r>
      <w:r>
        <w:rPr>
          <w:spacing w:val="-12"/>
        </w:rPr>
        <w:t xml:space="preserve"> </w:t>
      </w:r>
      <w:r>
        <w:t>period</w:t>
      </w:r>
      <w:r>
        <w:rPr>
          <w:spacing w:val="-6"/>
        </w:rPr>
        <w:t xml:space="preserve"> </w:t>
      </w:r>
      <w:r>
        <w:t>of</w:t>
      </w:r>
      <w:r>
        <w:rPr>
          <w:spacing w:val="-11"/>
        </w:rPr>
        <w:t xml:space="preserve"> </w:t>
      </w:r>
      <w:r>
        <w:t>time</w:t>
      </w:r>
      <w:r>
        <w:rPr>
          <w:spacing w:val="-8"/>
        </w:rPr>
        <w:t xml:space="preserve"> </w:t>
      </w:r>
      <w:r>
        <w:t>where</w:t>
      </w:r>
      <w:r>
        <w:rPr>
          <w:spacing w:val="-12"/>
        </w:rPr>
        <w:t xml:space="preserve"> </w:t>
      </w:r>
      <w:r>
        <w:t>a</w:t>
      </w:r>
      <w:r>
        <w:rPr>
          <w:spacing w:val="-11"/>
        </w:rPr>
        <w:t xml:space="preserve"> </w:t>
      </w:r>
      <w:r>
        <w:t>vehicle</w:t>
      </w:r>
      <w:r>
        <w:rPr>
          <w:spacing w:val="-8"/>
        </w:rPr>
        <w:t xml:space="preserve"> </w:t>
      </w:r>
      <w:r>
        <w:t>has stopped</w:t>
      </w:r>
      <w:r>
        <w:rPr>
          <w:spacing w:val="-12"/>
        </w:rPr>
        <w:t xml:space="preserve"> </w:t>
      </w:r>
      <w:r>
        <w:t>to</w:t>
      </w:r>
      <w:r>
        <w:rPr>
          <w:spacing w:val="-13"/>
        </w:rPr>
        <w:t xml:space="preserve"> </w:t>
      </w:r>
      <w:r>
        <w:t>drop</w:t>
      </w:r>
      <w:r>
        <w:rPr>
          <w:spacing w:val="-10"/>
        </w:rPr>
        <w:t xml:space="preserve"> </w:t>
      </w:r>
      <w:r>
        <w:t>off</w:t>
      </w:r>
      <w:r>
        <w:rPr>
          <w:spacing w:val="-13"/>
        </w:rPr>
        <w:t xml:space="preserve"> </w:t>
      </w:r>
      <w:r>
        <w:t>or</w:t>
      </w:r>
      <w:r>
        <w:rPr>
          <w:spacing w:val="-14"/>
        </w:rPr>
        <w:t xml:space="preserve"> </w:t>
      </w:r>
      <w:r>
        <w:t>pick</w:t>
      </w:r>
      <w:r>
        <w:rPr>
          <w:spacing w:val="-11"/>
        </w:rPr>
        <w:t xml:space="preserve"> </w:t>
      </w:r>
      <w:r>
        <w:t>up</w:t>
      </w:r>
      <w:r>
        <w:rPr>
          <w:spacing w:val="-13"/>
        </w:rPr>
        <w:t xml:space="preserve"> </w:t>
      </w:r>
      <w:r>
        <w:t>a</w:t>
      </w:r>
      <w:r>
        <w:rPr>
          <w:spacing w:val="-11"/>
        </w:rPr>
        <w:t xml:space="preserve"> </w:t>
      </w:r>
      <w:r>
        <w:t>fare),</w:t>
      </w:r>
      <w:r>
        <w:rPr>
          <w:spacing w:val="-14"/>
        </w:rPr>
        <w:t xml:space="preserve"> </w:t>
      </w:r>
      <w:r>
        <w:t>the</w:t>
      </w:r>
      <w:r>
        <w:rPr>
          <w:spacing w:val="-12"/>
        </w:rPr>
        <w:t xml:space="preserve"> </w:t>
      </w:r>
      <w:r>
        <w:t>driver’s</w:t>
      </w:r>
      <w:r>
        <w:rPr>
          <w:spacing w:val="-11"/>
        </w:rPr>
        <w:t xml:space="preserve"> </w:t>
      </w:r>
      <w:r>
        <w:t>licence</w:t>
      </w:r>
      <w:r>
        <w:rPr>
          <w:spacing w:val="-13"/>
        </w:rPr>
        <w:t xml:space="preserve"> </w:t>
      </w:r>
      <w:r>
        <w:t>may</w:t>
      </w:r>
      <w:r>
        <w:rPr>
          <w:spacing w:val="-13"/>
        </w:rPr>
        <w:t xml:space="preserve"> </w:t>
      </w:r>
      <w:r>
        <w:t>be</w:t>
      </w:r>
      <w:r>
        <w:rPr>
          <w:spacing w:val="-11"/>
        </w:rPr>
        <w:t xml:space="preserve"> </w:t>
      </w:r>
      <w:r>
        <w:t>reviewed</w:t>
      </w:r>
      <w:r>
        <w:rPr>
          <w:spacing w:val="-8"/>
        </w:rPr>
        <w:t xml:space="preserve"> </w:t>
      </w:r>
      <w:r>
        <w:t>and</w:t>
      </w:r>
      <w:r>
        <w:rPr>
          <w:spacing w:val="-10"/>
        </w:rPr>
        <w:t xml:space="preserve"> </w:t>
      </w:r>
      <w:r>
        <w:t>such</w:t>
      </w:r>
      <w:r>
        <w:rPr>
          <w:spacing w:val="-10"/>
        </w:rPr>
        <w:t xml:space="preserve"> </w:t>
      </w:r>
      <w:r>
        <w:t>conduct may be deemed a reasonable cause to revoke or suspend the licence or to take any other appropriate action such as being interviewed, have a warning issued to them. The</w:t>
      </w:r>
      <w:r>
        <w:rPr>
          <w:spacing w:val="-47"/>
        </w:rPr>
        <w:t xml:space="preserve"> </w:t>
      </w:r>
      <w:r>
        <w:t>vehicle’s horn is not to be used to inform customers you are waiting or that you have arrived. It must only be used in line with Reg.99 The Road Vehicles (Construction and Use) Regulations 1986</w:t>
      </w:r>
    </w:p>
    <w:p w14:paraId="6B8609AA" w14:textId="77777777" w:rsidR="003B09E5" w:rsidRDefault="003B09E5">
      <w:pPr>
        <w:jc w:val="both"/>
        <w:sectPr w:rsidR="003B09E5">
          <w:pgSz w:w="11930" w:h="16860"/>
          <w:pgMar w:top="1140" w:right="720" w:bottom="1360" w:left="920" w:header="0" w:footer="1107" w:gutter="0"/>
          <w:cols w:space="720"/>
        </w:sectPr>
      </w:pPr>
    </w:p>
    <w:p w14:paraId="102DB6B9" w14:textId="77777777" w:rsidR="003B09E5" w:rsidRDefault="00F906A0">
      <w:pPr>
        <w:pStyle w:val="Heading2"/>
        <w:spacing w:before="69"/>
        <w:jc w:val="left"/>
      </w:pPr>
      <w:bookmarkStart w:id="8" w:name="_bookmark3"/>
      <w:bookmarkEnd w:id="8"/>
      <w:r>
        <w:t>3c. PRIVATE HIRE VEHICLES</w:t>
      </w:r>
    </w:p>
    <w:p w14:paraId="44C78357" w14:textId="77777777" w:rsidR="003B09E5" w:rsidRDefault="00F906A0">
      <w:pPr>
        <w:spacing w:before="228"/>
        <w:ind w:left="212"/>
        <w:rPr>
          <w:b/>
          <w:sz w:val="24"/>
        </w:rPr>
      </w:pPr>
      <w:r>
        <w:rPr>
          <w:b/>
          <w:sz w:val="24"/>
        </w:rPr>
        <w:t>Summary</w:t>
      </w:r>
    </w:p>
    <w:p w14:paraId="350679EC" w14:textId="77777777" w:rsidR="003B09E5" w:rsidRDefault="00F906A0">
      <w:pPr>
        <w:pStyle w:val="BodyText"/>
        <w:spacing w:before="231"/>
        <w:ind w:right="417"/>
        <w:jc w:val="both"/>
      </w:pPr>
      <w:r>
        <w:t>Private</w:t>
      </w:r>
      <w:r>
        <w:rPr>
          <w:spacing w:val="-13"/>
        </w:rPr>
        <w:t xml:space="preserve"> </w:t>
      </w:r>
      <w:r>
        <w:t>hire</w:t>
      </w:r>
      <w:r>
        <w:rPr>
          <w:spacing w:val="-13"/>
        </w:rPr>
        <w:t xml:space="preserve"> </w:t>
      </w:r>
      <w:r>
        <w:t>vehicles</w:t>
      </w:r>
      <w:r>
        <w:rPr>
          <w:spacing w:val="-18"/>
        </w:rPr>
        <w:t xml:space="preserve"> </w:t>
      </w:r>
      <w:r>
        <w:t>are</w:t>
      </w:r>
      <w:r>
        <w:rPr>
          <w:spacing w:val="-14"/>
        </w:rPr>
        <w:t xml:space="preserve"> </w:t>
      </w:r>
      <w:r>
        <w:t>licensed</w:t>
      </w:r>
      <w:r>
        <w:rPr>
          <w:spacing w:val="-15"/>
        </w:rPr>
        <w:t xml:space="preserve"> </w:t>
      </w:r>
      <w:r>
        <w:t>in</w:t>
      </w:r>
      <w:r>
        <w:rPr>
          <w:spacing w:val="-15"/>
        </w:rPr>
        <w:t xml:space="preserve"> </w:t>
      </w:r>
      <w:r>
        <w:t>accordance</w:t>
      </w:r>
      <w:r>
        <w:rPr>
          <w:spacing w:val="-10"/>
        </w:rPr>
        <w:t xml:space="preserve"> </w:t>
      </w:r>
      <w:r>
        <w:t>with</w:t>
      </w:r>
      <w:r>
        <w:rPr>
          <w:spacing w:val="-13"/>
        </w:rPr>
        <w:t xml:space="preserve"> </w:t>
      </w:r>
      <w:r>
        <w:t>the</w:t>
      </w:r>
      <w:r>
        <w:rPr>
          <w:spacing w:val="-15"/>
        </w:rPr>
        <w:t xml:space="preserve"> </w:t>
      </w:r>
      <w:r>
        <w:t>provisions</w:t>
      </w:r>
      <w:r>
        <w:rPr>
          <w:spacing w:val="-16"/>
        </w:rPr>
        <w:t xml:space="preserve"> </w:t>
      </w:r>
      <w:r>
        <w:t>of</w:t>
      </w:r>
      <w:r>
        <w:rPr>
          <w:spacing w:val="-12"/>
        </w:rPr>
        <w:t xml:space="preserve"> </w:t>
      </w:r>
      <w:r>
        <w:t>the</w:t>
      </w:r>
      <w:r>
        <w:rPr>
          <w:spacing w:val="-15"/>
        </w:rPr>
        <w:t xml:space="preserve"> </w:t>
      </w:r>
      <w:r>
        <w:t>Local</w:t>
      </w:r>
      <w:r>
        <w:rPr>
          <w:spacing w:val="-16"/>
        </w:rPr>
        <w:t xml:space="preserve"> </w:t>
      </w:r>
      <w:r>
        <w:t>Government (Miscellaneous</w:t>
      </w:r>
      <w:r>
        <w:rPr>
          <w:spacing w:val="-11"/>
        </w:rPr>
        <w:t xml:space="preserve"> </w:t>
      </w:r>
      <w:r>
        <w:t>Provisions)</w:t>
      </w:r>
      <w:r>
        <w:rPr>
          <w:spacing w:val="-9"/>
        </w:rPr>
        <w:t xml:space="preserve"> </w:t>
      </w:r>
      <w:r>
        <w:t>Act</w:t>
      </w:r>
      <w:r>
        <w:rPr>
          <w:spacing w:val="-8"/>
        </w:rPr>
        <w:t xml:space="preserve"> </w:t>
      </w:r>
      <w:r>
        <w:t>1976.</w:t>
      </w:r>
      <w:r>
        <w:rPr>
          <w:spacing w:val="-10"/>
        </w:rPr>
        <w:t xml:space="preserve"> </w:t>
      </w:r>
      <w:r>
        <w:t>Private</w:t>
      </w:r>
      <w:r>
        <w:rPr>
          <w:spacing w:val="-11"/>
        </w:rPr>
        <w:t xml:space="preserve"> </w:t>
      </w:r>
      <w:r>
        <w:t>hire</w:t>
      </w:r>
      <w:r>
        <w:rPr>
          <w:spacing w:val="-3"/>
        </w:rPr>
        <w:t xml:space="preserve"> </w:t>
      </w:r>
      <w:r>
        <w:t>vehicles</w:t>
      </w:r>
      <w:r>
        <w:rPr>
          <w:spacing w:val="-11"/>
        </w:rPr>
        <w:t xml:space="preserve"> </w:t>
      </w:r>
      <w:r>
        <w:t>must</w:t>
      </w:r>
      <w:r>
        <w:rPr>
          <w:spacing w:val="-6"/>
        </w:rPr>
        <w:t xml:space="preserve"> </w:t>
      </w:r>
      <w:r>
        <w:t>not</w:t>
      </w:r>
      <w:r>
        <w:rPr>
          <w:spacing w:val="-12"/>
        </w:rPr>
        <w:t xml:space="preserve"> </w:t>
      </w:r>
      <w:r>
        <w:t>have</w:t>
      </w:r>
      <w:r>
        <w:rPr>
          <w:spacing w:val="-7"/>
        </w:rPr>
        <w:t xml:space="preserve"> </w:t>
      </w:r>
      <w:r>
        <w:t>the</w:t>
      </w:r>
      <w:r>
        <w:rPr>
          <w:spacing w:val="-10"/>
        </w:rPr>
        <w:t xml:space="preserve"> </w:t>
      </w:r>
      <w:r>
        <w:t>appearance</w:t>
      </w:r>
      <w:r>
        <w:rPr>
          <w:spacing w:val="-9"/>
        </w:rPr>
        <w:t xml:space="preserve"> </w:t>
      </w:r>
      <w:r>
        <w:t>of a hackney carriage</w:t>
      </w:r>
      <w:r>
        <w:rPr>
          <w:spacing w:val="-1"/>
        </w:rPr>
        <w:t xml:space="preserve"> </w:t>
      </w:r>
      <w:r>
        <w:t>vehicle.</w:t>
      </w:r>
    </w:p>
    <w:p w14:paraId="548019FE" w14:textId="77777777" w:rsidR="003B09E5" w:rsidRDefault="00F906A0">
      <w:pPr>
        <w:pStyle w:val="BodyText"/>
        <w:spacing w:before="230"/>
        <w:ind w:right="421"/>
        <w:jc w:val="both"/>
      </w:pPr>
      <w:r>
        <w:t>When considering whether a vehicle is a private hire vehicle by the nature of the work it does, Tamworth Borough Council shall have regard to the document Private Hire Vehicle Licensing - A note for guidance from the Department for Transport (August 2011)</w:t>
      </w:r>
    </w:p>
    <w:p w14:paraId="5171F525" w14:textId="77777777" w:rsidR="003B09E5" w:rsidRDefault="003B09E5">
      <w:pPr>
        <w:pStyle w:val="BodyText"/>
        <w:ind w:left="0"/>
      </w:pPr>
    </w:p>
    <w:p w14:paraId="1BD67E69" w14:textId="77777777" w:rsidR="003B09E5" w:rsidRDefault="00F906A0">
      <w:pPr>
        <w:pStyle w:val="BodyText"/>
        <w:jc w:val="both"/>
      </w:pPr>
      <w:r>
        <w:t>The Council does not limit the number of private hire vehicle licences that it will issue.</w:t>
      </w:r>
    </w:p>
    <w:p w14:paraId="0EBC4030" w14:textId="77777777" w:rsidR="003B09E5" w:rsidRDefault="003B09E5">
      <w:pPr>
        <w:pStyle w:val="BodyText"/>
        <w:spacing w:before="5"/>
        <w:ind w:left="0"/>
      </w:pPr>
    </w:p>
    <w:p w14:paraId="66F73432" w14:textId="77777777" w:rsidR="003B09E5" w:rsidRDefault="00F906A0">
      <w:pPr>
        <w:pStyle w:val="BodyText"/>
        <w:ind w:right="417"/>
        <w:jc w:val="both"/>
      </w:pPr>
      <w:r>
        <w:t>The Council will not licence a vehicle for hire and reward which is licensed by another local authority or allow or permit a private hire vehicle identification plate issued by another authority to be displayed on the vehicle.</w:t>
      </w:r>
    </w:p>
    <w:p w14:paraId="349A5C4C" w14:textId="77777777" w:rsidR="003B09E5" w:rsidRDefault="003B09E5">
      <w:pPr>
        <w:pStyle w:val="BodyText"/>
        <w:spacing w:before="6"/>
        <w:ind w:left="0"/>
      </w:pPr>
    </w:p>
    <w:p w14:paraId="20D3AC4C" w14:textId="77777777" w:rsidR="003B09E5" w:rsidRDefault="00F906A0">
      <w:pPr>
        <w:pStyle w:val="BodyText"/>
        <w:ind w:right="415"/>
        <w:jc w:val="both"/>
      </w:pPr>
      <w:r>
        <w:t>All</w:t>
      </w:r>
      <w:r>
        <w:rPr>
          <w:spacing w:val="-17"/>
        </w:rPr>
        <w:t xml:space="preserve"> </w:t>
      </w:r>
      <w:r>
        <w:t>private</w:t>
      </w:r>
      <w:r>
        <w:rPr>
          <w:spacing w:val="-16"/>
        </w:rPr>
        <w:t xml:space="preserve"> </w:t>
      </w:r>
      <w:r>
        <w:t>hire</w:t>
      </w:r>
      <w:r>
        <w:rPr>
          <w:spacing w:val="-15"/>
        </w:rPr>
        <w:t xml:space="preserve"> </w:t>
      </w:r>
      <w:r>
        <w:t>vehicles</w:t>
      </w:r>
      <w:r>
        <w:rPr>
          <w:spacing w:val="-19"/>
        </w:rPr>
        <w:t xml:space="preserve"> </w:t>
      </w:r>
      <w:r>
        <w:t>shall</w:t>
      </w:r>
      <w:r>
        <w:rPr>
          <w:spacing w:val="-15"/>
        </w:rPr>
        <w:t xml:space="preserve"> </w:t>
      </w:r>
      <w:r>
        <w:t>be</w:t>
      </w:r>
      <w:r>
        <w:rPr>
          <w:spacing w:val="-15"/>
        </w:rPr>
        <w:t xml:space="preserve"> </w:t>
      </w:r>
      <w:r>
        <w:t>capable</w:t>
      </w:r>
      <w:r>
        <w:rPr>
          <w:spacing w:val="-14"/>
        </w:rPr>
        <w:t xml:space="preserve"> </w:t>
      </w:r>
      <w:r>
        <w:t>of</w:t>
      </w:r>
      <w:r>
        <w:rPr>
          <w:spacing w:val="-16"/>
        </w:rPr>
        <w:t xml:space="preserve"> </w:t>
      </w:r>
      <w:r>
        <w:t>providing</w:t>
      </w:r>
      <w:r>
        <w:rPr>
          <w:spacing w:val="-14"/>
        </w:rPr>
        <w:t xml:space="preserve"> </w:t>
      </w:r>
      <w:r>
        <w:t>for</w:t>
      </w:r>
      <w:r>
        <w:rPr>
          <w:spacing w:val="-16"/>
        </w:rPr>
        <w:t xml:space="preserve"> </w:t>
      </w:r>
      <w:r>
        <w:t>at</w:t>
      </w:r>
      <w:r>
        <w:rPr>
          <w:spacing w:val="-18"/>
        </w:rPr>
        <w:t xml:space="preserve"> </w:t>
      </w:r>
      <w:r>
        <w:t>least</w:t>
      </w:r>
      <w:r>
        <w:rPr>
          <w:spacing w:val="-17"/>
        </w:rPr>
        <w:t xml:space="preserve"> </w:t>
      </w:r>
      <w:r>
        <w:t>one</w:t>
      </w:r>
      <w:r>
        <w:rPr>
          <w:spacing w:val="-14"/>
        </w:rPr>
        <w:t xml:space="preserve"> </w:t>
      </w:r>
      <w:r>
        <w:t>wheelchair</w:t>
      </w:r>
      <w:r>
        <w:rPr>
          <w:spacing w:val="-18"/>
        </w:rPr>
        <w:t xml:space="preserve"> </w:t>
      </w:r>
      <w:r>
        <w:t>if</w:t>
      </w:r>
      <w:r>
        <w:rPr>
          <w:spacing w:val="-15"/>
        </w:rPr>
        <w:t xml:space="preserve"> </w:t>
      </w:r>
      <w:r>
        <w:t>designated as a Wheelchair Accessible Vehicle by the</w:t>
      </w:r>
      <w:r>
        <w:rPr>
          <w:spacing w:val="-11"/>
        </w:rPr>
        <w:t xml:space="preserve"> </w:t>
      </w:r>
      <w:r>
        <w:t>Council.</w:t>
      </w:r>
    </w:p>
    <w:p w14:paraId="7385AD88" w14:textId="77777777" w:rsidR="003B09E5" w:rsidRDefault="00F906A0">
      <w:pPr>
        <w:pStyle w:val="BodyText"/>
        <w:spacing w:before="230"/>
        <w:ind w:right="409"/>
        <w:jc w:val="both"/>
      </w:pPr>
      <w:r>
        <w:t>Section</w:t>
      </w:r>
      <w:r>
        <w:rPr>
          <w:spacing w:val="-9"/>
        </w:rPr>
        <w:t xml:space="preserve"> </w:t>
      </w:r>
      <w:r>
        <w:t>167</w:t>
      </w:r>
      <w:r>
        <w:rPr>
          <w:spacing w:val="-7"/>
        </w:rPr>
        <w:t xml:space="preserve"> </w:t>
      </w:r>
      <w:r>
        <w:t>of</w:t>
      </w:r>
      <w:r>
        <w:rPr>
          <w:spacing w:val="-9"/>
        </w:rPr>
        <w:t xml:space="preserve"> </w:t>
      </w:r>
      <w:r>
        <w:t>the</w:t>
      </w:r>
      <w:r>
        <w:rPr>
          <w:spacing w:val="-7"/>
        </w:rPr>
        <w:t xml:space="preserve"> </w:t>
      </w:r>
      <w:r>
        <w:t>Equality</w:t>
      </w:r>
      <w:r>
        <w:rPr>
          <w:spacing w:val="-6"/>
        </w:rPr>
        <w:t xml:space="preserve"> </w:t>
      </w:r>
      <w:r>
        <w:t>Act</w:t>
      </w:r>
      <w:r>
        <w:rPr>
          <w:spacing w:val="-6"/>
        </w:rPr>
        <w:t xml:space="preserve"> </w:t>
      </w:r>
      <w:r>
        <w:t>2010</w:t>
      </w:r>
      <w:r>
        <w:rPr>
          <w:spacing w:val="-7"/>
        </w:rPr>
        <w:t xml:space="preserve"> </w:t>
      </w:r>
      <w:r>
        <w:t>requires</w:t>
      </w:r>
      <w:r>
        <w:rPr>
          <w:spacing w:val="-12"/>
        </w:rPr>
        <w:t xml:space="preserve"> </w:t>
      </w:r>
      <w:r>
        <w:t>Local</w:t>
      </w:r>
      <w:r>
        <w:rPr>
          <w:spacing w:val="-9"/>
        </w:rPr>
        <w:t xml:space="preserve"> </w:t>
      </w:r>
      <w:r>
        <w:t>Authorities</w:t>
      </w:r>
      <w:r>
        <w:rPr>
          <w:spacing w:val="-7"/>
        </w:rPr>
        <w:t xml:space="preserve"> </w:t>
      </w:r>
      <w:r>
        <w:t>to</w:t>
      </w:r>
      <w:r>
        <w:rPr>
          <w:spacing w:val="-7"/>
        </w:rPr>
        <w:t xml:space="preserve"> </w:t>
      </w:r>
      <w:r>
        <w:t>maintain</w:t>
      </w:r>
      <w:r>
        <w:rPr>
          <w:spacing w:val="-7"/>
        </w:rPr>
        <w:t xml:space="preserve"> </w:t>
      </w:r>
      <w:r>
        <w:t>and</w:t>
      </w:r>
      <w:r>
        <w:rPr>
          <w:spacing w:val="-5"/>
        </w:rPr>
        <w:t xml:space="preserve"> </w:t>
      </w:r>
      <w:r>
        <w:t>publish</w:t>
      </w:r>
      <w:r>
        <w:rPr>
          <w:spacing w:val="-10"/>
        </w:rPr>
        <w:t xml:space="preserve"> </w:t>
      </w:r>
      <w:r>
        <w:t>a</w:t>
      </w:r>
      <w:r>
        <w:rPr>
          <w:spacing w:val="-5"/>
        </w:rPr>
        <w:t xml:space="preserve"> </w:t>
      </w:r>
      <w:r>
        <w:t>list of all designated Wheelchair Accessible taxis and Private Hire Vehicles. The duties on drivers apply to drivers of vehicles in this list</w:t>
      </w:r>
      <w:r>
        <w:rPr>
          <w:spacing w:val="-10"/>
        </w:rPr>
        <w:t xml:space="preserve"> </w:t>
      </w:r>
      <w:r>
        <w:t>include:</w:t>
      </w:r>
    </w:p>
    <w:p w14:paraId="6A5F3702" w14:textId="77777777" w:rsidR="003B09E5" w:rsidRDefault="00F906A0">
      <w:pPr>
        <w:pStyle w:val="ListParagraph"/>
        <w:numPr>
          <w:ilvl w:val="0"/>
          <w:numId w:val="23"/>
        </w:numPr>
        <w:tabs>
          <w:tab w:val="left" w:pos="1229"/>
        </w:tabs>
        <w:rPr>
          <w:sz w:val="24"/>
        </w:rPr>
      </w:pPr>
      <w:r>
        <w:rPr>
          <w:sz w:val="24"/>
        </w:rPr>
        <w:t>to carry the</w:t>
      </w:r>
      <w:r>
        <w:rPr>
          <w:spacing w:val="-1"/>
          <w:sz w:val="24"/>
        </w:rPr>
        <w:t xml:space="preserve"> </w:t>
      </w:r>
      <w:r>
        <w:rPr>
          <w:sz w:val="24"/>
        </w:rPr>
        <w:t>passenger;</w:t>
      </w:r>
    </w:p>
    <w:p w14:paraId="61CE4AA0" w14:textId="77777777" w:rsidR="003B09E5" w:rsidRDefault="00F906A0">
      <w:pPr>
        <w:pStyle w:val="ListParagraph"/>
        <w:numPr>
          <w:ilvl w:val="0"/>
          <w:numId w:val="23"/>
        </w:numPr>
        <w:tabs>
          <w:tab w:val="left" w:pos="1229"/>
        </w:tabs>
        <w:rPr>
          <w:sz w:val="24"/>
        </w:rPr>
      </w:pPr>
      <w:r>
        <w:rPr>
          <w:sz w:val="24"/>
        </w:rPr>
        <w:t>To carry their wheelchair/mobility</w:t>
      </w:r>
      <w:r>
        <w:rPr>
          <w:spacing w:val="-2"/>
          <w:sz w:val="24"/>
        </w:rPr>
        <w:t xml:space="preserve"> </w:t>
      </w:r>
      <w:r>
        <w:rPr>
          <w:sz w:val="24"/>
        </w:rPr>
        <w:t>aids</w:t>
      </w:r>
    </w:p>
    <w:p w14:paraId="4211C27A" w14:textId="77777777" w:rsidR="003B09E5" w:rsidRDefault="00F906A0">
      <w:pPr>
        <w:pStyle w:val="ListParagraph"/>
        <w:numPr>
          <w:ilvl w:val="0"/>
          <w:numId w:val="23"/>
        </w:numPr>
        <w:tabs>
          <w:tab w:val="left" w:pos="1279"/>
        </w:tabs>
        <w:ind w:left="1278" w:hanging="346"/>
        <w:rPr>
          <w:sz w:val="24"/>
        </w:rPr>
      </w:pPr>
      <w:r>
        <w:rPr>
          <w:sz w:val="24"/>
        </w:rPr>
        <w:t>not to make, or propose to make, any charge for carrying out these</w:t>
      </w:r>
      <w:r>
        <w:rPr>
          <w:spacing w:val="-26"/>
          <w:sz w:val="24"/>
        </w:rPr>
        <w:t xml:space="preserve"> </w:t>
      </w:r>
      <w:r>
        <w:rPr>
          <w:sz w:val="24"/>
        </w:rPr>
        <w:t>duties;</w:t>
      </w:r>
    </w:p>
    <w:p w14:paraId="3E5EA0CE" w14:textId="77777777" w:rsidR="003B09E5" w:rsidRDefault="00F906A0">
      <w:pPr>
        <w:pStyle w:val="ListParagraph"/>
        <w:numPr>
          <w:ilvl w:val="0"/>
          <w:numId w:val="23"/>
        </w:numPr>
        <w:tabs>
          <w:tab w:val="left" w:pos="1294"/>
        </w:tabs>
        <w:ind w:left="212" w:right="1238" w:firstLine="720"/>
        <w:rPr>
          <w:sz w:val="24"/>
        </w:rPr>
      </w:pPr>
      <w:r>
        <w:rPr>
          <w:sz w:val="24"/>
        </w:rPr>
        <w:t>to take reasonable steps to carry the passenger in safety and reasonable comfort;</w:t>
      </w:r>
    </w:p>
    <w:p w14:paraId="4F4BDA8C" w14:textId="77777777" w:rsidR="003B09E5" w:rsidRDefault="00F906A0">
      <w:pPr>
        <w:pStyle w:val="ListParagraph"/>
        <w:numPr>
          <w:ilvl w:val="0"/>
          <w:numId w:val="23"/>
        </w:numPr>
        <w:tabs>
          <w:tab w:val="left" w:pos="1294"/>
        </w:tabs>
        <w:spacing w:before="1"/>
        <w:ind w:left="1293" w:hanging="361"/>
        <w:rPr>
          <w:sz w:val="24"/>
        </w:rPr>
      </w:pPr>
      <w:r>
        <w:rPr>
          <w:sz w:val="24"/>
        </w:rPr>
        <w:t>to provide reasonable mobility</w:t>
      </w:r>
      <w:r>
        <w:rPr>
          <w:spacing w:val="-4"/>
          <w:sz w:val="24"/>
        </w:rPr>
        <w:t xml:space="preserve"> </w:t>
      </w:r>
      <w:r>
        <w:rPr>
          <w:sz w:val="24"/>
        </w:rPr>
        <w:t>assistance</w:t>
      </w:r>
    </w:p>
    <w:p w14:paraId="2C0C134A" w14:textId="77777777" w:rsidR="003B09E5" w:rsidRDefault="00F906A0">
      <w:pPr>
        <w:pStyle w:val="Heading2"/>
        <w:spacing w:before="230"/>
      </w:pPr>
      <w:r>
        <w:t>Period of licence</w:t>
      </w:r>
    </w:p>
    <w:p w14:paraId="664CBCF8" w14:textId="77777777" w:rsidR="003B09E5" w:rsidRDefault="00F906A0">
      <w:pPr>
        <w:pStyle w:val="BodyText"/>
        <w:spacing w:before="231"/>
        <w:jc w:val="both"/>
      </w:pPr>
      <w:r>
        <w:t>Vehicle licences will be issued for 12 months.</w:t>
      </w:r>
    </w:p>
    <w:p w14:paraId="28FA740D" w14:textId="77777777" w:rsidR="003B09E5" w:rsidRDefault="00F906A0">
      <w:pPr>
        <w:pStyle w:val="Heading2"/>
        <w:spacing w:before="230"/>
      </w:pPr>
      <w:r>
        <w:t>Vehicle Specifications</w:t>
      </w:r>
    </w:p>
    <w:p w14:paraId="2B42D72A" w14:textId="77777777" w:rsidR="003B09E5" w:rsidRDefault="00F906A0">
      <w:pPr>
        <w:pStyle w:val="BodyText"/>
        <w:spacing w:before="228"/>
        <w:ind w:right="409"/>
        <w:jc w:val="both"/>
      </w:pPr>
      <w:r>
        <w:t>Upon</w:t>
      </w:r>
      <w:r>
        <w:rPr>
          <w:spacing w:val="-3"/>
        </w:rPr>
        <w:t xml:space="preserve"> </w:t>
      </w:r>
      <w:r>
        <w:t>first</w:t>
      </w:r>
      <w:r>
        <w:rPr>
          <w:spacing w:val="-6"/>
        </w:rPr>
        <w:t xml:space="preserve"> </w:t>
      </w:r>
      <w:r>
        <w:t>application</w:t>
      </w:r>
      <w:r>
        <w:rPr>
          <w:spacing w:val="-4"/>
        </w:rPr>
        <w:t xml:space="preserve"> </w:t>
      </w:r>
      <w:r>
        <w:t>all</w:t>
      </w:r>
      <w:r>
        <w:rPr>
          <w:spacing w:val="-5"/>
        </w:rPr>
        <w:t xml:space="preserve"> </w:t>
      </w:r>
      <w:r>
        <w:t>vehicles must</w:t>
      </w:r>
      <w:r>
        <w:rPr>
          <w:spacing w:val="-5"/>
        </w:rPr>
        <w:t xml:space="preserve"> </w:t>
      </w:r>
      <w:r>
        <w:t>be</w:t>
      </w:r>
      <w:r>
        <w:rPr>
          <w:spacing w:val="-5"/>
        </w:rPr>
        <w:t xml:space="preserve"> </w:t>
      </w:r>
      <w:r>
        <w:t>less</w:t>
      </w:r>
      <w:r>
        <w:rPr>
          <w:spacing w:val="-6"/>
        </w:rPr>
        <w:t xml:space="preserve"> </w:t>
      </w:r>
      <w:r>
        <w:t>than</w:t>
      </w:r>
      <w:r>
        <w:rPr>
          <w:spacing w:val="-2"/>
        </w:rPr>
        <w:t xml:space="preserve"> </w:t>
      </w:r>
      <w:r>
        <w:t>10 years</w:t>
      </w:r>
      <w:r>
        <w:rPr>
          <w:spacing w:val="-5"/>
        </w:rPr>
        <w:t xml:space="preserve"> </w:t>
      </w:r>
      <w:r>
        <w:t>old.</w:t>
      </w:r>
      <w:r>
        <w:rPr>
          <w:spacing w:val="-3"/>
        </w:rPr>
        <w:t xml:space="preserve"> </w:t>
      </w:r>
      <w:r>
        <w:t>Vehicles up</w:t>
      </w:r>
      <w:r>
        <w:rPr>
          <w:spacing w:val="-2"/>
        </w:rPr>
        <w:t xml:space="preserve"> </w:t>
      </w:r>
      <w:r>
        <w:t>to</w:t>
      </w:r>
      <w:r>
        <w:rPr>
          <w:spacing w:val="-3"/>
        </w:rPr>
        <w:t xml:space="preserve"> </w:t>
      </w:r>
      <w:r>
        <w:t>4</w:t>
      </w:r>
      <w:r>
        <w:rPr>
          <w:spacing w:val="-2"/>
        </w:rPr>
        <w:t xml:space="preserve"> </w:t>
      </w:r>
      <w:r>
        <w:t>years</w:t>
      </w:r>
      <w:r>
        <w:rPr>
          <w:spacing w:val="-4"/>
        </w:rPr>
        <w:t xml:space="preserve"> </w:t>
      </w:r>
      <w:r>
        <w:t>old will require an annual fitness test and twice per year for vehicles over 4 years</w:t>
      </w:r>
      <w:r>
        <w:rPr>
          <w:spacing w:val="-26"/>
        </w:rPr>
        <w:t xml:space="preserve"> </w:t>
      </w:r>
      <w:r>
        <w:t>old.</w:t>
      </w:r>
    </w:p>
    <w:p w14:paraId="3E4521D4" w14:textId="77777777" w:rsidR="003B09E5" w:rsidRDefault="00F906A0">
      <w:pPr>
        <w:pStyle w:val="BodyText"/>
        <w:spacing w:before="231"/>
        <w:jc w:val="both"/>
      </w:pPr>
      <w:r>
        <w:t>The following upper age limits apply:</w:t>
      </w:r>
    </w:p>
    <w:p w14:paraId="7D2F8500" w14:textId="77777777" w:rsidR="003B09E5" w:rsidRDefault="00F906A0">
      <w:pPr>
        <w:pStyle w:val="ListParagraph"/>
        <w:numPr>
          <w:ilvl w:val="2"/>
          <w:numId w:val="24"/>
        </w:numPr>
        <w:tabs>
          <w:tab w:val="left" w:pos="1073"/>
        </w:tabs>
        <w:spacing w:before="230"/>
        <w:rPr>
          <w:sz w:val="24"/>
        </w:rPr>
      </w:pPr>
      <w:r>
        <w:rPr>
          <w:sz w:val="24"/>
        </w:rPr>
        <w:t>No vehicle licence will be renewed on any vehicle that is of 10 years of</w:t>
      </w:r>
      <w:r>
        <w:rPr>
          <w:spacing w:val="-35"/>
          <w:sz w:val="24"/>
        </w:rPr>
        <w:t xml:space="preserve"> </w:t>
      </w:r>
      <w:r>
        <w:rPr>
          <w:sz w:val="24"/>
        </w:rPr>
        <w:t>age.</w:t>
      </w:r>
    </w:p>
    <w:p w14:paraId="230E39AD" w14:textId="77777777" w:rsidR="003B09E5" w:rsidRDefault="00F906A0">
      <w:pPr>
        <w:pStyle w:val="ListParagraph"/>
        <w:numPr>
          <w:ilvl w:val="2"/>
          <w:numId w:val="24"/>
        </w:numPr>
        <w:tabs>
          <w:tab w:val="left" w:pos="1073"/>
        </w:tabs>
        <w:spacing w:before="231"/>
        <w:rPr>
          <w:sz w:val="24"/>
        </w:rPr>
      </w:pPr>
      <w:r>
        <w:rPr>
          <w:sz w:val="24"/>
        </w:rPr>
        <w:t>There will be no upper age limit on Electric /hybrid</w:t>
      </w:r>
      <w:r>
        <w:rPr>
          <w:spacing w:val="-17"/>
          <w:sz w:val="24"/>
        </w:rPr>
        <w:t xml:space="preserve"> </w:t>
      </w:r>
      <w:r>
        <w:rPr>
          <w:sz w:val="24"/>
        </w:rPr>
        <w:t>vehicles.</w:t>
      </w:r>
    </w:p>
    <w:p w14:paraId="73C7723E" w14:textId="77777777" w:rsidR="003B09E5" w:rsidRDefault="00F906A0">
      <w:pPr>
        <w:pStyle w:val="BodyText"/>
        <w:spacing w:before="230"/>
        <w:ind w:right="406"/>
        <w:jc w:val="both"/>
      </w:pPr>
      <w:r>
        <w:t>Licence</w:t>
      </w:r>
      <w:r>
        <w:rPr>
          <w:spacing w:val="-17"/>
        </w:rPr>
        <w:t xml:space="preserve"> </w:t>
      </w:r>
      <w:r>
        <w:t>applications</w:t>
      </w:r>
      <w:r>
        <w:rPr>
          <w:spacing w:val="-15"/>
        </w:rPr>
        <w:t xml:space="preserve"> </w:t>
      </w:r>
      <w:r>
        <w:t>for</w:t>
      </w:r>
      <w:r>
        <w:rPr>
          <w:spacing w:val="-17"/>
        </w:rPr>
        <w:t xml:space="preserve"> </w:t>
      </w:r>
      <w:r>
        <w:t>vehicles</w:t>
      </w:r>
      <w:r>
        <w:rPr>
          <w:spacing w:val="-13"/>
        </w:rPr>
        <w:t xml:space="preserve"> </w:t>
      </w:r>
      <w:r>
        <w:t>in</w:t>
      </w:r>
      <w:r>
        <w:rPr>
          <w:spacing w:val="-13"/>
        </w:rPr>
        <w:t xml:space="preserve"> </w:t>
      </w:r>
      <w:r>
        <w:t>“exceptional</w:t>
      </w:r>
      <w:r>
        <w:rPr>
          <w:spacing w:val="-14"/>
        </w:rPr>
        <w:t xml:space="preserve"> </w:t>
      </w:r>
      <w:r>
        <w:t>condition”</w:t>
      </w:r>
      <w:r>
        <w:rPr>
          <w:spacing w:val="-16"/>
        </w:rPr>
        <w:t xml:space="preserve"> </w:t>
      </w:r>
      <w:r>
        <w:t>which</w:t>
      </w:r>
      <w:r>
        <w:rPr>
          <w:spacing w:val="-13"/>
        </w:rPr>
        <w:t xml:space="preserve"> </w:t>
      </w:r>
      <w:r>
        <w:t>are</w:t>
      </w:r>
      <w:r>
        <w:rPr>
          <w:spacing w:val="-21"/>
        </w:rPr>
        <w:t xml:space="preserve"> </w:t>
      </w:r>
      <w:r>
        <w:t>outside</w:t>
      </w:r>
      <w:r>
        <w:rPr>
          <w:spacing w:val="-12"/>
        </w:rPr>
        <w:t xml:space="preserve"> </w:t>
      </w:r>
      <w:r>
        <w:t>of</w:t>
      </w:r>
      <w:r>
        <w:rPr>
          <w:spacing w:val="-13"/>
        </w:rPr>
        <w:t xml:space="preserve"> </w:t>
      </w:r>
      <w:r>
        <w:t>the</w:t>
      </w:r>
      <w:r>
        <w:rPr>
          <w:spacing w:val="-13"/>
        </w:rPr>
        <w:t xml:space="preserve"> </w:t>
      </w:r>
      <w:r>
        <w:t>Council’s policy, for example by age and type of vehicle, will be subject to additional checks relevant to</w:t>
      </w:r>
      <w:r>
        <w:rPr>
          <w:spacing w:val="-15"/>
        </w:rPr>
        <w:t xml:space="preserve"> </w:t>
      </w:r>
      <w:r>
        <w:t>the</w:t>
      </w:r>
      <w:r>
        <w:rPr>
          <w:spacing w:val="-18"/>
        </w:rPr>
        <w:t xml:space="preserve"> </w:t>
      </w:r>
      <w:r>
        <w:t>type</w:t>
      </w:r>
      <w:r>
        <w:rPr>
          <w:spacing w:val="-17"/>
        </w:rPr>
        <w:t xml:space="preserve"> </w:t>
      </w:r>
      <w:r>
        <w:t>of</w:t>
      </w:r>
      <w:r>
        <w:rPr>
          <w:spacing w:val="-18"/>
        </w:rPr>
        <w:t xml:space="preserve"> </w:t>
      </w:r>
      <w:r>
        <w:t>vehicle.</w:t>
      </w:r>
      <w:r>
        <w:rPr>
          <w:spacing w:val="-17"/>
        </w:rPr>
        <w:t xml:space="preserve"> </w:t>
      </w:r>
      <w:r>
        <w:t>Applicants</w:t>
      </w:r>
      <w:r>
        <w:rPr>
          <w:spacing w:val="-21"/>
        </w:rPr>
        <w:t xml:space="preserve"> </w:t>
      </w:r>
      <w:r>
        <w:t>must</w:t>
      </w:r>
      <w:r>
        <w:rPr>
          <w:spacing w:val="-18"/>
        </w:rPr>
        <w:t xml:space="preserve"> </w:t>
      </w:r>
      <w:r>
        <w:t>request</w:t>
      </w:r>
      <w:r>
        <w:rPr>
          <w:spacing w:val="-20"/>
        </w:rPr>
        <w:t xml:space="preserve"> </w:t>
      </w:r>
      <w:r>
        <w:t>the</w:t>
      </w:r>
      <w:r>
        <w:rPr>
          <w:spacing w:val="-18"/>
        </w:rPr>
        <w:t xml:space="preserve"> </w:t>
      </w:r>
      <w:r>
        <w:t>vehicle</w:t>
      </w:r>
      <w:r>
        <w:rPr>
          <w:spacing w:val="-17"/>
        </w:rPr>
        <w:t xml:space="preserve"> </w:t>
      </w:r>
      <w:r>
        <w:t>be</w:t>
      </w:r>
      <w:r>
        <w:rPr>
          <w:spacing w:val="-16"/>
        </w:rPr>
        <w:t xml:space="preserve"> </w:t>
      </w:r>
      <w:r>
        <w:t>checked</w:t>
      </w:r>
      <w:r>
        <w:rPr>
          <w:spacing w:val="-19"/>
        </w:rPr>
        <w:t xml:space="preserve"> </w:t>
      </w:r>
      <w:r>
        <w:t>by</w:t>
      </w:r>
      <w:r>
        <w:rPr>
          <w:spacing w:val="-16"/>
        </w:rPr>
        <w:t xml:space="preserve"> </w:t>
      </w:r>
      <w:r>
        <w:t>the</w:t>
      </w:r>
      <w:r>
        <w:rPr>
          <w:spacing w:val="-18"/>
        </w:rPr>
        <w:t xml:space="preserve"> </w:t>
      </w:r>
      <w:r>
        <w:t>Licensing</w:t>
      </w:r>
      <w:r>
        <w:rPr>
          <w:spacing w:val="-16"/>
        </w:rPr>
        <w:t xml:space="preserve"> </w:t>
      </w:r>
      <w:r>
        <w:t>Team in order to assess if it meets the require standard. This vehicle check must be completed at least</w:t>
      </w:r>
      <w:r>
        <w:rPr>
          <w:spacing w:val="-13"/>
        </w:rPr>
        <w:t xml:space="preserve"> </w:t>
      </w:r>
      <w:r>
        <w:t>a</w:t>
      </w:r>
      <w:r>
        <w:rPr>
          <w:spacing w:val="-15"/>
        </w:rPr>
        <w:t xml:space="preserve"> </w:t>
      </w:r>
      <w:r>
        <w:t>month</w:t>
      </w:r>
      <w:r>
        <w:rPr>
          <w:spacing w:val="-15"/>
        </w:rPr>
        <w:t xml:space="preserve"> </w:t>
      </w:r>
      <w:r>
        <w:t>before</w:t>
      </w:r>
      <w:r>
        <w:rPr>
          <w:spacing w:val="-10"/>
        </w:rPr>
        <w:t xml:space="preserve"> </w:t>
      </w:r>
      <w:r>
        <w:t>the</w:t>
      </w:r>
      <w:r>
        <w:rPr>
          <w:spacing w:val="-12"/>
        </w:rPr>
        <w:t xml:space="preserve"> </w:t>
      </w:r>
      <w:r>
        <w:t>licence</w:t>
      </w:r>
      <w:r>
        <w:rPr>
          <w:spacing w:val="-15"/>
        </w:rPr>
        <w:t xml:space="preserve"> </w:t>
      </w:r>
      <w:r>
        <w:t>plate</w:t>
      </w:r>
      <w:r>
        <w:rPr>
          <w:spacing w:val="-10"/>
        </w:rPr>
        <w:t xml:space="preserve"> </w:t>
      </w:r>
      <w:r>
        <w:t>expires.</w:t>
      </w:r>
      <w:r>
        <w:rPr>
          <w:spacing w:val="-14"/>
        </w:rPr>
        <w:t xml:space="preserve"> </w:t>
      </w:r>
      <w:r>
        <w:t>The</w:t>
      </w:r>
      <w:r>
        <w:rPr>
          <w:spacing w:val="-10"/>
        </w:rPr>
        <w:t xml:space="preserve"> </w:t>
      </w:r>
      <w:r>
        <w:t>compliance</w:t>
      </w:r>
      <w:r>
        <w:rPr>
          <w:spacing w:val="-14"/>
        </w:rPr>
        <w:t xml:space="preserve"> </w:t>
      </w:r>
      <w:r>
        <w:t>test</w:t>
      </w:r>
      <w:r>
        <w:rPr>
          <w:spacing w:val="-12"/>
        </w:rPr>
        <w:t xml:space="preserve"> </w:t>
      </w:r>
      <w:r>
        <w:t>must</w:t>
      </w:r>
      <w:r>
        <w:rPr>
          <w:spacing w:val="-13"/>
        </w:rPr>
        <w:t xml:space="preserve"> </w:t>
      </w:r>
      <w:r>
        <w:t>show</w:t>
      </w:r>
      <w:r>
        <w:rPr>
          <w:spacing w:val="-5"/>
        </w:rPr>
        <w:t xml:space="preserve"> </w:t>
      </w:r>
      <w:r>
        <w:t>no</w:t>
      </w:r>
      <w:r>
        <w:rPr>
          <w:spacing w:val="-4"/>
        </w:rPr>
        <w:t xml:space="preserve"> </w:t>
      </w:r>
      <w:r>
        <w:t>advisory’s or minor defects. An additional fee will be charged for vehicles outside of the Council’s policies to cover additional</w:t>
      </w:r>
      <w:r>
        <w:rPr>
          <w:spacing w:val="-9"/>
        </w:rPr>
        <w:t xml:space="preserve"> </w:t>
      </w:r>
      <w:r>
        <w:t>administration.</w:t>
      </w:r>
    </w:p>
    <w:p w14:paraId="4576B0E8" w14:textId="77777777" w:rsidR="003B09E5" w:rsidRDefault="003B09E5">
      <w:pPr>
        <w:jc w:val="both"/>
        <w:sectPr w:rsidR="003B09E5">
          <w:footerReference w:type="default" r:id="rId32"/>
          <w:pgSz w:w="11930" w:h="16860"/>
          <w:pgMar w:top="1140" w:right="720" w:bottom="1060" w:left="920" w:header="0" w:footer="877" w:gutter="0"/>
          <w:pgNumType w:start="35"/>
          <w:cols w:space="720"/>
        </w:sectPr>
      </w:pPr>
    </w:p>
    <w:p w14:paraId="756D7BD6" w14:textId="77777777" w:rsidR="003B09E5" w:rsidRDefault="00F906A0">
      <w:pPr>
        <w:pStyle w:val="BodyText"/>
        <w:spacing w:before="70"/>
      </w:pPr>
      <w:r>
        <w:t>Vehicles must</w:t>
      </w:r>
    </w:p>
    <w:p w14:paraId="0434AC7E" w14:textId="77777777" w:rsidR="003B09E5" w:rsidRDefault="00F906A0">
      <w:pPr>
        <w:pStyle w:val="ListParagraph"/>
        <w:numPr>
          <w:ilvl w:val="0"/>
          <w:numId w:val="22"/>
        </w:numPr>
        <w:tabs>
          <w:tab w:val="left" w:pos="934"/>
        </w:tabs>
        <w:spacing w:before="79"/>
        <w:ind w:hanging="361"/>
        <w:rPr>
          <w:sz w:val="24"/>
        </w:rPr>
      </w:pPr>
      <w:r>
        <w:rPr>
          <w:sz w:val="24"/>
        </w:rPr>
        <w:t>seat not less than 4 or more than eight passengers (not including the driver)</w:t>
      </w:r>
      <w:r>
        <w:rPr>
          <w:spacing w:val="-32"/>
          <w:sz w:val="24"/>
        </w:rPr>
        <w:t xml:space="preserve"> </w:t>
      </w:r>
      <w:r>
        <w:rPr>
          <w:sz w:val="24"/>
        </w:rPr>
        <w:t>and:</w:t>
      </w:r>
    </w:p>
    <w:p w14:paraId="73CA190A" w14:textId="77777777" w:rsidR="003B09E5" w:rsidRDefault="00F906A0">
      <w:pPr>
        <w:pStyle w:val="ListParagraph"/>
        <w:numPr>
          <w:ilvl w:val="0"/>
          <w:numId w:val="22"/>
        </w:numPr>
        <w:tabs>
          <w:tab w:val="left" w:pos="934"/>
        </w:tabs>
        <w:spacing w:before="228"/>
        <w:ind w:right="416"/>
        <w:jc w:val="both"/>
        <w:rPr>
          <w:sz w:val="24"/>
        </w:rPr>
      </w:pPr>
      <w:r>
        <w:rPr>
          <w:sz w:val="24"/>
        </w:rPr>
        <w:t>Be a Light Passenger Vehicle as defined by section 85 of the Road Traffic Act 1988 and</w:t>
      </w:r>
      <w:r>
        <w:rPr>
          <w:spacing w:val="-11"/>
          <w:sz w:val="24"/>
        </w:rPr>
        <w:t xml:space="preserve"> </w:t>
      </w:r>
      <w:r>
        <w:rPr>
          <w:sz w:val="24"/>
        </w:rPr>
        <w:t>have</w:t>
      </w:r>
      <w:r>
        <w:rPr>
          <w:spacing w:val="-10"/>
          <w:sz w:val="24"/>
        </w:rPr>
        <w:t xml:space="preserve"> </w:t>
      </w:r>
      <w:r>
        <w:rPr>
          <w:sz w:val="24"/>
        </w:rPr>
        <w:t>a</w:t>
      </w:r>
      <w:r>
        <w:rPr>
          <w:spacing w:val="-13"/>
          <w:sz w:val="24"/>
        </w:rPr>
        <w:t xml:space="preserve"> </w:t>
      </w:r>
      <w:r>
        <w:rPr>
          <w:sz w:val="24"/>
        </w:rPr>
        <w:t>minimum</w:t>
      </w:r>
      <w:r>
        <w:rPr>
          <w:spacing w:val="-7"/>
          <w:sz w:val="24"/>
        </w:rPr>
        <w:t xml:space="preserve"> </w:t>
      </w:r>
      <w:r>
        <w:rPr>
          <w:sz w:val="24"/>
        </w:rPr>
        <w:t>of</w:t>
      </w:r>
      <w:r>
        <w:rPr>
          <w:spacing w:val="-9"/>
          <w:sz w:val="24"/>
        </w:rPr>
        <w:t xml:space="preserve"> </w:t>
      </w:r>
      <w:r>
        <w:rPr>
          <w:sz w:val="24"/>
        </w:rPr>
        <w:t>4</w:t>
      </w:r>
      <w:r>
        <w:rPr>
          <w:spacing w:val="-11"/>
          <w:sz w:val="24"/>
        </w:rPr>
        <w:t xml:space="preserve"> </w:t>
      </w:r>
      <w:r>
        <w:rPr>
          <w:sz w:val="24"/>
        </w:rPr>
        <w:t>wheels.</w:t>
      </w:r>
      <w:r>
        <w:rPr>
          <w:spacing w:val="-12"/>
          <w:sz w:val="24"/>
        </w:rPr>
        <w:t xml:space="preserve"> </w:t>
      </w:r>
      <w:r>
        <w:rPr>
          <w:sz w:val="24"/>
        </w:rPr>
        <w:t>Vehicles</w:t>
      </w:r>
      <w:r>
        <w:rPr>
          <w:spacing w:val="-10"/>
          <w:sz w:val="24"/>
        </w:rPr>
        <w:t xml:space="preserve"> </w:t>
      </w:r>
      <w:r>
        <w:rPr>
          <w:sz w:val="24"/>
        </w:rPr>
        <w:t>converted</w:t>
      </w:r>
      <w:r>
        <w:rPr>
          <w:spacing w:val="-10"/>
          <w:sz w:val="24"/>
        </w:rPr>
        <w:t xml:space="preserve"> </w:t>
      </w:r>
      <w:r>
        <w:rPr>
          <w:sz w:val="24"/>
        </w:rPr>
        <w:t>from</w:t>
      </w:r>
      <w:r>
        <w:rPr>
          <w:spacing w:val="-8"/>
          <w:sz w:val="24"/>
        </w:rPr>
        <w:t xml:space="preserve"> </w:t>
      </w:r>
      <w:r>
        <w:rPr>
          <w:sz w:val="24"/>
        </w:rPr>
        <w:t>being</w:t>
      </w:r>
      <w:r>
        <w:rPr>
          <w:spacing w:val="-7"/>
          <w:sz w:val="24"/>
        </w:rPr>
        <w:t xml:space="preserve"> </w:t>
      </w:r>
      <w:r>
        <w:rPr>
          <w:sz w:val="24"/>
        </w:rPr>
        <w:t>light</w:t>
      </w:r>
      <w:r>
        <w:rPr>
          <w:spacing w:val="-11"/>
          <w:sz w:val="24"/>
        </w:rPr>
        <w:t xml:space="preserve"> </w:t>
      </w:r>
      <w:r>
        <w:rPr>
          <w:sz w:val="24"/>
        </w:rPr>
        <w:t>goods</w:t>
      </w:r>
      <w:r>
        <w:rPr>
          <w:spacing w:val="-12"/>
          <w:sz w:val="24"/>
        </w:rPr>
        <w:t xml:space="preserve"> </w:t>
      </w:r>
      <w:r>
        <w:rPr>
          <w:sz w:val="24"/>
        </w:rPr>
        <w:t>vehicles (registered under the N1 tax classification) to being passenger carrying vehicles will be considered subject to paragraph (e)</w:t>
      </w:r>
      <w:r>
        <w:rPr>
          <w:spacing w:val="-3"/>
          <w:sz w:val="24"/>
        </w:rPr>
        <w:t xml:space="preserve"> </w:t>
      </w:r>
      <w:r>
        <w:rPr>
          <w:sz w:val="24"/>
        </w:rPr>
        <w:t>below;</w:t>
      </w:r>
    </w:p>
    <w:p w14:paraId="2B2F8879" w14:textId="77777777" w:rsidR="003B09E5" w:rsidRDefault="00F906A0">
      <w:pPr>
        <w:pStyle w:val="ListParagraph"/>
        <w:numPr>
          <w:ilvl w:val="0"/>
          <w:numId w:val="22"/>
        </w:numPr>
        <w:tabs>
          <w:tab w:val="left" w:pos="934"/>
        </w:tabs>
        <w:spacing w:before="231" w:line="242" w:lineRule="auto"/>
        <w:ind w:right="434"/>
        <w:jc w:val="both"/>
        <w:rPr>
          <w:sz w:val="24"/>
        </w:rPr>
      </w:pPr>
      <w:r>
        <w:rPr>
          <w:sz w:val="24"/>
        </w:rPr>
        <w:t>It must not be of such design and appearance as to lead any person to believe that the vehicle is a hackney</w:t>
      </w:r>
      <w:r>
        <w:rPr>
          <w:spacing w:val="-2"/>
          <w:sz w:val="24"/>
        </w:rPr>
        <w:t xml:space="preserve"> </w:t>
      </w:r>
      <w:r>
        <w:rPr>
          <w:sz w:val="24"/>
        </w:rPr>
        <w:t>carriage</w:t>
      </w:r>
    </w:p>
    <w:p w14:paraId="59935CE7" w14:textId="77777777" w:rsidR="003B09E5" w:rsidRDefault="00F906A0">
      <w:pPr>
        <w:pStyle w:val="ListParagraph"/>
        <w:numPr>
          <w:ilvl w:val="0"/>
          <w:numId w:val="22"/>
        </w:numPr>
        <w:tabs>
          <w:tab w:val="left" w:pos="934"/>
        </w:tabs>
        <w:spacing w:before="227"/>
        <w:ind w:hanging="361"/>
        <w:rPr>
          <w:sz w:val="24"/>
        </w:rPr>
      </w:pPr>
      <w:r>
        <w:rPr>
          <w:sz w:val="24"/>
        </w:rPr>
        <w:t>To be licensed for Private Hire the vehicle must have uniform coloured</w:t>
      </w:r>
      <w:r>
        <w:rPr>
          <w:spacing w:val="-25"/>
          <w:sz w:val="24"/>
        </w:rPr>
        <w:t xml:space="preserve"> </w:t>
      </w:r>
      <w:r>
        <w:rPr>
          <w:sz w:val="24"/>
        </w:rPr>
        <w:t>paintwork.</w:t>
      </w:r>
    </w:p>
    <w:p w14:paraId="055FE6AF" w14:textId="77777777" w:rsidR="003B09E5" w:rsidRDefault="00F906A0">
      <w:pPr>
        <w:pStyle w:val="ListParagraph"/>
        <w:numPr>
          <w:ilvl w:val="0"/>
          <w:numId w:val="22"/>
        </w:numPr>
        <w:tabs>
          <w:tab w:val="left" w:pos="934"/>
        </w:tabs>
        <w:spacing w:before="231"/>
        <w:ind w:right="408"/>
        <w:jc w:val="both"/>
        <w:rPr>
          <w:sz w:val="24"/>
        </w:rPr>
      </w:pPr>
      <w:r>
        <w:rPr>
          <w:sz w:val="24"/>
        </w:rPr>
        <w:t>The</w:t>
      </w:r>
      <w:r>
        <w:rPr>
          <w:spacing w:val="-13"/>
          <w:sz w:val="24"/>
        </w:rPr>
        <w:t xml:space="preserve"> </w:t>
      </w:r>
      <w:r>
        <w:rPr>
          <w:sz w:val="24"/>
        </w:rPr>
        <w:t>Council</w:t>
      </w:r>
      <w:r>
        <w:rPr>
          <w:spacing w:val="-15"/>
          <w:sz w:val="24"/>
        </w:rPr>
        <w:t xml:space="preserve"> </w:t>
      </w:r>
      <w:r>
        <w:rPr>
          <w:sz w:val="24"/>
        </w:rPr>
        <w:t>encourages</w:t>
      </w:r>
      <w:r>
        <w:rPr>
          <w:spacing w:val="-14"/>
          <w:sz w:val="24"/>
        </w:rPr>
        <w:t xml:space="preserve"> </w:t>
      </w:r>
      <w:r>
        <w:rPr>
          <w:sz w:val="24"/>
        </w:rPr>
        <w:t>vehicles</w:t>
      </w:r>
      <w:r>
        <w:rPr>
          <w:spacing w:val="-13"/>
          <w:sz w:val="24"/>
        </w:rPr>
        <w:t xml:space="preserve"> </w:t>
      </w:r>
      <w:r>
        <w:rPr>
          <w:sz w:val="24"/>
        </w:rPr>
        <w:t>presented</w:t>
      </w:r>
      <w:r>
        <w:rPr>
          <w:spacing w:val="-16"/>
          <w:sz w:val="24"/>
        </w:rPr>
        <w:t xml:space="preserve"> </w:t>
      </w:r>
      <w:r>
        <w:rPr>
          <w:sz w:val="24"/>
        </w:rPr>
        <w:t>to</w:t>
      </w:r>
      <w:r>
        <w:rPr>
          <w:spacing w:val="-13"/>
          <w:sz w:val="24"/>
        </w:rPr>
        <w:t xml:space="preserve"> </w:t>
      </w:r>
      <w:r>
        <w:rPr>
          <w:sz w:val="24"/>
        </w:rPr>
        <w:t>be</w:t>
      </w:r>
      <w:r>
        <w:rPr>
          <w:spacing w:val="-12"/>
          <w:sz w:val="24"/>
        </w:rPr>
        <w:t xml:space="preserve"> </w:t>
      </w:r>
      <w:r>
        <w:rPr>
          <w:sz w:val="24"/>
        </w:rPr>
        <w:t>licensed</w:t>
      </w:r>
      <w:r>
        <w:rPr>
          <w:spacing w:val="-13"/>
          <w:sz w:val="24"/>
        </w:rPr>
        <w:t xml:space="preserve"> </w:t>
      </w:r>
      <w:r>
        <w:rPr>
          <w:sz w:val="24"/>
        </w:rPr>
        <w:t>for</w:t>
      </w:r>
      <w:r>
        <w:rPr>
          <w:spacing w:val="-15"/>
          <w:sz w:val="24"/>
        </w:rPr>
        <w:t xml:space="preserve"> </w:t>
      </w:r>
      <w:r>
        <w:rPr>
          <w:sz w:val="24"/>
        </w:rPr>
        <w:t>Private</w:t>
      </w:r>
      <w:r>
        <w:rPr>
          <w:spacing w:val="-12"/>
          <w:sz w:val="24"/>
        </w:rPr>
        <w:t xml:space="preserve"> </w:t>
      </w:r>
      <w:r>
        <w:rPr>
          <w:sz w:val="24"/>
        </w:rPr>
        <w:t>Hire</w:t>
      </w:r>
      <w:r>
        <w:rPr>
          <w:spacing w:val="-14"/>
          <w:sz w:val="24"/>
        </w:rPr>
        <w:t xml:space="preserve"> </w:t>
      </w:r>
      <w:r>
        <w:rPr>
          <w:sz w:val="24"/>
        </w:rPr>
        <w:t>for</w:t>
      </w:r>
      <w:r>
        <w:rPr>
          <w:spacing w:val="-15"/>
          <w:sz w:val="24"/>
        </w:rPr>
        <w:t xml:space="preserve"> </w:t>
      </w:r>
      <w:r>
        <w:rPr>
          <w:sz w:val="24"/>
        </w:rPr>
        <w:t>the</w:t>
      </w:r>
      <w:r>
        <w:rPr>
          <w:spacing w:val="-15"/>
          <w:sz w:val="24"/>
        </w:rPr>
        <w:t xml:space="preserve"> </w:t>
      </w:r>
      <w:r>
        <w:rPr>
          <w:sz w:val="24"/>
        </w:rPr>
        <w:t>first time to be wheelchair accessible but they do not have to be. Where the vehicles are wheelchair accessible they may be purpose built, or specifically converted from a passenger</w:t>
      </w:r>
      <w:r>
        <w:rPr>
          <w:spacing w:val="-18"/>
          <w:sz w:val="24"/>
        </w:rPr>
        <w:t xml:space="preserve"> </w:t>
      </w:r>
      <w:r>
        <w:rPr>
          <w:sz w:val="24"/>
        </w:rPr>
        <w:t>carrying</w:t>
      </w:r>
      <w:r>
        <w:rPr>
          <w:spacing w:val="-16"/>
          <w:sz w:val="24"/>
        </w:rPr>
        <w:t xml:space="preserve"> </w:t>
      </w:r>
      <w:r>
        <w:rPr>
          <w:sz w:val="24"/>
        </w:rPr>
        <w:t>vehicle</w:t>
      </w:r>
      <w:r>
        <w:rPr>
          <w:spacing w:val="-17"/>
          <w:sz w:val="24"/>
        </w:rPr>
        <w:t xml:space="preserve"> </w:t>
      </w:r>
      <w:r>
        <w:rPr>
          <w:sz w:val="24"/>
        </w:rPr>
        <w:t>with</w:t>
      </w:r>
      <w:r>
        <w:rPr>
          <w:spacing w:val="-19"/>
          <w:sz w:val="24"/>
        </w:rPr>
        <w:t xml:space="preserve"> </w:t>
      </w:r>
      <w:r>
        <w:rPr>
          <w:sz w:val="24"/>
        </w:rPr>
        <w:t>no</w:t>
      </w:r>
      <w:r>
        <w:rPr>
          <w:spacing w:val="-17"/>
          <w:sz w:val="24"/>
        </w:rPr>
        <w:t xml:space="preserve"> </w:t>
      </w:r>
      <w:r>
        <w:rPr>
          <w:sz w:val="24"/>
        </w:rPr>
        <w:t>wheelchair</w:t>
      </w:r>
      <w:r>
        <w:rPr>
          <w:spacing w:val="-18"/>
          <w:sz w:val="24"/>
        </w:rPr>
        <w:t xml:space="preserve"> </w:t>
      </w:r>
      <w:r>
        <w:rPr>
          <w:sz w:val="24"/>
        </w:rPr>
        <w:t>access</w:t>
      </w:r>
      <w:r>
        <w:rPr>
          <w:spacing w:val="-16"/>
          <w:sz w:val="24"/>
        </w:rPr>
        <w:t xml:space="preserve"> </w:t>
      </w:r>
      <w:r>
        <w:rPr>
          <w:sz w:val="24"/>
        </w:rPr>
        <w:t>to</w:t>
      </w:r>
      <w:r>
        <w:rPr>
          <w:spacing w:val="-19"/>
          <w:sz w:val="24"/>
        </w:rPr>
        <w:t xml:space="preserve"> </w:t>
      </w:r>
      <w:r>
        <w:rPr>
          <w:sz w:val="24"/>
        </w:rPr>
        <w:t>a</w:t>
      </w:r>
      <w:r>
        <w:rPr>
          <w:spacing w:val="-17"/>
          <w:sz w:val="24"/>
        </w:rPr>
        <w:t xml:space="preserve"> </w:t>
      </w:r>
      <w:r>
        <w:rPr>
          <w:sz w:val="24"/>
        </w:rPr>
        <w:t>passenger</w:t>
      </w:r>
      <w:r>
        <w:rPr>
          <w:spacing w:val="-18"/>
          <w:sz w:val="24"/>
        </w:rPr>
        <w:t xml:space="preserve"> </w:t>
      </w:r>
      <w:r>
        <w:rPr>
          <w:sz w:val="24"/>
        </w:rPr>
        <w:t>carrying</w:t>
      </w:r>
      <w:r>
        <w:rPr>
          <w:spacing w:val="-16"/>
          <w:sz w:val="24"/>
        </w:rPr>
        <w:t xml:space="preserve"> </w:t>
      </w:r>
      <w:r>
        <w:rPr>
          <w:sz w:val="24"/>
        </w:rPr>
        <w:t>vehicle that is capable of carrying a passenger in their wheelchair (typically known as an M1 conversion). Converted vehicles must provide an appropriate certificate to prove the conversion has been carried out to the required standard (European-wide type approval).</w:t>
      </w:r>
    </w:p>
    <w:p w14:paraId="4B21761B" w14:textId="77777777" w:rsidR="003B09E5" w:rsidRDefault="00F906A0">
      <w:pPr>
        <w:pStyle w:val="ListParagraph"/>
        <w:numPr>
          <w:ilvl w:val="0"/>
          <w:numId w:val="22"/>
        </w:numPr>
        <w:tabs>
          <w:tab w:val="left" w:pos="934"/>
        </w:tabs>
        <w:spacing w:before="231"/>
        <w:ind w:right="417"/>
        <w:jc w:val="both"/>
        <w:rPr>
          <w:sz w:val="24"/>
        </w:rPr>
      </w:pPr>
      <w:r>
        <w:rPr>
          <w:sz w:val="24"/>
        </w:rPr>
        <w:t>Provide</w:t>
      </w:r>
      <w:r>
        <w:rPr>
          <w:spacing w:val="-5"/>
          <w:sz w:val="24"/>
        </w:rPr>
        <w:t xml:space="preserve"> </w:t>
      </w:r>
      <w:r>
        <w:rPr>
          <w:sz w:val="24"/>
        </w:rPr>
        <w:t>sufficient</w:t>
      </w:r>
      <w:r>
        <w:rPr>
          <w:spacing w:val="-7"/>
          <w:sz w:val="24"/>
        </w:rPr>
        <w:t xml:space="preserve"> </w:t>
      </w:r>
      <w:r>
        <w:rPr>
          <w:sz w:val="24"/>
        </w:rPr>
        <w:t>means</w:t>
      </w:r>
      <w:r>
        <w:rPr>
          <w:spacing w:val="-5"/>
          <w:sz w:val="24"/>
        </w:rPr>
        <w:t xml:space="preserve"> </w:t>
      </w:r>
      <w:r>
        <w:rPr>
          <w:sz w:val="24"/>
        </w:rPr>
        <w:t>by</w:t>
      </w:r>
      <w:r>
        <w:rPr>
          <w:spacing w:val="-7"/>
          <w:sz w:val="24"/>
        </w:rPr>
        <w:t xml:space="preserve"> </w:t>
      </w:r>
      <w:r>
        <w:rPr>
          <w:sz w:val="24"/>
        </w:rPr>
        <w:t>which</w:t>
      </w:r>
      <w:r>
        <w:rPr>
          <w:spacing w:val="-2"/>
          <w:sz w:val="24"/>
        </w:rPr>
        <w:t xml:space="preserve"> </w:t>
      </w:r>
      <w:r>
        <w:rPr>
          <w:sz w:val="24"/>
        </w:rPr>
        <w:t>any</w:t>
      </w:r>
      <w:r>
        <w:rPr>
          <w:spacing w:val="-9"/>
          <w:sz w:val="24"/>
        </w:rPr>
        <w:t xml:space="preserve"> </w:t>
      </w:r>
      <w:r>
        <w:rPr>
          <w:sz w:val="24"/>
        </w:rPr>
        <w:t>person</w:t>
      </w:r>
      <w:r>
        <w:rPr>
          <w:spacing w:val="-2"/>
          <w:sz w:val="24"/>
        </w:rPr>
        <w:t xml:space="preserve"> </w:t>
      </w:r>
      <w:r>
        <w:rPr>
          <w:sz w:val="24"/>
        </w:rPr>
        <w:t>in</w:t>
      </w:r>
      <w:r>
        <w:rPr>
          <w:spacing w:val="-6"/>
          <w:sz w:val="24"/>
        </w:rPr>
        <w:t xml:space="preserve"> </w:t>
      </w:r>
      <w:r>
        <w:rPr>
          <w:sz w:val="24"/>
        </w:rPr>
        <w:t>the</w:t>
      </w:r>
      <w:r>
        <w:rPr>
          <w:spacing w:val="-2"/>
          <w:sz w:val="24"/>
        </w:rPr>
        <w:t xml:space="preserve"> </w:t>
      </w:r>
      <w:r>
        <w:rPr>
          <w:sz w:val="24"/>
        </w:rPr>
        <w:t>carriage</w:t>
      </w:r>
      <w:r>
        <w:rPr>
          <w:spacing w:val="-5"/>
          <w:sz w:val="24"/>
        </w:rPr>
        <w:t xml:space="preserve"> </w:t>
      </w:r>
      <w:r>
        <w:rPr>
          <w:sz w:val="24"/>
        </w:rPr>
        <w:t>may</w:t>
      </w:r>
      <w:r>
        <w:rPr>
          <w:spacing w:val="-5"/>
          <w:sz w:val="24"/>
        </w:rPr>
        <w:t xml:space="preserve"> </w:t>
      </w:r>
      <w:r>
        <w:rPr>
          <w:sz w:val="24"/>
        </w:rPr>
        <w:t>communicate</w:t>
      </w:r>
      <w:r>
        <w:rPr>
          <w:spacing w:val="-5"/>
          <w:sz w:val="24"/>
        </w:rPr>
        <w:t xml:space="preserve"> </w:t>
      </w:r>
      <w:r>
        <w:rPr>
          <w:sz w:val="24"/>
        </w:rPr>
        <w:t>with the</w:t>
      </w:r>
      <w:r>
        <w:rPr>
          <w:spacing w:val="-1"/>
          <w:sz w:val="24"/>
        </w:rPr>
        <w:t xml:space="preserve"> </w:t>
      </w:r>
      <w:r>
        <w:rPr>
          <w:sz w:val="24"/>
        </w:rPr>
        <w:t>driver;</w:t>
      </w:r>
    </w:p>
    <w:p w14:paraId="5DBCBBEE" w14:textId="77777777" w:rsidR="003B09E5" w:rsidRDefault="00F906A0">
      <w:pPr>
        <w:pStyle w:val="ListParagraph"/>
        <w:numPr>
          <w:ilvl w:val="0"/>
          <w:numId w:val="22"/>
        </w:numPr>
        <w:tabs>
          <w:tab w:val="left" w:pos="934"/>
        </w:tabs>
        <w:spacing w:before="228"/>
        <w:ind w:right="416"/>
        <w:jc w:val="both"/>
        <w:rPr>
          <w:sz w:val="24"/>
        </w:rPr>
      </w:pPr>
      <w:r>
        <w:rPr>
          <w:sz w:val="24"/>
        </w:rPr>
        <w:t>All</w:t>
      </w:r>
      <w:r>
        <w:rPr>
          <w:spacing w:val="-20"/>
          <w:sz w:val="24"/>
        </w:rPr>
        <w:t xml:space="preserve"> </w:t>
      </w:r>
      <w:r>
        <w:rPr>
          <w:sz w:val="24"/>
        </w:rPr>
        <w:t>paintwork</w:t>
      </w:r>
      <w:r>
        <w:rPr>
          <w:spacing w:val="-21"/>
          <w:sz w:val="24"/>
        </w:rPr>
        <w:t xml:space="preserve"> </w:t>
      </w:r>
      <w:r>
        <w:rPr>
          <w:sz w:val="24"/>
        </w:rPr>
        <w:t>must</w:t>
      </w:r>
      <w:r>
        <w:rPr>
          <w:spacing w:val="-19"/>
          <w:sz w:val="24"/>
        </w:rPr>
        <w:t xml:space="preserve"> </w:t>
      </w:r>
      <w:r>
        <w:rPr>
          <w:sz w:val="24"/>
        </w:rPr>
        <w:t>be</w:t>
      </w:r>
      <w:r>
        <w:rPr>
          <w:spacing w:val="-20"/>
          <w:sz w:val="24"/>
        </w:rPr>
        <w:t xml:space="preserve"> </w:t>
      </w:r>
      <w:r>
        <w:rPr>
          <w:sz w:val="24"/>
        </w:rPr>
        <w:t>maintained</w:t>
      </w:r>
      <w:r>
        <w:rPr>
          <w:spacing w:val="-15"/>
          <w:sz w:val="24"/>
        </w:rPr>
        <w:t xml:space="preserve"> </w:t>
      </w:r>
      <w:r>
        <w:rPr>
          <w:sz w:val="24"/>
        </w:rPr>
        <w:t>to</w:t>
      </w:r>
      <w:r>
        <w:rPr>
          <w:spacing w:val="-19"/>
          <w:sz w:val="24"/>
        </w:rPr>
        <w:t xml:space="preserve"> </w:t>
      </w:r>
      <w:r>
        <w:rPr>
          <w:sz w:val="24"/>
        </w:rPr>
        <w:t>a</w:t>
      </w:r>
      <w:r>
        <w:rPr>
          <w:spacing w:val="-18"/>
          <w:sz w:val="24"/>
        </w:rPr>
        <w:t xml:space="preserve"> </w:t>
      </w:r>
      <w:r>
        <w:rPr>
          <w:sz w:val="24"/>
        </w:rPr>
        <w:t>high</w:t>
      </w:r>
      <w:r>
        <w:rPr>
          <w:spacing w:val="-14"/>
          <w:sz w:val="24"/>
        </w:rPr>
        <w:t xml:space="preserve"> </w:t>
      </w:r>
      <w:r>
        <w:rPr>
          <w:sz w:val="24"/>
        </w:rPr>
        <w:t>standard</w:t>
      </w:r>
      <w:r>
        <w:rPr>
          <w:spacing w:val="-18"/>
          <w:sz w:val="24"/>
        </w:rPr>
        <w:t xml:space="preserve"> </w:t>
      </w:r>
      <w:r>
        <w:rPr>
          <w:sz w:val="24"/>
        </w:rPr>
        <w:t>and</w:t>
      </w:r>
      <w:r>
        <w:rPr>
          <w:spacing w:val="-15"/>
          <w:sz w:val="24"/>
        </w:rPr>
        <w:t xml:space="preserve"> </w:t>
      </w:r>
      <w:r>
        <w:rPr>
          <w:sz w:val="24"/>
        </w:rPr>
        <w:t>be</w:t>
      </w:r>
      <w:r>
        <w:rPr>
          <w:spacing w:val="-18"/>
          <w:sz w:val="24"/>
        </w:rPr>
        <w:t xml:space="preserve"> </w:t>
      </w:r>
      <w:r>
        <w:rPr>
          <w:sz w:val="24"/>
        </w:rPr>
        <w:t>free</w:t>
      </w:r>
      <w:r>
        <w:rPr>
          <w:spacing w:val="-17"/>
          <w:sz w:val="24"/>
        </w:rPr>
        <w:t xml:space="preserve"> </w:t>
      </w:r>
      <w:r>
        <w:rPr>
          <w:sz w:val="24"/>
        </w:rPr>
        <w:t>from</w:t>
      </w:r>
      <w:r>
        <w:rPr>
          <w:spacing w:val="-14"/>
          <w:sz w:val="24"/>
        </w:rPr>
        <w:t xml:space="preserve"> </w:t>
      </w:r>
      <w:r>
        <w:rPr>
          <w:sz w:val="24"/>
        </w:rPr>
        <w:t>dents,</w:t>
      </w:r>
      <w:r>
        <w:rPr>
          <w:spacing w:val="-20"/>
          <w:sz w:val="24"/>
        </w:rPr>
        <w:t xml:space="preserve"> </w:t>
      </w:r>
      <w:r>
        <w:rPr>
          <w:sz w:val="24"/>
        </w:rPr>
        <w:t>scratches and</w:t>
      </w:r>
      <w:r>
        <w:rPr>
          <w:spacing w:val="-6"/>
          <w:sz w:val="24"/>
        </w:rPr>
        <w:t xml:space="preserve"> </w:t>
      </w:r>
      <w:r>
        <w:rPr>
          <w:sz w:val="24"/>
        </w:rPr>
        <w:t>rust</w:t>
      </w:r>
      <w:r>
        <w:rPr>
          <w:spacing w:val="-5"/>
          <w:sz w:val="24"/>
        </w:rPr>
        <w:t xml:space="preserve"> </w:t>
      </w:r>
      <w:r>
        <w:rPr>
          <w:sz w:val="24"/>
        </w:rPr>
        <w:t>other</w:t>
      </w:r>
      <w:r>
        <w:rPr>
          <w:spacing w:val="-6"/>
          <w:sz w:val="24"/>
        </w:rPr>
        <w:t xml:space="preserve"> </w:t>
      </w:r>
      <w:r>
        <w:rPr>
          <w:sz w:val="24"/>
        </w:rPr>
        <w:t>than</w:t>
      </w:r>
      <w:r>
        <w:rPr>
          <w:spacing w:val="-5"/>
          <w:sz w:val="24"/>
        </w:rPr>
        <w:t xml:space="preserve"> </w:t>
      </w:r>
      <w:r>
        <w:rPr>
          <w:sz w:val="24"/>
        </w:rPr>
        <w:t>can</w:t>
      </w:r>
      <w:r>
        <w:rPr>
          <w:spacing w:val="-5"/>
          <w:sz w:val="24"/>
        </w:rPr>
        <w:t xml:space="preserve"> </w:t>
      </w:r>
      <w:r>
        <w:rPr>
          <w:sz w:val="24"/>
        </w:rPr>
        <w:t>be</w:t>
      </w:r>
      <w:r>
        <w:rPr>
          <w:spacing w:val="-7"/>
          <w:sz w:val="24"/>
        </w:rPr>
        <w:t xml:space="preserve"> </w:t>
      </w:r>
      <w:r>
        <w:rPr>
          <w:sz w:val="24"/>
        </w:rPr>
        <w:t>attributed</w:t>
      </w:r>
      <w:r>
        <w:rPr>
          <w:spacing w:val="-4"/>
          <w:sz w:val="24"/>
        </w:rPr>
        <w:t xml:space="preserve"> </w:t>
      </w:r>
      <w:r>
        <w:rPr>
          <w:sz w:val="24"/>
        </w:rPr>
        <w:t>to</w:t>
      </w:r>
      <w:r>
        <w:rPr>
          <w:spacing w:val="-7"/>
          <w:sz w:val="24"/>
        </w:rPr>
        <w:t xml:space="preserve"> </w:t>
      </w:r>
      <w:r>
        <w:rPr>
          <w:sz w:val="24"/>
        </w:rPr>
        <w:t>general</w:t>
      </w:r>
      <w:r>
        <w:rPr>
          <w:spacing w:val="-3"/>
          <w:sz w:val="24"/>
        </w:rPr>
        <w:t xml:space="preserve"> </w:t>
      </w:r>
      <w:r>
        <w:rPr>
          <w:sz w:val="24"/>
        </w:rPr>
        <w:t>wear</w:t>
      </w:r>
      <w:r>
        <w:rPr>
          <w:spacing w:val="-6"/>
          <w:sz w:val="24"/>
        </w:rPr>
        <w:t xml:space="preserve"> </w:t>
      </w:r>
      <w:r>
        <w:rPr>
          <w:sz w:val="24"/>
        </w:rPr>
        <w:t>and</w:t>
      </w:r>
      <w:r>
        <w:rPr>
          <w:spacing w:val="-5"/>
          <w:sz w:val="24"/>
        </w:rPr>
        <w:t xml:space="preserve"> </w:t>
      </w:r>
      <w:r>
        <w:rPr>
          <w:sz w:val="24"/>
        </w:rPr>
        <w:t>tear</w:t>
      </w:r>
      <w:r>
        <w:rPr>
          <w:spacing w:val="-5"/>
          <w:sz w:val="24"/>
        </w:rPr>
        <w:t xml:space="preserve"> </w:t>
      </w:r>
      <w:r>
        <w:rPr>
          <w:sz w:val="24"/>
        </w:rPr>
        <w:t>in</w:t>
      </w:r>
      <w:r>
        <w:rPr>
          <w:spacing w:val="-2"/>
          <w:sz w:val="24"/>
        </w:rPr>
        <w:t xml:space="preserve"> </w:t>
      </w:r>
      <w:r>
        <w:rPr>
          <w:sz w:val="24"/>
        </w:rPr>
        <w:t>the</w:t>
      </w:r>
      <w:r>
        <w:rPr>
          <w:spacing w:val="-5"/>
          <w:sz w:val="24"/>
        </w:rPr>
        <w:t xml:space="preserve"> </w:t>
      </w:r>
      <w:r>
        <w:rPr>
          <w:sz w:val="24"/>
        </w:rPr>
        <w:t>life</w:t>
      </w:r>
      <w:r>
        <w:rPr>
          <w:spacing w:val="-1"/>
          <w:sz w:val="24"/>
        </w:rPr>
        <w:t xml:space="preserve"> </w:t>
      </w:r>
      <w:r>
        <w:rPr>
          <w:sz w:val="24"/>
        </w:rPr>
        <w:t>of</w:t>
      </w:r>
      <w:r>
        <w:rPr>
          <w:spacing w:val="-8"/>
          <w:sz w:val="24"/>
        </w:rPr>
        <w:t xml:space="preserve"> </w:t>
      </w:r>
      <w:r>
        <w:rPr>
          <w:sz w:val="24"/>
        </w:rPr>
        <w:t>a</w:t>
      </w:r>
      <w:r>
        <w:rPr>
          <w:spacing w:val="-2"/>
          <w:sz w:val="24"/>
        </w:rPr>
        <w:t xml:space="preserve"> </w:t>
      </w:r>
      <w:r>
        <w:rPr>
          <w:sz w:val="24"/>
        </w:rPr>
        <w:t>licensed vehicle.</w:t>
      </w:r>
    </w:p>
    <w:p w14:paraId="2C82764C" w14:textId="77777777" w:rsidR="003B09E5" w:rsidRDefault="00F906A0">
      <w:pPr>
        <w:pStyle w:val="ListParagraph"/>
        <w:numPr>
          <w:ilvl w:val="0"/>
          <w:numId w:val="22"/>
        </w:numPr>
        <w:tabs>
          <w:tab w:val="left" w:pos="934"/>
        </w:tabs>
        <w:spacing w:before="231"/>
        <w:ind w:hanging="361"/>
        <w:rPr>
          <w:sz w:val="24"/>
        </w:rPr>
      </w:pPr>
      <w:r>
        <w:rPr>
          <w:sz w:val="24"/>
        </w:rPr>
        <w:t>Have a watertight roof or</w:t>
      </w:r>
      <w:r>
        <w:rPr>
          <w:spacing w:val="1"/>
          <w:sz w:val="24"/>
        </w:rPr>
        <w:t xml:space="preserve"> </w:t>
      </w:r>
      <w:r>
        <w:rPr>
          <w:sz w:val="24"/>
        </w:rPr>
        <w:t>covering;</w:t>
      </w:r>
    </w:p>
    <w:p w14:paraId="24011D79" w14:textId="77777777" w:rsidR="003B09E5" w:rsidRDefault="00F906A0">
      <w:pPr>
        <w:pStyle w:val="ListParagraph"/>
        <w:numPr>
          <w:ilvl w:val="0"/>
          <w:numId w:val="22"/>
        </w:numPr>
        <w:tabs>
          <w:tab w:val="left" w:pos="934"/>
        </w:tabs>
        <w:spacing w:before="230"/>
        <w:ind w:right="414"/>
        <w:jc w:val="both"/>
        <w:rPr>
          <w:sz w:val="24"/>
        </w:rPr>
      </w:pPr>
      <w:r>
        <w:rPr>
          <w:sz w:val="24"/>
        </w:rPr>
        <w:t>Provide</w:t>
      </w:r>
      <w:r>
        <w:rPr>
          <w:spacing w:val="-10"/>
          <w:sz w:val="24"/>
        </w:rPr>
        <w:t xml:space="preserve"> </w:t>
      </w:r>
      <w:r>
        <w:rPr>
          <w:sz w:val="24"/>
        </w:rPr>
        <w:t>at</w:t>
      </w:r>
      <w:r>
        <w:rPr>
          <w:spacing w:val="-10"/>
          <w:sz w:val="24"/>
        </w:rPr>
        <w:t xml:space="preserve"> </w:t>
      </w:r>
      <w:r>
        <w:rPr>
          <w:sz w:val="24"/>
        </w:rPr>
        <w:t>least</w:t>
      </w:r>
      <w:r>
        <w:rPr>
          <w:spacing w:val="-11"/>
          <w:sz w:val="24"/>
        </w:rPr>
        <w:t xml:space="preserve"> </w:t>
      </w:r>
      <w:r>
        <w:rPr>
          <w:sz w:val="24"/>
        </w:rPr>
        <w:t>two</w:t>
      </w:r>
      <w:r>
        <w:rPr>
          <w:spacing w:val="-9"/>
          <w:sz w:val="24"/>
        </w:rPr>
        <w:t xml:space="preserve"> </w:t>
      </w:r>
      <w:r>
        <w:rPr>
          <w:sz w:val="24"/>
        </w:rPr>
        <w:t>windows</w:t>
      </w:r>
      <w:r>
        <w:rPr>
          <w:spacing w:val="-11"/>
          <w:sz w:val="24"/>
        </w:rPr>
        <w:t xml:space="preserve"> </w:t>
      </w:r>
      <w:r>
        <w:rPr>
          <w:sz w:val="24"/>
        </w:rPr>
        <w:t>on</w:t>
      </w:r>
      <w:r>
        <w:rPr>
          <w:spacing w:val="-7"/>
          <w:sz w:val="24"/>
        </w:rPr>
        <w:t xml:space="preserve"> </w:t>
      </w:r>
      <w:r>
        <w:rPr>
          <w:sz w:val="24"/>
        </w:rPr>
        <w:t>each</w:t>
      </w:r>
      <w:r>
        <w:rPr>
          <w:spacing w:val="-10"/>
          <w:sz w:val="24"/>
        </w:rPr>
        <w:t xml:space="preserve"> </w:t>
      </w:r>
      <w:r>
        <w:rPr>
          <w:sz w:val="24"/>
        </w:rPr>
        <w:t>side</w:t>
      </w:r>
      <w:r>
        <w:rPr>
          <w:spacing w:val="-10"/>
          <w:sz w:val="24"/>
        </w:rPr>
        <w:t xml:space="preserve"> </w:t>
      </w:r>
      <w:r>
        <w:rPr>
          <w:sz w:val="24"/>
        </w:rPr>
        <w:t>of</w:t>
      </w:r>
      <w:r>
        <w:rPr>
          <w:spacing w:val="-15"/>
          <w:sz w:val="24"/>
        </w:rPr>
        <w:t xml:space="preserve"> </w:t>
      </w:r>
      <w:r>
        <w:rPr>
          <w:sz w:val="24"/>
        </w:rPr>
        <w:t>the</w:t>
      </w:r>
      <w:r>
        <w:rPr>
          <w:spacing w:val="-7"/>
          <w:sz w:val="24"/>
        </w:rPr>
        <w:t xml:space="preserve"> </w:t>
      </w:r>
      <w:r>
        <w:rPr>
          <w:sz w:val="24"/>
        </w:rPr>
        <w:t>vehicle</w:t>
      </w:r>
      <w:r>
        <w:rPr>
          <w:spacing w:val="-10"/>
          <w:sz w:val="24"/>
        </w:rPr>
        <w:t xml:space="preserve"> </w:t>
      </w:r>
      <w:r>
        <w:rPr>
          <w:sz w:val="24"/>
        </w:rPr>
        <w:t>of</w:t>
      </w:r>
      <w:r>
        <w:rPr>
          <w:spacing w:val="-8"/>
          <w:sz w:val="24"/>
        </w:rPr>
        <w:t xml:space="preserve"> </w:t>
      </w:r>
      <w:r>
        <w:rPr>
          <w:sz w:val="24"/>
        </w:rPr>
        <w:t>which</w:t>
      </w:r>
      <w:r>
        <w:rPr>
          <w:spacing w:val="-12"/>
          <w:sz w:val="24"/>
        </w:rPr>
        <w:t xml:space="preserve"> </w:t>
      </w:r>
      <w:r>
        <w:rPr>
          <w:sz w:val="24"/>
        </w:rPr>
        <w:t>one</w:t>
      </w:r>
      <w:r>
        <w:rPr>
          <w:spacing w:val="-7"/>
          <w:sz w:val="24"/>
        </w:rPr>
        <w:t xml:space="preserve"> </w:t>
      </w:r>
      <w:r>
        <w:rPr>
          <w:sz w:val="24"/>
        </w:rPr>
        <w:t>window</w:t>
      </w:r>
      <w:r>
        <w:rPr>
          <w:spacing w:val="-14"/>
          <w:sz w:val="24"/>
        </w:rPr>
        <w:t xml:space="preserve"> </w:t>
      </w:r>
      <w:r>
        <w:rPr>
          <w:sz w:val="24"/>
        </w:rPr>
        <w:t>on</w:t>
      </w:r>
      <w:r>
        <w:rPr>
          <w:spacing w:val="-12"/>
          <w:sz w:val="24"/>
        </w:rPr>
        <w:t xml:space="preserve"> </w:t>
      </w:r>
      <w:r>
        <w:rPr>
          <w:sz w:val="24"/>
        </w:rPr>
        <w:t>one side must have a means of</w:t>
      </w:r>
      <w:r>
        <w:rPr>
          <w:spacing w:val="-12"/>
          <w:sz w:val="24"/>
        </w:rPr>
        <w:t xml:space="preserve"> </w:t>
      </w:r>
      <w:r>
        <w:rPr>
          <w:sz w:val="24"/>
        </w:rPr>
        <w:t>opening/closing;</w:t>
      </w:r>
    </w:p>
    <w:p w14:paraId="59D478F5" w14:textId="77777777" w:rsidR="003B09E5" w:rsidRDefault="00F906A0">
      <w:pPr>
        <w:pStyle w:val="ListParagraph"/>
        <w:numPr>
          <w:ilvl w:val="0"/>
          <w:numId w:val="22"/>
        </w:numPr>
        <w:tabs>
          <w:tab w:val="left" w:pos="934"/>
        </w:tabs>
        <w:spacing w:before="231"/>
        <w:ind w:right="407"/>
        <w:jc w:val="both"/>
        <w:rPr>
          <w:sz w:val="24"/>
        </w:rPr>
      </w:pPr>
      <w:r>
        <w:rPr>
          <w:sz w:val="24"/>
        </w:rPr>
        <w:t>Have</w:t>
      </w:r>
      <w:r>
        <w:rPr>
          <w:spacing w:val="-5"/>
          <w:sz w:val="24"/>
        </w:rPr>
        <w:t xml:space="preserve"> </w:t>
      </w:r>
      <w:r>
        <w:rPr>
          <w:sz w:val="24"/>
        </w:rPr>
        <w:t>fitted</w:t>
      </w:r>
      <w:r>
        <w:rPr>
          <w:spacing w:val="-5"/>
          <w:sz w:val="24"/>
        </w:rPr>
        <w:t xml:space="preserve"> </w:t>
      </w:r>
      <w:r>
        <w:rPr>
          <w:sz w:val="24"/>
        </w:rPr>
        <w:t>rear</w:t>
      </w:r>
      <w:r>
        <w:rPr>
          <w:spacing w:val="-9"/>
          <w:sz w:val="24"/>
        </w:rPr>
        <w:t xml:space="preserve"> </w:t>
      </w:r>
      <w:r>
        <w:rPr>
          <w:sz w:val="24"/>
        </w:rPr>
        <w:t>passenger</w:t>
      </w:r>
      <w:r>
        <w:rPr>
          <w:spacing w:val="-7"/>
          <w:sz w:val="24"/>
        </w:rPr>
        <w:t xml:space="preserve"> </w:t>
      </w:r>
      <w:r>
        <w:rPr>
          <w:sz w:val="24"/>
        </w:rPr>
        <w:t>windows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not</w:t>
      </w:r>
      <w:r>
        <w:rPr>
          <w:spacing w:val="-8"/>
          <w:sz w:val="24"/>
        </w:rPr>
        <w:t xml:space="preserve"> </w:t>
      </w:r>
      <w:r>
        <w:rPr>
          <w:sz w:val="24"/>
        </w:rPr>
        <w:t>heavily</w:t>
      </w:r>
      <w:r>
        <w:rPr>
          <w:spacing w:val="-5"/>
          <w:sz w:val="24"/>
        </w:rPr>
        <w:t xml:space="preserve"> </w:t>
      </w:r>
      <w:r>
        <w:rPr>
          <w:sz w:val="24"/>
        </w:rPr>
        <w:t>tinted</w:t>
      </w:r>
      <w:r>
        <w:rPr>
          <w:spacing w:val="-5"/>
          <w:sz w:val="24"/>
        </w:rPr>
        <w:t xml:space="preserve"> </w:t>
      </w:r>
      <w:r>
        <w:rPr>
          <w:sz w:val="24"/>
        </w:rPr>
        <w:t>or</w:t>
      </w:r>
      <w:r>
        <w:rPr>
          <w:spacing w:val="-11"/>
          <w:sz w:val="24"/>
        </w:rPr>
        <w:t xml:space="preserve"> </w:t>
      </w:r>
      <w:r>
        <w:rPr>
          <w:sz w:val="24"/>
        </w:rPr>
        <w:t>blacked</w:t>
      </w:r>
      <w:r>
        <w:rPr>
          <w:spacing w:val="-5"/>
          <w:sz w:val="24"/>
        </w:rPr>
        <w:t xml:space="preserve"> </w:t>
      </w:r>
      <w:r>
        <w:rPr>
          <w:sz w:val="24"/>
        </w:rPr>
        <w:t>out</w:t>
      </w:r>
      <w:r>
        <w:rPr>
          <w:spacing w:val="-8"/>
          <w:sz w:val="24"/>
        </w:rPr>
        <w:t xml:space="preserve"> </w:t>
      </w:r>
      <w:r>
        <w:rPr>
          <w:sz w:val="24"/>
        </w:rPr>
        <w:t>and</w:t>
      </w:r>
      <w:r>
        <w:rPr>
          <w:spacing w:val="-5"/>
          <w:sz w:val="24"/>
        </w:rPr>
        <w:t xml:space="preserve"> </w:t>
      </w:r>
      <w:r>
        <w:rPr>
          <w:sz w:val="24"/>
        </w:rPr>
        <w:t>will allow</w:t>
      </w:r>
      <w:r>
        <w:rPr>
          <w:spacing w:val="-12"/>
          <w:sz w:val="24"/>
        </w:rPr>
        <w:t xml:space="preserve"> </w:t>
      </w:r>
      <w:r>
        <w:rPr>
          <w:sz w:val="24"/>
        </w:rPr>
        <w:t>a</w:t>
      </w:r>
      <w:r>
        <w:rPr>
          <w:spacing w:val="-10"/>
          <w:sz w:val="24"/>
        </w:rPr>
        <w:t xml:space="preserve"> </w:t>
      </w:r>
      <w:r>
        <w:rPr>
          <w:sz w:val="24"/>
        </w:rPr>
        <w:t>minimum</w:t>
      </w:r>
      <w:r>
        <w:rPr>
          <w:spacing w:val="-6"/>
          <w:sz w:val="24"/>
        </w:rPr>
        <w:t xml:space="preserve"> </w:t>
      </w:r>
      <w:r>
        <w:rPr>
          <w:sz w:val="24"/>
        </w:rPr>
        <w:t>of</w:t>
      </w:r>
      <w:r>
        <w:rPr>
          <w:spacing w:val="-12"/>
          <w:sz w:val="24"/>
        </w:rPr>
        <w:t xml:space="preserve"> </w:t>
      </w:r>
      <w:r>
        <w:rPr>
          <w:sz w:val="24"/>
        </w:rPr>
        <w:t>35%</w:t>
      </w:r>
      <w:r>
        <w:rPr>
          <w:spacing w:val="-8"/>
          <w:sz w:val="24"/>
        </w:rPr>
        <w:t xml:space="preserve"> </w:t>
      </w:r>
      <w:r>
        <w:rPr>
          <w:sz w:val="24"/>
        </w:rPr>
        <w:t>transmission</w:t>
      </w:r>
      <w:r>
        <w:rPr>
          <w:spacing w:val="-12"/>
          <w:sz w:val="24"/>
        </w:rPr>
        <w:t xml:space="preserve"> </w:t>
      </w:r>
      <w:r>
        <w:rPr>
          <w:sz w:val="24"/>
        </w:rPr>
        <w:t>of</w:t>
      </w:r>
      <w:r>
        <w:rPr>
          <w:spacing w:val="-7"/>
          <w:sz w:val="24"/>
        </w:rPr>
        <w:t xml:space="preserve"> </w:t>
      </w:r>
      <w:r>
        <w:rPr>
          <w:sz w:val="24"/>
        </w:rPr>
        <w:t>light</w:t>
      </w:r>
      <w:r>
        <w:rPr>
          <w:spacing w:val="-12"/>
          <w:sz w:val="24"/>
        </w:rPr>
        <w:t xml:space="preserve"> </w:t>
      </w:r>
      <w:r>
        <w:rPr>
          <w:sz w:val="24"/>
        </w:rPr>
        <w:t>(tolerance</w:t>
      </w:r>
      <w:r>
        <w:rPr>
          <w:spacing w:val="-11"/>
          <w:sz w:val="24"/>
        </w:rPr>
        <w:t xml:space="preserve"> </w:t>
      </w:r>
      <w:r>
        <w:rPr>
          <w:sz w:val="24"/>
        </w:rPr>
        <w:t>of</w:t>
      </w:r>
      <w:r>
        <w:rPr>
          <w:spacing w:val="-10"/>
          <w:sz w:val="24"/>
        </w:rPr>
        <w:t xml:space="preserve"> </w:t>
      </w:r>
      <w:r>
        <w:rPr>
          <w:sz w:val="24"/>
        </w:rPr>
        <w:t>2%)</w:t>
      </w:r>
      <w:r>
        <w:rPr>
          <w:spacing w:val="-14"/>
          <w:sz w:val="24"/>
        </w:rPr>
        <w:t xml:space="preserve"> </w:t>
      </w:r>
      <w:r>
        <w:rPr>
          <w:sz w:val="24"/>
        </w:rPr>
        <w:t>and</w:t>
      </w:r>
      <w:r>
        <w:rPr>
          <w:spacing w:val="-11"/>
          <w:sz w:val="24"/>
        </w:rPr>
        <w:t xml:space="preserve"> </w:t>
      </w:r>
      <w:r>
        <w:rPr>
          <w:sz w:val="24"/>
        </w:rPr>
        <w:t>must</w:t>
      </w:r>
      <w:r>
        <w:rPr>
          <w:spacing w:val="-10"/>
          <w:sz w:val="24"/>
        </w:rPr>
        <w:t xml:space="preserve"> </w:t>
      </w:r>
      <w:r>
        <w:rPr>
          <w:sz w:val="24"/>
        </w:rPr>
        <w:t>comply</w:t>
      </w:r>
      <w:r>
        <w:rPr>
          <w:spacing w:val="-11"/>
          <w:sz w:val="24"/>
        </w:rPr>
        <w:t xml:space="preserve"> </w:t>
      </w:r>
      <w:r>
        <w:rPr>
          <w:sz w:val="24"/>
        </w:rPr>
        <w:t>with the Road Vehicles (Construction &amp; Use) Regulations 1986. No additional film will be permitted;</w:t>
      </w:r>
    </w:p>
    <w:p w14:paraId="47312C37" w14:textId="77777777" w:rsidR="003B09E5" w:rsidRDefault="00F906A0">
      <w:pPr>
        <w:pStyle w:val="ListParagraph"/>
        <w:numPr>
          <w:ilvl w:val="0"/>
          <w:numId w:val="22"/>
        </w:numPr>
        <w:tabs>
          <w:tab w:val="left" w:pos="934"/>
        </w:tabs>
        <w:spacing w:before="230"/>
        <w:ind w:hanging="361"/>
        <w:rPr>
          <w:sz w:val="24"/>
        </w:rPr>
      </w:pPr>
      <w:r>
        <w:rPr>
          <w:sz w:val="24"/>
        </w:rPr>
        <w:t>Have seats that are properly cushioned and</w:t>
      </w:r>
      <w:r>
        <w:rPr>
          <w:spacing w:val="-7"/>
          <w:sz w:val="24"/>
        </w:rPr>
        <w:t xml:space="preserve"> </w:t>
      </w:r>
      <w:r>
        <w:rPr>
          <w:sz w:val="24"/>
        </w:rPr>
        <w:t>covered;</w:t>
      </w:r>
    </w:p>
    <w:p w14:paraId="447A1252" w14:textId="77777777" w:rsidR="003B09E5" w:rsidRDefault="00F906A0">
      <w:pPr>
        <w:pStyle w:val="ListParagraph"/>
        <w:numPr>
          <w:ilvl w:val="0"/>
          <w:numId w:val="22"/>
        </w:numPr>
        <w:tabs>
          <w:tab w:val="left" w:pos="933"/>
          <w:tab w:val="left" w:pos="934"/>
        </w:tabs>
        <w:spacing w:before="231"/>
        <w:ind w:hanging="361"/>
        <w:rPr>
          <w:sz w:val="24"/>
        </w:rPr>
      </w:pPr>
      <w:r>
        <w:rPr>
          <w:sz w:val="24"/>
        </w:rPr>
        <w:t>Have a floor provided with a proper carpet, mat, or other suitable</w:t>
      </w:r>
      <w:r>
        <w:rPr>
          <w:spacing w:val="-20"/>
          <w:sz w:val="24"/>
        </w:rPr>
        <w:t xml:space="preserve"> </w:t>
      </w:r>
      <w:r>
        <w:rPr>
          <w:sz w:val="24"/>
        </w:rPr>
        <w:t>covering;</w:t>
      </w:r>
    </w:p>
    <w:p w14:paraId="1A1DB38D" w14:textId="77777777" w:rsidR="003B09E5" w:rsidRDefault="00F906A0">
      <w:pPr>
        <w:pStyle w:val="ListParagraph"/>
        <w:numPr>
          <w:ilvl w:val="0"/>
          <w:numId w:val="22"/>
        </w:numPr>
        <w:tabs>
          <w:tab w:val="left" w:pos="934"/>
        </w:tabs>
        <w:spacing w:before="228"/>
        <w:ind w:right="425"/>
        <w:jc w:val="both"/>
        <w:rPr>
          <w:sz w:val="24"/>
        </w:rPr>
      </w:pPr>
      <w:r>
        <w:rPr>
          <w:sz w:val="24"/>
        </w:rPr>
        <w:t>Have fittings and furniture in a clean condition and be well maintained and in every way fit for public</w:t>
      </w:r>
      <w:r>
        <w:rPr>
          <w:spacing w:val="-7"/>
          <w:sz w:val="24"/>
        </w:rPr>
        <w:t xml:space="preserve"> </w:t>
      </w:r>
      <w:r>
        <w:rPr>
          <w:sz w:val="24"/>
        </w:rPr>
        <w:t>service;</w:t>
      </w:r>
    </w:p>
    <w:p w14:paraId="007DE0F3" w14:textId="77777777" w:rsidR="003B09E5" w:rsidRDefault="00F906A0">
      <w:pPr>
        <w:pStyle w:val="ListParagraph"/>
        <w:numPr>
          <w:ilvl w:val="0"/>
          <w:numId w:val="22"/>
        </w:numPr>
        <w:tabs>
          <w:tab w:val="left" w:pos="934"/>
        </w:tabs>
        <w:spacing w:before="231"/>
        <w:ind w:right="428"/>
        <w:jc w:val="both"/>
        <w:rPr>
          <w:sz w:val="24"/>
        </w:rPr>
      </w:pPr>
      <w:r>
        <w:rPr>
          <w:sz w:val="24"/>
        </w:rPr>
        <w:t>Provide means for securing luggage if the carriage is so constructed as to carry luggage:</w:t>
      </w:r>
    </w:p>
    <w:p w14:paraId="782B6AA5" w14:textId="77777777" w:rsidR="003B09E5" w:rsidRDefault="00F906A0">
      <w:pPr>
        <w:pStyle w:val="ListParagraph"/>
        <w:numPr>
          <w:ilvl w:val="0"/>
          <w:numId w:val="22"/>
        </w:numPr>
        <w:tabs>
          <w:tab w:val="left" w:pos="934"/>
        </w:tabs>
        <w:spacing w:before="230"/>
        <w:ind w:hanging="361"/>
        <w:rPr>
          <w:sz w:val="24"/>
        </w:rPr>
      </w:pPr>
      <w:r>
        <w:rPr>
          <w:sz w:val="24"/>
        </w:rPr>
        <w:t>Be fitted with an anti-lock braking</w:t>
      </w:r>
      <w:r>
        <w:rPr>
          <w:spacing w:val="-10"/>
          <w:sz w:val="24"/>
        </w:rPr>
        <w:t xml:space="preserve"> </w:t>
      </w:r>
      <w:r>
        <w:rPr>
          <w:sz w:val="24"/>
        </w:rPr>
        <w:t>system</w:t>
      </w:r>
    </w:p>
    <w:p w14:paraId="34A727C4" w14:textId="77777777" w:rsidR="003B09E5" w:rsidRDefault="00F906A0">
      <w:pPr>
        <w:pStyle w:val="ListParagraph"/>
        <w:numPr>
          <w:ilvl w:val="0"/>
          <w:numId w:val="22"/>
        </w:numPr>
        <w:tabs>
          <w:tab w:val="left" w:pos="934"/>
        </w:tabs>
        <w:spacing w:before="231"/>
        <w:ind w:right="421"/>
        <w:jc w:val="both"/>
        <w:rPr>
          <w:sz w:val="24"/>
        </w:rPr>
      </w:pPr>
      <w:r>
        <w:rPr>
          <w:sz w:val="24"/>
        </w:rPr>
        <w:t>Where tilting passenger seats are fitted (except where these are part of the manufacturer’s original vehicle specification), the seat</w:t>
      </w:r>
      <w:r>
        <w:rPr>
          <w:spacing w:val="-11"/>
          <w:sz w:val="24"/>
        </w:rPr>
        <w:t xml:space="preserve"> </w:t>
      </w:r>
      <w:r>
        <w:rPr>
          <w:sz w:val="24"/>
        </w:rPr>
        <w:t>must:-</w:t>
      </w:r>
    </w:p>
    <w:p w14:paraId="0BAD57E8" w14:textId="77777777" w:rsidR="003B09E5" w:rsidRDefault="00F906A0">
      <w:pPr>
        <w:pStyle w:val="ListParagraph"/>
        <w:numPr>
          <w:ilvl w:val="0"/>
          <w:numId w:val="21"/>
        </w:numPr>
        <w:tabs>
          <w:tab w:val="left" w:pos="921"/>
          <w:tab w:val="left" w:pos="922"/>
        </w:tabs>
        <w:spacing w:before="228"/>
        <w:ind w:hanging="361"/>
        <w:rPr>
          <w:sz w:val="24"/>
        </w:rPr>
      </w:pPr>
      <w:r>
        <w:rPr>
          <w:sz w:val="24"/>
        </w:rPr>
        <w:t>be</w:t>
      </w:r>
      <w:r>
        <w:rPr>
          <w:spacing w:val="17"/>
          <w:sz w:val="24"/>
        </w:rPr>
        <w:t xml:space="preserve"> </w:t>
      </w:r>
      <w:r>
        <w:rPr>
          <w:sz w:val="24"/>
        </w:rPr>
        <w:t>forward</w:t>
      </w:r>
      <w:r>
        <w:rPr>
          <w:spacing w:val="16"/>
          <w:sz w:val="24"/>
        </w:rPr>
        <w:t xml:space="preserve"> </w:t>
      </w:r>
      <w:r>
        <w:rPr>
          <w:sz w:val="24"/>
        </w:rPr>
        <w:t>facing</w:t>
      </w:r>
      <w:r>
        <w:rPr>
          <w:spacing w:val="17"/>
          <w:sz w:val="24"/>
        </w:rPr>
        <w:t xml:space="preserve"> </w:t>
      </w:r>
      <w:r>
        <w:rPr>
          <w:sz w:val="24"/>
        </w:rPr>
        <w:t>(with</w:t>
      </w:r>
      <w:r>
        <w:rPr>
          <w:spacing w:val="17"/>
          <w:sz w:val="24"/>
        </w:rPr>
        <w:t xml:space="preserve"> </w:t>
      </w:r>
      <w:r>
        <w:rPr>
          <w:sz w:val="24"/>
        </w:rPr>
        <w:t>the</w:t>
      </w:r>
      <w:r>
        <w:rPr>
          <w:spacing w:val="14"/>
          <w:sz w:val="24"/>
        </w:rPr>
        <w:t xml:space="preserve"> </w:t>
      </w:r>
      <w:r>
        <w:rPr>
          <w:sz w:val="24"/>
        </w:rPr>
        <w:t>exception</w:t>
      </w:r>
      <w:r>
        <w:rPr>
          <w:spacing w:val="14"/>
          <w:sz w:val="24"/>
        </w:rPr>
        <w:t xml:space="preserve"> </w:t>
      </w:r>
      <w:r>
        <w:rPr>
          <w:sz w:val="24"/>
        </w:rPr>
        <w:t>of</w:t>
      </w:r>
      <w:r>
        <w:rPr>
          <w:spacing w:val="14"/>
          <w:sz w:val="24"/>
        </w:rPr>
        <w:t xml:space="preserve"> </w:t>
      </w:r>
      <w:r>
        <w:rPr>
          <w:sz w:val="24"/>
        </w:rPr>
        <w:t>the</w:t>
      </w:r>
      <w:r>
        <w:rPr>
          <w:spacing w:val="18"/>
          <w:sz w:val="24"/>
        </w:rPr>
        <w:t xml:space="preserve"> </w:t>
      </w:r>
      <w:r>
        <w:rPr>
          <w:sz w:val="24"/>
        </w:rPr>
        <w:t>fold</w:t>
      </w:r>
      <w:r>
        <w:rPr>
          <w:spacing w:val="17"/>
          <w:sz w:val="24"/>
        </w:rPr>
        <w:t xml:space="preserve"> </w:t>
      </w:r>
      <w:r>
        <w:rPr>
          <w:sz w:val="24"/>
        </w:rPr>
        <w:t>down</w:t>
      </w:r>
      <w:r>
        <w:rPr>
          <w:spacing w:val="17"/>
          <w:sz w:val="24"/>
        </w:rPr>
        <w:t xml:space="preserve"> </w:t>
      </w:r>
      <w:r>
        <w:rPr>
          <w:sz w:val="24"/>
        </w:rPr>
        <w:t>seats</w:t>
      </w:r>
      <w:r>
        <w:rPr>
          <w:spacing w:val="14"/>
          <w:sz w:val="24"/>
        </w:rPr>
        <w:t xml:space="preserve"> </w:t>
      </w:r>
      <w:r>
        <w:rPr>
          <w:sz w:val="24"/>
        </w:rPr>
        <w:t>fitted</w:t>
      </w:r>
      <w:r>
        <w:rPr>
          <w:spacing w:val="14"/>
          <w:sz w:val="24"/>
        </w:rPr>
        <w:t xml:space="preserve"> </w:t>
      </w:r>
      <w:r>
        <w:rPr>
          <w:sz w:val="24"/>
        </w:rPr>
        <w:t>onto</w:t>
      </w:r>
      <w:r>
        <w:rPr>
          <w:spacing w:val="15"/>
          <w:sz w:val="24"/>
        </w:rPr>
        <w:t xml:space="preserve"> </w:t>
      </w:r>
      <w:r>
        <w:rPr>
          <w:sz w:val="24"/>
        </w:rPr>
        <w:t>the</w:t>
      </w:r>
    </w:p>
    <w:p w14:paraId="1412209F" w14:textId="77777777" w:rsidR="003B09E5" w:rsidRDefault="003B09E5">
      <w:pPr>
        <w:rPr>
          <w:sz w:val="24"/>
        </w:rPr>
        <w:sectPr w:rsidR="003B09E5">
          <w:pgSz w:w="11930" w:h="16860"/>
          <w:pgMar w:top="1060" w:right="720" w:bottom="1080" w:left="920" w:header="0" w:footer="877" w:gutter="0"/>
          <w:cols w:space="720"/>
        </w:sectPr>
      </w:pPr>
    </w:p>
    <w:p w14:paraId="167A363A" w14:textId="77777777" w:rsidR="003B09E5" w:rsidRDefault="00F906A0">
      <w:pPr>
        <w:pStyle w:val="BodyText"/>
        <w:spacing w:before="70"/>
        <w:ind w:left="921"/>
      </w:pPr>
      <w:r>
        <w:t>bulkhead/partition of a purpose built hackney carriage);</w:t>
      </w:r>
    </w:p>
    <w:p w14:paraId="697F06F7" w14:textId="77777777" w:rsidR="003B09E5" w:rsidRDefault="00F906A0">
      <w:pPr>
        <w:pStyle w:val="ListParagraph"/>
        <w:numPr>
          <w:ilvl w:val="0"/>
          <w:numId w:val="21"/>
        </w:numPr>
        <w:tabs>
          <w:tab w:val="left" w:pos="921"/>
          <w:tab w:val="left" w:pos="922"/>
        </w:tabs>
        <w:spacing w:before="77"/>
        <w:ind w:hanging="361"/>
        <w:rPr>
          <w:sz w:val="24"/>
        </w:rPr>
      </w:pPr>
      <w:r>
        <w:rPr>
          <w:sz w:val="24"/>
        </w:rPr>
        <w:t>be designed for use by an</w:t>
      </w:r>
      <w:r>
        <w:rPr>
          <w:spacing w:val="-7"/>
          <w:sz w:val="24"/>
        </w:rPr>
        <w:t xml:space="preserve"> </w:t>
      </w:r>
      <w:r>
        <w:rPr>
          <w:sz w:val="24"/>
        </w:rPr>
        <w:t>adult;</w:t>
      </w:r>
    </w:p>
    <w:p w14:paraId="493B1EE7" w14:textId="77777777" w:rsidR="003B09E5" w:rsidRDefault="00F906A0">
      <w:pPr>
        <w:pStyle w:val="ListParagraph"/>
        <w:numPr>
          <w:ilvl w:val="0"/>
          <w:numId w:val="21"/>
        </w:numPr>
        <w:tabs>
          <w:tab w:val="left" w:pos="922"/>
        </w:tabs>
        <w:spacing w:before="230"/>
        <w:ind w:right="410"/>
        <w:jc w:val="both"/>
        <w:rPr>
          <w:sz w:val="24"/>
        </w:rPr>
      </w:pPr>
      <w:r>
        <w:rPr>
          <w:sz w:val="24"/>
        </w:rPr>
        <w:t>have</w:t>
      </w:r>
      <w:r>
        <w:rPr>
          <w:spacing w:val="-8"/>
          <w:sz w:val="24"/>
        </w:rPr>
        <w:t xml:space="preserve"> </w:t>
      </w:r>
      <w:r>
        <w:rPr>
          <w:sz w:val="24"/>
        </w:rPr>
        <w:t>a</w:t>
      </w:r>
      <w:r>
        <w:rPr>
          <w:spacing w:val="-6"/>
          <w:sz w:val="24"/>
        </w:rPr>
        <w:t xml:space="preserve"> </w:t>
      </w:r>
      <w:r>
        <w:rPr>
          <w:sz w:val="24"/>
        </w:rPr>
        <w:t>three</w:t>
      </w:r>
      <w:r>
        <w:rPr>
          <w:spacing w:val="-2"/>
          <w:sz w:val="24"/>
        </w:rPr>
        <w:t xml:space="preserve"> </w:t>
      </w:r>
      <w:r>
        <w:rPr>
          <w:sz w:val="24"/>
        </w:rPr>
        <w:t>point</w:t>
      </w:r>
      <w:r>
        <w:rPr>
          <w:spacing w:val="-5"/>
          <w:sz w:val="24"/>
        </w:rPr>
        <w:t xml:space="preserve"> </w:t>
      </w:r>
      <w:r>
        <w:rPr>
          <w:sz w:val="24"/>
        </w:rPr>
        <w:t>seatbelt</w:t>
      </w:r>
      <w:r>
        <w:rPr>
          <w:spacing w:val="-1"/>
          <w:sz w:val="24"/>
        </w:rPr>
        <w:t xml:space="preserve"> </w:t>
      </w:r>
      <w:r>
        <w:rPr>
          <w:sz w:val="24"/>
        </w:rPr>
        <w:t>-</w:t>
      </w:r>
      <w:r>
        <w:rPr>
          <w:spacing w:val="-7"/>
          <w:sz w:val="24"/>
        </w:rPr>
        <w:t xml:space="preserve"> </w:t>
      </w:r>
      <w:r>
        <w:rPr>
          <w:sz w:val="24"/>
        </w:rPr>
        <w:t>as</w:t>
      </w:r>
      <w:r>
        <w:rPr>
          <w:spacing w:val="-6"/>
          <w:sz w:val="24"/>
        </w:rPr>
        <w:t xml:space="preserve"> </w:t>
      </w:r>
      <w:r>
        <w:rPr>
          <w:sz w:val="24"/>
        </w:rPr>
        <w:t>specified</w:t>
      </w:r>
      <w:r>
        <w:rPr>
          <w:spacing w:val="-5"/>
          <w:sz w:val="24"/>
        </w:rPr>
        <w:t xml:space="preserve"> </w:t>
      </w:r>
      <w:r>
        <w:rPr>
          <w:sz w:val="24"/>
        </w:rPr>
        <w:t>in</w:t>
      </w:r>
      <w:r>
        <w:rPr>
          <w:spacing w:val="-6"/>
          <w:sz w:val="24"/>
        </w:rPr>
        <w:t xml:space="preserve"> </w:t>
      </w:r>
      <w:r>
        <w:rPr>
          <w:sz w:val="24"/>
        </w:rPr>
        <w:t>the</w:t>
      </w:r>
      <w:r>
        <w:rPr>
          <w:spacing w:val="-2"/>
          <w:sz w:val="24"/>
        </w:rPr>
        <w:t xml:space="preserve"> </w:t>
      </w:r>
      <w:r>
        <w:rPr>
          <w:sz w:val="24"/>
        </w:rPr>
        <w:t>Road</w:t>
      </w:r>
      <w:r>
        <w:rPr>
          <w:spacing w:val="-6"/>
          <w:sz w:val="24"/>
        </w:rPr>
        <w:t xml:space="preserve"> </w:t>
      </w:r>
      <w:r>
        <w:rPr>
          <w:sz w:val="24"/>
        </w:rPr>
        <w:t>Vehicle</w:t>
      </w:r>
      <w:r>
        <w:rPr>
          <w:spacing w:val="-5"/>
          <w:sz w:val="24"/>
        </w:rPr>
        <w:t xml:space="preserve"> </w:t>
      </w:r>
      <w:r>
        <w:rPr>
          <w:sz w:val="24"/>
        </w:rPr>
        <w:t>(Construction</w:t>
      </w:r>
      <w:r>
        <w:rPr>
          <w:spacing w:val="-3"/>
          <w:sz w:val="24"/>
        </w:rPr>
        <w:t xml:space="preserve"> </w:t>
      </w:r>
      <w:r>
        <w:rPr>
          <w:sz w:val="24"/>
        </w:rPr>
        <w:t>and</w:t>
      </w:r>
      <w:r>
        <w:rPr>
          <w:spacing w:val="-6"/>
          <w:sz w:val="24"/>
        </w:rPr>
        <w:t xml:space="preserve"> </w:t>
      </w:r>
      <w:r>
        <w:rPr>
          <w:sz w:val="24"/>
        </w:rPr>
        <w:t>Use) Regulations 1986 (as</w:t>
      </w:r>
      <w:r>
        <w:rPr>
          <w:spacing w:val="-4"/>
          <w:sz w:val="24"/>
        </w:rPr>
        <w:t xml:space="preserve"> </w:t>
      </w:r>
      <w:r>
        <w:rPr>
          <w:sz w:val="24"/>
        </w:rPr>
        <w:t>amended).</w:t>
      </w:r>
    </w:p>
    <w:p w14:paraId="7C1D5057" w14:textId="77777777" w:rsidR="003B09E5" w:rsidRDefault="00F906A0">
      <w:pPr>
        <w:pStyle w:val="ListParagraph"/>
        <w:numPr>
          <w:ilvl w:val="0"/>
          <w:numId w:val="22"/>
        </w:numPr>
        <w:tabs>
          <w:tab w:val="left" w:pos="934"/>
        </w:tabs>
        <w:spacing w:before="226"/>
        <w:ind w:right="424"/>
        <w:jc w:val="both"/>
        <w:rPr>
          <w:sz w:val="24"/>
        </w:rPr>
      </w:pPr>
      <w:r>
        <w:rPr>
          <w:sz w:val="24"/>
        </w:rPr>
        <w:t>Have a minimum of four passenger doors, which may include the rear tailgate doors if they can be opened from inside the vehicle, including an entry/exit point for the driver:</w:t>
      </w:r>
    </w:p>
    <w:p w14:paraId="0BA0244D" w14:textId="77777777" w:rsidR="003B09E5" w:rsidRDefault="00F906A0">
      <w:pPr>
        <w:pStyle w:val="ListParagraph"/>
        <w:numPr>
          <w:ilvl w:val="0"/>
          <w:numId w:val="22"/>
        </w:numPr>
        <w:tabs>
          <w:tab w:val="left" w:pos="933"/>
          <w:tab w:val="left" w:pos="934"/>
        </w:tabs>
        <w:spacing w:before="230"/>
        <w:ind w:hanging="361"/>
        <w:rPr>
          <w:sz w:val="24"/>
        </w:rPr>
      </w:pPr>
      <w:r>
        <w:rPr>
          <w:sz w:val="24"/>
        </w:rPr>
        <w:t>Be maintained in a sound mechanical and structural condition at all</w:t>
      </w:r>
      <w:r>
        <w:rPr>
          <w:spacing w:val="-24"/>
          <w:sz w:val="24"/>
        </w:rPr>
        <w:t xml:space="preserve"> </w:t>
      </w:r>
      <w:r>
        <w:rPr>
          <w:sz w:val="24"/>
        </w:rPr>
        <w:t>times;</w:t>
      </w:r>
    </w:p>
    <w:p w14:paraId="199D59D8" w14:textId="77777777" w:rsidR="003B09E5" w:rsidRDefault="00F906A0">
      <w:pPr>
        <w:pStyle w:val="ListParagraph"/>
        <w:numPr>
          <w:ilvl w:val="0"/>
          <w:numId w:val="22"/>
        </w:numPr>
        <w:tabs>
          <w:tab w:val="left" w:pos="934"/>
        </w:tabs>
        <w:spacing w:before="228"/>
        <w:ind w:right="412"/>
        <w:jc w:val="both"/>
        <w:rPr>
          <w:sz w:val="24"/>
        </w:rPr>
      </w:pPr>
      <w:r>
        <w:rPr>
          <w:sz w:val="24"/>
        </w:rPr>
        <w:t>Have a full size spare wheel or space saver design wheel and the tools to change a wheel</w:t>
      </w:r>
      <w:r>
        <w:rPr>
          <w:spacing w:val="-19"/>
          <w:sz w:val="24"/>
        </w:rPr>
        <w:t xml:space="preserve"> </w:t>
      </w:r>
      <w:r>
        <w:rPr>
          <w:sz w:val="24"/>
        </w:rPr>
        <w:t>OR</w:t>
      </w:r>
      <w:r>
        <w:rPr>
          <w:spacing w:val="-18"/>
          <w:sz w:val="24"/>
        </w:rPr>
        <w:t xml:space="preserve"> </w:t>
      </w:r>
      <w:r>
        <w:rPr>
          <w:sz w:val="24"/>
        </w:rPr>
        <w:t>an</w:t>
      </w:r>
      <w:r>
        <w:rPr>
          <w:spacing w:val="-17"/>
          <w:sz w:val="24"/>
        </w:rPr>
        <w:t xml:space="preserve"> </w:t>
      </w:r>
      <w:r>
        <w:rPr>
          <w:sz w:val="24"/>
        </w:rPr>
        <w:t>emergency</w:t>
      </w:r>
      <w:r>
        <w:rPr>
          <w:spacing w:val="-16"/>
          <w:sz w:val="24"/>
        </w:rPr>
        <w:t xml:space="preserve"> </w:t>
      </w:r>
      <w:r>
        <w:rPr>
          <w:sz w:val="24"/>
        </w:rPr>
        <w:t>puncture</w:t>
      </w:r>
      <w:r>
        <w:rPr>
          <w:spacing w:val="-18"/>
          <w:sz w:val="24"/>
        </w:rPr>
        <w:t xml:space="preserve"> </w:t>
      </w:r>
      <w:r>
        <w:rPr>
          <w:sz w:val="24"/>
        </w:rPr>
        <w:t>repair</w:t>
      </w:r>
      <w:r>
        <w:rPr>
          <w:spacing w:val="-18"/>
          <w:sz w:val="24"/>
        </w:rPr>
        <w:t xml:space="preserve"> </w:t>
      </w:r>
      <w:r>
        <w:rPr>
          <w:sz w:val="24"/>
        </w:rPr>
        <w:t>kit</w:t>
      </w:r>
      <w:r>
        <w:rPr>
          <w:spacing w:val="-18"/>
          <w:sz w:val="24"/>
        </w:rPr>
        <w:t xml:space="preserve"> </w:t>
      </w:r>
      <w:r>
        <w:rPr>
          <w:sz w:val="24"/>
        </w:rPr>
        <w:t>OR</w:t>
      </w:r>
      <w:r>
        <w:rPr>
          <w:spacing w:val="-18"/>
          <w:sz w:val="24"/>
        </w:rPr>
        <w:t xml:space="preserve"> </w:t>
      </w:r>
      <w:r>
        <w:rPr>
          <w:sz w:val="24"/>
        </w:rPr>
        <w:t>carry</w:t>
      </w:r>
      <w:r>
        <w:rPr>
          <w:spacing w:val="-18"/>
          <w:sz w:val="24"/>
        </w:rPr>
        <w:t xml:space="preserve"> </w:t>
      </w:r>
      <w:r>
        <w:rPr>
          <w:sz w:val="24"/>
        </w:rPr>
        <w:t>details</w:t>
      </w:r>
      <w:r>
        <w:rPr>
          <w:spacing w:val="-18"/>
          <w:sz w:val="24"/>
        </w:rPr>
        <w:t xml:space="preserve"> </w:t>
      </w:r>
      <w:r>
        <w:rPr>
          <w:sz w:val="24"/>
        </w:rPr>
        <w:t>of</w:t>
      </w:r>
      <w:r>
        <w:rPr>
          <w:spacing w:val="-20"/>
          <w:sz w:val="24"/>
        </w:rPr>
        <w:t xml:space="preserve"> </w:t>
      </w:r>
      <w:r>
        <w:rPr>
          <w:sz w:val="24"/>
        </w:rPr>
        <w:t>their</w:t>
      </w:r>
      <w:r>
        <w:rPr>
          <w:spacing w:val="-18"/>
          <w:sz w:val="24"/>
        </w:rPr>
        <w:t xml:space="preserve"> </w:t>
      </w:r>
      <w:r>
        <w:rPr>
          <w:sz w:val="24"/>
        </w:rPr>
        <w:t>current</w:t>
      </w:r>
      <w:r>
        <w:rPr>
          <w:spacing w:val="-14"/>
          <w:sz w:val="24"/>
        </w:rPr>
        <w:t xml:space="preserve"> </w:t>
      </w:r>
      <w:r>
        <w:rPr>
          <w:sz w:val="24"/>
        </w:rPr>
        <w:t>a</w:t>
      </w:r>
      <w:r>
        <w:rPr>
          <w:spacing w:val="-18"/>
          <w:sz w:val="24"/>
        </w:rPr>
        <w:t xml:space="preserve"> </w:t>
      </w:r>
      <w:r>
        <w:rPr>
          <w:sz w:val="24"/>
        </w:rPr>
        <w:t>contract with a mobile tyre, replacement specialist (in any event where a spare wheel or puncture</w:t>
      </w:r>
      <w:r>
        <w:rPr>
          <w:spacing w:val="-8"/>
          <w:sz w:val="24"/>
        </w:rPr>
        <w:t xml:space="preserve"> </w:t>
      </w:r>
      <w:r>
        <w:rPr>
          <w:sz w:val="24"/>
        </w:rPr>
        <w:t>repair</w:t>
      </w:r>
      <w:r>
        <w:rPr>
          <w:spacing w:val="-9"/>
          <w:sz w:val="24"/>
        </w:rPr>
        <w:t xml:space="preserve"> </w:t>
      </w:r>
      <w:r>
        <w:rPr>
          <w:sz w:val="24"/>
        </w:rPr>
        <w:t>kit</w:t>
      </w:r>
      <w:r>
        <w:rPr>
          <w:spacing w:val="-5"/>
          <w:sz w:val="24"/>
        </w:rPr>
        <w:t xml:space="preserve"> </w:t>
      </w:r>
      <w:r>
        <w:rPr>
          <w:sz w:val="24"/>
        </w:rPr>
        <w:t>has</w:t>
      </w:r>
      <w:r>
        <w:rPr>
          <w:spacing w:val="-13"/>
          <w:sz w:val="24"/>
        </w:rPr>
        <w:t xml:space="preserve"> </w:t>
      </w:r>
      <w:r>
        <w:rPr>
          <w:sz w:val="24"/>
        </w:rPr>
        <w:t>been</w:t>
      </w:r>
      <w:r>
        <w:rPr>
          <w:spacing w:val="-5"/>
          <w:sz w:val="24"/>
        </w:rPr>
        <w:t xml:space="preserve"> </w:t>
      </w:r>
      <w:r>
        <w:rPr>
          <w:sz w:val="24"/>
        </w:rPr>
        <w:t>used,</w:t>
      </w:r>
      <w:r>
        <w:rPr>
          <w:spacing w:val="-5"/>
          <w:sz w:val="24"/>
        </w:rPr>
        <w:t xml:space="preserve"> </w:t>
      </w:r>
      <w:r>
        <w:rPr>
          <w:sz w:val="24"/>
        </w:rPr>
        <w:t>it</w:t>
      </w:r>
      <w:r>
        <w:rPr>
          <w:spacing w:val="-8"/>
          <w:sz w:val="24"/>
        </w:rPr>
        <w:t xml:space="preserve"> </w:t>
      </w:r>
      <w:r>
        <w:rPr>
          <w:sz w:val="24"/>
        </w:rPr>
        <w:t>is</w:t>
      </w:r>
      <w:r>
        <w:rPr>
          <w:spacing w:val="-11"/>
          <w:sz w:val="24"/>
        </w:rPr>
        <w:t xml:space="preserve"> </w:t>
      </w:r>
      <w:r>
        <w:rPr>
          <w:sz w:val="24"/>
        </w:rPr>
        <w:t>only</w:t>
      </w:r>
      <w:r>
        <w:rPr>
          <w:spacing w:val="-8"/>
          <w:sz w:val="24"/>
        </w:rPr>
        <w:t xml:space="preserve"> </w:t>
      </w:r>
      <w:r>
        <w:rPr>
          <w:sz w:val="24"/>
        </w:rPr>
        <w:t>to</w:t>
      </w:r>
      <w:r>
        <w:rPr>
          <w:spacing w:val="-11"/>
          <w:sz w:val="24"/>
        </w:rPr>
        <w:t xml:space="preserve"> </w:t>
      </w:r>
      <w:r>
        <w:rPr>
          <w:sz w:val="24"/>
        </w:rPr>
        <w:t>permit</w:t>
      </w:r>
      <w:r>
        <w:rPr>
          <w:spacing w:val="-10"/>
          <w:sz w:val="24"/>
        </w:rPr>
        <w:t xml:space="preserve"> </w:t>
      </w:r>
      <w:r>
        <w:rPr>
          <w:sz w:val="24"/>
        </w:rPr>
        <w:t>the</w:t>
      </w:r>
      <w:r>
        <w:rPr>
          <w:spacing w:val="-5"/>
          <w:sz w:val="24"/>
        </w:rPr>
        <w:t xml:space="preserve"> </w:t>
      </w:r>
      <w:r>
        <w:rPr>
          <w:sz w:val="24"/>
        </w:rPr>
        <w:t>current</w:t>
      </w:r>
      <w:r>
        <w:rPr>
          <w:spacing w:val="-9"/>
          <w:sz w:val="24"/>
        </w:rPr>
        <w:t xml:space="preserve"> </w:t>
      </w:r>
      <w:r>
        <w:rPr>
          <w:sz w:val="24"/>
        </w:rPr>
        <w:t>fare</w:t>
      </w:r>
      <w:r>
        <w:rPr>
          <w:spacing w:val="-10"/>
          <w:sz w:val="24"/>
        </w:rPr>
        <w:t xml:space="preserve"> </w:t>
      </w:r>
      <w:r>
        <w:rPr>
          <w:sz w:val="24"/>
        </w:rPr>
        <w:t>to</w:t>
      </w:r>
      <w:r>
        <w:rPr>
          <w:spacing w:val="-6"/>
          <w:sz w:val="24"/>
        </w:rPr>
        <w:t xml:space="preserve"> </w:t>
      </w:r>
      <w:r>
        <w:rPr>
          <w:sz w:val="24"/>
        </w:rPr>
        <w:t>be</w:t>
      </w:r>
      <w:r>
        <w:rPr>
          <w:spacing w:val="-7"/>
          <w:sz w:val="24"/>
        </w:rPr>
        <w:t xml:space="preserve"> </w:t>
      </w:r>
      <w:r>
        <w:rPr>
          <w:sz w:val="24"/>
        </w:rPr>
        <w:t>completed and any defective wheel must be replaced before taking another fare to ensure passenger safety); all pneumatic tyres, including the spare, must comply with the vehicle manufacturer’s specification and any relevant</w:t>
      </w:r>
      <w:r>
        <w:rPr>
          <w:spacing w:val="-10"/>
          <w:sz w:val="24"/>
        </w:rPr>
        <w:t xml:space="preserve"> </w:t>
      </w:r>
      <w:r>
        <w:rPr>
          <w:sz w:val="24"/>
        </w:rPr>
        <w:t>legislation;</w:t>
      </w:r>
    </w:p>
    <w:p w14:paraId="448C6BF7" w14:textId="77777777" w:rsidR="003B09E5" w:rsidRDefault="00F906A0">
      <w:pPr>
        <w:pStyle w:val="ListParagraph"/>
        <w:numPr>
          <w:ilvl w:val="0"/>
          <w:numId w:val="22"/>
        </w:numPr>
        <w:tabs>
          <w:tab w:val="left" w:pos="934"/>
        </w:tabs>
        <w:spacing w:before="232"/>
        <w:ind w:right="415"/>
        <w:jc w:val="both"/>
        <w:rPr>
          <w:sz w:val="24"/>
        </w:rPr>
      </w:pPr>
      <w:r>
        <w:rPr>
          <w:sz w:val="24"/>
        </w:rPr>
        <w:t>Be</w:t>
      </w:r>
      <w:r>
        <w:rPr>
          <w:spacing w:val="-13"/>
          <w:sz w:val="24"/>
        </w:rPr>
        <w:t xml:space="preserve"> </w:t>
      </w:r>
      <w:r>
        <w:rPr>
          <w:sz w:val="24"/>
        </w:rPr>
        <w:t>maintained</w:t>
      </w:r>
      <w:r>
        <w:rPr>
          <w:spacing w:val="-8"/>
          <w:sz w:val="24"/>
        </w:rPr>
        <w:t xml:space="preserve"> </w:t>
      </w:r>
      <w:r>
        <w:rPr>
          <w:sz w:val="24"/>
        </w:rPr>
        <w:t>in</w:t>
      </w:r>
      <w:r>
        <w:rPr>
          <w:spacing w:val="-11"/>
          <w:sz w:val="24"/>
        </w:rPr>
        <w:t xml:space="preserve"> </w:t>
      </w:r>
      <w:r>
        <w:rPr>
          <w:sz w:val="24"/>
        </w:rPr>
        <w:t>a</w:t>
      </w:r>
      <w:r>
        <w:rPr>
          <w:spacing w:val="-11"/>
          <w:sz w:val="24"/>
        </w:rPr>
        <w:t xml:space="preserve"> </w:t>
      </w:r>
      <w:r>
        <w:rPr>
          <w:sz w:val="24"/>
        </w:rPr>
        <w:t>clean</w:t>
      </w:r>
      <w:r>
        <w:rPr>
          <w:spacing w:val="-10"/>
          <w:sz w:val="24"/>
        </w:rPr>
        <w:t xml:space="preserve"> </w:t>
      </w:r>
      <w:r>
        <w:rPr>
          <w:sz w:val="24"/>
        </w:rPr>
        <w:t>and</w:t>
      </w:r>
      <w:r>
        <w:rPr>
          <w:spacing w:val="-9"/>
          <w:sz w:val="24"/>
        </w:rPr>
        <w:t xml:space="preserve"> </w:t>
      </w:r>
      <w:r>
        <w:rPr>
          <w:sz w:val="24"/>
        </w:rPr>
        <w:t>safe</w:t>
      </w:r>
      <w:r>
        <w:rPr>
          <w:spacing w:val="-12"/>
          <w:sz w:val="24"/>
        </w:rPr>
        <w:t xml:space="preserve"> </w:t>
      </w:r>
      <w:r>
        <w:rPr>
          <w:sz w:val="24"/>
        </w:rPr>
        <w:t>condition</w:t>
      </w:r>
      <w:r>
        <w:rPr>
          <w:spacing w:val="-8"/>
          <w:sz w:val="24"/>
        </w:rPr>
        <w:t xml:space="preserve"> </w:t>
      </w:r>
      <w:r>
        <w:rPr>
          <w:sz w:val="24"/>
        </w:rPr>
        <w:t>at</w:t>
      </w:r>
      <w:r>
        <w:rPr>
          <w:spacing w:val="-11"/>
          <w:sz w:val="24"/>
        </w:rPr>
        <w:t xml:space="preserve"> </w:t>
      </w:r>
      <w:r>
        <w:rPr>
          <w:sz w:val="24"/>
        </w:rPr>
        <w:t>all</w:t>
      </w:r>
      <w:r>
        <w:rPr>
          <w:spacing w:val="-14"/>
          <w:sz w:val="24"/>
        </w:rPr>
        <w:t xml:space="preserve"> </w:t>
      </w:r>
      <w:r>
        <w:rPr>
          <w:sz w:val="24"/>
        </w:rPr>
        <w:t>times</w:t>
      </w:r>
      <w:r>
        <w:rPr>
          <w:spacing w:val="-15"/>
          <w:sz w:val="24"/>
        </w:rPr>
        <w:t xml:space="preserve"> </w:t>
      </w:r>
      <w:r>
        <w:rPr>
          <w:sz w:val="24"/>
        </w:rPr>
        <w:t>from</w:t>
      </w:r>
      <w:r>
        <w:rPr>
          <w:spacing w:val="-12"/>
          <w:sz w:val="24"/>
        </w:rPr>
        <w:t xml:space="preserve"> </w:t>
      </w:r>
      <w:r>
        <w:rPr>
          <w:sz w:val="24"/>
        </w:rPr>
        <w:t>both</w:t>
      </w:r>
      <w:r>
        <w:rPr>
          <w:spacing w:val="-11"/>
          <w:sz w:val="24"/>
        </w:rPr>
        <w:t xml:space="preserve"> </w:t>
      </w:r>
      <w:r>
        <w:rPr>
          <w:sz w:val="24"/>
        </w:rPr>
        <w:t>exterior</w:t>
      </w:r>
      <w:r>
        <w:rPr>
          <w:spacing w:val="-12"/>
          <w:sz w:val="24"/>
        </w:rPr>
        <w:t xml:space="preserve"> </w:t>
      </w:r>
      <w:r>
        <w:rPr>
          <w:sz w:val="24"/>
        </w:rPr>
        <w:t>and</w:t>
      </w:r>
      <w:r>
        <w:rPr>
          <w:spacing w:val="-12"/>
          <w:sz w:val="24"/>
        </w:rPr>
        <w:t xml:space="preserve"> </w:t>
      </w:r>
      <w:r>
        <w:rPr>
          <w:sz w:val="24"/>
        </w:rPr>
        <w:t>interior perspectives.</w:t>
      </w:r>
    </w:p>
    <w:p w14:paraId="5A16BAEB" w14:textId="77777777" w:rsidR="003B09E5" w:rsidRDefault="00F906A0">
      <w:pPr>
        <w:pStyle w:val="ListParagraph"/>
        <w:numPr>
          <w:ilvl w:val="0"/>
          <w:numId w:val="22"/>
        </w:numPr>
        <w:tabs>
          <w:tab w:val="left" w:pos="934"/>
        </w:tabs>
        <w:spacing w:before="230"/>
        <w:ind w:right="433"/>
        <w:jc w:val="both"/>
        <w:rPr>
          <w:sz w:val="24"/>
        </w:rPr>
      </w:pPr>
      <w:r>
        <w:rPr>
          <w:sz w:val="24"/>
        </w:rPr>
        <w:t>Vehicles should have no damage affecting the structural safety of the vehicle and must not have been written off for insurance</w:t>
      </w:r>
      <w:r>
        <w:rPr>
          <w:spacing w:val="-15"/>
          <w:sz w:val="24"/>
        </w:rPr>
        <w:t xml:space="preserve"> </w:t>
      </w:r>
      <w:r>
        <w:rPr>
          <w:sz w:val="24"/>
        </w:rPr>
        <w:t>purposes</w:t>
      </w:r>
    </w:p>
    <w:p w14:paraId="350DC18F" w14:textId="77777777" w:rsidR="003B09E5" w:rsidRDefault="00F906A0">
      <w:pPr>
        <w:pStyle w:val="ListParagraph"/>
        <w:numPr>
          <w:ilvl w:val="0"/>
          <w:numId w:val="22"/>
        </w:numPr>
        <w:tabs>
          <w:tab w:val="left" w:pos="934"/>
        </w:tabs>
        <w:spacing w:before="231"/>
        <w:ind w:right="408"/>
        <w:jc w:val="both"/>
        <w:rPr>
          <w:sz w:val="24"/>
        </w:rPr>
      </w:pPr>
      <w:r>
        <w:rPr>
          <w:sz w:val="24"/>
        </w:rPr>
        <w:t>Minibuses and Multi-Purpose Vehicles (MPVs) must have a step fitted to assist passenger access through all rear passenger</w:t>
      </w:r>
      <w:r>
        <w:rPr>
          <w:spacing w:val="-18"/>
          <w:sz w:val="24"/>
        </w:rPr>
        <w:t xml:space="preserve"> </w:t>
      </w:r>
      <w:r>
        <w:rPr>
          <w:sz w:val="24"/>
        </w:rPr>
        <w:t>doors.</w:t>
      </w:r>
    </w:p>
    <w:p w14:paraId="6BC74BE9" w14:textId="77777777" w:rsidR="003B09E5" w:rsidRDefault="00F906A0">
      <w:pPr>
        <w:pStyle w:val="ListParagraph"/>
        <w:numPr>
          <w:ilvl w:val="0"/>
          <w:numId w:val="22"/>
        </w:numPr>
        <w:tabs>
          <w:tab w:val="left" w:pos="934"/>
        </w:tabs>
        <w:spacing w:before="230"/>
        <w:ind w:right="419"/>
        <w:jc w:val="both"/>
        <w:rPr>
          <w:sz w:val="24"/>
        </w:rPr>
      </w:pPr>
      <w:r>
        <w:rPr>
          <w:sz w:val="24"/>
        </w:rPr>
        <w:t>Electric vehicles that are fitted with a range extension device are acceptable, providing that it is approved by the manufacturer and fitted by a suitably qualified professional.</w:t>
      </w:r>
    </w:p>
    <w:p w14:paraId="57B815FD" w14:textId="77777777" w:rsidR="003B09E5" w:rsidRDefault="003B09E5">
      <w:pPr>
        <w:pStyle w:val="BodyText"/>
        <w:ind w:left="0"/>
      </w:pPr>
    </w:p>
    <w:p w14:paraId="4C307DED" w14:textId="77777777" w:rsidR="003B09E5" w:rsidRDefault="00F906A0">
      <w:pPr>
        <w:pStyle w:val="Heading2"/>
        <w:jc w:val="left"/>
      </w:pPr>
      <w:r>
        <w:t>Wheelchair Accessible Vehicles</w:t>
      </w:r>
    </w:p>
    <w:p w14:paraId="7B5BBFF7" w14:textId="77777777" w:rsidR="003B09E5" w:rsidRDefault="00F906A0">
      <w:pPr>
        <w:pStyle w:val="BodyText"/>
      </w:pPr>
      <w:r>
        <w:t>Vehicles must be able to accommodate at least one wheelchair using passenger.</w:t>
      </w:r>
    </w:p>
    <w:p w14:paraId="09E062E4" w14:textId="77777777" w:rsidR="003B09E5" w:rsidRDefault="003B09E5">
      <w:pPr>
        <w:pStyle w:val="BodyText"/>
        <w:ind w:left="0"/>
      </w:pPr>
    </w:p>
    <w:p w14:paraId="003E778F" w14:textId="77777777" w:rsidR="003B09E5" w:rsidRDefault="00F906A0">
      <w:pPr>
        <w:pStyle w:val="BodyText"/>
        <w:spacing w:before="1"/>
        <w:ind w:right="412"/>
      </w:pPr>
      <w:r>
        <w:t>Vehicles shall have a designated space capable of accepting a reference wheelchair, of at least 1200mm by 700mm (measured front to back and side to side) with a minimum headroom of 1350mm measured from the floor of the vehicle for each passenger who uses a wheelchair. The space(s) shall be immediately adjacent to a vehicle door which is fitted with wheelchair access equipment so that the passenger using a wheelchair can board the vehicle and use the anchoring equipment with the minimum of manoeuvring.</w:t>
      </w:r>
    </w:p>
    <w:p w14:paraId="777D5B4C" w14:textId="77777777" w:rsidR="003B09E5" w:rsidRDefault="003B09E5">
      <w:pPr>
        <w:pStyle w:val="BodyText"/>
        <w:ind w:left="0"/>
      </w:pPr>
    </w:p>
    <w:p w14:paraId="1F247537" w14:textId="77777777" w:rsidR="003B09E5" w:rsidRDefault="00F906A0">
      <w:pPr>
        <w:pStyle w:val="BodyText"/>
      </w:pPr>
      <w:r>
        <w:t>Wheelchairs can be loaded from either the side or the rear of the vehicle</w:t>
      </w:r>
    </w:p>
    <w:p w14:paraId="54B1718E" w14:textId="77777777" w:rsidR="003B09E5" w:rsidRDefault="003B09E5">
      <w:pPr>
        <w:pStyle w:val="BodyText"/>
        <w:ind w:left="0"/>
      </w:pPr>
    </w:p>
    <w:p w14:paraId="365E45BB" w14:textId="77777777" w:rsidR="003B09E5" w:rsidRDefault="00F906A0">
      <w:pPr>
        <w:pStyle w:val="BodyText"/>
        <w:ind w:right="428"/>
        <w:jc w:val="both"/>
      </w:pPr>
      <w:r>
        <w:t>A system for the effective anchoring of wheelchairs must be provided such that they only face forwards or rearwards when the vehicle is in motion. It is best practice to secure wheelchairs in a forwarding facing position.</w:t>
      </w:r>
    </w:p>
    <w:p w14:paraId="59A5D50C" w14:textId="77777777" w:rsidR="003B09E5" w:rsidRDefault="003B09E5">
      <w:pPr>
        <w:pStyle w:val="BodyText"/>
        <w:ind w:left="0"/>
      </w:pPr>
    </w:p>
    <w:p w14:paraId="49EB1D74" w14:textId="77777777" w:rsidR="003B09E5" w:rsidRDefault="00F906A0">
      <w:pPr>
        <w:pStyle w:val="BodyText"/>
        <w:jc w:val="both"/>
      </w:pPr>
      <w:r>
        <w:t>A suitable restraint must be available to the occupant of the wheelchair.</w:t>
      </w:r>
    </w:p>
    <w:p w14:paraId="5BD5BACA" w14:textId="77777777" w:rsidR="003B09E5" w:rsidRDefault="003B09E5">
      <w:pPr>
        <w:pStyle w:val="BodyText"/>
        <w:ind w:left="0"/>
      </w:pPr>
    </w:p>
    <w:p w14:paraId="316BB472" w14:textId="77777777" w:rsidR="003B09E5" w:rsidRDefault="00F906A0">
      <w:pPr>
        <w:pStyle w:val="BodyText"/>
        <w:ind w:right="412"/>
        <w:jc w:val="both"/>
      </w:pPr>
      <w:r>
        <w:t xml:space="preserve">A ramp or ramps, or other approved lifting device must be present and available for use </w:t>
      </w:r>
      <w:r>
        <w:rPr>
          <w:spacing w:val="-3"/>
        </w:rPr>
        <w:t xml:space="preserve">to </w:t>
      </w:r>
      <w:r>
        <w:t>enable</w:t>
      </w:r>
      <w:r>
        <w:rPr>
          <w:spacing w:val="-11"/>
        </w:rPr>
        <w:t xml:space="preserve"> </w:t>
      </w:r>
      <w:r>
        <w:t>the</w:t>
      </w:r>
      <w:r>
        <w:rPr>
          <w:spacing w:val="-10"/>
        </w:rPr>
        <w:t xml:space="preserve"> </w:t>
      </w:r>
      <w:r>
        <w:t>safe</w:t>
      </w:r>
      <w:r>
        <w:rPr>
          <w:spacing w:val="-10"/>
        </w:rPr>
        <w:t xml:space="preserve"> </w:t>
      </w:r>
      <w:r>
        <w:t>loading</w:t>
      </w:r>
      <w:r>
        <w:rPr>
          <w:spacing w:val="-15"/>
        </w:rPr>
        <w:t xml:space="preserve"> </w:t>
      </w:r>
      <w:r>
        <w:t>and</w:t>
      </w:r>
      <w:r>
        <w:rPr>
          <w:spacing w:val="-12"/>
        </w:rPr>
        <w:t xml:space="preserve"> </w:t>
      </w:r>
      <w:r>
        <w:t>unloading</w:t>
      </w:r>
      <w:r>
        <w:rPr>
          <w:spacing w:val="-11"/>
        </w:rPr>
        <w:t xml:space="preserve"> </w:t>
      </w:r>
      <w:r>
        <w:t>of</w:t>
      </w:r>
      <w:r>
        <w:rPr>
          <w:spacing w:val="-16"/>
        </w:rPr>
        <w:t xml:space="preserve"> </w:t>
      </w:r>
      <w:r>
        <w:t>any</w:t>
      </w:r>
      <w:r>
        <w:rPr>
          <w:spacing w:val="-14"/>
        </w:rPr>
        <w:t xml:space="preserve"> </w:t>
      </w:r>
      <w:r>
        <w:t>passenger</w:t>
      </w:r>
      <w:r>
        <w:rPr>
          <w:spacing w:val="-13"/>
        </w:rPr>
        <w:t xml:space="preserve"> </w:t>
      </w:r>
      <w:r>
        <w:t>using</w:t>
      </w:r>
      <w:r>
        <w:rPr>
          <w:spacing w:val="-13"/>
        </w:rPr>
        <w:t xml:space="preserve"> </w:t>
      </w:r>
      <w:r>
        <w:t>a</w:t>
      </w:r>
      <w:r>
        <w:rPr>
          <w:spacing w:val="-11"/>
        </w:rPr>
        <w:t xml:space="preserve"> </w:t>
      </w:r>
      <w:r>
        <w:t>wheelchair,</w:t>
      </w:r>
      <w:r>
        <w:rPr>
          <w:spacing w:val="-11"/>
        </w:rPr>
        <w:t xml:space="preserve"> </w:t>
      </w:r>
      <w:r>
        <w:t>and</w:t>
      </w:r>
      <w:r>
        <w:rPr>
          <w:spacing w:val="-13"/>
        </w:rPr>
        <w:t xml:space="preserve"> </w:t>
      </w:r>
      <w:r>
        <w:t>be</w:t>
      </w:r>
      <w:r>
        <w:rPr>
          <w:spacing w:val="-13"/>
        </w:rPr>
        <w:t xml:space="preserve"> </w:t>
      </w:r>
      <w:r>
        <w:t>capable</w:t>
      </w:r>
    </w:p>
    <w:p w14:paraId="0BF643D2" w14:textId="77777777" w:rsidR="003B09E5" w:rsidRDefault="003B09E5">
      <w:pPr>
        <w:jc w:val="both"/>
        <w:sectPr w:rsidR="003B09E5">
          <w:pgSz w:w="11930" w:h="16860"/>
          <w:pgMar w:top="1060" w:right="720" w:bottom="1120" w:left="920" w:header="0" w:footer="877" w:gutter="0"/>
          <w:cols w:space="720"/>
        </w:sectPr>
      </w:pPr>
    </w:p>
    <w:p w14:paraId="019490EE" w14:textId="77777777" w:rsidR="003B09E5" w:rsidRDefault="00F906A0">
      <w:pPr>
        <w:pStyle w:val="BodyText"/>
        <w:spacing w:before="70"/>
        <w:ind w:right="412"/>
        <w:jc w:val="both"/>
      </w:pPr>
      <w:r>
        <w:t>of</w:t>
      </w:r>
      <w:r>
        <w:rPr>
          <w:spacing w:val="-6"/>
        </w:rPr>
        <w:t xml:space="preserve"> </w:t>
      </w:r>
      <w:r>
        <w:t>supporting</w:t>
      </w:r>
      <w:r>
        <w:rPr>
          <w:spacing w:val="-7"/>
        </w:rPr>
        <w:t xml:space="preserve"> </w:t>
      </w:r>
      <w:r>
        <w:t>a</w:t>
      </w:r>
      <w:r>
        <w:rPr>
          <w:spacing w:val="-7"/>
        </w:rPr>
        <w:t xml:space="preserve"> </w:t>
      </w:r>
      <w:r>
        <w:t>wheelchair,</w:t>
      </w:r>
      <w:r>
        <w:rPr>
          <w:spacing w:val="-5"/>
        </w:rPr>
        <w:t xml:space="preserve"> </w:t>
      </w:r>
      <w:r>
        <w:t>occupant</w:t>
      </w:r>
      <w:r>
        <w:rPr>
          <w:spacing w:val="-8"/>
        </w:rPr>
        <w:t xml:space="preserve"> </w:t>
      </w:r>
      <w:r>
        <w:t>and</w:t>
      </w:r>
      <w:r>
        <w:rPr>
          <w:spacing w:val="-5"/>
        </w:rPr>
        <w:t xml:space="preserve"> </w:t>
      </w:r>
      <w:r>
        <w:t>helper.</w:t>
      </w:r>
      <w:r>
        <w:rPr>
          <w:spacing w:val="-8"/>
        </w:rPr>
        <w:t xml:space="preserve"> </w:t>
      </w:r>
      <w:r>
        <w:t>When</w:t>
      </w:r>
      <w:r>
        <w:rPr>
          <w:spacing w:val="-8"/>
        </w:rPr>
        <w:t xml:space="preserve"> </w:t>
      </w:r>
      <w:r>
        <w:t>deployed</w:t>
      </w:r>
      <w:r>
        <w:rPr>
          <w:spacing w:val="-4"/>
        </w:rPr>
        <w:t xml:space="preserve"> </w:t>
      </w:r>
      <w:r>
        <w:t>ramps</w:t>
      </w:r>
      <w:r>
        <w:rPr>
          <w:spacing w:val="-10"/>
        </w:rPr>
        <w:t xml:space="preserve"> </w:t>
      </w:r>
      <w:r>
        <w:t>must</w:t>
      </w:r>
      <w:r>
        <w:rPr>
          <w:spacing w:val="-6"/>
        </w:rPr>
        <w:t xml:space="preserve"> </w:t>
      </w:r>
      <w:r>
        <w:t>run</w:t>
      </w:r>
      <w:r>
        <w:rPr>
          <w:spacing w:val="-7"/>
        </w:rPr>
        <w:t xml:space="preserve"> </w:t>
      </w:r>
      <w:r>
        <w:t>flush</w:t>
      </w:r>
      <w:r>
        <w:rPr>
          <w:spacing w:val="-6"/>
        </w:rPr>
        <w:t xml:space="preserve"> </w:t>
      </w:r>
      <w:r>
        <w:t>with the vehicles interior floor</w:t>
      </w:r>
      <w:r>
        <w:rPr>
          <w:spacing w:val="1"/>
        </w:rPr>
        <w:t xml:space="preserve"> </w:t>
      </w:r>
      <w:r>
        <w:t>level.</w:t>
      </w:r>
    </w:p>
    <w:p w14:paraId="3B88B26F" w14:textId="77777777" w:rsidR="003B09E5" w:rsidRDefault="00F906A0">
      <w:pPr>
        <w:spacing w:before="77"/>
        <w:ind w:left="212" w:right="414"/>
        <w:jc w:val="both"/>
      </w:pPr>
      <w:r>
        <w:rPr>
          <w:sz w:val="24"/>
        </w:rPr>
        <w:t xml:space="preserve">Any lifting device fitted must be regularly tested in accordance with any applicable health and </w:t>
      </w:r>
      <w:r>
        <w:t>safety regulations (e.g. Lifting Operations and Lifting Regulations 1998) for such devices and maintained in good working order.</w:t>
      </w:r>
    </w:p>
    <w:p w14:paraId="06321A1B" w14:textId="77777777" w:rsidR="003B09E5" w:rsidRDefault="003B09E5">
      <w:pPr>
        <w:pStyle w:val="BodyText"/>
        <w:spacing w:before="11"/>
        <w:ind w:left="0"/>
        <w:rPr>
          <w:sz w:val="23"/>
        </w:rPr>
      </w:pPr>
    </w:p>
    <w:p w14:paraId="4B202B37" w14:textId="77777777" w:rsidR="003B09E5" w:rsidRDefault="00F906A0">
      <w:pPr>
        <w:ind w:left="212"/>
        <w:jc w:val="both"/>
        <w:rPr>
          <w:b/>
          <w:sz w:val="26"/>
        </w:rPr>
      </w:pPr>
      <w:r>
        <w:rPr>
          <w:b/>
          <w:sz w:val="26"/>
        </w:rPr>
        <w:t>Application and Supporting Documentation</w:t>
      </w:r>
    </w:p>
    <w:p w14:paraId="2C26B9AB" w14:textId="77777777" w:rsidR="003B09E5" w:rsidRDefault="003B09E5">
      <w:pPr>
        <w:pStyle w:val="BodyText"/>
        <w:ind w:left="0"/>
        <w:rPr>
          <w:b/>
        </w:rPr>
      </w:pPr>
    </w:p>
    <w:p w14:paraId="64ADA30B" w14:textId="77777777" w:rsidR="003B09E5" w:rsidRDefault="00F906A0">
      <w:pPr>
        <w:pStyle w:val="BodyText"/>
        <w:spacing w:before="1"/>
        <w:ind w:right="424"/>
        <w:jc w:val="both"/>
      </w:pPr>
      <w:r>
        <w:t>The application process to licence a Private Hire vehicle is the same for a new or renewal application.</w:t>
      </w:r>
    </w:p>
    <w:p w14:paraId="7454D999" w14:textId="77777777" w:rsidR="003B09E5" w:rsidRDefault="003B09E5">
      <w:pPr>
        <w:pStyle w:val="BodyText"/>
        <w:ind w:left="0"/>
      </w:pPr>
    </w:p>
    <w:p w14:paraId="762CC567" w14:textId="77777777" w:rsidR="003B09E5" w:rsidRDefault="00F906A0">
      <w:pPr>
        <w:pStyle w:val="BodyText"/>
        <w:ind w:right="412"/>
        <w:jc w:val="both"/>
      </w:pPr>
      <w:r>
        <w:t>The</w:t>
      </w:r>
      <w:r>
        <w:rPr>
          <w:spacing w:val="-16"/>
        </w:rPr>
        <w:t xml:space="preserve"> </w:t>
      </w:r>
      <w:r>
        <w:t>application</w:t>
      </w:r>
      <w:r>
        <w:rPr>
          <w:spacing w:val="-13"/>
        </w:rPr>
        <w:t xml:space="preserve"> </w:t>
      </w:r>
      <w:r>
        <w:t>form</w:t>
      </w:r>
      <w:r>
        <w:rPr>
          <w:spacing w:val="-16"/>
        </w:rPr>
        <w:t xml:space="preserve"> </w:t>
      </w:r>
      <w:r>
        <w:t>must</w:t>
      </w:r>
      <w:r>
        <w:rPr>
          <w:spacing w:val="-10"/>
        </w:rPr>
        <w:t xml:space="preserve"> </w:t>
      </w:r>
      <w:r>
        <w:t>be</w:t>
      </w:r>
      <w:r>
        <w:rPr>
          <w:spacing w:val="-16"/>
        </w:rPr>
        <w:t xml:space="preserve"> </w:t>
      </w:r>
      <w:r>
        <w:t>fully</w:t>
      </w:r>
      <w:r>
        <w:rPr>
          <w:spacing w:val="-12"/>
        </w:rPr>
        <w:t xml:space="preserve"> </w:t>
      </w:r>
      <w:r>
        <w:t>completed</w:t>
      </w:r>
      <w:r>
        <w:rPr>
          <w:spacing w:val="-15"/>
        </w:rPr>
        <w:t xml:space="preserve"> </w:t>
      </w:r>
      <w:r>
        <w:t>and</w:t>
      </w:r>
      <w:r>
        <w:rPr>
          <w:spacing w:val="-14"/>
        </w:rPr>
        <w:t xml:space="preserve"> </w:t>
      </w:r>
      <w:r>
        <w:t>include</w:t>
      </w:r>
      <w:r>
        <w:rPr>
          <w:spacing w:val="-16"/>
        </w:rPr>
        <w:t xml:space="preserve"> </w:t>
      </w:r>
      <w:r>
        <w:t>all</w:t>
      </w:r>
      <w:r>
        <w:rPr>
          <w:spacing w:val="-13"/>
        </w:rPr>
        <w:t xml:space="preserve"> </w:t>
      </w:r>
      <w:r>
        <w:t>relevant</w:t>
      </w:r>
      <w:r>
        <w:rPr>
          <w:spacing w:val="-15"/>
        </w:rPr>
        <w:t xml:space="preserve"> </w:t>
      </w:r>
      <w:r>
        <w:t>information,</w:t>
      </w:r>
      <w:r>
        <w:rPr>
          <w:spacing w:val="-12"/>
        </w:rPr>
        <w:t xml:space="preserve"> </w:t>
      </w:r>
      <w:r>
        <w:t>supporting documentation and appropriate fee. If any part of the application form is incomplete or the relevant information, supporting documentation or fee is not provided, the applicant will be requested to provide the missing information/documentation/fee and informed that the application will not be accepted until such time as all the information/documentation is provided.</w:t>
      </w:r>
    </w:p>
    <w:p w14:paraId="2E9E0651" w14:textId="77777777" w:rsidR="003B09E5" w:rsidRDefault="003B09E5">
      <w:pPr>
        <w:pStyle w:val="BodyText"/>
        <w:spacing w:before="9"/>
        <w:ind w:left="0"/>
        <w:rPr>
          <w:sz w:val="23"/>
        </w:rPr>
      </w:pPr>
    </w:p>
    <w:p w14:paraId="7F651BAD" w14:textId="77777777" w:rsidR="003B09E5" w:rsidRDefault="00F906A0">
      <w:pPr>
        <w:pStyle w:val="BodyText"/>
        <w:spacing w:before="1"/>
        <w:jc w:val="both"/>
      </w:pPr>
      <w:r>
        <w:t>Any person wishing to licence a Private Hire vehicle must submit:</w:t>
      </w:r>
    </w:p>
    <w:p w14:paraId="64E3BC46" w14:textId="77777777" w:rsidR="003B09E5" w:rsidRDefault="003B09E5">
      <w:pPr>
        <w:pStyle w:val="BodyText"/>
        <w:spacing w:before="11"/>
        <w:ind w:left="0"/>
        <w:rPr>
          <w:sz w:val="23"/>
        </w:rPr>
      </w:pPr>
    </w:p>
    <w:p w14:paraId="0FBAB029" w14:textId="77777777" w:rsidR="003B09E5" w:rsidRDefault="00F906A0">
      <w:pPr>
        <w:pStyle w:val="ListParagraph"/>
        <w:numPr>
          <w:ilvl w:val="1"/>
          <w:numId w:val="22"/>
        </w:numPr>
        <w:tabs>
          <w:tab w:val="left" w:pos="1202"/>
        </w:tabs>
        <w:jc w:val="both"/>
        <w:rPr>
          <w:sz w:val="24"/>
        </w:rPr>
      </w:pPr>
      <w:r>
        <w:rPr>
          <w:sz w:val="24"/>
        </w:rPr>
        <w:t>A completed application</w:t>
      </w:r>
      <w:r>
        <w:rPr>
          <w:spacing w:val="-2"/>
          <w:sz w:val="24"/>
        </w:rPr>
        <w:t xml:space="preserve"> </w:t>
      </w:r>
      <w:r>
        <w:rPr>
          <w:sz w:val="24"/>
        </w:rPr>
        <w:t>form;</w:t>
      </w:r>
    </w:p>
    <w:p w14:paraId="0804C97F" w14:textId="77777777" w:rsidR="003B09E5" w:rsidRDefault="00F906A0">
      <w:pPr>
        <w:pStyle w:val="ListParagraph"/>
        <w:numPr>
          <w:ilvl w:val="1"/>
          <w:numId w:val="22"/>
        </w:numPr>
        <w:tabs>
          <w:tab w:val="left" w:pos="1226"/>
        </w:tabs>
        <w:ind w:left="921" w:right="411" w:firstLine="0"/>
        <w:jc w:val="both"/>
        <w:rPr>
          <w:sz w:val="24"/>
        </w:rPr>
      </w:pPr>
      <w:r>
        <w:rPr>
          <w:sz w:val="24"/>
        </w:rPr>
        <w:t>A Basic, Standard, or Enhanced Disclosure Certificate issued within the last 12 months</w:t>
      </w:r>
      <w:r>
        <w:rPr>
          <w:spacing w:val="-11"/>
          <w:sz w:val="24"/>
        </w:rPr>
        <w:t xml:space="preserve"> </w:t>
      </w:r>
      <w:r>
        <w:rPr>
          <w:sz w:val="24"/>
        </w:rPr>
        <w:t>or</w:t>
      </w:r>
      <w:r>
        <w:rPr>
          <w:spacing w:val="-9"/>
          <w:sz w:val="24"/>
        </w:rPr>
        <w:t xml:space="preserve"> </w:t>
      </w:r>
      <w:r>
        <w:rPr>
          <w:sz w:val="24"/>
        </w:rPr>
        <w:t>a</w:t>
      </w:r>
      <w:r>
        <w:rPr>
          <w:spacing w:val="-10"/>
          <w:sz w:val="24"/>
        </w:rPr>
        <w:t xml:space="preserve"> </w:t>
      </w:r>
      <w:r>
        <w:rPr>
          <w:sz w:val="24"/>
        </w:rPr>
        <w:t>DBS</w:t>
      </w:r>
      <w:r>
        <w:rPr>
          <w:spacing w:val="-9"/>
          <w:sz w:val="24"/>
        </w:rPr>
        <w:t xml:space="preserve"> </w:t>
      </w:r>
      <w:r>
        <w:rPr>
          <w:sz w:val="24"/>
        </w:rPr>
        <w:t>certificate</w:t>
      </w:r>
      <w:r>
        <w:rPr>
          <w:spacing w:val="-4"/>
          <w:sz w:val="24"/>
        </w:rPr>
        <w:t xml:space="preserve"> </w:t>
      </w:r>
      <w:r>
        <w:rPr>
          <w:sz w:val="24"/>
        </w:rPr>
        <w:t>registered</w:t>
      </w:r>
      <w:r>
        <w:rPr>
          <w:spacing w:val="-9"/>
          <w:sz w:val="24"/>
        </w:rPr>
        <w:t xml:space="preserve"> </w:t>
      </w:r>
      <w:r>
        <w:rPr>
          <w:sz w:val="24"/>
        </w:rPr>
        <w:t>on</w:t>
      </w:r>
      <w:r>
        <w:rPr>
          <w:spacing w:val="-9"/>
          <w:sz w:val="24"/>
        </w:rPr>
        <w:t xml:space="preserve"> </w:t>
      </w:r>
      <w:r>
        <w:rPr>
          <w:sz w:val="24"/>
        </w:rPr>
        <w:t>the</w:t>
      </w:r>
      <w:r>
        <w:rPr>
          <w:spacing w:val="-12"/>
          <w:sz w:val="24"/>
        </w:rPr>
        <w:t xml:space="preserve"> </w:t>
      </w:r>
      <w:r>
        <w:rPr>
          <w:sz w:val="24"/>
        </w:rPr>
        <w:t>update</w:t>
      </w:r>
      <w:r>
        <w:rPr>
          <w:spacing w:val="-6"/>
          <w:sz w:val="24"/>
        </w:rPr>
        <w:t xml:space="preserve"> </w:t>
      </w:r>
      <w:r>
        <w:rPr>
          <w:sz w:val="24"/>
        </w:rPr>
        <w:t>service</w:t>
      </w:r>
      <w:r>
        <w:rPr>
          <w:spacing w:val="-5"/>
          <w:sz w:val="24"/>
        </w:rPr>
        <w:t xml:space="preserve"> </w:t>
      </w:r>
      <w:r>
        <w:rPr>
          <w:sz w:val="24"/>
        </w:rPr>
        <w:t>(unless</w:t>
      </w:r>
      <w:r>
        <w:rPr>
          <w:spacing w:val="-9"/>
          <w:sz w:val="24"/>
        </w:rPr>
        <w:t xml:space="preserve"> </w:t>
      </w:r>
      <w:r>
        <w:rPr>
          <w:sz w:val="24"/>
        </w:rPr>
        <w:t>also</w:t>
      </w:r>
      <w:r>
        <w:rPr>
          <w:spacing w:val="-7"/>
          <w:sz w:val="24"/>
        </w:rPr>
        <w:t xml:space="preserve"> </w:t>
      </w:r>
      <w:r>
        <w:rPr>
          <w:sz w:val="24"/>
        </w:rPr>
        <w:t>licensed</w:t>
      </w:r>
      <w:r>
        <w:rPr>
          <w:spacing w:val="-9"/>
          <w:sz w:val="24"/>
        </w:rPr>
        <w:t xml:space="preserve"> </w:t>
      </w:r>
      <w:r>
        <w:rPr>
          <w:sz w:val="24"/>
        </w:rPr>
        <w:t>as a</w:t>
      </w:r>
      <w:r>
        <w:rPr>
          <w:spacing w:val="-6"/>
          <w:sz w:val="24"/>
        </w:rPr>
        <w:t xml:space="preserve"> </w:t>
      </w:r>
      <w:r>
        <w:rPr>
          <w:sz w:val="24"/>
        </w:rPr>
        <w:t>driver</w:t>
      </w:r>
      <w:r>
        <w:rPr>
          <w:spacing w:val="-9"/>
          <w:sz w:val="24"/>
        </w:rPr>
        <w:t xml:space="preserve"> </w:t>
      </w:r>
      <w:r>
        <w:rPr>
          <w:sz w:val="24"/>
        </w:rPr>
        <w:t>and</w:t>
      </w:r>
      <w:r>
        <w:rPr>
          <w:spacing w:val="-6"/>
          <w:sz w:val="24"/>
        </w:rPr>
        <w:t xml:space="preserve"> </w:t>
      </w:r>
      <w:r>
        <w:rPr>
          <w:sz w:val="24"/>
        </w:rPr>
        <w:t>have</w:t>
      </w:r>
      <w:r>
        <w:rPr>
          <w:spacing w:val="-6"/>
          <w:sz w:val="24"/>
        </w:rPr>
        <w:t xml:space="preserve"> </w:t>
      </w:r>
      <w:r>
        <w:rPr>
          <w:sz w:val="24"/>
        </w:rPr>
        <w:t>provided</w:t>
      </w:r>
      <w:r>
        <w:rPr>
          <w:spacing w:val="-7"/>
          <w:sz w:val="24"/>
        </w:rPr>
        <w:t xml:space="preserve"> </w:t>
      </w:r>
      <w:r>
        <w:rPr>
          <w:sz w:val="24"/>
        </w:rPr>
        <w:t>an</w:t>
      </w:r>
      <w:r>
        <w:rPr>
          <w:spacing w:val="-8"/>
          <w:sz w:val="24"/>
        </w:rPr>
        <w:t xml:space="preserve"> </w:t>
      </w:r>
      <w:r>
        <w:rPr>
          <w:sz w:val="24"/>
        </w:rPr>
        <w:t>enhanced</w:t>
      </w:r>
      <w:r>
        <w:rPr>
          <w:spacing w:val="-4"/>
          <w:sz w:val="24"/>
        </w:rPr>
        <w:t xml:space="preserve"> </w:t>
      </w:r>
      <w:r>
        <w:rPr>
          <w:sz w:val="24"/>
        </w:rPr>
        <w:t>DBS</w:t>
      </w:r>
      <w:r>
        <w:rPr>
          <w:spacing w:val="-7"/>
          <w:sz w:val="24"/>
        </w:rPr>
        <w:t xml:space="preserve"> </w:t>
      </w:r>
      <w:r>
        <w:rPr>
          <w:sz w:val="24"/>
        </w:rPr>
        <w:t>and</w:t>
      </w:r>
      <w:r>
        <w:rPr>
          <w:spacing w:val="-8"/>
          <w:sz w:val="24"/>
        </w:rPr>
        <w:t xml:space="preserve"> </w:t>
      </w:r>
      <w:r>
        <w:rPr>
          <w:sz w:val="24"/>
        </w:rPr>
        <w:t>update</w:t>
      </w:r>
      <w:r>
        <w:rPr>
          <w:spacing w:val="-5"/>
          <w:sz w:val="24"/>
        </w:rPr>
        <w:t xml:space="preserve"> </w:t>
      </w:r>
      <w:r>
        <w:rPr>
          <w:sz w:val="24"/>
        </w:rPr>
        <w:t>service</w:t>
      </w:r>
      <w:r>
        <w:rPr>
          <w:spacing w:val="-5"/>
          <w:sz w:val="24"/>
        </w:rPr>
        <w:t xml:space="preserve"> </w:t>
      </w:r>
      <w:r>
        <w:rPr>
          <w:sz w:val="24"/>
        </w:rPr>
        <w:t>registration</w:t>
      </w:r>
      <w:r>
        <w:rPr>
          <w:spacing w:val="-6"/>
          <w:sz w:val="24"/>
        </w:rPr>
        <w:t xml:space="preserve"> </w:t>
      </w:r>
      <w:r>
        <w:rPr>
          <w:sz w:val="24"/>
        </w:rPr>
        <w:t>as</w:t>
      </w:r>
      <w:r>
        <w:rPr>
          <w:spacing w:val="-12"/>
          <w:sz w:val="24"/>
        </w:rPr>
        <w:t xml:space="preserve"> </w:t>
      </w:r>
      <w:r>
        <w:rPr>
          <w:sz w:val="24"/>
        </w:rPr>
        <w:t>part of that</w:t>
      </w:r>
      <w:r>
        <w:rPr>
          <w:spacing w:val="-5"/>
          <w:sz w:val="24"/>
        </w:rPr>
        <w:t xml:space="preserve"> </w:t>
      </w:r>
      <w:r>
        <w:rPr>
          <w:sz w:val="24"/>
        </w:rPr>
        <w:t>process);</w:t>
      </w:r>
    </w:p>
    <w:p w14:paraId="3AB2D43F" w14:textId="77777777" w:rsidR="003B09E5" w:rsidRDefault="00F906A0">
      <w:pPr>
        <w:pStyle w:val="ListParagraph"/>
        <w:numPr>
          <w:ilvl w:val="1"/>
          <w:numId w:val="22"/>
        </w:numPr>
        <w:tabs>
          <w:tab w:val="left" w:pos="1183"/>
        </w:tabs>
        <w:ind w:left="921" w:right="415" w:firstLine="0"/>
        <w:jc w:val="both"/>
        <w:rPr>
          <w:sz w:val="24"/>
        </w:rPr>
      </w:pPr>
      <w:r>
        <w:rPr>
          <w:sz w:val="24"/>
        </w:rPr>
        <w:t>A</w:t>
      </w:r>
      <w:r>
        <w:rPr>
          <w:spacing w:val="-6"/>
          <w:sz w:val="24"/>
        </w:rPr>
        <w:t xml:space="preserve"> </w:t>
      </w:r>
      <w:r>
        <w:rPr>
          <w:sz w:val="24"/>
        </w:rPr>
        <w:t>Statutory</w:t>
      </w:r>
      <w:r>
        <w:rPr>
          <w:spacing w:val="-6"/>
          <w:sz w:val="24"/>
        </w:rPr>
        <w:t xml:space="preserve"> </w:t>
      </w:r>
      <w:r>
        <w:rPr>
          <w:sz w:val="24"/>
        </w:rPr>
        <w:t>Declaration</w:t>
      </w:r>
      <w:r>
        <w:rPr>
          <w:spacing w:val="-5"/>
          <w:sz w:val="24"/>
        </w:rPr>
        <w:t xml:space="preserve"> </w:t>
      </w:r>
      <w:r>
        <w:rPr>
          <w:sz w:val="24"/>
        </w:rPr>
        <w:t>detailing</w:t>
      </w:r>
      <w:r>
        <w:rPr>
          <w:spacing w:val="-4"/>
          <w:sz w:val="24"/>
        </w:rPr>
        <w:t xml:space="preserve"> </w:t>
      </w:r>
      <w:r>
        <w:rPr>
          <w:sz w:val="24"/>
        </w:rPr>
        <w:t>the</w:t>
      </w:r>
      <w:r>
        <w:rPr>
          <w:spacing w:val="-6"/>
          <w:sz w:val="24"/>
        </w:rPr>
        <w:t xml:space="preserve"> </w:t>
      </w:r>
      <w:r>
        <w:rPr>
          <w:sz w:val="24"/>
        </w:rPr>
        <w:t>complete</w:t>
      </w:r>
      <w:r>
        <w:rPr>
          <w:spacing w:val="-4"/>
          <w:sz w:val="24"/>
        </w:rPr>
        <w:t xml:space="preserve"> </w:t>
      </w:r>
      <w:r>
        <w:rPr>
          <w:sz w:val="24"/>
        </w:rPr>
        <w:t>history</w:t>
      </w:r>
      <w:r>
        <w:rPr>
          <w:spacing w:val="-6"/>
          <w:sz w:val="24"/>
        </w:rPr>
        <w:t xml:space="preserve"> </w:t>
      </w:r>
      <w:r>
        <w:rPr>
          <w:sz w:val="24"/>
        </w:rPr>
        <w:t>of</w:t>
      </w:r>
      <w:r>
        <w:rPr>
          <w:spacing w:val="-11"/>
          <w:sz w:val="24"/>
        </w:rPr>
        <w:t xml:space="preserve"> </w:t>
      </w:r>
      <w:r>
        <w:rPr>
          <w:sz w:val="24"/>
        </w:rPr>
        <w:t>any</w:t>
      </w:r>
      <w:r>
        <w:rPr>
          <w:spacing w:val="-8"/>
          <w:sz w:val="24"/>
        </w:rPr>
        <w:t xml:space="preserve"> </w:t>
      </w:r>
      <w:r>
        <w:rPr>
          <w:sz w:val="24"/>
        </w:rPr>
        <w:t>criminal</w:t>
      </w:r>
      <w:r>
        <w:rPr>
          <w:spacing w:val="-6"/>
          <w:sz w:val="24"/>
        </w:rPr>
        <w:t xml:space="preserve"> </w:t>
      </w:r>
      <w:r>
        <w:rPr>
          <w:sz w:val="24"/>
        </w:rPr>
        <w:t>and</w:t>
      </w:r>
      <w:r>
        <w:rPr>
          <w:spacing w:val="-7"/>
          <w:sz w:val="24"/>
        </w:rPr>
        <w:t xml:space="preserve"> </w:t>
      </w:r>
      <w:r>
        <w:rPr>
          <w:sz w:val="24"/>
        </w:rPr>
        <w:t>motoring convictions,</w:t>
      </w:r>
      <w:r>
        <w:rPr>
          <w:spacing w:val="-19"/>
          <w:sz w:val="24"/>
        </w:rPr>
        <w:t xml:space="preserve"> </w:t>
      </w:r>
      <w:r>
        <w:rPr>
          <w:sz w:val="24"/>
        </w:rPr>
        <w:t>caution,</w:t>
      </w:r>
      <w:r>
        <w:rPr>
          <w:spacing w:val="-16"/>
          <w:sz w:val="24"/>
        </w:rPr>
        <w:t xml:space="preserve"> </w:t>
      </w:r>
      <w:r>
        <w:rPr>
          <w:sz w:val="24"/>
        </w:rPr>
        <w:t>reprimands,</w:t>
      </w:r>
      <w:r>
        <w:rPr>
          <w:spacing w:val="-14"/>
          <w:sz w:val="24"/>
        </w:rPr>
        <w:t xml:space="preserve"> </w:t>
      </w:r>
      <w:r>
        <w:rPr>
          <w:sz w:val="24"/>
        </w:rPr>
        <w:t>speed</w:t>
      </w:r>
      <w:r>
        <w:rPr>
          <w:spacing w:val="-15"/>
          <w:sz w:val="24"/>
        </w:rPr>
        <w:t xml:space="preserve"> </w:t>
      </w:r>
      <w:r>
        <w:rPr>
          <w:sz w:val="24"/>
        </w:rPr>
        <w:t>awareness</w:t>
      </w:r>
      <w:r>
        <w:rPr>
          <w:spacing w:val="-14"/>
          <w:sz w:val="24"/>
        </w:rPr>
        <w:t xml:space="preserve"> </w:t>
      </w:r>
      <w:r>
        <w:rPr>
          <w:sz w:val="24"/>
        </w:rPr>
        <w:t>courses</w:t>
      </w:r>
      <w:r>
        <w:rPr>
          <w:spacing w:val="-19"/>
          <w:sz w:val="24"/>
        </w:rPr>
        <w:t xml:space="preserve"> </w:t>
      </w:r>
      <w:r>
        <w:rPr>
          <w:sz w:val="24"/>
        </w:rPr>
        <w:t>and</w:t>
      </w:r>
      <w:r>
        <w:rPr>
          <w:spacing w:val="-15"/>
          <w:sz w:val="24"/>
        </w:rPr>
        <w:t xml:space="preserve"> </w:t>
      </w:r>
      <w:r>
        <w:rPr>
          <w:sz w:val="24"/>
        </w:rPr>
        <w:t>fixed</w:t>
      </w:r>
      <w:r>
        <w:rPr>
          <w:spacing w:val="-14"/>
          <w:sz w:val="24"/>
        </w:rPr>
        <w:t xml:space="preserve"> </w:t>
      </w:r>
      <w:r>
        <w:rPr>
          <w:sz w:val="24"/>
        </w:rPr>
        <w:t>penalty</w:t>
      </w:r>
      <w:r>
        <w:rPr>
          <w:spacing w:val="-19"/>
          <w:sz w:val="24"/>
        </w:rPr>
        <w:t xml:space="preserve"> </w:t>
      </w:r>
      <w:r>
        <w:rPr>
          <w:sz w:val="24"/>
        </w:rPr>
        <w:t>notices including any pending charges and ‘spent’</w:t>
      </w:r>
      <w:r>
        <w:rPr>
          <w:spacing w:val="-15"/>
          <w:sz w:val="24"/>
        </w:rPr>
        <w:t xml:space="preserve"> </w:t>
      </w:r>
      <w:r>
        <w:rPr>
          <w:sz w:val="24"/>
        </w:rPr>
        <w:t>convictions’;</w:t>
      </w:r>
    </w:p>
    <w:p w14:paraId="798536D2" w14:textId="77777777" w:rsidR="003B09E5" w:rsidRDefault="00F906A0">
      <w:pPr>
        <w:pStyle w:val="ListParagraph"/>
        <w:numPr>
          <w:ilvl w:val="1"/>
          <w:numId w:val="22"/>
        </w:numPr>
        <w:tabs>
          <w:tab w:val="left" w:pos="1202"/>
        </w:tabs>
        <w:spacing w:before="1"/>
        <w:jc w:val="both"/>
        <w:rPr>
          <w:sz w:val="24"/>
        </w:rPr>
      </w:pPr>
      <w:r>
        <w:rPr>
          <w:sz w:val="24"/>
        </w:rPr>
        <w:t>The appropriate licence fee (in full at the time of</w:t>
      </w:r>
      <w:r>
        <w:rPr>
          <w:spacing w:val="-14"/>
          <w:sz w:val="24"/>
        </w:rPr>
        <w:t xml:space="preserve"> </w:t>
      </w:r>
      <w:r>
        <w:rPr>
          <w:sz w:val="24"/>
        </w:rPr>
        <w:t>application);</w:t>
      </w:r>
    </w:p>
    <w:p w14:paraId="06951080" w14:textId="77777777" w:rsidR="003B09E5" w:rsidRDefault="00F906A0">
      <w:pPr>
        <w:pStyle w:val="ListParagraph"/>
        <w:numPr>
          <w:ilvl w:val="1"/>
          <w:numId w:val="22"/>
        </w:numPr>
        <w:tabs>
          <w:tab w:val="left" w:pos="1202"/>
        </w:tabs>
        <w:jc w:val="both"/>
        <w:rPr>
          <w:sz w:val="24"/>
        </w:rPr>
      </w:pPr>
      <w:r>
        <w:rPr>
          <w:sz w:val="24"/>
        </w:rPr>
        <w:t>A current vehicle fitness/garage test pass certificate (from the Council’s</w:t>
      </w:r>
      <w:r>
        <w:rPr>
          <w:spacing w:val="-29"/>
          <w:sz w:val="24"/>
        </w:rPr>
        <w:t xml:space="preserve"> </w:t>
      </w:r>
      <w:r>
        <w:rPr>
          <w:sz w:val="24"/>
        </w:rPr>
        <w:t>Garage);</w:t>
      </w:r>
    </w:p>
    <w:p w14:paraId="1FA6BBDE" w14:textId="77777777" w:rsidR="003B09E5" w:rsidRDefault="00F906A0">
      <w:pPr>
        <w:pStyle w:val="BodyText"/>
        <w:ind w:left="921" w:right="417"/>
        <w:jc w:val="both"/>
      </w:pPr>
      <w:r>
        <w:t>h)</w:t>
      </w:r>
      <w:r>
        <w:rPr>
          <w:spacing w:val="-12"/>
        </w:rPr>
        <w:t xml:space="preserve"> </w:t>
      </w:r>
      <w:r>
        <w:t>A</w:t>
      </w:r>
      <w:r>
        <w:rPr>
          <w:spacing w:val="-10"/>
        </w:rPr>
        <w:t xml:space="preserve"> </w:t>
      </w:r>
      <w:r>
        <w:t>valid</w:t>
      </w:r>
      <w:r>
        <w:rPr>
          <w:spacing w:val="-9"/>
        </w:rPr>
        <w:t xml:space="preserve"> </w:t>
      </w:r>
      <w:r>
        <w:t>certificate</w:t>
      </w:r>
      <w:r>
        <w:rPr>
          <w:spacing w:val="-11"/>
        </w:rPr>
        <w:t xml:space="preserve"> </w:t>
      </w:r>
      <w:r>
        <w:t>of</w:t>
      </w:r>
      <w:r>
        <w:rPr>
          <w:spacing w:val="-13"/>
        </w:rPr>
        <w:t xml:space="preserve"> </w:t>
      </w:r>
      <w:r>
        <w:t>insurance</w:t>
      </w:r>
      <w:r>
        <w:rPr>
          <w:spacing w:val="-9"/>
        </w:rPr>
        <w:t xml:space="preserve"> </w:t>
      </w:r>
      <w:r>
        <w:t>for</w:t>
      </w:r>
      <w:r>
        <w:rPr>
          <w:spacing w:val="-13"/>
        </w:rPr>
        <w:t xml:space="preserve"> </w:t>
      </w:r>
      <w:r>
        <w:t>private</w:t>
      </w:r>
      <w:r>
        <w:rPr>
          <w:spacing w:val="-11"/>
        </w:rPr>
        <w:t xml:space="preserve"> </w:t>
      </w:r>
      <w:r>
        <w:t>hire,</w:t>
      </w:r>
      <w:r>
        <w:rPr>
          <w:spacing w:val="-11"/>
        </w:rPr>
        <w:t xml:space="preserve"> </w:t>
      </w:r>
      <w:r>
        <w:t>This</w:t>
      </w:r>
      <w:r>
        <w:rPr>
          <w:spacing w:val="-13"/>
        </w:rPr>
        <w:t xml:space="preserve"> </w:t>
      </w:r>
      <w:r>
        <w:t>must</w:t>
      </w:r>
      <w:r>
        <w:rPr>
          <w:spacing w:val="-10"/>
        </w:rPr>
        <w:t xml:space="preserve"> </w:t>
      </w:r>
      <w:r>
        <w:t>remain</w:t>
      </w:r>
      <w:r>
        <w:rPr>
          <w:spacing w:val="-9"/>
        </w:rPr>
        <w:t xml:space="preserve"> </w:t>
      </w:r>
      <w:r>
        <w:t>valid</w:t>
      </w:r>
      <w:r>
        <w:rPr>
          <w:spacing w:val="-11"/>
        </w:rPr>
        <w:t xml:space="preserve"> </w:t>
      </w:r>
      <w:r>
        <w:t>for</w:t>
      </w:r>
      <w:r>
        <w:rPr>
          <w:spacing w:val="-13"/>
        </w:rPr>
        <w:t xml:space="preserve"> </w:t>
      </w:r>
      <w:r>
        <w:t>the</w:t>
      </w:r>
      <w:r>
        <w:rPr>
          <w:spacing w:val="-12"/>
        </w:rPr>
        <w:t xml:space="preserve"> </w:t>
      </w:r>
      <w:r>
        <w:t>period of the licence and must be produced on demand to an authorised officer or Police, and in any case within 24</w:t>
      </w:r>
      <w:r>
        <w:rPr>
          <w:spacing w:val="-14"/>
        </w:rPr>
        <w:t xml:space="preserve"> </w:t>
      </w:r>
      <w:r>
        <w:t>hours.</w:t>
      </w:r>
    </w:p>
    <w:p w14:paraId="5A82046B" w14:textId="77777777" w:rsidR="003B09E5" w:rsidRDefault="00F906A0">
      <w:pPr>
        <w:pStyle w:val="ListParagraph"/>
        <w:numPr>
          <w:ilvl w:val="0"/>
          <w:numId w:val="20"/>
        </w:numPr>
        <w:tabs>
          <w:tab w:val="left" w:pos="1202"/>
        </w:tabs>
        <w:jc w:val="both"/>
        <w:rPr>
          <w:sz w:val="24"/>
        </w:rPr>
      </w:pPr>
      <w:r>
        <w:rPr>
          <w:sz w:val="24"/>
        </w:rPr>
        <w:t>The V5 registration</w:t>
      </w:r>
      <w:r>
        <w:rPr>
          <w:spacing w:val="-3"/>
          <w:sz w:val="24"/>
        </w:rPr>
        <w:t xml:space="preserve"> </w:t>
      </w:r>
      <w:r>
        <w:rPr>
          <w:sz w:val="24"/>
        </w:rPr>
        <w:t>certificate</w:t>
      </w:r>
    </w:p>
    <w:p w14:paraId="48F075BB" w14:textId="77777777" w:rsidR="003B09E5" w:rsidRDefault="00F906A0">
      <w:pPr>
        <w:pStyle w:val="ListParagraph"/>
        <w:numPr>
          <w:ilvl w:val="0"/>
          <w:numId w:val="20"/>
        </w:numPr>
        <w:tabs>
          <w:tab w:val="left" w:pos="1193"/>
        </w:tabs>
        <w:ind w:left="921" w:right="412" w:firstLine="0"/>
        <w:jc w:val="both"/>
        <w:rPr>
          <w:sz w:val="24"/>
        </w:rPr>
      </w:pPr>
      <w:r>
        <w:rPr>
          <w:sz w:val="24"/>
        </w:rPr>
        <w:t>Converted</w:t>
      </w:r>
      <w:r>
        <w:rPr>
          <w:spacing w:val="-9"/>
          <w:sz w:val="24"/>
        </w:rPr>
        <w:t xml:space="preserve"> </w:t>
      </w:r>
      <w:r>
        <w:rPr>
          <w:sz w:val="24"/>
        </w:rPr>
        <w:t>vehicles</w:t>
      </w:r>
      <w:r>
        <w:rPr>
          <w:spacing w:val="-14"/>
          <w:sz w:val="24"/>
        </w:rPr>
        <w:t xml:space="preserve"> </w:t>
      </w:r>
      <w:r>
        <w:rPr>
          <w:sz w:val="24"/>
        </w:rPr>
        <w:t>must</w:t>
      </w:r>
      <w:r>
        <w:rPr>
          <w:spacing w:val="-11"/>
          <w:sz w:val="24"/>
        </w:rPr>
        <w:t xml:space="preserve"> </w:t>
      </w:r>
      <w:r>
        <w:rPr>
          <w:sz w:val="24"/>
        </w:rPr>
        <w:t>provide</w:t>
      </w:r>
      <w:r>
        <w:rPr>
          <w:spacing w:val="-13"/>
          <w:sz w:val="24"/>
        </w:rPr>
        <w:t xml:space="preserve"> </w:t>
      </w:r>
      <w:r>
        <w:rPr>
          <w:sz w:val="24"/>
        </w:rPr>
        <w:t>an</w:t>
      </w:r>
      <w:r>
        <w:rPr>
          <w:spacing w:val="-14"/>
          <w:sz w:val="24"/>
        </w:rPr>
        <w:t xml:space="preserve"> </w:t>
      </w:r>
      <w:r>
        <w:rPr>
          <w:sz w:val="24"/>
        </w:rPr>
        <w:t>appropriate</w:t>
      </w:r>
      <w:r>
        <w:rPr>
          <w:spacing w:val="-5"/>
          <w:sz w:val="24"/>
        </w:rPr>
        <w:t xml:space="preserve"> </w:t>
      </w:r>
      <w:r>
        <w:rPr>
          <w:sz w:val="24"/>
        </w:rPr>
        <w:t>certificate</w:t>
      </w:r>
      <w:r>
        <w:rPr>
          <w:spacing w:val="-7"/>
          <w:sz w:val="24"/>
        </w:rPr>
        <w:t xml:space="preserve"> </w:t>
      </w:r>
      <w:r>
        <w:rPr>
          <w:sz w:val="24"/>
        </w:rPr>
        <w:t>to</w:t>
      </w:r>
      <w:r>
        <w:rPr>
          <w:spacing w:val="-12"/>
          <w:sz w:val="24"/>
        </w:rPr>
        <w:t xml:space="preserve"> </w:t>
      </w:r>
      <w:r>
        <w:rPr>
          <w:sz w:val="24"/>
        </w:rPr>
        <w:t>prove</w:t>
      </w:r>
      <w:r>
        <w:rPr>
          <w:spacing w:val="-8"/>
          <w:sz w:val="24"/>
        </w:rPr>
        <w:t xml:space="preserve"> </w:t>
      </w:r>
      <w:r>
        <w:rPr>
          <w:sz w:val="24"/>
        </w:rPr>
        <w:t>the</w:t>
      </w:r>
      <w:r>
        <w:rPr>
          <w:spacing w:val="-8"/>
          <w:sz w:val="24"/>
        </w:rPr>
        <w:t xml:space="preserve"> </w:t>
      </w:r>
      <w:r>
        <w:rPr>
          <w:sz w:val="24"/>
        </w:rPr>
        <w:t>conversion has been carried out to the required standard (European-wide type approval or equivalent).</w:t>
      </w:r>
    </w:p>
    <w:p w14:paraId="4BE1603F" w14:textId="77777777" w:rsidR="003B09E5" w:rsidRDefault="003B09E5">
      <w:pPr>
        <w:pStyle w:val="BodyText"/>
        <w:ind w:left="0"/>
      </w:pPr>
    </w:p>
    <w:p w14:paraId="20363E82" w14:textId="77777777" w:rsidR="003B09E5" w:rsidRDefault="00F906A0">
      <w:pPr>
        <w:pStyle w:val="BodyText"/>
        <w:ind w:right="415"/>
        <w:jc w:val="both"/>
      </w:pPr>
      <w:r>
        <w:t>Where the vehicle is fitted with a mechanically operated ramp/lift; a valid certificate/report confirming the ramp/lift complies with the requirements of the Lifting Operations and Lifting Regulations 1998 shall be provided. (NB. The vehicle proprietor is responsible for ensuring that a competent person carries out the necessary checks every 6 months in accordance with these Regulations.);</w:t>
      </w:r>
    </w:p>
    <w:p w14:paraId="5C08D119" w14:textId="77777777" w:rsidR="003B09E5" w:rsidRDefault="003B09E5">
      <w:pPr>
        <w:pStyle w:val="BodyText"/>
        <w:spacing w:before="1"/>
        <w:ind w:left="0"/>
      </w:pPr>
    </w:p>
    <w:p w14:paraId="594A9E0C" w14:textId="77777777" w:rsidR="003B09E5" w:rsidRDefault="00F906A0">
      <w:pPr>
        <w:pStyle w:val="BodyText"/>
        <w:ind w:right="408"/>
        <w:jc w:val="both"/>
      </w:pPr>
      <w:r>
        <w:t>Where non-mechanical ramps are used; confirmation is required from the proprietor of the vehicle</w:t>
      </w:r>
      <w:r>
        <w:rPr>
          <w:spacing w:val="-5"/>
        </w:rPr>
        <w:t xml:space="preserve"> </w:t>
      </w:r>
      <w:r>
        <w:t>that</w:t>
      </w:r>
      <w:r>
        <w:rPr>
          <w:spacing w:val="-5"/>
        </w:rPr>
        <w:t xml:space="preserve"> </w:t>
      </w:r>
      <w:r>
        <w:t>the</w:t>
      </w:r>
      <w:r>
        <w:rPr>
          <w:spacing w:val="-6"/>
        </w:rPr>
        <w:t xml:space="preserve"> </w:t>
      </w:r>
      <w:r>
        <w:t>ramps</w:t>
      </w:r>
      <w:r>
        <w:rPr>
          <w:spacing w:val="-10"/>
        </w:rPr>
        <w:t xml:space="preserve"> </w:t>
      </w:r>
      <w:r>
        <w:t>comply</w:t>
      </w:r>
      <w:r>
        <w:rPr>
          <w:spacing w:val="-5"/>
        </w:rPr>
        <w:t xml:space="preserve"> </w:t>
      </w:r>
      <w:r>
        <w:t>with</w:t>
      </w:r>
      <w:r>
        <w:rPr>
          <w:spacing w:val="-1"/>
        </w:rPr>
        <w:t xml:space="preserve"> </w:t>
      </w:r>
      <w:r>
        <w:t>the</w:t>
      </w:r>
      <w:r>
        <w:rPr>
          <w:spacing w:val="-5"/>
        </w:rPr>
        <w:t xml:space="preserve"> </w:t>
      </w:r>
      <w:r>
        <w:t>relevant</w:t>
      </w:r>
      <w:r>
        <w:rPr>
          <w:spacing w:val="-2"/>
        </w:rPr>
        <w:t xml:space="preserve"> </w:t>
      </w:r>
      <w:r>
        <w:t>provisions</w:t>
      </w:r>
      <w:r>
        <w:rPr>
          <w:spacing w:val="-6"/>
        </w:rPr>
        <w:t xml:space="preserve"> </w:t>
      </w:r>
      <w:r>
        <w:t>of</w:t>
      </w:r>
      <w:r>
        <w:rPr>
          <w:spacing w:val="-8"/>
        </w:rPr>
        <w:t xml:space="preserve"> </w:t>
      </w:r>
      <w:r>
        <w:t>the</w:t>
      </w:r>
      <w:r>
        <w:rPr>
          <w:spacing w:val="-5"/>
        </w:rPr>
        <w:t xml:space="preserve"> </w:t>
      </w:r>
      <w:r>
        <w:t>Provision</w:t>
      </w:r>
      <w:r>
        <w:rPr>
          <w:spacing w:val="-2"/>
        </w:rPr>
        <w:t xml:space="preserve"> </w:t>
      </w:r>
      <w:r>
        <w:t>and</w:t>
      </w:r>
      <w:r>
        <w:rPr>
          <w:spacing w:val="-2"/>
        </w:rPr>
        <w:t xml:space="preserve"> </w:t>
      </w:r>
      <w:r>
        <w:t>Use</w:t>
      </w:r>
      <w:r>
        <w:rPr>
          <w:spacing w:val="-11"/>
        </w:rPr>
        <w:t xml:space="preserve"> </w:t>
      </w:r>
      <w:r>
        <w:t>of</w:t>
      </w:r>
      <w:r>
        <w:rPr>
          <w:spacing w:val="-8"/>
        </w:rPr>
        <w:t xml:space="preserve"> </w:t>
      </w:r>
      <w:r>
        <w:t>Work Equipment Regulations 1998. (NB. Council officers will check that the provision of non mechanical ramps is being maintained by the vehicle proprietor.);</w:t>
      </w:r>
      <w:r>
        <w:rPr>
          <w:spacing w:val="-18"/>
        </w:rPr>
        <w:t xml:space="preserve"> </w:t>
      </w:r>
      <w:r>
        <w:rPr>
          <w:spacing w:val="-2"/>
        </w:rPr>
        <w:t>and</w:t>
      </w:r>
    </w:p>
    <w:p w14:paraId="1E9E16C4" w14:textId="77777777" w:rsidR="003B09E5" w:rsidRDefault="003B09E5">
      <w:pPr>
        <w:pStyle w:val="BodyText"/>
        <w:ind w:left="0"/>
      </w:pPr>
    </w:p>
    <w:p w14:paraId="31DC1FF7" w14:textId="77777777" w:rsidR="003B09E5" w:rsidRDefault="00F906A0">
      <w:pPr>
        <w:pStyle w:val="BodyText"/>
        <w:ind w:right="418"/>
        <w:jc w:val="both"/>
      </w:pPr>
      <w:r>
        <w:t>Where fittings are used to secure wheelchairs to the floor of a vehicle, a valid certificate/report confirming that all the fittings meet the required specifications should be provided.</w:t>
      </w:r>
    </w:p>
    <w:p w14:paraId="64C31A80" w14:textId="77777777" w:rsidR="003B09E5" w:rsidRDefault="003B09E5">
      <w:pPr>
        <w:jc w:val="both"/>
        <w:sectPr w:rsidR="003B09E5">
          <w:pgSz w:w="11930" w:h="16860"/>
          <w:pgMar w:top="1060" w:right="720" w:bottom="1120" w:left="920" w:header="0" w:footer="877" w:gutter="0"/>
          <w:cols w:space="720"/>
        </w:sectPr>
      </w:pPr>
    </w:p>
    <w:p w14:paraId="2BDC7D30" w14:textId="77777777" w:rsidR="003B09E5" w:rsidRDefault="00F906A0">
      <w:pPr>
        <w:pStyle w:val="Heading2"/>
        <w:spacing w:before="66" w:line="309" w:lineRule="auto"/>
        <w:ind w:right="642"/>
        <w:jc w:val="left"/>
      </w:pPr>
      <w:r>
        <w:t>Once all of the information has been provided it may take up to 10 working days to issue the licence.</w:t>
      </w:r>
    </w:p>
    <w:p w14:paraId="44BB685D" w14:textId="77777777" w:rsidR="003B09E5" w:rsidRDefault="003B09E5">
      <w:pPr>
        <w:pStyle w:val="BodyText"/>
        <w:spacing w:before="3"/>
        <w:ind w:left="0"/>
        <w:rPr>
          <w:b/>
          <w:sz w:val="23"/>
        </w:rPr>
      </w:pPr>
    </w:p>
    <w:p w14:paraId="649F8E07" w14:textId="77777777" w:rsidR="003B09E5" w:rsidRDefault="00F906A0">
      <w:pPr>
        <w:ind w:left="212"/>
        <w:rPr>
          <w:b/>
          <w:sz w:val="24"/>
        </w:rPr>
      </w:pPr>
      <w:r>
        <w:rPr>
          <w:b/>
          <w:sz w:val="24"/>
        </w:rPr>
        <w:t>Fitness test requirements</w:t>
      </w:r>
    </w:p>
    <w:p w14:paraId="58187F01" w14:textId="77777777" w:rsidR="003B09E5" w:rsidRDefault="003B09E5">
      <w:pPr>
        <w:pStyle w:val="BodyText"/>
        <w:spacing w:before="3"/>
        <w:ind w:left="0"/>
        <w:rPr>
          <w:b/>
          <w:sz w:val="30"/>
        </w:rPr>
      </w:pPr>
    </w:p>
    <w:p w14:paraId="3ECD28BF" w14:textId="77777777" w:rsidR="003B09E5" w:rsidRDefault="00F906A0">
      <w:pPr>
        <w:pStyle w:val="BodyText"/>
        <w:spacing w:line="242" w:lineRule="auto"/>
        <w:ind w:right="585"/>
      </w:pPr>
      <w:r>
        <w:t>The Council requires all vehicles to be tested at least once a year, to ensure that they are suitable and ‘fit’ to be licensed.</w:t>
      </w:r>
    </w:p>
    <w:p w14:paraId="5FA109FE" w14:textId="77777777" w:rsidR="003B09E5" w:rsidRDefault="003B09E5">
      <w:pPr>
        <w:pStyle w:val="BodyText"/>
        <w:spacing w:before="9"/>
        <w:ind w:left="0"/>
        <w:rPr>
          <w:sz w:val="25"/>
        </w:rPr>
      </w:pPr>
    </w:p>
    <w:p w14:paraId="4009309D" w14:textId="77777777" w:rsidR="003B09E5" w:rsidRDefault="00F906A0">
      <w:pPr>
        <w:pStyle w:val="BodyText"/>
      </w:pPr>
      <w:r>
        <w:t>Testing of all vehicles takes place at the Council’s nominated Garage.</w:t>
      </w:r>
    </w:p>
    <w:p w14:paraId="3B9ABA9F" w14:textId="77777777" w:rsidR="003B09E5" w:rsidRDefault="003B09E5">
      <w:pPr>
        <w:pStyle w:val="BodyText"/>
        <w:spacing w:before="10"/>
        <w:ind w:left="0"/>
        <w:rPr>
          <w:sz w:val="25"/>
        </w:rPr>
      </w:pPr>
    </w:p>
    <w:p w14:paraId="39F63975" w14:textId="77777777" w:rsidR="003B09E5" w:rsidRDefault="00F906A0">
      <w:pPr>
        <w:pStyle w:val="BodyText"/>
        <w:spacing w:before="1"/>
        <w:ind w:right="418"/>
        <w:jc w:val="both"/>
      </w:pPr>
      <w:r>
        <w:t>The frequency of testing is once per year for vehicles up to 4 years old and twice per year for vehicles over 4 years old. Vehicles can be presented for test up to 8 weeks prior to the Council issuing a renewed licence. An authorised officer of the Council may request that</w:t>
      </w:r>
      <w:r>
        <w:rPr>
          <w:spacing w:val="-46"/>
        </w:rPr>
        <w:t xml:space="preserve"> </w:t>
      </w:r>
      <w:r>
        <w:t>an additional test is carried out during the licence</w:t>
      </w:r>
      <w:r>
        <w:rPr>
          <w:spacing w:val="1"/>
        </w:rPr>
        <w:t xml:space="preserve"> </w:t>
      </w:r>
      <w:r>
        <w:t>period.</w:t>
      </w:r>
    </w:p>
    <w:p w14:paraId="36071339" w14:textId="77777777" w:rsidR="003B09E5" w:rsidRDefault="003B09E5">
      <w:pPr>
        <w:pStyle w:val="BodyText"/>
        <w:spacing w:before="10"/>
        <w:ind w:left="0"/>
        <w:rPr>
          <w:sz w:val="25"/>
        </w:rPr>
      </w:pPr>
    </w:p>
    <w:p w14:paraId="487943C1" w14:textId="77777777" w:rsidR="003B09E5" w:rsidRDefault="00F906A0">
      <w:pPr>
        <w:pStyle w:val="BodyText"/>
        <w:ind w:right="430"/>
        <w:jc w:val="both"/>
      </w:pPr>
      <w:r>
        <w:t>All costs of the test are to be made by the vehicle proprietor. It is the proprietor’s responsibility to organise the testing of the vehicle before the existing plate expires.</w:t>
      </w:r>
    </w:p>
    <w:p w14:paraId="6F2918FB" w14:textId="77777777" w:rsidR="003B09E5" w:rsidRDefault="003B09E5">
      <w:pPr>
        <w:pStyle w:val="BodyText"/>
        <w:spacing w:before="10"/>
        <w:ind w:left="0"/>
        <w:rPr>
          <w:sz w:val="25"/>
        </w:rPr>
      </w:pPr>
    </w:p>
    <w:p w14:paraId="16B0352B" w14:textId="77777777" w:rsidR="003B09E5" w:rsidRDefault="00F906A0">
      <w:pPr>
        <w:pStyle w:val="BodyText"/>
        <w:spacing w:before="1"/>
        <w:ind w:right="413"/>
        <w:jc w:val="both"/>
      </w:pPr>
      <w:r>
        <w:t>Where a vehicle licence is suspended as a result of an accident; a garage test will be required to confirm that it is roadworthy, once any repairs have been completed. The driver is responsible for the cost of any additional garage tests. A vehicle fitness/garage test pass certificate will be required before the suspension can be lifted. Where a vehicle fails the garage test the proprietor will be given 28 days to rectify the failure items and submit the vehicle for a re-inspection. If the garage deems the vehicle to be non repairable, it fails the re-inspection or is not resubmitted within 28 days then the vehicle will not be eligible for a retest and any licence in place will lapse or will not be granted.</w:t>
      </w:r>
    </w:p>
    <w:p w14:paraId="00F48053" w14:textId="77777777" w:rsidR="003B09E5" w:rsidRDefault="003B09E5">
      <w:pPr>
        <w:pStyle w:val="BodyText"/>
        <w:spacing w:before="10"/>
        <w:ind w:left="0"/>
        <w:rPr>
          <w:sz w:val="23"/>
        </w:rPr>
      </w:pPr>
    </w:p>
    <w:p w14:paraId="3EEBB17D" w14:textId="77777777" w:rsidR="003B09E5" w:rsidRDefault="00F906A0">
      <w:pPr>
        <w:pStyle w:val="ListParagraph"/>
        <w:numPr>
          <w:ilvl w:val="1"/>
          <w:numId w:val="20"/>
        </w:numPr>
        <w:tabs>
          <w:tab w:val="left" w:pos="1346"/>
        </w:tabs>
        <w:ind w:right="409"/>
        <w:jc w:val="both"/>
        <w:rPr>
          <w:sz w:val="24"/>
        </w:rPr>
      </w:pPr>
      <w:r>
        <w:rPr>
          <w:sz w:val="24"/>
        </w:rPr>
        <w:t>If</w:t>
      </w:r>
      <w:r>
        <w:rPr>
          <w:spacing w:val="-14"/>
          <w:sz w:val="24"/>
        </w:rPr>
        <w:t xml:space="preserve"> </w:t>
      </w:r>
      <w:r>
        <w:rPr>
          <w:sz w:val="24"/>
        </w:rPr>
        <w:t>a</w:t>
      </w:r>
      <w:r>
        <w:rPr>
          <w:spacing w:val="-13"/>
          <w:sz w:val="24"/>
        </w:rPr>
        <w:t xml:space="preserve"> </w:t>
      </w:r>
      <w:r>
        <w:rPr>
          <w:sz w:val="24"/>
        </w:rPr>
        <w:t>vehicle</w:t>
      </w:r>
      <w:r>
        <w:rPr>
          <w:spacing w:val="-13"/>
          <w:sz w:val="24"/>
        </w:rPr>
        <w:t xml:space="preserve"> </w:t>
      </w:r>
      <w:r>
        <w:rPr>
          <w:sz w:val="24"/>
        </w:rPr>
        <w:t>fails</w:t>
      </w:r>
      <w:r>
        <w:rPr>
          <w:spacing w:val="-12"/>
          <w:sz w:val="24"/>
        </w:rPr>
        <w:t xml:space="preserve"> </w:t>
      </w:r>
      <w:r>
        <w:rPr>
          <w:sz w:val="24"/>
        </w:rPr>
        <w:t>its</w:t>
      </w:r>
      <w:r>
        <w:rPr>
          <w:spacing w:val="-19"/>
          <w:sz w:val="24"/>
        </w:rPr>
        <w:t xml:space="preserve"> </w:t>
      </w:r>
      <w:r>
        <w:rPr>
          <w:sz w:val="24"/>
        </w:rPr>
        <w:t>fitness</w:t>
      </w:r>
      <w:r>
        <w:rPr>
          <w:spacing w:val="-11"/>
          <w:sz w:val="24"/>
        </w:rPr>
        <w:t xml:space="preserve"> </w:t>
      </w:r>
      <w:r>
        <w:rPr>
          <w:sz w:val="24"/>
        </w:rPr>
        <w:t>test</w:t>
      </w:r>
      <w:r>
        <w:rPr>
          <w:spacing w:val="-16"/>
          <w:sz w:val="24"/>
        </w:rPr>
        <w:t xml:space="preserve"> </w:t>
      </w:r>
      <w:r>
        <w:rPr>
          <w:sz w:val="24"/>
        </w:rPr>
        <w:t>the</w:t>
      </w:r>
      <w:r>
        <w:rPr>
          <w:spacing w:val="-11"/>
          <w:sz w:val="24"/>
        </w:rPr>
        <w:t xml:space="preserve"> </w:t>
      </w:r>
      <w:r>
        <w:rPr>
          <w:sz w:val="24"/>
        </w:rPr>
        <w:t>licence</w:t>
      </w:r>
      <w:r>
        <w:rPr>
          <w:spacing w:val="-13"/>
          <w:sz w:val="24"/>
        </w:rPr>
        <w:t xml:space="preserve"> </w:t>
      </w:r>
      <w:r>
        <w:rPr>
          <w:sz w:val="24"/>
        </w:rPr>
        <w:t>will</w:t>
      </w:r>
      <w:r>
        <w:rPr>
          <w:spacing w:val="-14"/>
          <w:sz w:val="24"/>
        </w:rPr>
        <w:t xml:space="preserve"> </w:t>
      </w:r>
      <w:r>
        <w:rPr>
          <w:sz w:val="24"/>
        </w:rPr>
        <w:t>be</w:t>
      </w:r>
      <w:r>
        <w:rPr>
          <w:spacing w:val="-11"/>
          <w:sz w:val="24"/>
        </w:rPr>
        <w:t xml:space="preserve"> </w:t>
      </w:r>
      <w:r>
        <w:rPr>
          <w:sz w:val="24"/>
        </w:rPr>
        <w:t>suspended.</w:t>
      </w:r>
      <w:r>
        <w:rPr>
          <w:spacing w:val="-10"/>
          <w:sz w:val="24"/>
        </w:rPr>
        <w:t xml:space="preserve"> </w:t>
      </w:r>
      <w:r>
        <w:rPr>
          <w:sz w:val="24"/>
        </w:rPr>
        <w:t>The</w:t>
      </w:r>
      <w:r>
        <w:rPr>
          <w:spacing w:val="-15"/>
          <w:sz w:val="24"/>
        </w:rPr>
        <w:t xml:space="preserve"> </w:t>
      </w:r>
      <w:r>
        <w:rPr>
          <w:sz w:val="24"/>
        </w:rPr>
        <w:t>licencing</w:t>
      </w:r>
      <w:r>
        <w:rPr>
          <w:spacing w:val="-13"/>
          <w:sz w:val="24"/>
        </w:rPr>
        <w:t xml:space="preserve"> </w:t>
      </w:r>
      <w:r>
        <w:rPr>
          <w:sz w:val="24"/>
        </w:rPr>
        <w:t>officer, in consultation with the proprietor of the vehicle will agree a time by which the vehicle must pass its fitness test. If it fails to pass by the agreed time the licence may be</w:t>
      </w:r>
      <w:r>
        <w:rPr>
          <w:spacing w:val="-8"/>
          <w:sz w:val="24"/>
        </w:rPr>
        <w:t xml:space="preserve"> </w:t>
      </w:r>
      <w:r>
        <w:rPr>
          <w:sz w:val="24"/>
        </w:rPr>
        <w:t>revoked.</w:t>
      </w:r>
    </w:p>
    <w:p w14:paraId="7304F13C" w14:textId="77777777" w:rsidR="003B09E5" w:rsidRDefault="003B09E5">
      <w:pPr>
        <w:pStyle w:val="BodyText"/>
        <w:spacing w:before="8"/>
        <w:ind w:left="0"/>
      </w:pPr>
    </w:p>
    <w:p w14:paraId="1FA77486" w14:textId="77777777" w:rsidR="003B09E5" w:rsidRDefault="00F906A0">
      <w:pPr>
        <w:pStyle w:val="ListParagraph"/>
        <w:numPr>
          <w:ilvl w:val="0"/>
          <w:numId w:val="19"/>
        </w:numPr>
        <w:tabs>
          <w:tab w:val="left" w:pos="1346"/>
        </w:tabs>
        <w:ind w:right="414"/>
        <w:jc w:val="both"/>
        <w:rPr>
          <w:sz w:val="24"/>
        </w:rPr>
      </w:pPr>
      <w:r>
        <w:rPr>
          <w:sz w:val="24"/>
        </w:rPr>
        <w:t>With respect to a licensed vehicle, in the event of a proprietor failing to present the vehicle for a fitness test (unless delayed or prevented by sufficient cause accepted and agreed in advance by the Council), the Council may suspend the licence</w:t>
      </w:r>
      <w:r>
        <w:rPr>
          <w:spacing w:val="-2"/>
          <w:sz w:val="24"/>
        </w:rPr>
        <w:t xml:space="preserve"> </w:t>
      </w:r>
      <w:r>
        <w:rPr>
          <w:sz w:val="24"/>
        </w:rPr>
        <w:t>and</w:t>
      </w:r>
    </w:p>
    <w:p w14:paraId="762DF78B" w14:textId="77777777" w:rsidR="003B09E5" w:rsidRDefault="003B09E5">
      <w:pPr>
        <w:pStyle w:val="BodyText"/>
        <w:spacing w:before="7"/>
        <w:ind w:left="0"/>
        <w:rPr>
          <w:sz w:val="21"/>
        </w:rPr>
      </w:pPr>
    </w:p>
    <w:p w14:paraId="5C7E788B" w14:textId="77777777" w:rsidR="003B09E5" w:rsidRDefault="00F906A0">
      <w:pPr>
        <w:pStyle w:val="ListParagraph"/>
        <w:numPr>
          <w:ilvl w:val="0"/>
          <w:numId w:val="19"/>
        </w:numPr>
        <w:tabs>
          <w:tab w:val="left" w:pos="1346"/>
        </w:tabs>
        <w:ind w:right="418"/>
        <w:jc w:val="both"/>
        <w:rPr>
          <w:sz w:val="24"/>
        </w:rPr>
      </w:pPr>
      <w:r>
        <w:rPr>
          <w:sz w:val="24"/>
        </w:rPr>
        <w:t>require the proprietor of that hackney carriage to return the plate to them within 72 hours. If the vehicle is not presented for its fitness test within 14 days of the suspension the licence may be</w:t>
      </w:r>
      <w:r>
        <w:rPr>
          <w:spacing w:val="-5"/>
          <w:sz w:val="24"/>
        </w:rPr>
        <w:t xml:space="preserve"> </w:t>
      </w:r>
      <w:r>
        <w:rPr>
          <w:sz w:val="24"/>
        </w:rPr>
        <w:t>revoked.</w:t>
      </w:r>
    </w:p>
    <w:p w14:paraId="7AE35FCF" w14:textId="77777777" w:rsidR="003B09E5" w:rsidRDefault="003B09E5">
      <w:pPr>
        <w:pStyle w:val="BodyText"/>
        <w:ind w:left="0"/>
        <w:rPr>
          <w:sz w:val="26"/>
        </w:rPr>
      </w:pPr>
    </w:p>
    <w:p w14:paraId="7FDF76F1" w14:textId="77777777" w:rsidR="003B09E5" w:rsidRDefault="00F906A0">
      <w:pPr>
        <w:pStyle w:val="Heading2"/>
        <w:spacing w:before="159"/>
      </w:pPr>
      <w:r>
        <w:t>V5 registration certificate</w:t>
      </w:r>
    </w:p>
    <w:p w14:paraId="3AE2E760" w14:textId="77777777" w:rsidR="003B09E5" w:rsidRDefault="00F906A0">
      <w:pPr>
        <w:pStyle w:val="BodyText"/>
        <w:spacing w:before="230"/>
        <w:ind w:right="414"/>
        <w:jc w:val="both"/>
      </w:pPr>
      <w:r>
        <w:t>The Council accepts that a full V5 registration certificate in the new owner’s name is not always</w:t>
      </w:r>
      <w:r>
        <w:rPr>
          <w:spacing w:val="-3"/>
        </w:rPr>
        <w:t xml:space="preserve"> </w:t>
      </w:r>
      <w:r>
        <w:t>available</w:t>
      </w:r>
      <w:r>
        <w:rPr>
          <w:spacing w:val="-3"/>
        </w:rPr>
        <w:t xml:space="preserve"> </w:t>
      </w:r>
      <w:r>
        <w:t>upon</w:t>
      </w:r>
      <w:r>
        <w:rPr>
          <w:spacing w:val="-9"/>
        </w:rPr>
        <w:t xml:space="preserve"> </w:t>
      </w:r>
      <w:r>
        <w:t>first</w:t>
      </w:r>
      <w:r>
        <w:rPr>
          <w:spacing w:val="-3"/>
        </w:rPr>
        <w:t xml:space="preserve"> </w:t>
      </w:r>
      <w:r>
        <w:t>licence;</w:t>
      </w:r>
      <w:r>
        <w:rPr>
          <w:spacing w:val="-2"/>
        </w:rPr>
        <w:t xml:space="preserve"> </w:t>
      </w:r>
      <w:r>
        <w:t>however,</w:t>
      </w:r>
      <w:r>
        <w:rPr>
          <w:spacing w:val="-6"/>
        </w:rPr>
        <w:t xml:space="preserve"> </w:t>
      </w:r>
      <w:r>
        <w:t>the</w:t>
      </w:r>
      <w:r>
        <w:rPr>
          <w:spacing w:val="-4"/>
        </w:rPr>
        <w:t xml:space="preserve"> </w:t>
      </w:r>
      <w:r>
        <w:t>V5/2</w:t>
      </w:r>
      <w:r>
        <w:rPr>
          <w:spacing w:val="-2"/>
        </w:rPr>
        <w:t xml:space="preserve"> </w:t>
      </w:r>
      <w:r>
        <w:t>green</w:t>
      </w:r>
      <w:r>
        <w:rPr>
          <w:spacing w:val="-4"/>
        </w:rPr>
        <w:t xml:space="preserve"> </w:t>
      </w:r>
      <w:r>
        <w:t>section</w:t>
      </w:r>
      <w:r>
        <w:rPr>
          <w:spacing w:val="-7"/>
        </w:rPr>
        <w:t xml:space="preserve"> </w:t>
      </w:r>
      <w:r>
        <w:t>of the</w:t>
      </w:r>
      <w:r>
        <w:rPr>
          <w:spacing w:val="-5"/>
        </w:rPr>
        <w:t xml:space="preserve"> </w:t>
      </w:r>
      <w:r>
        <w:t>V5</w:t>
      </w:r>
      <w:r>
        <w:rPr>
          <w:spacing w:val="-5"/>
        </w:rPr>
        <w:t xml:space="preserve"> </w:t>
      </w:r>
      <w:r>
        <w:t>form</w:t>
      </w:r>
      <w:r>
        <w:rPr>
          <w:spacing w:val="-5"/>
        </w:rPr>
        <w:t xml:space="preserve"> </w:t>
      </w:r>
      <w:r>
        <w:t>must</w:t>
      </w:r>
      <w:r>
        <w:rPr>
          <w:spacing w:val="-3"/>
        </w:rPr>
        <w:t xml:space="preserve"> </w:t>
      </w:r>
      <w:r>
        <w:t>be produced. Where the green section has been produced on first licensing the vehicle, a full V5</w:t>
      </w:r>
      <w:r>
        <w:rPr>
          <w:spacing w:val="-8"/>
        </w:rPr>
        <w:t xml:space="preserve"> </w:t>
      </w:r>
      <w:r>
        <w:t>form</w:t>
      </w:r>
      <w:r>
        <w:rPr>
          <w:spacing w:val="-7"/>
        </w:rPr>
        <w:t xml:space="preserve"> </w:t>
      </w:r>
      <w:r>
        <w:t>in</w:t>
      </w:r>
      <w:r>
        <w:rPr>
          <w:spacing w:val="-11"/>
        </w:rPr>
        <w:t xml:space="preserve"> </w:t>
      </w:r>
      <w:r>
        <w:t>the</w:t>
      </w:r>
      <w:r>
        <w:rPr>
          <w:spacing w:val="-9"/>
        </w:rPr>
        <w:t xml:space="preserve"> </w:t>
      </w:r>
      <w:r>
        <w:t>new</w:t>
      </w:r>
      <w:r>
        <w:rPr>
          <w:spacing w:val="-10"/>
        </w:rPr>
        <w:t xml:space="preserve"> </w:t>
      </w:r>
      <w:r>
        <w:t>owner’s</w:t>
      </w:r>
      <w:r>
        <w:rPr>
          <w:spacing w:val="-4"/>
        </w:rPr>
        <w:t xml:space="preserve"> </w:t>
      </w:r>
      <w:r>
        <w:t>name</w:t>
      </w:r>
      <w:r>
        <w:rPr>
          <w:spacing w:val="-8"/>
        </w:rPr>
        <w:t xml:space="preserve"> </w:t>
      </w:r>
      <w:r>
        <w:t>must</w:t>
      </w:r>
      <w:r>
        <w:rPr>
          <w:spacing w:val="-10"/>
        </w:rPr>
        <w:t xml:space="preserve"> </w:t>
      </w:r>
      <w:r>
        <w:t>be</w:t>
      </w:r>
      <w:r>
        <w:rPr>
          <w:spacing w:val="-2"/>
        </w:rPr>
        <w:t xml:space="preserve"> </w:t>
      </w:r>
      <w:r>
        <w:t>produced</w:t>
      </w:r>
      <w:r>
        <w:rPr>
          <w:spacing w:val="-4"/>
        </w:rPr>
        <w:t xml:space="preserve"> </w:t>
      </w:r>
      <w:r>
        <w:t>to</w:t>
      </w:r>
      <w:r>
        <w:rPr>
          <w:spacing w:val="-7"/>
        </w:rPr>
        <w:t xml:space="preserve"> </w:t>
      </w:r>
      <w:r>
        <w:t>the</w:t>
      </w:r>
      <w:r>
        <w:rPr>
          <w:spacing w:val="-6"/>
        </w:rPr>
        <w:t xml:space="preserve"> </w:t>
      </w:r>
      <w:r>
        <w:t>Council</w:t>
      </w:r>
      <w:r>
        <w:rPr>
          <w:spacing w:val="-9"/>
        </w:rPr>
        <w:t xml:space="preserve"> </w:t>
      </w:r>
      <w:r>
        <w:t>within</w:t>
      </w:r>
      <w:r>
        <w:rPr>
          <w:spacing w:val="-5"/>
        </w:rPr>
        <w:t xml:space="preserve"> </w:t>
      </w:r>
      <w:r>
        <w:t>7</w:t>
      </w:r>
      <w:r>
        <w:rPr>
          <w:spacing w:val="-10"/>
        </w:rPr>
        <w:t xml:space="preserve"> </w:t>
      </w:r>
      <w:r>
        <w:t>days</w:t>
      </w:r>
      <w:r>
        <w:rPr>
          <w:spacing w:val="-9"/>
        </w:rPr>
        <w:t xml:space="preserve"> </w:t>
      </w:r>
      <w:r>
        <w:t>of</w:t>
      </w:r>
      <w:r>
        <w:rPr>
          <w:spacing w:val="-8"/>
        </w:rPr>
        <w:t xml:space="preserve"> </w:t>
      </w:r>
      <w:r>
        <w:t>the</w:t>
      </w:r>
      <w:r>
        <w:rPr>
          <w:spacing w:val="-6"/>
        </w:rPr>
        <w:t xml:space="preserve"> </w:t>
      </w:r>
      <w:r>
        <w:t>form being</w:t>
      </w:r>
      <w:r>
        <w:rPr>
          <w:spacing w:val="-14"/>
        </w:rPr>
        <w:t xml:space="preserve"> </w:t>
      </w:r>
      <w:r>
        <w:t>received</w:t>
      </w:r>
      <w:r>
        <w:rPr>
          <w:spacing w:val="-14"/>
        </w:rPr>
        <w:t xml:space="preserve"> </w:t>
      </w:r>
      <w:r>
        <w:t>by</w:t>
      </w:r>
      <w:r>
        <w:rPr>
          <w:spacing w:val="-18"/>
        </w:rPr>
        <w:t xml:space="preserve"> </w:t>
      </w:r>
      <w:r>
        <w:t>the</w:t>
      </w:r>
      <w:r>
        <w:rPr>
          <w:spacing w:val="-15"/>
        </w:rPr>
        <w:t xml:space="preserve"> </w:t>
      </w:r>
      <w:r>
        <w:t>owner</w:t>
      </w:r>
      <w:r>
        <w:rPr>
          <w:spacing w:val="-15"/>
        </w:rPr>
        <w:t xml:space="preserve"> </w:t>
      </w:r>
      <w:r>
        <w:t>of</w:t>
      </w:r>
      <w:r>
        <w:rPr>
          <w:spacing w:val="-15"/>
        </w:rPr>
        <w:t xml:space="preserve"> </w:t>
      </w:r>
      <w:r>
        <w:t>the</w:t>
      </w:r>
      <w:r>
        <w:rPr>
          <w:spacing w:val="-14"/>
        </w:rPr>
        <w:t xml:space="preserve"> </w:t>
      </w:r>
      <w:r>
        <w:t>vehicle.</w:t>
      </w:r>
      <w:r>
        <w:rPr>
          <w:spacing w:val="-15"/>
        </w:rPr>
        <w:t xml:space="preserve"> </w:t>
      </w:r>
      <w:r>
        <w:t>A</w:t>
      </w:r>
      <w:r>
        <w:rPr>
          <w:spacing w:val="-17"/>
        </w:rPr>
        <w:t xml:space="preserve"> </w:t>
      </w:r>
      <w:r>
        <w:t>V5</w:t>
      </w:r>
      <w:r>
        <w:rPr>
          <w:spacing w:val="-12"/>
        </w:rPr>
        <w:t xml:space="preserve"> </w:t>
      </w:r>
      <w:r>
        <w:t>form</w:t>
      </w:r>
      <w:r>
        <w:rPr>
          <w:spacing w:val="-12"/>
        </w:rPr>
        <w:t xml:space="preserve"> </w:t>
      </w:r>
      <w:r>
        <w:t>or</w:t>
      </w:r>
      <w:r>
        <w:rPr>
          <w:spacing w:val="-18"/>
        </w:rPr>
        <w:t xml:space="preserve"> </w:t>
      </w:r>
      <w:r>
        <w:t>proof</w:t>
      </w:r>
      <w:r>
        <w:rPr>
          <w:spacing w:val="-17"/>
        </w:rPr>
        <w:t xml:space="preserve"> </w:t>
      </w:r>
      <w:r>
        <w:t>of</w:t>
      </w:r>
      <w:r>
        <w:rPr>
          <w:spacing w:val="-17"/>
        </w:rPr>
        <w:t xml:space="preserve"> </w:t>
      </w:r>
      <w:r>
        <w:t>purchase</w:t>
      </w:r>
      <w:r>
        <w:rPr>
          <w:spacing w:val="-15"/>
        </w:rPr>
        <w:t xml:space="preserve"> </w:t>
      </w:r>
      <w:r>
        <w:t>must</w:t>
      </w:r>
      <w:r>
        <w:rPr>
          <w:spacing w:val="-18"/>
        </w:rPr>
        <w:t xml:space="preserve"> </w:t>
      </w:r>
      <w:r>
        <w:t>be</w:t>
      </w:r>
      <w:r>
        <w:rPr>
          <w:spacing w:val="-17"/>
        </w:rPr>
        <w:t xml:space="preserve"> </w:t>
      </w:r>
      <w:r>
        <w:t>produced upon transfer of a vehicle</w:t>
      </w:r>
      <w:r>
        <w:rPr>
          <w:spacing w:val="-2"/>
        </w:rPr>
        <w:t xml:space="preserve"> </w:t>
      </w:r>
      <w:r>
        <w:t>licence.</w:t>
      </w:r>
    </w:p>
    <w:p w14:paraId="2DD3100A" w14:textId="77777777" w:rsidR="003B09E5" w:rsidRDefault="003B09E5">
      <w:pPr>
        <w:jc w:val="both"/>
        <w:sectPr w:rsidR="003B09E5">
          <w:pgSz w:w="11930" w:h="16860"/>
          <w:pgMar w:top="1340" w:right="720" w:bottom="1120" w:left="920" w:header="0" w:footer="877" w:gutter="0"/>
          <w:cols w:space="720"/>
        </w:sectPr>
      </w:pPr>
    </w:p>
    <w:p w14:paraId="151B1206" w14:textId="77777777" w:rsidR="003B09E5" w:rsidRDefault="00F906A0">
      <w:pPr>
        <w:pStyle w:val="Heading2"/>
        <w:spacing w:before="70"/>
      </w:pPr>
      <w:r>
        <w:t>Renewal of a licence</w:t>
      </w:r>
    </w:p>
    <w:p w14:paraId="4A8F211C" w14:textId="77777777" w:rsidR="003B09E5" w:rsidRDefault="00F906A0">
      <w:pPr>
        <w:pStyle w:val="BodyText"/>
        <w:spacing w:before="79"/>
        <w:ind w:right="413"/>
        <w:jc w:val="both"/>
      </w:pPr>
      <w:r>
        <w:t>To allow the vehicle’s licence to be renewed, a renewal application form must be received by</w:t>
      </w:r>
      <w:r>
        <w:rPr>
          <w:spacing w:val="-11"/>
        </w:rPr>
        <w:t xml:space="preserve"> </w:t>
      </w:r>
      <w:r>
        <w:t>the</w:t>
      </w:r>
      <w:r>
        <w:rPr>
          <w:spacing w:val="-10"/>
        </w:rPr>
        <w:t xml:space="preserve"> </w:t>
      </w:r>
      <w:r>
        <w:t>Council</w:t>
      </w:r>
      <w:r>
        <w:rPr>
          <w:spacing w:val="-14"/>
        </w:rPr>
        <w:t xml:space="preserve"> </w:t>
      </w:r>
      <w:r>
        <w:t>at</w:t>
      </w:r>
      <w:r>
        <w:rPr>
          <w:spacing w:val="-8"/>
        </w:rPr>
        <w:t xml:space="preserve"> </w:t>
      </w:r>
      <w:r>
        <w:t>least</w:t>
      </w:r>
      <w:r>
        <w:rPr>
          <w:spacing w:val="-15"/>
        </w:rPr>
        <w:t xml:space="preserve"> </w:t>
      </w:r>
      <w:r>
        <w:t>10</w:t>
      </w:r>
      <w:r>
        <w:rPr>
          <w:spacing w:val="-9"/>
        </w:rPr>
        <w:t xml:space="preserve"> </w:t>
      </w:r>
      <w:r>
        <w:t>working</w:t>
      </w:r>
      <w:r>
        <w:rPr>
          <w:spacing w:val="-9"/>
        </w:rPr>
        <w:t xml:space="preserve"> </w:t>
      </w:r>
      <w:r>
        <w:t>days</w:t>
      </w:r>
      <w:r>
        <w:rPr>
          <w:spacing w:val="-10"/>
        </w:rPr>
        <w:t xml:space="preserve"> </w:t>
      </w:r>
      <w:r>
        <w:t>prior</w:t>
      </w:r>
      <w:r>
        <w:rPr>
          <w:spacing w:val="-16"/>
        </w:rPr>
        <w:t xml:space="preserve"> </w:t>
      </w:r>
      <w:r>
        <w:t>to</w:t>
      </w:r>
      <w:r>
        <w:rPr>
          <w:spacing w:val="-10"/>
        </w:rPr>
        <w:t xml:space="preserve"> </w:t>
      </w:r>
      <w:r>
        <w:t>the</w:t>
      </w:r>
      <w:r>
        <w:rPr>
          <w:spacing w:val="-9"/>
        </w:rPr>
        <w:t xml:space="preserve"> </w:t>
      </w:r>
      <w:r>
        <w:t>expiry</w:t>
      </w:r>
      <w:r>
        <w:rPr>
          <w:spacing w:val="-10"/>
        </w:rPr>
        <w:t xml:space="preserve"> </w:t>
      </w:r>
      <w:r>
        <w:t>date</w:t>
      </w:r>
      <w:r>
        <w:rPr>
          <w:spacing w:val="-11"/>
        </w:rPr>
        <w:t xml:space="preserve"> </w:t>
      </w:r>
      <w:r>
        <w:t>of</w:t>
      </w:r>
      <w:r>
        <w:rPr>
          <w:spacing w:val="-12"/>
        </w:rPr>
        <w:t xml:space="preserve"> </w:t>
      </w:r>
      <w:r>
        <w:t>the</w:t>
      </w:r>
      <w:r>
        <w:rPr>
          <w:spacing w:val="-14"/>
        </w:rPr>
        <w:t xml:space="preserve"> </w:t>
      </w:r>
      <w:r>
        <w:t>original</w:t>
      </w:r>
      <w:r>
        <w:rPr>
          <w:spacing w:val="-10"/>
        </w:rPr>
        <w:t xml:space="preserve"> </w:t>
      </w:r>
      <w:r>
        <w:t>licence</w:t>
      </w:r>
      <w:r>
        <w:rPr>
          <w:spacing w:val="-9"/>
        </w:rPr>
        <w:t xml:space="preserve"> </w:t>
      </w:r>
      <w:r>
        <w:t>to</w:t>
      </w:r>
      <w:r>
        <w:rPr>
          <w:spacing w:val="-10"/>
        </w:rPr>
        <w:t xml:space="preserve"> </w:t>
      </w:r>
      <w:r>
        <w:t>allow the Council sufficient time to process the renewal application. Once a licence expires, is revoked (subject to a statutory appeal process) or surrendered, it ceases to</w:t>
      </w:r>
      <w:r>
        <w:rPr>
          <w:spacing w:val="-20"/>
        </w:rPr>
        <w:t xml:space="preserve"> </w:t>
      </w:r>
      <w:r>
        <w:t>exist.</w:t>
      </w:r>
    </w:p>
    <w:p w14:paraId="6FF5FA19" w14:textId="77777777" w:rsidR="003B09E5" w:rsidRDefault="00F906A0">
      <w:pPr>
        <w:pStyle w:val="BodyText"/>
        <w:spacing w:before="229"/>
        <w:ind w:right="417"/>
        <w:jc w:val="both"/>
      </w:pPr>
      <w:r>
        <w:t>Once</w:t>
      </w:r>
      <w:r>
        <w:rPr>
          <w:spacing w:val="-12"/>
        </w:rPr>
        <w:t xml:space="preserve"> </w:t>
      </w:r>
      <w:r>
        <w:t>a</w:t>
      </w:r>
      <w:r>
        <w:rPr>
          <w:spacing w:val="-10"/>
        </w:rPr>
        <w:t xml:space="preserve"> </w:t>
      </w:r>
      <w:r>
        <w:t>licence</w:t>
      </w:r>
      <w:r>
        <w:rPr>
          <w:spacing w:val="-12"/>
        </w:rPr>
        <w:t xml:space="preserve"> </w:t>
      </w:r>
      <w:r>
        <w:t>ceases</w:t>
      </w:r>
      <w:r>
        <w:rPr>
          <w:spacing w:val="-15"/>
        </w:rPr>
        <w:t xml:space="preserve"> </w:t>
      </w:r>
      <w:r>
        <w:t>to</w:t>
      </w:r>
      <w:r>
        <w:rPr>
          <w:spacing w:val="-7"/>
        </w:rPr>
        <w:t xml:space="preserve"> </w:t>
      </w:r>
      <w:r>
        <w:t>exist</w:t>
      </w:r>
      <w:r>
        <w:rPr>
          <w:spacing w:val="-13"/>
        </w:rPr>
        <w:t xml:space="preserve"> </w:t>
      </w:r>
      <w:r>
        <w:t>a</w:t>
      </w:r>
      <w:r>
        <w:rPr>
          <w:spacing w:val="-10"/>
        </w:rPr>
        <w:t xml:space="preserve"> </w:t>
      </w:r>
      <w:r>
        <w:t>renewal</w:t>
      </w:r>
      <w:r>
        <w:rPr>
          <w:spacing w:val="-10"/>
        </w:rPr>
        <w:t xml:space="preserve"> </w:t>
      </w:r>
      <w:r>
        <w:t>application</w:t>
      </w:r>
      <w:r>
        <w:rPr>
          <w:spacing w:val="-7"/>
        </w:rPr>
        <w:t xml:space="preserve"> </w:t>
      </w:r>
      <w:r>
        <w:t>will</w:t>
      </w:r>
      <w:r>
        <w:rPr>
          <w:spacing w:val="-13"/>
        </w:rPr>
        <w:t xml:space="preserve"> </w:t>
      </w:r>
      <w:r>
        <w:t>not</w:t>
      </w:r>
      <w:r>
        <w:rPr>
          <w:spacing w:val="-10"/>
        </w:rPr>
        <w:t xml:space="preserve"> </w:t>
      </w:r>
      <w:r>
        <w:t>be</w:t>
      </w:r>
      <w:r>
        <w:rPr>
          <w:spacing w:val="-10"/>
        </w:rPr>
        <w:t xml:space="preserve"> </w:t>
      </w:r>
      <w:r>
        <w:t>accepted</w:t>
      </w:r>
      <w:r>
        <w:rPr>
          <w:spacing w:val="-11"/>
        </w:rPr>
        <w:t xml:space="preserve"> </w:t>
      </w:r>
      <w:r>
        <w:t>by</w:t>
      </w:r>
      <w:r>
        <w:rPr>
          <w:spacing w:val="-11"/>
        </w:rPr>
        <w:t xml:space="preserve"> </w:t>
      </w:r>
      <w:r>
        <w:t>the</w:t>
      </w:r>
      <w:r>
        <w:rPr>
          <w:spacing w:val="-10"/>
        </w:rPr>
        <w:t xml:space="preserve"> </w:t>
      </w:r>
      <w:r>
        <w:t>Council</w:t>
      </w:r>
      <w:r>
        <w:rPr>
          <w:spacing w:val="-13"/>
        </w:rPr>
        <w:t xml:space="preserve"> </w:t>
      </w:r>
      <w:r>
        <w:t>and the applicant must submit a new vehicle licence application which will be processed in accordance with the Council’s new application</w:t>
      </w:r>
      <w:r>
        <w:rPr>
          <w:spacing w:val="-24"/>
        </w:rPr>
        <w:t xml:space="preserve"> </w:t>
      </w:r>
      <w:r>
        <w:t>procedures.</w:t>
      </w:r>
    </w:p>
    <w:p w14:paraId="4A88837F" w14:textId="77777777" w:rsidR="003B09E5" w:rsidRDefault="003B09E5">
      <w:pPr>
        <w:pStyle w:val="BodyText"/>
        <w:spacing w:before="4"/>
        <w:ind w:left="0"/>
        <w:rPr>
          <w:sz w:val="28"/>
        </w:rPr>
      </w:pPr>
    </w:p>
    <w:p w14:paraId="7229870F" w14:textId="77777777" w:rsidR="003B09E5" w:rsidRDefault="00F906A0">
      <w:pPr>
        <w:pStyle w:val="Heading2"/>
      </w:pPr>
      <w:r>
        <w:t>Vehicle not fit for the conveyance of passengers</w:t>
      </w:r>
    </w:p>
    <w:p w14:paraId="3E2F482E" w14:textId="77777777" w:rsidR="003B09E5" w:rsidRDefault="00F906A0">
      <w:pPr>
        <w:pStyle w:val="BodyText"/>
        <w:spacing w:before="230"/>
        <w:ind w:right="412"/>
        <w:jc w:val="both"/>
      </w:pPr>
      <w:r>
        <w:t>Where</w:t>
      </w:r>
      <w:r>
        <w:rPr>
          <w:spacing w:val="-19"/>
        </w:rPr>
        <w:t xml:space="preserve"> </w:t>
      </w:r>
      <w:r>
        <w:t>a</w:t>
      </w:r>
      <w:r>
        <w:rPr>
          <w:spacing w:val="-17"/>
        </w:rPr>
        <w:t xml:space="preserve"> </w:t>
      </w:r>
      <w:r>
        <w:t>proprietor</w:t>
      </w:r>
      <w:r>
        <w:rPr>
          <w:spacing w:val="-18"/>
        </w:rPr>
        <w:t xml:space="preserve"> </w:t>
      </w:r>
      <w:r>
        <w:t>has</w:t>
      </w:r>
      <w:r>
        <w:rPr>
          <w:spacing w:val="-20"/>
        </w:rPr>
        <w:t xml:space="preserve"> </w:t>
      </w:r>
      <w:r>
        <w:t>notified</w:t>
      </w:r>
      <w:r>
        <w:rPr>
          <w:spacing w:val="-13"/>
        </w:rPr>
        <w:t xml:space="preserve"> </w:t>
      </w:r>
      <w:r>
        <w:t>the</w:t>
      </w:r>
      <w:r>
        <w:rPr>
          <w:spacing w:val="-17"/>
        </w:rPr>
        <w:t xml:space="preserve"> </w:t>
      </w:r>
      <w:r>
        <w:t>Council</w:t>
      </w:r>
      <w:r>
        <w:rPr>
          <w:spacing w:val="-18"/>
        </w:rPr>
        <w:t xml:space="preserve"> </w:t>
      </w:r>
      <w:r>
        <w:t>that</w:t>
      </w:r>
      <w:r>
        <w:rPr>
          <w:spacing w:val="-15"/>
        </w:rPr>
        <w:t xml:space="preserve"> </w:t>
      </w:r>
      <w:r>
        <w:t>damage</w:t>
      </w:r>
      <w:r>
        <w:rPr>
          <w:spacing w:val="-16"/>
        </w:rPr>
        <w:t xml:space="preserve"> </w:t>
      </w:r>
      <w:r>
        <w:t>has</w:t>
      </w:r>
      <w:r>
        <w:rPr>
          <w:spacing w:val="-18"/>
        </w:rPr>
        <w:t xml:space="preserve"> </w:t>
      </w:r>
      <w:r>
        <w:t>occurred</w:t>
      </w:r>
      <w:r>
        <w:rPr>
          <w:spacing w:val="-18"/>
        </w:rPr>
        <w:t xml:space="preserve"> </w:t>
      </w:r>
      <w:r>
        <w:t>to</w:t>
      </w:r>
      <w:r>
        <w:rPr>
          <w:spacing w:val="-16"/>
        </w:rPr>
        <w:t xml:space="preserve"> </w:t>
      </w:r>
      <w:r>
        <w:t>a</w:t>
      </w:r>
      <w:r>
        <w:rPr>
          <w:spacing w:val="-14"/>
        </w:rPr>
        <w:t xml:space="preserve"> </w:t>
      </w:r>
      <w:r>
        <w:t>vehicle,</w:t>
      </w:r>
      <w:r>
        <w:rPr>
          <w:spacing w:val="-17"/>
        </w:rPr>
        <w:t xml:space="preserve"> </w:t>
      </w:r>
      <w:r>
        <w:t>otherwise than</w:t>
      </w:r>
      <w:r>
        <w:rPr>
          <w:spacing w:val="-7"/>
        </w:rPr>
        <w:t xml:space="preserve"> </w:t>
      </w:r>
      <w:r>
        <w:t>in</w:t>
      </w:r>
      <w:r>
        <w:rPr>
          <w:spacing w:val="-8"/>
        </w:rPr>
        <w:t xml:space="preserve"> </w:t>
      </w:r>
      <w:r>
        <w:t>accordance</w:t>
      </w:r>
      <w:r>
        <w:rPr>
          <w:spacing w:val="-6"/>
        </w:rPr>
        <w:t xml:space="preserve"> </w:t>
      </w:r>
      <w:r>
        <w:t>with</w:t>
      </w:r>
      <w:r>
        <w:rPr>
          <w:spacing w:val="-5"/>
        </w:rPr>
        <w:t xml:space="preserve"> </w:t>
      </w:r>
      <w:r>
        <w:t>relevant</w:t>
      </w:r>
      <w:r>
        <w:rPr>
          <w:spacing w:val="-7"/>
        </w:rPr>
        <w:t xml:space="preserve"> </w:t>
      </w:r>
      <w:r>
        <w:t>road</w:t>
      </w:r>
      <w:r>
        <w:rPr>
          <w:spacing w:val="-11"/>
        </w:rPr>
        <w:t xml:space="preserve"> </w:t>
      </w:r>
      <w:r>
        <w:t>traffic</w:t>
      </w:r>
      <w:r>
        <w:rPr>
          <w:spacing w:val="-8"/>
        </w:rPr>
        <w:t xml:space="preserve"> </w:t>
      </w:r>
      <w:r>
        <w:t>legislation,</w:t>
      </w:r>
      <w:r>
        <w:rPr>
          <w:spacing w:val="-7"/>
        </w:rPr>
        <w:t xml:space="preserve"> </w:t>
      </w:r>
      <w:r>
        <w:t>or</w:t>
      </w:r>
      <w:r>
        <w:rPr>
          <w:spacing w:val="-10"/>
        </w:rPr>
        <w:t xml:space="preserve"> </w:t>
      </w:r>
      <w:r>
        <w:t>an</w:t>
      </w:r>
      <w:r>
        <w:rPr>
          <w:spacing w:val="-7"/>
        </w:rPr>
        <w:t xml:space="preserve"> </w:t>
      </w:r>
      <w:r>
        <w:t>inspection</w:t>
      </w:r>
      <w:r>
        <w:rPr>
          <w:spacing w:val="-7"/>
        </w:rPr>
        <w:t xml:space="preserve"> </w:t>
      </w:r>
      <w:r>
        <w:t>of</w:t>
      </w:r>
      <w:r>
        <w:rPr>
          <w:spacing w:val="-10"/>
        </w:rPr>
        <w:t xml:space="preserve"> </w:t>
      </w:r>
      <w:r>
        <w:t>the</w:t>
      </w:r>
      <w:r>
        <w:rPr>
          <w:spacing w:val="-3"/>
        </w:rPr>
        <w:t xml:space="preserve"> </w:t>
      </w:r>
      <w:r>
        <w:t>vehicle</w:t>
      </w:r>
      <w:r>
        <w:rPr>
          <w:spacing w:val="-7"/>
        </w:rPr>
        <w:t xml:space="preserve"> </w:t>
      </w:r>
      <w:r>
        <w:t>by</w:t>
      </w:r>
      <w:r>
        <w:rPr>
          <w:spacing w:val="-12"/>
        </w:rPr>
        <w:t xml:space="preserve"> </w:t>
      </w:r>
      <w:r>
        <w:t>an officer of the Council has determined that a vehicle is not fit for the purpose of conveying passengers, an authorised officer of the Council will decide if the condition is such that the vehicle may continue in service or not. If not, the Council may at that time suspend the licence and require the proprietor of the vehicle to return the vehicle’s plate to them within 72 hours.</w:t>
      </w:r>
    </w:p>
    <w:p w14:paraId="36F0DEC2" w14:textId="77777777" w:rsidR="003B09E5" w:rsidRDefault="003B09E5">
      <w:pPr>
        <w:pStyle w:val="BodyText"/>
        <w:spacing w:before="4"/>
        <w:ind w:left="0"/>
        <w:rPr>
          <w:sz w:val="20"/>
        </w:rPr>
      </w:pPr>
    </w:p>
    <w:p w14:paraId="519E8E58" w14:textId="77777777" w:rsidR="003B09E5" w:rsidRDefault="00F906A0">
      <w:pPr>
        <w:pStyle w:val="BodyText"/>
        <w:ind w:right="409"/>
        <w:jc w:val="both"/>
      </w:pPr>
      <w:r>
        <w:t>The suspension will be lifted and the plate returned at such time when the condition of the vehicle</w:t>
      </w:r>
      <w:r>
        <w:rPr>
          <w:spacing w:val="-14"/>
        </w:rPr>
        <w:t xml:space="preserve"> </w:t>
      </w:r>
      <w:r>
        <w:t>is</w:t>
      </w:r>
      <w:r>
        <w:rPr>
          <w:spacing w:val="-18"/>
        </w:rPr>
        <w:t xml:space="preserve"> </w:t>
      </w:r>
      <w:r>
        <w:t>demonstrated,</w:t>
      </w:r>
      <w:r>
        <w:rPr>
          <w:spacing w:val="-11"/>
        </w:rPr>
        <w:t xml:space="preserve"> </w:t>
      </w:r>
      <w:r>
        <w:t>to</w:t>
      </w:r>
      <w:r>
        <w:rPr>
          <w:spacing w:val="-14"/>
        </w:rPr>
        <w:t xml:space="preserve"> </w:t>
      </w:r>
      <w:r>
        <w:t>the</w:t>
      </w:r>
      <w:r>
        <w:rPr>
          <w:spacing w:val="-13"/>
        </w:rPr>
        <w:t xml:space="preserve"> </w:t>
      </w:r>
      <w:r>
        <w:t>satisfaction</w:t>
      </w:r>
      <w:r>
        <w:rPr>
          <w:spacing w:val="-16"/>
        </w:rPr>
        <w:t xml:space="preserve"> </w:t>
      </w:r>
      <w:r>
        <w:t>of</w:t>
      </w:r>
      <w:r>
        <w:rPr>
          <w:spacing w:val="-18"/>
        </w:rPr>
        <w:t xml:space="preserve"> </w:t>
      </w:r>
      <w:r>
        <w:t>the</w:t>
      </w:r>
      <w:r>
        <w:rPr>
          <w:spacing w:val="-14"/>
        </w:rPr>
        <w:t xml:space="preserve"> </w:t>
      </w:r>
      <w:r>
        <w:t>Council,</w:t>
      </w:r>
      <w:r>
        <w:rPr>
          <w:spacing w:val="-17"/>
        </w:rPr>
        <w:t xml:space="preserve"> </w:t>
      </w:r>
      <w:r>
        <w:t>to</w:t>
      </w:r>
      <w:r>
        <w:rPr>
          <w:spacing w:val="-15"/>
        </w:rPr>
        <w:t xml:space="preserve"> </w:t>
      </w:r>
      <w:r>
        <w:t>be</w:t>
      </w:r>
      <w:r>
        <w:rPr>
          <w:spacing w:val="-17"/>
        </w:rPr>
        <w:t xml:space="preserve"> </w:t>
      </w:r>
      <w:r>
        <w:t>fit</w:t>
      </w:r>
      <w:r>
        <w:rPr>
          <w:spacing w:val="-16"/>
        </w:rPr>
        <w:t xml:space="preserve"> </w:t>
      </w:r>
      <w:r>
        <w:t>for</w:t>
      </w:r>
      <w:r>
        <w:rPr>
          <w:spacing w:val="-21"/>
        </w:rPr>
        <w:t xml:space="preserve"> </w:t>
      </w:r>
      <w:r>
        <w:t>conveying</w:t>
      </w:r>
      <w:r>
        <w:rPr>
          <w:spacing w:val="-12"/>
        </w:rPr>
        <w:t xml:space="preserve"> </w:t>
      </w:r>
      <w:r>
        <w:t>passengers. The Council will require the proprietor to arrange for a further fitness test to be undertaken and certificate produced before the vehicle will be permitted to</w:t>
      </w:r>
      <w:r>
        <w:rPr>
          <w:spacing w:val="-10"/>
        </w:rPr>
        <w:t xml:space="preserve"> </w:t>
      </w:r>
      <w:r>
        <w:t>operate.</w:t>
      </w:r>
    </w:p>
    <w:p w14:paraId="4AC7A5F4" w14:textId="77777777" w:rsidR="003B09E5" w:rsidRDefault="00F906A0">
      <w:pPr>
        <w:pStyle w:val="Heading2"/>
        <w:spacing w:before="230"/>
        <w:jc w:val="left"/>
      </w:pPr>
      <w:r>
        <w:t>Advertising</w:t>
      </w:r>
    </w:p>
    <w:p w14:paraId="68364F44" w14:textId="77777777" w:rsidR="003B09E5" w:rsidRDefault="00F906A0">
      <w:pPr>
        <w:pStyle w:val="BodyText"/>
        <w:spacing w:before="229"/>
        <w:ind w:right="413"/>
      </w:pPr>
      <w:r>
        <w:t xml:space="preserve">Proprietors may advertise on private hire vehicles in accordance with the conditions set out at </w:t>
      </w:r>
      <w:r>
        <w:rPr>
          <w:b/>
        </w:rPr>
        <w:t>Appendix J</w:t>
      </w:r>
      <w:r>
        <w:t>. This is subject to prior written approval from the Council.</w:t>
      </w:r>
    </w:p>
    <w:p w14:paraId="068BC470" w14:textId="77777777" w:rsidR="003B09E5" w:rsidRDefault="00F906A0">
      <w:pPr>
        <w:pStyle w:val="Heading2"/>
        <w:spacing w:before="230"/>
        <w:jc w:val="left"/>
      </w:pPr>
      <w:r>
        <w:t>Closed circuit television (CCTV)</w:t>
      </w:r>
    </w:p>
    <w:p w14:paraId="3AFBC345" w14:textId="77777777" w:rsidR="003B09E5" w:rsidRDefault="00F906A0">
      <w:pPr>
        <w:pStyle w:val="BodyText"/>
        <w:spacing w:before="231"/>
        <w:ind w:right="412"/>
        <w:jc w:val="both"/>
      </w:pPr>
      <w:r>
        <w:t>Proprietors of private hire vehicles are permitted to install closed circuit television (CCTV) systems providing such systems are installed in accordance with the appropriate legal framework and the Council has been notified, in writing, of their intention to do so. The relevant legislation must be adhered to. . If CCTV is fitted then the proprietor must prominently display signs indicating that CCTV is in use in the vehicle. For further information:</w:t>
      </w:r>
    </w:p>
    <w:p w14:paraId="677F0BF3" w14:textId="77777777" w:rsidR="003B09E5" w:rsidRDefault="00F906A0">
      <w:pPr>
        <w:pStyle w:val="BodyText"/>
        <w:spacing w:before="230"/>
        <w:ind w:right="749"/>
      </w:pPr>
      <w:r>
        <w:t>https://ico.org.uk/about-the-ico/news-and-events/blog-continuous-cctv-in-taxis-where-do councils-stand</w:t>
      </w:r>
    </w:p>
    <w:p w14:paraId="0FFA59F9" w14:textId="77777777" w:rsidR="003B09E5" w:rsidRDefault="00F906A0">
      <w:pPr>
        <w:pStyle w:val="Heading2"/>
        <w:spacing w:before="231"/>
        <w:jc w:val="left"/>
      </w:pPr>
      <w:r>
        <w:t>Trailers</w:t>
      </w:r>
    </w:p>
    <w:p w14:paraId="125A6021" w14:textId="77777777" w:rsidR="003B09E5" w:rsidRDefault="00F906A0">
      <w:pPr>
        <w:pStyle w:val="BodyText"/>
        <w:spacing w:before="231"/>
        <w:ind w:right="411"/>
        <w:jc w:val="both"/>
      </w:pPr>
      <w:r>
        <w:t xml:space="preserve">Private hire vehicles licensed by the Council are permitted to tow trailers when undertaking the licensed activity providing that the conditions set out at </w:t>
      </w:r>
      <w:r>
        <w:rPr>
          <w:b/>
        </w:rPr>
        <w:t xml:space="preserve">Appendix K </w:t>
      </w:r>
      <w:r>
        <w:t>are complied with at all times.</w:t>
      </w:r>
    </w:p>
    <w:p w14:paraId="30268E15" w14:textId="77777777" w:rsidR="003B09E5" w:rsidRDefault="00F906A0">
      <w:pPr>
        <w:pStyle w:val="Heading2"/>
        <w:spacing w:before="228"/>
        <w:jc w:val="left"/>
      </w:pPr>
      <w:r>
        <w:t>Meters</w:t>
      </w:r>
    </w:p>
    <w:p w14:paraId="52258907" w14:textId="77777777" w:rsidR="003B09E5" w:rsidRDefault="00F906A0">
      <w:pPr>
        <w:pStyle w:val="BodyText"/>
        <w:spacing w:before="230"/>
      </w:pPr>
      <w:r>
        <w:t>Private hire vehicles will not require a meter. However if a meter is fitted, it must be:</w:t>
      </w:r>
    </w:p>
    <w:p w14:paraId="0506C3BD" w14:textId="77777777" w:rsidR="003B09E5" w:rsidRDefault="00F906A0">
      <w:pPr>
        <w:pStyle w:val="ListParagraph"/>
        <w:numPr>
          <w:ilvl w:val="0"/>
          <w:numId w:val="19"/>
        </w:numPr>
        <w:tabs>
          <w:tab w:val="left" w:pos="1345"/>
          <w:tab w:val="left" w:pos="1346"/>
        </w:tabs>
        <w:spacing w:before="1"/>
        <w:ind w:right="1180"/>
        <w:rPr>
          <w:sz w:val="24"/>
        </w:rPr>
      </w:pPr>
      <w:r>
        <w:rPr>
          <w:sz w:val="24"/>
        </w:rPr>
        <w:t xml:space="preserve">certified by a notified body in accordance with </w:t>
      </w:r>
      <w:hyperlink r:id="rId33">
        <w:r>
          <w:rPr>
            <w:sz w:val="24"/>
          </w:rPr>
          <w:t>the Measuring Instruments</w:t>
        </w:r>
      </w:hyperlink>
      <w:hyperlink r:id="rId34">
        <w:r>
          <w:rPr>
            <w:sz w:val="24"/>
          </w:rPr>
          <w:t xml:space="preserve"> Directive </w:t>
        </w:r>
      </w:hyperlink>
      <w:hyperlink r:id="rId35">
        <w:r>
          <w:rPr>
            <w:sz w:val="24"/>
          </w:rPr>
          <w:t xml:space="preserve">(MID) (2004/22/EC), </w:t>
        </w:r>
      </w:hyperlink>
      <w:r>
        <w:rPr>
          <w:sz w:val="24"/>
        </w:rPr>
        <w:t>in particular Annex</w:t>
      </w:r>
      <w:r>
        <w:rPr>
          <w:spacing w:val="-4"/>
          <w:sz w:val="24"/>
        </w:rPr>
        <w:t xml:space="preserve"> </w:t>
      </w:r>
      <w:r>
        <w:rPr>
          <w:sz w:val="24"/>
        </w:rPr>
        <w:t>007;</w:t>
      </w:r>
    </w:p>
    <w:p w14:paraId="6F8FD63D" w14:textId="77777777" w:rsidR="003B09E5" w:rsidRDefault="003B09E5">
      <w:pPr>
        <w:rPr>
          <w:sz w:val="24"/>
        </w:rPr>
        <w:sectPr w:rsidR="003B09E5">
          <w:pgSz w:w="11930" w:h="16860"/>
          <w:pgMar w:top="1060" w:right="720" w:bottom="1120" w:left="920" w:header="0" w:footer="877" w:gutter="0"/>
          <w:cols w:space="720"/>
        </w:sectPr>
      </w:pPr>
    </w:p>
    <w:p w14:paraId="7C1AE548" w14:textId="77777777" w:rsidR="003B09E5" w:rsidRDefault="00F906A0">
      <w:pPr>
        <w:pStyle w:val="ListParagraph"/>
        <w:numPr>
          <w:ilvl w:val="0"/>
          <w:numId w:val="19"/>
        </w:numPr>
        <w:tabs>
          <w:tab w:val="left" w:pos="1345"/>
          <w:tab w:val="left" w:pos="1346"/>
        </w:tabs>
        <w:spacing w:before="70"/>
        <w:ind w:right="438"/>
        <w:rPr>
          <w:sz w:val="24"/>
        </w:rPr>
      </w:pPr>
      <w:r>
        <w:rPr>
          <w:sz w:val="24"/>
        </w:rPr>
        <w:t>fitted</w:t>
      </w:r>
      <w:r>
        <w:rPr>
          <w:spacing w:val="-13"/>
          <w:sz w:val="24"/>
        </w:rPr>
        <w:t xml:space="preserve"> </w:t>
      </w:r>
      <w:r>
        <w:rPr>
          <w:sz w:val="24"/>
        </w:rPr>
        <w:t>with</w:t>
      </w:r>
      <w:r>
        <w:rPr>
          <w:spacing w:val="-15"/>
          <w:sz w:val="24"/>
        </w:rPr>
        <w:t xml:space="preserve"> </w:t>
      </w:r>
      <w:r>
        <w:rPr>
          <w:sz w:val="24"/>
        </w:rPr>
        <w:t>a</w:t>
      </w:r>
      <w:r>
        <w:rPr>
          <w:spacing w:val="-11"/>
          <w:sz w:val="24"/>
        </w:rPr>
        <w:t xml:space="preserve"> </w:t>
      </w:r>
      <w:r>
        <w:rPr>
          <w:sz w:val="24"/>
        </w:rPr>
        <w:t>device,</w:t>
      </w:r>
      <w:r>
        <w:rPr>
          <w:spacing w:val="-12"/>
          <w:sz w:val="24"/>
        </w:rPr>
        <w:t xml:space="preserve"> </w:t>
      </w:r>
      <w:r>
        <w:rPr>
          <w:sz w:val="24"/>
        </w:rPr>
        <w:t>the</w:t>
      </w:r>
      <w:r>
        <w:rPr>
          <w:spacing w:val="-14"/>
          <w:sz w:val="24"/>
        </w:rPr>
        <w:t xml:space="preserve"> </w:t>
      </w:r>
      <w:r>
        <w:rPr>
          <w:sz w:val="24"/>
        </w:rPr>
        <w:t>use/action</w:t>
      </w:r>
      <w:r>
        <w:rPr>
          <w:spacing w:val="-12"/>
          <w:sz w:val="24"/>
        </w:rPr>
        <w:t xml:space="preserve"> </w:t>
      </w:r>
      <w:r>
        <w:rPr>
          <w:sz w:val="24"/>
        </w:rPr>
        <w:t>of</w:t>
      </w:r>
      <w:r>
        <w:rPr>
          <w:spacing w:val="-11"/>
          <w:sz w:val="24"/>
        </w:rPr>
        <w:t xml:space="preserve"> </w:t>
      </w:r>
      <w:r>
        <w:rPr>
          <w:sz w:val="24"/>
        </w:rPr>
        <w:t>which</w:t>
      </w:r>
      <w:r>
        <w:rPr>
          <w:spacing w:val="-10"/>
          <w:sz w:val="24"/>
        </w:rPr>
        <w:t xml:space="preserve"> </w:t>
      </w:r>
      <w:r>
        <w:rPr>
          <w:sz w:val="24"/>
        </w:rPr>
        <w:t>will</w:t>
      </w:r>
      <w:r>
        <w:rPr>
          <w:spacing w:val="-13"/>
          <w:sz w:val="24"/>
        </w:rPr>
        <w:t xml:space="preserve"> </w:t>
      </w:r>
      <w:r>
        <w:rPr>
          <w:sz w:val="24"/>
        </w:rPr>
        <w:t>bring</w:t>
      </w:r>
      <w:r>
        <w:rPr>
          <w:spacing w:val="-13"/>
          <w:sz w:val="24"/>
        </w:rPr>
        <w:t xml:space="preserve"> </w:t>
      </w:r>
      <w:r>
        <w:rPr>
          <w:sz w:val="24"/>
        </w:rPr>
        <w:t>the</w:t>
      </w:r>
      <w:r>
        <w:rPr>
          <w:spacing w:val="-13"/>
          <w:sz w:val="24"/>
        </w:rPr>
        <w:t xml:space="preserve"> </w:t>
      </w:r>
      <w:r>
        <w:rPr>
          <w:sz w:val="24"/>
        </w:rPr>
        <w:t>taximeter</w:t>
      </w:r>
      <w:r>
        <w:rPr>
          <w:spacing w:val="-13"/>
          <w:sz w:val="24"/>
        </w:rPr>
        <w:t xml:space="preserve"> </w:t>
      </w:r>
      <w:r>
        <w:rPr>
          <w:sz w:val="24"/>
        </w:rPr>
        <w:t>into</w:t>
      </w:r>
      <w:r>
        <w:rPr>
          <w:spacing w:val="-10"/>
          <w:sz w:val="24"/>
        </w:rPr>
        <w:t xml:space="preserve"> </w:t>
      </w:r>
      <w:r>
        <w:rPr>
          <w:sz w:val="24"/>
        </w:rPr>
        <w:t>action</w:t>
      </w:r>
      <w:r>
        <w:rPr>
          <w:spacing w:val="-13"/>
          <w:sz w:val="24"/>
        </w:rPr>
        <w:t xml:space="preserve"> </w:t>
      </w:r>
      <w:r>
        <w:rPr>
          <w:sz w:val="24"/>
        </w:rPr>
        <w:t>and cause</w:t>
      </w:r>
      <w:r>
        <w:rPr>
          <w:spacing w:val="-10"/>
          <w:sz w:val="24"/>
        </w:rPr>
        <w:t xml:space="preserve"> </w:t>
      </w:r>
      <w:r>
        <w:rPr>
          <w:sz w:val="24"/>
        </w:rPr>
        <w:t>the</w:t>
      </w:r>
      <w:r>
        <w:rPr>
          <w:spacing w:val="-5"/>
          <w:sz w:val="24"/>
        </w:rPr>
        <w:t xml:space="preserve"> </w:t>
      </w:r>
      <w:r>
        <w:rPr>
          <w:sz w:val="24"/>
        </w:rPr>
        <w:t>word</w:t>
      </w:r>
      <w:r>
        <w:rPr>
          <w:spacing w:val="-8"/>
          <w:sz w:val="24"/>
        </w:rPr>
        <w:t xml:space="preserve"> </w:t>
      </w:r>
      <w:r>
        <w:rPr>
          <w:sz w:val="24"/>
        </w:rPr>
        <w:t>'HIRED'</w:t>
      </w:r>
      <w:r>
        <w:rPr>
          <w:spacing w:val="-9"/>
          <w:sz w:val="24"/>
        </w:rPr>
        <w:t xml:space="preserve"> </w:t>
      </w:r>
      <w:r>
        <w:rPr>
          <w:sz w:val="24"/>
        </w:rPr>
        <w:t>to</w:t>
      </w:r>
      <w:r>
        <w:rPr>
          <w:spacing w:val="-7"/>
          <w:sz w:val="24"/>
        </w:rPr>
        <w:t xml:space="preserve"> </w:t>
      </w:r>
      <w:r>
        <w:rPr>
          <w:sz w:val="24"/>
        </w:rPr>
        <w:t>appear</w:t>
      </w:r>
      <w:r>
        <w:rPr>
          <w:spacing w:val="-11"/>
          <w:sz w:val="24"/>
        </w:rPr>
        <w:t xml:space="preserve"> </w:t>
      </w:r>
      <w:r>
        <w:rPr>
          <w:sz w:val="24"/>
        </w:rPr>
        <w:t>on</w:t>
      </w:r>
      <w:r>
        <w:rPr>
          <w:spacing w:val="-7"/>
          <w:sz w:val="24"/>
        </w:rPr>
        <w:t xml:space="preserve"> </w:t>
      </w:r>
      <w:r>
        <w:rPr>
          <w:sz w:val="24"/>
        </w:rPr>
        <w:t>the</w:t>
      </w:r>
      <w:r>
        <w:rPr>
          <w:spacing w:val="-9"/>
          <w:sz w:val="24"/>
        </w:rPr>
        <w:t xml:space="preserve"> </w:t>
      </w:r>
      <w:r>
        <w:rPr>
          <w:sz w:val="24"/>
        </w:rPr>
        <w:t>face</w:t>
      </w:r>
      <w:r>
        <w:rPr>
          <w:spacing w:val="-6"/>
          <w:sz w:val="24"/>
        </w:rPr>
        <w:t xml:space="preserve"> </w:t>
      </w:r>
      <w:r>
        <w:rPr>
          <w:sz w:val="24"/>
        </w:rPr>
        <w:t>of</w:t>
      </w:r>
      <w:r>
        <w:rPr>
          <w:spacing w:val="-8"/>
          <w:sz w:val="24"/>
        </w:rPr>
        <w:t xml:space="preserve"> </w:t>
      </w:r>
      <w:r>
        <w:rPr>
          <w:sz w:val="24"/>
        </w:rPr>
        <w:t>the</w:t>
      </w:r>
      <w:r>
        <w:rPr>
          <w:spacing w:val="-7"/>
          <w:sz w:val="24"/>
        </w:rPr>
        <w:t xml:space="preserve"> </w:t>
      </w:r>
      <w:r>
        <w:rPr>
          <w:sz w:val="24"/>
        </w:rPr>
        <w:t>taximeter</w:t>
      </w:r>
      <w:r>
        <w:rPr>
          <w:spacing w:val="-9"/>
          <w:sz w:val="24"/>
        </w:rPr>
        <w:t xml:space="preserve"> </w:t>
      </w:r>
      <w:r>
        <w:rPr>
          <w:sz w:val="24"/>
        </w:rPr>
        <w:t>and</w:t>
      </w:r>
      <w:r>
        <w:rPr>
          <w:spacing w:val="-5"/>
          <w:sz w:val="24"/>
        </w:rPr>
        <w:t xml:space="preserve"> </w:t>
      </w:r>
      <w:r>
        <w:rPr>
          <w:sz w:val="24"/>
        </w:rPr>
        <w:t>such</w:t>
      </w:r>
      <w:r>
        <w:rPr>
          <w:spacing w:val="-9"/>
          <w:sz w:val="24"/>
        </w:rPr>
        <w:t xml:space="preserve"> </w:t>
      </w:r>
      <w:r>
        <w:rPr>
          <w:sz w:val="24"/>
        </w:rPr>
        <w:t>a</w:t>
      </w:r>
      <w:r>
        <w:rPr>
          <w:spacing w:val="-8"/>
          <w:sz w:val="24"/>
        </w:rPr>
        <w:t xml:space="preserve"> </w:t>
      </w:r>
      <w:r>
        <w:rPr>
          <w:sz w:val="24"/>
        </w:rPr>
        <w:t>device</w:t>
      </w:r>
    </w:p>
    <w:p w14:paraId="2EDAF691" w14:textId="77777777" w:rsidR="003B09E5" w:rsidRDefault="00F906A0">
      <w:pPr>
        <w:pStyle w:val="BodyText"/>
        <w:spacing w:before="78"/>
        <w:ind w:left="1346"/>
      </w:pPr>
      <w:r>
        <w:t>must be capable of being locked in a position such that the machinery of the taximeter</w:t>
      </w:r>
      <w:r>
        <w:rPr>
          <w:spacing w:val="-12"/>
        </w:rPr>
        <w:t xml:space="preserve"> </w:t>
      </w:r>
      <w:r>
        <w:t>is</w:t>
      </w:r>
      <w:r>
        <w:rPr>
          <w:spacing w:val="-12"/>
        </w:rPr>
        <w:t xml:space="preserve"> </w:t>
      </w:r>
      <w:r>
        <w:t>not</w:t>
      </w:r>
      <w:r>
        <w:rPr>
          <w:spacing w:val="-8"/>
        </w:rPr>
        <w:t xml:space="preserve"> </w:t>
      </w:r>
      <w:r>
        <w:t>in</w:t>
      </w:r>
      <w:r>
        <w:rPr>
          <w:spacing w:val="-11"/>
        </w:rPr>
        <w:t xml:space="preserve"> </w:t>
      </w:r>
      <w:r>
        <w:t>action</w:t>
      </w:r>
      <w:r>
        <w:rPr>
          <w:spacing w:val="-8"/>
        </w:rPr>
        <w:t xml:space="preserve"> </w:t>
      </w:r>
      <w:r>
        <w:t>and</w:t>
      </w:r>
      <w:r>
        <w:rPr>
          <w:spacing w:val="-8"/>
        </w:rPr>
        <w:t xml:space="preserve"> </w:t>
      </w:r>
      <w:r>
        <w:t>that</w:t>
      </w:r>
      <w:r>
        <w:rPr>
          <w:spacing w:val="-13"/>
        </w:rPr>
        <w:t xml:space="preserve"> </w:t>
      </w:r>
      <w:r>
        <w:t>no</w:t>
      </w:r>
      <w:r>
        <w:rPr>
          <w:spacing w:val="-10"/>
        </w:rPr>
        <w:t xml:space="preserve"> </w:t>
      </w:r>
      <w:r>
        <w:t>fare</w:t>
      </w:r>
      <w:r>
        <w:rPr>
          <w:spacing w:val="-8"/>
        </w:rPr>
        <w:t xml:space="preserve"> </w:t>
      </w:r>
      <w:r>
        <w:t>is</w:t>
      </w:r>
      <w:r>
        <w:rPr>
          <w:spacing w:val="-12"/>
        </w:rPr>
        <w:t xml:space="preserve"> </w:t>
      </w:r>
      <w:r>
        <w:t>recorded</w:t>
      </w:r>
      <w:r>
        <w:rPr>
          <w:spacing w:val="-13"/>
        </w:rPr>
        <w:t xml:space="preserve"> </w:t>
      </w:r>
      <w:r>
        <w:t>on</w:t>
      </w:r>
      <w:r>
        <w:rPr>
          <w:spacing w:val="-13"/>
        </w:rPr>
        <w:t xml:space="preserve"> </w:t>
      </w:r>
      <w:r>
        <w:t>the</w:t>
      </w:r>
      <w:r>
        <w:rPr>
          <w:spacing w:val="-11"/>
        </w:rPr>
        <w:t xml:space="preserve"> </w:t>
      </w:r>
      <w:r>
        <w:t>face</w:t>
      </w:r>
      <w:r>
        <w:rPr>
          <w:spacing w:val="-10"/>
        </w:rPr>
        <w:t xml:space="preserve"> </w:t>
      </w:r>
      <w:r>
        <w:t>of</w:t>
      </w:r>
      <w:r>
        <w:rPr>
          <w:spacing w:val="-10"/>
        </w:rPr>
        <w:t xml:space="preserve"> </w:t>
      </w:r>
      <w:r>
        <w:t>the</w:t>
      </w:r>
      <w:r>
        <w:rPr>
          <w:spacing w:val="-13"/>
        </w:rPr>
        <w:t xml:space="preserve"> </w:t>
      </w:r>
      <w:r>
        <w:t>taximeter;</w:t>
      </w:r>
    </w:p>
    <w:p w14:paraId="2131D273" w14:textId="77777777" w:rsidR="003B09E5" w:rsidRDefault="003B09E5">
      <w:pPr>
        <w:pStyle w:val="BodyText"/>
        <w:spacing w:before="10"/>
        <w:ind w:left="0"/>
        <w:rPr>
          <w:sz w:val="23"/>
        </w:rPr>
      </w:pPr>
    </w:p>
    <w:p w14:paraId="0F633AFB" w14:textId="77777777" w:rsidR="003B09E5" w:rsidRDefault="00F906A0">
      <w:pPr>
        <w:pStyle w:val="ListParagraph"/>
        <w:numPr>
          <w:ilvl w:val="0"/>
          <w:numId w:val="19"/>
        </w:numPr>
        <w:tabs>
          <w:tab w:val="left" w:pos="1345"/>
          <w:tab w:val="left" w:pos="1346"/>
        </w:tabs>
        <w:ind w:right="505"/>
        <w:rPr>
          <w:sz w:val="24"/>
        </w:rPr>
      </w:pPr>
      <w:r>
        <w:rPr>
          <w:sz w:val="24"/>
        </w:rPr>
        <w:t>calibrated against an appropriate standard to ensure the tariff charged does not exceed the maximum fares agreed by the</w:t>
      </w:r>
      <w:r>
        <w:rPr>
          <w:spacing w:val="-5"/>
          <w:sz w:val="24"/>
        </w:rPr>
        <w:t xml:space="preserve"> </w:t>
      </w:r>
      <w:r>
        <w:rPr>
          <w:sz w:val="24"/>
        </w:rPr>
        <w:t>Council;</w:t>
      </w:r>
    </w:p>
    <w:p w14:paraId="6CDA614F" w14:textId="77777777" w:rsidR="003B09E5" w:rsidRDefault="003B09E5">
      <w:pPr>
        <w:pStyle w:val="BodyText"/>
        <w:spacing w:before="3"/>
        <w:ind w:left="0"/>
      </w:pPr>
    </w:p>
    <w:p w14:paraId="10D40166" w14:textId="77777777" w:rsidR="003B09E5" w:rsidRDefault="00F906A0">
      <w:pPr>
        <w:pStyle w:val="ListParagraph"/>
        <w:numPr>
          <w:ilvl w:val="0"/>
          <w:numId w:val="18"/>
        </w:numPr>
        <w:tabs>
          <w:tab w:val="left" w:pos="1041"/>
          <w:tab w:val="left" w:pos="1042"/>
        </w:tabs>
        <w:spacing w:before="1"/>
        <w:ind w:hanging="361"/>
        <w:rPr>
          <w:sz w:val="24"/>
        </w:rPr>
      </w:pPr>
      <w:r>
        <w:rPr>
          <w:sz w:val="24"/>
        </w:rPr>
        <w:t>calendar</w:t>
      </w:r>
      <w:r>
        <w:rPr>
          <w:spacing w:val="-1"/>
          <w:sz w:val="24"/>
        </w:rPr>
        <w:t xml:space="preserve"> </w:t>
      </w:r>
      <w:r>
        <w:rPr>
          <w:sz w:val="24"/>
        </w:rPr>
        <w:t>controlled</w:t>
      </w:r>
    </w:p>
    <w:p w14:paraId="30465689" w14:textId="77777777" w:rsidR="003B09E5" w:rsidRDefault="003B09E5">
      <w:pPr>
        <w:pStyle w:val="BodyText"/>
        <w:spacing w:before="5"/>
        <w:ind w:left="0"/>
      </w:pPr>
    </w:p>
    <w:p w14:paraId="15728D41" w14:textId="77777777" w:rsidR="003B09E5" w:rsidRDefault="00F906A0">
      <w:pPr>
        <w:pStyle w:val="ListParagraph"/>
        <w:numPr>
          <w:ilvl w:val="0"/>
          <w:numId w:val="18"/>
        </w:numPr>
        <w:tabs>
          <w:tab w:val="left" w:pos="1042"/>
        </w:tabs>
        <w:spacing w:before="1"/>
        <w:ind w:right="426"/>
        <w:jc w:val="both"/>
        <w:rPr>
          <w:sz w:val="24"/>
        </w:rPr>
      </w:pPr>
      <w:r>
        <w:rPr>
          <w:sz w:val="24"/>
        </w:rPr>
        <w:t>fixed to the vehicle with appropriate seals/appliances to prevent any person from tampering with the meter except by breaking, damaging, or permanently displacing the seals/appliances;</w:t>
      </w:r>
      <w:r>
        <w:rPr>
          <w:spacing w:val="-3"/>
          <w:sz w:val="24"/>
        </w:rPr>
        <w:t xml:space="preserve"> </w:t>
      </w:r>
      <w:r>
        <w:rPr>
          <w:sz w:val="24"/>
        </w:rPr>
        <w:t>and</w:t>
      </w:r>
    </w:p>
    <w:p w14:paraId="66A1B507" w14:textId="77777777" w:rsidR="003B09E5" w:rsidRDefault="003B09E5">
      <w:pPr>
        <w:pStyle w:val="BodyText"/>
        <w:spacing w:before="5"/>
        <w:ind w:left="0"/>
      </w:pPr>
    </w:p>
    <w:p w14:paraId="64AAB325" w14:textId="77777777" w:rsidR="003B09E5" w:rsidRDefault="00F906A0">
      <w:pPr>
        <w:pStyle w:val="ListParagraph"/>
        <w:numPr>
          <w:ilvl w:val="0"/>
          <w:numId w:val="18"/>
        </w:numPr>
        <w:tabs>
          <w:tab w:val="left" w:pos="1042"/>
        </w:tabs>
        <w:spacing w:before="1"/>
        <w:ind w:right="431"/>
        <w:jc w:val="both"/>
        <w:rPr>
          <w:sz w:val="24"/>
        </w:rPr>
      </w:pPr>
      <w:r>
        <w:rPr>
          <w:sz w:val="24"/>
        </w:rPr>
        <w:t>have the word ‘FARE’ printed on the face of the meter in plain letters so as clearly to apply to the fare recorded</w:t>
      </w:r>
      <w:r>
        <w:rPr>
          <w:spacing w:val="-2"/>
          <w:sz w:val="24"/>
        </w:rPr>
        <w:t xml:space="preserve"> </w:t>
      </w:r>
      <w:r>
        <w:rPr>
          <w:sz w:val="24"/>
        </w:rPr>
        <w:t>thereon.</w:t>
      </w:r>
    </w:p>
    <w:p w14:paraId="03A777F9" w14:textId="77777777" w:rsidR="003B09E5" w:rsidRDefault="003B09E5">
      <w:pPr>
        <w:pStyle w:val="BodyText"/>
        <w:spacing w:before="5"/>
        <w:ind w:left="0"/>
      </w:pPr>
    </w:p>
    <w:p w14:paraId="4AB243A7" w14:textId="77777777" w:rsidR="003B09E5" w:rsidRDefault="00F906A0">
      <w:pPr>
        <w:pStyle w:val="Heading2"/>
        <w:spacing w:before="1"/>
      </w:pPr>
      <w:r>
        <w:t>LPG converted vehicles</w:t>
      </w:r>
    </w:p>
    <w:p w14:paraId="33DA4059" w14:textId="77777777" w:rsidR="003B09E5" w:rsidRDefault="003B09E5">
      <w:pPr>
        <w:pStyle w:val="BodyText"/>
        <w:spacing w:before="6"/>
        <w:ind w:left="0"/>
        <w:rPr>
          <w:b/>
        </w:rPr>
      </w:pPr>
    </w:p>
    <w:p w14:paraId="56E378A3" w14:textId="77777777" w:rsidR="003B09E5" w:rsidRDefault="00F906A0">
      <w:pPr>
        <w:pStyle w:val="BodyText"/>
        <w:spacing w:line="223" w:lineRule="auto"/>
        <w:ind w:right="417"/>
        <w:jc w:val="both"/>
      </w:pPr>
      <w:r>
        <w:t>The Council must be satisfied that any vehicle that has been converted to LPG has been converted correctly prior to a licence being issued. To this end, the Council will undertake checks with the UK LPG Vehicle Register.</w:t>
      </w:r>
    </w:p>
    <w:p w14:paraId="6F97EB0A" w14:textId="77777777" w:rsidR="003B09E5" w:rsidRDefault="003B09E5">
      <w:pPr>
        <w:pStyle w:val="BodyText"/>
        <w:spacing w:before="11"/>
        <w:ind w:left="0"/>
        <w:rPr>
          <w:sz w:val="31"/>
        </w:rPr>
      </w:pPr>
    </w:p>
    <w:p w14:paraId="3220D911" w14:textId="77777777" w:rsidR="003B09E5" w:rsidRDefault="00F906A0">
      <w:pPr>
        <w:pStyle w:val="BodyText"/>
        <w:spacing w:line="223" w:lineRule="auto"/>
        <w:ind w:right="413"/>
        <w:jc w:val="both"/>
      </w:pPr>
      <w:r>
        <w:t>With respect to new applications, where it is established that a conversion has not been undertaken correctly and/or the vehicle is unsafe in any way, the Council will refuse the application</w:t>
      </w:r>
    </w:p>
    <w:p w14:paraId="31343386" w14:textId="77777777" w:rsidR="003B09E5" w:rsidRDefault="003B09E5">
      <w:pPr>
        <w:pStyle w:val="BodyText"/>
        <w:spacing w:before="3"/>
        <w:ind w:left="0"/>
        <w:rPr>
          <w:sz w:val="32"/>
        </w:rPr>
      </w:pPr>
    </w:p>
    <w:p w14:paraId="3AA9670F" w14:textId="77777777" w:rsidR="003B09E5" w:rsidRDefault="00F906A0">
      <w:pPr>
        <w:pStyle w:val="BodyText"/>
        <w:spacing w:line="235" w:lineRule="auto"/>
        <w:ind w:right="404"/>
        <w:jc w:val="both"/>
      </w:pPr>
      <w:r>
        <w:t xml:space="preserve">In the event that an LPG conversion has been undertaken on a vehicle during a current licenced period and the proprietor of the vehicle fails to notify the Council within 7 days of the conversion and provide the LPG Association Conversion Certificate, the Council will suspend the vehicle licence until such time as the certificate is produced. If the certificate </w:t>
      </w:r>
      <w:r>
        <w:rPr>
          <w:spacing w:val="-3"/>
        </w:rPr>
        <w:t xml:space="preserve">is </w:t>
      </w:r>
      <w:r>
        <w:t>not</w:t>
      </w:r>
      <w:r>
        <w:rPr>
          <w:spacing w:val="-18"/>
        </w:rPr>
        <w:t xml:space="preserve"> </w:t>
      </w:r>
      <w:r>
        <w:t>produced</w:t>
      </w:r>
      <w:r>
        <w:rPr>
          <w:spacing w:val="-11"/>
        </w:rPr>
        <w:t xml:space="preserve"> </w:t>
      </w:r>
      <w:r>
        <w:t>within</w:t>
      </w:r>
      <w:r>
        <w:rPr>
          <w:spacing w:val="-18"/>
        </w:rPr>
        <w:t xml:space="preserve"> </w:t>
      </w:r>
      <w:r>
        <w:t>28</w:t>
      </w:r>
      <w:r>
        <w:rPr>
          <w:spacing w:val="-19"/>
        </w:rPr>
        <w:t xml:space="preserve"> </w:t>
      </w:r>
      <w:r>
        <w:t>days</w:t>
      </w:r>
      <w:r>
        <w:rPr>
          <w:spacing w:val="-18"/>
        </w:rPr>
        <w:t xml:space="preserve"> </w:t>
      </w:r>
      <w:r>
        <w:t>from</w:t>
      </w:r>
      <w:r>
        <w:rPr>
          <w:spacing w:val="-13"/>
        </w:rPr>
        <w:t xml:space="preserve"> </w:t>
      </w:r>
      <w:r>
        <w:t>the</w:t>
      </w:r>
      <w:r>
        <w:rPr>
          <w:spacing w:val="-17"/>
        </w:rPr>
        <w:t xml:space="preserve"> </w:t>
      </w:r>
      <w:r>
        <w:t>date</w:t>
      </w:r>
      <w:r>
        <w:rPr>
          <w:spacing w:val="-15"/>
        </w:rPr>
        <w:t xml:space="preserve"> </w:t>
      </w:r>
      <w:r>
        <w:t>the</w:t>
      </w:r>
      <w:r>
        <w:rPr>
          <w:spacing w:val="-17"/>
        </w:rPr>
        <w:t xml:space="preserve"> </w:t>
      </w:r>
      <w:r>
        <w:t>licence</w:t>
      </w:r>
      <w:r>
        <w:rPr>
          <w:spacing w:val="-15"/>
        </w:rPr>
        <w:t xml:space="preserve"> </w:t>
      </w:r>
      <w:r>
        <w:t>was</w:t>
      </w:r>
      <w:r>
        <w:rPr>
          <w:spacing w:val="-15"/>
        </w:rPr>
        <w:t xml:space="preserve"> </w:t>
      </w:r>
      <w:r>
        <w:t>suspended</w:t>
      </w:r>
      <w:r>
        <w:rPr>
          <w:spacing w:val="-19"/>
        </w:rPr>
        <w:t xml:space="preserve"> </w:t>
      </w:r>
      <w:r>
        <w:t>the</w:t>
      </w:r>
      <w:r>
        <w:rPr>
          <w:spacing w:val="-14"/>
        </w:rPr>
        <w:t xml:space="preserve"> </w:t>
      </w:r>
      <w:r>
        <w:t>Council</w:t>
      </w:r>
      <w:r>
        <w:rPr>
          <w:spacing w:val="-17"/>
        </w:rPr>
        <w:t xml:space="preserve"> </w:t>
      </w:r>
      <w:r>
        <w:t>will</w:t>
      </w:r>
      <w:r>
        <w:rPr>
          <w:spacing w:val="-16"/>
        </w:rPr>
        <w:t xml:space="preserve"> </w:t>
      </w:r>
      <w:r>
        <w:t>revoke the licence.</w:t>
      </w:r>
    </w:p>
    <w:p w14:paraId="0FE379F4" w14:textId="77777777" w:rsidR="003B09E5" w:rsidRDefault="003B09E5">
      <w:pPr>
        <w:pStyle w:val="BodyText"/>
        <w:spacing w:before="6"/>
        <w:ind w:left="0"/>
        <w:rPr>
          <w:sz w:val="32"/>
        </w:rPr>
      </w:pPr>
    </w:p>
    <w:p w14:paraId="24CA2E67" w14:textId="77777777" w:rsidR="003B09E5" w:rsidRDefault="00F906A0">
      <w:pPr>
        <w:pStyle w:val="BodyText"/>
        <w:spacing w:line="225" w:lineRule="auto"/>
        <w:ind w:right="411"/>
        <w:jc w:val="both"/>
      </w:pPr>
      <w:r>
        <w:t>In</w:t>
      </w:r>
      <w:r>
        <w:rPr>
          <w:spacing w:val="-5"/>
        </w:rPr>
        <w:t xml:space="preserve"> </w:t>
      </w:r>
      <w:r>
        <w:t>the</w:t>
      </w:r>
      <w:r>
        <w:rPr>
          <w:spacing w:val="-6"/>
        </w:rPr>
        <w:t xml:space="preserve"> </w:t>
      </w:r>
      <w:r>
        <w:t>case</w:t>
      </w:r>
      <w:r>
        <w:rPr>
          <w:spacing w:val="-6"/>
        </w:rPr>
        <w:t xml:space="preserve"> </w:t>
      </w:r>
      <w:r>
        <w:t>of</w:t>
      </w:r>
      <w:r>
        <w:rPr>
          <w:spacing w:val="-5"/>
        </w:rPr>
        <w:t xml:space="preserve"> </w:t>
      </w:r>
      <w:r>
        <w:t>a</w:t>
      </w:r>
      <w:r>
        <w:rPr>
          <w:spacing w:val="-6"/>
        </w:rPr>
        <w:t xml:space="preserve"> </w:t>
      </w:r>
      <w:r>
        <w:t>conversion</w:t>
      </w:r>
      <w:r>
        <w:rPr>
          <w:spacing w:val="-2"/>
        </w:rPr>
        <w:t xml:space="preserve"> </w:t>
      </w:r>
      <w:r>
        <w:t>that</w:t>
      </w:r>
      <w:r>
        <w:rPr>
          <w:spacing w:val="-6"/>
        </w:rPr>
        <w:t xml:space="preserve"> </w:t>
      </w:r>
      <w:r>
        <w:t>has</w:t>
      </w:r>
      <w:r>
        <w:rPr>
          <w:spacing w:val="-8"/>
        </w:rPr>
        <w:t xml:space="preserve"> </w:t>
      </w:r>
      <w:r>
        <w:t>been</w:t>
      </w:r>
      <w:r>
        <w:rPr>
          <w:spacing w:val="-8"/>
        </w:rPr>
        <w:t xml:space="preserve"> </w:t>
      </w:r>
      <w:r>
        <w:t>undertaken</w:t>
      </w:r>
      <w:r>
        <w:rPr>
          <w:spacing w:val="-7"/>
        </w:rPr>
        <w:t xml:space="preserve"> </w:t>
      </w:r>
      <w:r>
        <w:t>on</w:t>
      </w:r>
      <w:r>
        <w:rPr>
          <w:spacing w:val="-3"/>
        </w:rPr>
        <w:t xml:space="preserve"> </w:t>
      </w:r>
      <w:r>
        <w:t>a</w:t>
      </w:r>
      <w:r>
        <w:rPr>
          <w:spacing w:val="-5"/>
        </w:rPr>
        <w:t xml:space="preserve"> </w:t>
      </w:r>
      <w:r>
        <w:t>vehicle</w:t>
      </w:r>
      <w:r>
        <w:rPr>
          <w:spacing w:val="-6"/>
        </w:rPr>
        <w:t xml:space="preserve"> </w:t>
      </w:r>
      <w:r>
        <w:t>during</w:t>
      </w:r>
      <w:r>
        <w:rPr>
          <w:spacing w:val="-5"/>
        </w:rPr>
        <w:t xml:space="preserve"> </w:t>
      </w:r>
      <w:r>
        <w:t>a</w:t>
      </w:r>
      <w:r>
        <w:rPr>
          <w:spacing w:val="-6"/>
        </w:rPr>
        <w:t xml:space="preserve"> </w:t>
      </w:r>
      <w:r>
        <w:t>current</w:t>
      </w:r>
      <w:r>
        <w:rPr>
          <w:spacing w:val="6"/>
        </w:rPr>
        <w:t xml:space="preserve"> </w:t>
      </w:r>
      <w:r>
        <w:t>licenced period and it is subsequently established that the conversion has not been undertaken correctly and/or the vehicle is unsafe in any way, the Council will suspend the licence until such time as the conversion has been undertaken correctly and/or it is demonstrated to the satisfaction of the Council that the vehicle is safe. If this does not occur within a period of 3 months from the date the licence was suspended the Council will revoke the</w:t>
      </w:r>
      <w:r>
        <w:rPr>
          <w:spacing w:val="-25"/>
        </w:rPr>
        <w:t xml:space="preserve"> </w:t>
      </w:r>
      <w:r>
        <w:t>licence.</w:t>
      </w:r>
    </w:p>
    <w:p w14:paraId="7B62F810" w14:textId="77777777" w:rsidR="003B09E5" w:rsidRDefault="003B09E5">
      <w:pPr>
        <w:pStyle w:val="BodyText"/>
        <w:spacing w:before="1"/>
        <w:ind w:left="0"/>
        <w:rPr>
          <w:sz w:val="22"/>
        </w:rPr>
      </w:pPr>
    </w:p>
    <w:p w14:paraId="1ED36511" w14:textId="77777777" w:rsidR="003B09E5" w:rsidRDefault="00F906A0">
      <w:pPr>
        <w:pStyle w:val="Heading2"/>
      </w:pPr>
      <w:r>
        <w:t>Electric and Zero Emission Capable/Hybrid Vehicles</w:t>
      </w:r>
    </w:p>
    <w:p w14:paraId="2ED8FC57" w14:textId="77777777" w:rsidR="003B09E5" w:rsidRDefault="003B09E5">
      <w:pPr>
        <w:pStyle w:val="BodyText"/>
        <w:spacing w:before="1"/>
        <w:ind w:left="0"/>
        <w:rPr>
          <w:b/>
          <w:sz w:val="22"/>
        </w:rPr>
      </w:pPr>
    </w:p>
    <w:p w14:paraId="5555742A" w14:textId="77777777" w:rsidR="003B09E5" w:rsidRDefault="00F906A0">
      <w:pPr>
        <w:pStyle w:val="BodyText"/>
        <w:spacing w:before="1" w:line="237" w:lineRule="auto"/>
        <w:ind w:right="412"/>
        <w:jc w:val="both"/>
      </w:pPr>
      <w:r>
        <w:t>The Council encourages and promotes the purchase of fully electric and zero emission capable or hybrid vehicles to be licensed as Private Hire Vehicles. Where possible the Council will seek to implement a number of ‘plug-in’ points around the district which will be available</w:t>
      </w:r>
      <w:r>
        <w:rPr>
          <w:spacing w:val="-10"/>
        </w:rPr>
        <w:t xml:space="preserve"> </w:t>
      </w:r>
      <w:r>
        <w:t>for</w:t>
      </w:r>
      <w:r>
        <w:rPr>
          <w:spacing w:val="-10"/>
        </w:rPr>
        <w:t xml:space="preserve"> </w:t>
      </w:r>
      <w:r>
        <w:t>vehicle</w:t>
      </w:r>
      <w:r>
        <w:rPr>
          <w:spacing w:val="-9"/>
        </w:rPr>
        <w:t xml:space="preserve"> </w:t>
      </w:r>
      <w:r>
        <w:t>proprietors</w:t>
      </w:r>
      <w:r>
        <w:rPr>
          <w:spacing w:val="-11"/>
        </w:rPr>
        <w:t xml:space="preserve"> </w:t>
      </w:r>
      <w:r>
        <w:t>to</w:t>
      </w:r>
      <w:r>
        <w:rPr>
          <w:spacing w:val="-11"/>
        </w:rPr>
        <w:t xml:space="preserve"> </w:t>
      </w:r>
      <w:r>
        <w:t>use,</w:t>
      </w:r>
      <w:r>
        <w:rPr>
          <w:spacing w:val="-10"/>
        </w:rPr>
        <w:t xml:space="preserve"> </w:t>
      </w:r>
      <w:r>
        <w:t>and</w:t>
      </w:r>
      <w:r>
        <w:rPr>
          <w:spacing w:val="-8"/>
        </w:rPr>
        <w:t xml:space="preserve"> </w:t>
      </w:r>
      <w:r>
        <w:t>also</w:t>
      </w:r>
      <w:r>
        <w:rPr>
          <w:spacing w:val="-7"/>
        </w:rPr>
        <w:t xml:space="preserve"> </w:t>
      </w:r>
      <w:r>
        <w:t>to</w:t>
      </w:r>
      <w:r>
        <w:rPr>
          <w:spacing w:val="-8"/>
        </w:rPr>
        <w:t xml:space="preserve"> </w:t>
      </w:r>
      <w:r>
        <w:t>actively</w:t>
      </w:r>
      <w:r>
        <w:rPr>
          <w:spacing w:val="-9"/>
        </w:rPr>
        <w:t xml:space="preserve"> </w:t>
      </w:r>
      <w:r>
        <w:t>target</w:t>
      </w:r>
      <w:r>
        <w:rPr>
          <w:spacing w:val="-10"/>
        </w:rPr>
        <w:t xml:space="preserve"> </w:t>
      </w:r>
      <w:r>
        <w:t>funding</w:t>
      </w:r>
      <w:r>
        <w:rPr>
          <w:spacing w:val="-7"/>
        </w:rPr>
        <w:t xml:space="preserve"> </w:t>
      </w:r>
      <w:r>
        <w:t>opportunities.</w:t>
      </w:r>
      <w:r>
        <w:rPr>
          <w:spacing w:val="-5"/>
        </w:rPr>
        <w:t xml:space="preserve"> </w:t>
      </w:r>
      <w:r>
        <w:t>The Council support the use of electric vehicles that are fitted with a range extension device, providing that it is approved by the manufacturer and fitted by a suitably qualified professional.</w:t>
      </w:r>
    </w:p>
    <w:p w14:paraId="4A5651F0" w14:textId="77777777" w:rsidR="003B09E5" w:rsidRDefault="003B09E5">
      <w:pPr>
        <w:spacing w:line="237" w:lineRule="auto"/>
        <w:jc w:val="both"/>
        <w:sectPr w:rsidR="003B09E5">
          <w:pgSz w:w="11930" w:h="16860"/>
          <w:pgMar w:top="1060" w:right="720" w:bottom="1120" w:left="920" w:header="0" w:footer="877" w:gutter="0"/>
          <w:cols w:space="720"/>
        </w:sectPr>
      </w:pPr>
    </w:p>
    <w:p w14:paraId="6C92467E" w14:textId="77777777" w:rsidR="003B09E5" w:rsidRDefault="00F906A0">
      <w:pPr>
        <w:pStyle w:val="Heading2"/>
        <w:spacing w:before="82"/>
      </w:pPr>
      <w:r>
        <w:t>Licence conditions</w:t>
      </w:r>
    </w:p>
    <w:p w14:paraId="42A7359A" w14:textId="77777777" w:rsidR="003B09E5" w:rsidRDefault="003B09E5">
      <w:pPr>
        <w:pStyle w:val="BodyText"/>
        <w:spacing w:before="1"/>
        <w:ind w:left="0"/>
        <w:rPr>
          <w:b/>
          <w:sz w:val="22"/>
        </w:rPr>
      </w:pPr>
    </w:p>
    <w:p w14:paraId="23C02918" w14:textId="77777777" w:rsidR="003B09E5" w:rsidRDefault="00F906A0">
      <w:pPr>
        <w:pStyle w:val="BodyText"/>
        <w:spacing w:before="1" w:line="271" w:lineRule="exact"/>
        <w:rPr>
          <w:b/>
        </w:rPr>
      </w:pPr>
      <w:r>
        <w:t xml:space="preserve">The applicable conditions relevant to a private hire vehicle licence are set out at </w:t>
      </w:r>
      <w:r>
        <w:rPr>
          <w:b/>
        </w:rPr>
        <w:t>Appendix</w:t>
      </w:r>
    </w:p>
    <w:p w14:paraId="1DF53086" w14:textId="77777777" w:rsidR="003B09E5" w:rsidRDefault="00F906A0">
      <w:pPr>
        <w:pStyle w:val="BodyText"/>
        <w:spacing w:before="2" w:line="232" w:lineRule="auto"/>
        <w:ind w:right="434"/>
      </w:pPr>
      <w:r>
        <w:rPr>
          <w:b/>
        </w:rPr>
        <w:t>C</w:t>
      </w:r>
      <w:r>
        <w:t>.</w:t>
      </w:r>
      <w:r>
        <w:rPr>
          <w:spacing w:val="-11"/>
        </w:rPr>
        <w:t xml:space="preserve"> </w:t>
      </w:r>
      <w:r>
        <w:t>These</w:t>
      </w:r>
      <w:r>
        <w:rPr>
          <w:spacing w:val="-9"/>
        </w:rPr>
        <w:t xml:space="preserve"> </w:t>
      </w:r>
      <w:r>
        <w:t>conditions</w:t>
      </w:r>
      <w:r>
        <w:rPr>
          <w:spacing w:val="-12"/>
        </w:rPr>
        <w:t xml:space="preserve"> </w:t>
      </w:r>
      <w:r>
        <w:t>are</w:t>
      </w:r>
      <w:r>
        <w:rPr>
          <w:spacing w:val="-6"/>
        </w:rPr>
        <w:t xml:space="preserve"> </w:t>
      </w:r>
      <w:r>
        <w:t>in</w:t>
      </w:r>
      <w:r>
        <w:rPr>
          <w:spacing w:val="-10"/>
        </w:rPr>
        <w:t xml:space="preserve"> </w:t>
      </w:r>
      <w:r>
        <w:t>addition</w:t>
      </w:r>
      <w:r>
        <w:rPr>
          <w:spacing w:val="-8"/>
        </w:rPr>
        <w:t xml:space="preserve"> </w:t>
      </w:r>
      <w:r>
        <w:t>to</w:t>
      </w:r>
      <w:r>
        <w:rPr>
          <w:spacing w:val="-10"/>
        </w:rPr>
        <w:t xml:space="preserve"> </w:t>
      </w:r>
      <w:r>
        <w:t>any</w:t>
      </w:r>
      <w:r>
        <w:rPr>
          <w:spacing w:val="-15"/>
        </w:rPr>
        <w:t xml:space="preserve"> </w:t>
      </w:r>
      <w:r>
        <w:t>matters</w:t>
      </w:r>
      <w:r>
        <w:rPr>
          <w:spacing w:val="-10"/>
        </w:rPr>
        <w:t xml:space="preserve"> </w:t>
      </w:r>
      <w:r>
        <w:t>set</w:t>
      </w:r>
      <w:r>
        <w:rPr>
          <w:spacing w:val="-12"/>
        </w:rPr>
        <w:t xml:space="preserve"> </w:t>
      </w:r>
      <w:r>
        <w:t>out</w:t>
      </w:r>
      <w:r>
        <w:rPr>
          <w:spacing w:val="-12"/>
        </w:rPr>
        <w:t xml:space="preserve"> </w:t>
      </w:r>
      <w:r>
        <w:t>within</w:t>
      </w:r>
      <w:r>
        <w:rPr>
          <w:spacing w:val="-10"/>
        </w:rPr>
        <w:t xml:space="preserve"> </w:t>
      </w:r>
      <w:r>
        <w:t>the</w:t>
      </w:r>
      <w:r>
        <w:rPr>
          <w:spacing w:val="-14"/>
        </w:rPr>
        <w:t xml:space="preserve"> </w:t>
      </w:r>
      <w:r>
        <w:t>main</w:t>
      </w:r>
      <w:r>
        <w:rPr>
          <w:spacing w:val="-5"/>
        </w:rPr>
        <w:t xml:space="preserve"> </w:t>
      </w:r>
      <w:r>
        <w:t>body</w:t>
      </w:r>
      <w:r>
        <w:rPr>
          <w:spacing w:val="-10"/>
        </w:rPr>
        <w:t xml:space="preserve"> </w:t>
      </w:r>
      <w:r>
        <w:t>of</w:t>
      </w:r>
      <w:r>
        <w:rPr>
          <w:spacing w:val="-10"/>
        </w:rPr>
        <w:t xml:space="preserve"> </w:t>
      </w:r>
      <w:r>
        <w:t>the Policy.Main legal requirements</w:t>
      </w:r>
    </w:p>
    <w:p w14:paraId="62533E00" w14:textId="77777777" w:rsidR="003B09E5" w:rsidRDefault="003B09E5">
      <w:pPr>
        <w:pStyle w:val="BodyText"/>
        <w:spacing w:before="5"/>
        <w:ind w:left="0"/>
        <w:rPr>
          <w:sz w:val="25"/>
        </w:rPr>
      </w:pPr>
    </w:p>
    <w:p w14:paraId="2E7E5E1E" w14:textId="77777777" w:rsidR="003B09E5" w:rsidRDefault="00F906A0">
      <w:pPr>
        <w:pStyle w:val="BodyText"/>
        <w:jc w:val="both"/>
      </w:pPr>
      <w:r>
        <w:t>Change of proprietor</w:t>
      </w:r>
    </w:p>
    <w:p w14:paraId="40ED6FC1" w14:textId="77777777" w:rsidR="003B09E5" w:rsidRDefault="00F906A0">
      <w:pPr>
        <w:pStyle w:val="BodyText"/>
        <w:spacing w:before="2" w:line="237" w:lineRule="auto"/>
        <w:ind w:right="408"/>
        <w:jc w:val="both"/>
      </w:pPr>
      <w:r>
        <w:t>The proprietor must give notice to the Council of any transfer in his interest in the private hire vehicle to a person other than the proprietor whose name is specified in the licence. Such notice must be given, in writing, within 7 days specifying the name and address of</w:t>
      </w:r>
      <w:r>
        <w:rPr>
          <w:spacing w:val="-40"/>
        </w:rPr>
        <w:t xml:space="preserve"> </w:t>
      </w:r>
      <w:r>
        <w:t>the person to whom the vehicle has been</w:t>
      </w:r>
      <w:r>
        <w:rPr>
          <w:spacing w:val="-10"/>
        </w:rPr>
        <w:t xml:space="preserve"> </w:t>
      </w:r>
      <w:r>
        <w:t>transferred.</w:t>
      </w:r>
    </w:p>
    <w:p w14:paraId="6FE50432" w14:textId="77777777" w:rsidR="003B09E5" w:rsidRDefault="003B09E5">
      <w:pPr>
        <w:pStyle w:val="BodyText"/>
        <w:spacing w:before="3"/>
        <w:ind w:left="0"/>
        <w:rPr>
          <w:sz w:val="22"/>
        </w:rPr>
      </w:pPr>
    </w:p>
    <w:p w14:paraId="3FDEDE23" w14:textId="77777777" w:rsidR="003B09E5" w:rsidRDefault="00F906A0">
      <w:pPr>
        <w:pStyle w:val="BodyText"/>
        <w:spacing w:before="1"/>
        <w:jc w:val="both"/>
      </w:pPr>
      <w:r>
        <w:t>Change of address</w:t>
      </w:r>
    </w:p>
    <w:p w14:paraId="63FCB4D0" w14:textId="16929AED" w:rsidR="003B09E5" w:rsidRDefault="00F906A0">
      <w:pPr>
        <w:pStyle w:val="BodyText"/>
        <w:spacing w:before="2"/>
        <w:ind w:right="413"/>
        <w:jc w:val="both"/>
      </w:pPr>
      <w:r>
        <w:t>The</w:t>
      </w:r>
      <w:r>
        <w:rPr>
          <w:spacing w:val="-3"/>
        </w:rPr>
        <w:t xml:space="preserve"> </w:t>
      </w:r>
      <w:r>
        <w:t>proprietor</w:t>
      </w:r>
      <w:r>
        <w:rPr>
          <w:spacing w:val="-6"/>
        </w:rPr>
        <w:t xml:space="preserve"> </w:t>
      </w:r>
      <w:r>
        <w:t>of</w:t>
      </w:r>
      <w:r>
        <w:rPr>
          <w:spacing w:val="-5"/>
        </w:rPr>
        <w:t xml:space="preserve"> </w:t>
      </w:r>
      <w:r>
        <w:t>a</w:t>
      </w:r>
      <w:r>
        <w:rPr>
          <w:spacing w:val="-5"/>
        </w:rPr>
        <w:t xml:space="preserve"> </w:t>
      </w:r>
      <w:r>
        <w:t>hackney carriage</w:t>
      </w:r>
      <w:r>
        <w:rPr>
          <w:spacing w:val="-4"/>
        </w:rPr>
        <w:t xml:space="preserve"> </w:t>
      </w:r>
      <w:r>
        <w:t>must</w:t>
      </w:r>
      <w:r>
        <w:rPr>
          <w:spacing w:val="-3"/>
        </w:rPr>
        <w:t xml:space="preserve"> </w:t>
      </w:r>
      <w:r>
        <w:t>notify</w:t>
      </w:r>
      <w:r>
        <w:rPr>
          <w:spacing w:val="-2"/>
        </w:rPr>
        <w:t xml:space="preserve"> </w:t>
      </w:r>
      <w:r>
        <w:t>the</w:t>
      </w:r>
      <w:r>
        <w:rPr>
          <w:spacing w:val="-3"/>
        </w:rPr>
        <w:t xml:space="preserve"> </w:t>
      </w:r>
      <w:r>
        <w:t>Council</w:t>
      </w:r>
      <w:r>
        <w:rPr>
          <w:spacing w:val="-4"/>
        </w:rPr>
        <w:t xml:space="preserve"> </w:t>
      </w:r>
      <w:r>
        <w:t>in</w:t>
      </w:r>
      <w:r>
        <w:rPr>
          <w:spacing w:val="-2"/>
        </w:rPr>
        <w:t xml:space="preserve"> </w:t>
      </w:r>
      <w:r>
        <w:t>writing,</w:t>
      </w:r>
      <w:r>
        <w:rPr>
          <w:spacing w:val="-2"/>
        </w:rPr>
        <w:t xml:space="preserve"> </w:t>
      </w:r>
      <w:r>
        <w:t>within</w:t>
      </w:r>
      <w:r>
        <w:rPr>
          <w:spacing w:val="-4"/>
        </w:rPr>
        <w:t xml:space="preserve"> </w:t>
      </w:r>
      <w:r>
        <w:t>7</w:t>
      </w:r>
      <w:r>
        <w:rPr>
          <w:spacing w:val="-7"/>
        </w:rPr>
        <w:t xml:space="preserve"> </w:t>
      </w:r>
      <w:r>
        <w:t>days,</w:t>
      </w:r>
      <w:r>
        <w:rPr>
          <w:spacing w:val="-5"/>
        </w:rPr>
        <w:t xml:space="preserve"> </w:t>
      </w:r>
      <w:r>
        <w:t>of</w:t>
      </w:r>
      <w:r>
        <w:rPr>
          <w:spacing w:val="-5"/>
        </w:rPr>
        <w:t xml:space="preserve"> </w:t>
      </w:r>
      <w:r>
        <w:t>any change of their</w:t>
      </w:r>
      <w:r>
        <w:rPr>
          <w:spacing w:val="-2"/>
        </w:rPr>
        <w:t xml:space="preserve"> </w:t>
      </w:r>
      <w:r>
        <w:t>address</w:t>
      </w:r>
      <w:r w:rsidR="0044093B">
        <w:t>, email or telephone number</w:t>
      </w:r>
      <w:r>
        <w:t>.</w:t>
      </w:r>
    </w:p>
    <w:p w14:paraId="70B17011" w14:textId="77777777" w:rsidR="003B09E5" w:rsidRDefault="003B09E5">
      <w:pPr>
        <w:pStyle w:val="BodyText"/>
        <w:spacing w:before="7"/>
        <w:ind w:left="0"/>
        <w:rPr>
          <w:sz w:val="22"/>
        </w:rPr>
      </w:pPr>
    </w:p>
    <w:p w14:paraId="62253A94" w14:textId="77777777" w:rsidR="003B09E5" w:rsidRDefault="00F906A0">
      <w:pPr>
        <w:pStyle w:val="BodyText"/>
        <w:jc w:val="both"/>
      </w:pPr>
      <w:r>
        <w:t>Retention of drivers licences</w:t>
      </w:r>
    </w:p>
    <w:p w14:paraId="49452A17" w14:textId="77777777" w:rsidR="003B09E5" w:rsidRDefault="00F906A0">
      <w:pPr>
        <w:pStyle w:val="BodyText"/>
        <w:spacing w:before="5" w:line="237" w:lineRule="auto"/>
        <w:ind w:right="404"/>
        <w:jc w:val="both"/>
      </w:pPr>
      <w:r>
        <w:t>Where a Private Hire is working for an Operator they must ensure that each driver’s licence is lodged with the operator before the driver is employed to carry out work and must retain the</w:t>
      </w:r>
      <w:r>
        <w:rPr>
          <w:spacing w:val="-10"/>
        </w:rPr>
        <w:t xml:space="preserve"> </w:t>
      </w:r>
      <w:r>
        <w:t>licence</w:t>
      </w:r>
      <w:r>
        <w:rPr>
          <w:spacing w:val="-7"/>
        </w:rPr>
        <w:t xml:space="preserve"> </w:t>
      </w:r>
      <w:r>
        <w:t>in</w:t>
      </w:r>
      <w:r>
        <w:rPr>
          <w:spacing w:val="-10"/>
        </w:rPr>
        <w:t xml:space="preserve"> </w:t>
      </w:r>
      <w:r>
        <w:t>their</w:t>
      </w:r>
      <w:r>
        <w:rPr>
          <w:spacing w:val="-12"/>
        </w:rPr>
        <w:t xml:space="preserve"> </w:t>
      </w:r>
      <w:r>
        <w:t>possession</w:t>
      </w:r>
      <w:r>
        <w:rPr>
          <w:spacing w:val="-5"/>
        </w:rPr>
        <w:t xml:space="preserve"> </w:t>
      </w:r>
      <w:r>
        <w:t>for</w:t>
      </w:r>
      <w:r>
        <w:rPr>
          <w:spacing w:val="-11"/>
        </w:rPr>
        <w:t xml:space="preserve"> </w:t>
      </w:r>
      <w:r>
        <w:t>the</w:t>
      </w:r>
      <w:r>
        <w:rPr>
          <w:spacing w:val="-11"/>
        </w:rPr>
        <w:t xml:space="preserve"> </w:t>
      </w:r>
      <w:r>
        <w:t>period</w:t>
      </w:r>
      <w:r>
        <w:rPr>
          <w:spacing w:val="-14"/>
        </w:rPr>
        <w:t xml:space="preserve"> </w:t>
      </w:r>
      <w:r>
        <w:t>during</w:t>
      </w:r>
      <w:r>
        <w:rPr>
          <w:spacing w:val="-8"/>
        </w:rPr>
        <w:t xml:space="preserve"> </w:t>
      </w:r>
      <w:r>
        <w:t>which</w:t>
      </w:r>
      <w:r>
        <w:rPr>
          <w:spacing w:val="-11"/>
        </w:rPr>
        <w:t xml:space="preserve"> </w:t>
      </w:r>
      <w:r>
        <w:t>the</w:t>
      </w:r>
      <w:r>
        <w:rPr>
          <w:spacing w:val="-5"/>
        </w:rPr>
        <w:t xml:space="preserve"> </w:t>
      </w:r>
      <w:r>
        <w:t>driver</w:t>
      </w:r>
      <w:r>
        <w:rPr>
          <w:spacing w:val="-13"/>
        </w:rPr>
        <w:t xml:space="preserve"> </w:t>
      </w:r>
      <w:r>
        <w:t>remains</w:t>
      </w:r>
      <w:r>
        <w:rPr>
          <w:spacing w:val="-8"/>
        </w:rPr>
        <w:t xml:space="preserve"> </w:t>
      </w:r>
      <w:r>
        <w:t>in</w:t>
      </w:r>
      <w:r>
        <w:rPr>
          <w:spacing w:val="-10"/>
        </w:rPr>
        <w:t xml:space="preserve"> </w:t>
      </w:r>
      <w:r>
        <w:t>their</w:t>
      </w:r>
      <w:r>
        <w:rPr>
          <w:spacing w:val="-11"/>
        </w:rPr>
        <w:t xml:space="preserve"> </w:t>
      </w:r>
      <w:r>
        <w:t>employ. When</w:t>
      </w:r>
      <w:r>
        <w:rPr>
          <w:spacing w:val="-5"/>
        </w:rPr>
        <w:t xml:space="preserve"> </w:t>
      </w:r>
      <w:r>
        <w:t>a</w:t>
      </w:r>
      <w:r>
        <w:rPr>
          <w:spacing w:val="-2"/>
        </w:rPr>
        <w:t xml:space="preserve"> </w:t>
      </w:r>
      <w:r>
        <w:t>driver</w:t>
      </w:r>
      <w:r>
        <w:rPr>
          <w:spacing w:val="-5"/>
        </w:rPr>
        <w:t xml:space="preserve"> </w:t>
      </w:r>
      <w:r>
        <w:t>leaves</w:t>
      </w:r>
      <w:r>
        <w:rPr>
          <w:spacing w:val="-5"/>
        </w:rPr>
        <w:t xml:space="preserve"> </w:t>
      </w:r>
      <w:r>
        <w:t>their</w:t>
      </w:r>
      <w:r>
        <w:rPr>
          <w:spacing w:val="-7"/>
        </w:rPr>
        <w:t xml:space="preserve"> </w:t>
      </w:r>
      <w:r>
        <w:t>employment,</w:t>
      </w:r>
      <w:r>
        <w:rPr>
          <w:spacing w:val="-4"/>
        </w:rPr>
        <w:t xml:space="preserve"> </w:t>
      </w:r>
      <w:r>
        <w:t>the</w:t>
      </w:r>
      <w:r>
        <w:rPr>
          <w:spacing w:val="-6"/>
        </w:rPr>
        <w:t xml:space="preserve"> </w:t>
      </w:r>
      <w:r>
        <w:t>operator</w:t>
      </w:r>
      <w:r>
        <w:rPr>
          <w:spacing w:val="-3"/>
        </w:rPr>
        <w:t xml:space="preserve"> </w:t>
      </w:r>
      <w:r>
        <w:t>must</w:t>
      </w:r>
      <w:r>
        <w:rPr>
          <w:spacing w:val="-3"/>
        </w:rPr>
        <w:t xml:space="preserve"> </w:t>
      </w:r>
      <w:r>
        <w:t>return</w:t>
      </w:r>
      <w:r>
        <w:rPr>
          <w:spacing w:val="-3"/>
        </w:rPr>
        <w:t xml:space="preserve"> </w:t>
      </w:r>
      <w:r>
        <w:t>the</w:t>
      </w:r>
      <w:r>
        <w:rPr>
          <w:spacing w:val="-6"/>
        </w:rPr>
        <w:t xml:space="preserve"> </w:t>
      </w:r>
      <w:r>
        <w:t>driver’s licence</w:t>
      </w:r>
      <w:r>
        <w:rPr>
          <w:spacing w:val="-5"/>
        </w:rPr>
        <w:t xml:space="preserve"> </w:t>
      </w:r>
      <w:r>
        <w:t>unless the licence holder has been guilty of misconduct in which case the operator may retain the licence</w:t>
      </w:r>
      <w:r>
        <w:rPr>
          <w:spacing w:val="-16"/>
        </w:rPr>
        <w:t xml:space="preserve"> </w:t>
      </w:r>
      <w:r>
        <w:t>and</w:t>
      </w:r>
      <w:r>
        <w:rPr>
          <w:spacing w:val="-22"/>
        </w:rPr>
        <w:t xml:space="preserve"> </w:t>
      </w:r>
      <w:r>
        <w:t>must</w:t>
      </w:r>
      <w:r>
        <w:rPr>
          <w:spacing w:val="-14"/>
        </w:rPr>
        <w:t xml:space="preserve"> </w:t>
      </w:r>
      <w:r>
        <w:t>issue</w:t>
      </w:r>
      <w:r>
        <w:rPr>
          <w:spacing w:val="-19"/>
        </w:rPr>
        <w:t xml:space="preserve"> </w:t>
      </w:r>
      <w:r>
        <w:t>a</w:t>
      </w:r>
      <w:r>
        <w:rPr>
          <w:spacing w:val="-16"/>
        </w:rPr>
        <w:t xml:space="preserve"> </w:t>
      </w:r>
      <w:r>
        <w:t>summons</w:t>
      </w:r>
      <w:r>
        <w:rPr>
          <w:spacing w:val="-17"/>
        </w:rPr>
        <w:t xml:space="preserve"> </w:t>
      </w:r>
      <w:r>
        <w:t>to</w:t>
      </w:r>
      <w:r>
        <w:rPr>
          <w:spacing w:val="-17"/>
        </w:rPr>
        <w:t xml:space="preserve"> </w:t>
      </w:r>
      <w:r>
        <w:t>have</w:t>
      </w:r>
      <w:r>
        <w:rPr>
          <w:spacing w:val="-12"/>
        </w:rPr>
        <w:t xml:space="preserve"> </w:t>
      </w:r>
      <w:r>
        <w:t>the</w:t>
      </w:r>
      <w:r>
        <w:rPr>
          <w:spacing w:val="-19"/>
        </w:rPr>
        <w:t xml:space="preserve"> </w:t>
      </w:r>
      <w:r>
        <w:t>cause</w:t>
      </w:r>
      <w:r>
        <w:rPr>
          <w:spacing w:val="-18"/>
        </w:rPr>
        <w:t xml:space="preserve"> </w:t>
      </w:r>
      <w:r>
        <w:t>of</w:t>
      </w:r>
      <w:r>
        <w:rPr>
          <w:spacing w:val="-17"/>
        </w:rPr>
        <w:t xml:space="preserve"> </w:t>
      </w:r>
      <w:r>
        <w:t>complaint</w:t>
      </w:r>
      <w:r>
        <w:rPr>
          <w:spacing w:val="-14"/>
        </w:rPr>
        <w:t xml:space="preserve"> </w:t>
      </w:r>
      <w:r>
        <w:t>determined</w:t>
      </w:r>
      <w:r>
        <w:rPr>
          <w:spacing w:val="-15"/>
        </w:rPr>
        <w:t xml:space="preserve"> </w:t>
      </w:r>
      <w:r>
        <w:t>by</w:t>
      </w:r>
      <w:r>
        <w:rPr>
          <w:spacing w:val="-18"/>
        </w:rPr>
        <w:t xml:space="preserve"> </w:t>
      </w:r>
      <w:r>
        <w:t>the</w:t>
      </w:r>
      <w:r>
        <w:rPr>
          <w:spacing w:val="-14"/>
        </w:rPr>
        <w:t xml:space="preserve"> </w:t>
      </w:r>
      <w:r>
        <w:t>Courts. (Note:</w:t>
      </w:r>
      <w:r>
        <w:rPr>
          <w:spacing w:val="-3"/>
        </w:rPr>
        <w:t xml:space="preserve"> </w:t>
      </w:r>
      <w:r>
        <w:t>If</w:t>
      </w:r>
      <w:r>
        <w:rPr>
          <w:spacing w:val="-3"/>
        </w:rPr>
        <w:t xml:space="preserve"> </w:t>
      </w:r>
      <w:r>
        <w:t>the</w:t>
      </w:r>
      <w:r>
        <w:rPr>
          <w:spacing w:val="-2"/>
        </w:rPr>
        <w:t xml:space="preserve"> </w:t>
      </w:r>
      <w:r>
        <w:t>Courts</w:t>
      </w:r>
      <w:r>
        <w:rPr>
          <w:spacing w:val="-6"/>
        </w:rPr>
        <w:t xml:space="preserve"> </w:t>
      </w:r>
      <w:r>
        <w:t>find</w:t>
      </w:r>
      <w:r>
        <w:rPr>
          <w:spacing w:val="-2"/>
        </w:rPr>
        <w:t xml:space="preserve"> </w:t>
      </w:r>
      <w:r>
        <w:t>that</w:t>
      </w:r>
      <w:r>
        <w:rPr>
          <w:spacing w:val="-4"/>
        </w:rPr>
        <w:t xml:space="preserve"> </w:t>
      </w:r>
      <w:r>
        <w:t>the licence</w:t>
      </w:r>
      <w:r>
        <w:rPr>
          <w:spacing w:val="-2"/>
        </w:rPr>
        <w:t xml:space="preserve"> </w:t>
      </w:r>
      <w:r>
        <w:t>has</w:t>
      </w:r>
      <w:r>
        <w:rPr>
          <w:spacing w:val="-6"/>
        </w:rPr>
        <w:t xml:space="preserve"> </w:t>
      </w:r>
      <w:r>
        <w:t>been</w:t>
      </w:r>
      <w:r>
        <w:rPr>
          <w:spacing w:val="-4"/>
        </w:rPr>
        <w:t xml:space="preserve"> </w:t>
      </w:r>
      <w:r>
        <w:t>improperly</w:t>
      </w:r>
      <w:r>
        <w:rPr>
          <w:spacing w:val="-3"/>
        </w:rPr>
        <w:t xml:space="preserve"> </w:t>
      </w:r>
      <w:r>
        <w:t>retained</w:t>
      </w:r>
      <w:r>
        <w:rPr>
          <w:spacing w:val="-2"/>
        </w:rPr>
        <w:t xml:space="preserve"> </w:t>
      </w:r>
      <w:r>
        <w:t>they</w:t>
      </w:r>
      <w:r>
        <w:rPr>
          <w:spacing w:val="-5"/>
        </w:rPr>
        <w:t xml:space="preserve"> </w:t>
      </w:r>
      <w:r>
        <w:t>have</w:t>
      </w:r>
      <w:r>
        <w:rPr>
          <w:spacing w:val="-5"/>
        </w:rPr>
        <w:t xml:space="preserve"> </w:t>
      </w:r>
      <w:r>
        <w:t>the</w:t>
      </w:r>
      <w:r>
        <w:rPr>
          <w:spacing w:val="-5"/>
        </w:rPr>
        <w:t xml:space="preserve"> </w:t>
      </w:r>
      <w:r>
        <w:t>powers to order its return and to award</w:t>
      </w:r>
      <w:r>
        <w:rPr>
          <w:spacing w:val="6"/>
        </w:rPr>
        <w:t xml:space="preserve"> </w:t>
      </w:r>
      <w:r>
        <w:t>compensation.)</w:t>
      </w:r>
    </w:p>
    <w:p w14:paraId="7D6C8486" w14:textId="77777777" w:rsidR="003B09E5" w:rsidRDefault="003B09E5">
      <w:pPr>
        <w:pStyle w:val="BodyText"/>
        <w:ind w:left="0"/>
        <w:rPr>
          <w:sz w:val="23"/>
        </w:rPr>
      </w:pPr>
    </w:p>
    <w:p w14:paraId="47251685" w14:textId="77777777" w:rsidR="003B09E5" w:rsidRDefault="00F906A0">
      <w:pPr>
        <w:pStyle w:val="BodyText"/>
      </w:pPr>
      <w:r>
        <w:t>Inspection</w:t>
      </w:r>
    </w:p>
    <w:p w14:paraId="74DDC04F" w14:textId="77777777" w:rsidR="003B09E5" w:rsidRDefault="00F906A0">
      <w:pPr>
        <w:pStyle w:val="BodyText"/>
        <w:spacing w:before="3" w:line="237" w:lineRule="auto"/>
        <w:ind w:right="408"/>
        <w:jc w:val="both"/>
      </w:pPr>
      <w:r>
        <w:t>The proprietor must present their private hire vehicle for inspection/testing by the Council as required, up to a maximum of 2 times per year. The proprietor must provide, on request, the address where the private hire vehicle is kept and allow the Council to inspect/test the vehicle at that address.</w:t>
      </w:r>
    </w:p>
    <w:p w14:paraId="7A27884A" w14:textId="77777777" w:rsidR="003B09E5" w:rsidRDefault="003B09E5">
      <w:pPr>
        <w:pStyle w:val="BodyText"/>
        <w:spacing w:before="11"/>
        <w:ind w:left="0"/>
      </w:pPr>
    </w:p>
    <w:p w14:paraId="59A466CF" w14:textId="77777777" w:rsidR="003B09E5" w:rsidRDefault="00F906A0">
      <w:pPr>
        <w:pStyle w:val="BodyText"/>
      </w:pPr>
      <w:r>
        <w:t>Accidents</w:t>
      </w:r>
    </w:p>
    <w:p w14:paraId="1308EAA5" w14:textId="77777777" w:rsidR="003B09E5" w:rsidRDefault="00F906A0">
      <w:pPr>
        <w:pStyle w:val="BodyText"/>
        <w:spacing w:before="4" w:line="235" w:lineRule="auto"/>
        <w:ind w:right="408"/>
        <w:jc w:val="both"/>
      </w:pPr>
      <w:r>
        <w:t>The proprietor, notwithstanding their responsibilities under relevant road traffic legislation, must</w:t>
      </w:r>
      <w:r>
        <w:rPr>
          <w:spacing w:val="-8"/>
        </w:rPr>
        <w:t xml:space="preserve"> </w:t>
      </w:r>
      <w:r>
        <w:t>report</w:t>
      </w:r>
      <w:r>
        <w:rPr>
          <w:spacing w:val="-9"/>
        </w:rPr>
        <w:t xml:space="preserve"> </w:t>
      </w:r>
      <w:r>
        <w:t>to</w:t>
      </w:r>
      <w:r>
        <w:rPr>
          <w:spacing w:val="-7"/>
        </w:rPr>
        <w:t xml:space="preserve"> </w:t>
      </w:r>
      <w:r>
        <w:t>the</w:t>
      </w:r>
      <w:r>
        <w:rPr>
          <w:spacing w:val="-6"/>
        </w:rPr>
        <w:t xml:space="preserve"> </w:t>
      </w:r>
      <w:r>
        <w:t>Council</w:t>
      </w:r>
      <w:r>
        <w:rPr>
          <w:spacing w:val="-8"/>
        </w:rPr>
        <w:t xml:space="preserve"> </w:t>
      </w:r>
      <w:r>
        <w:t>any</w:t>
      </w:r>
      <w:r>
        <w:rPr>
          <w:spacing w:val="-9"/>
        </w:rPr>
        <w:t xml:space="preserve"> </w:t>
      </w:r>
      <w:r>
        <w:t>accident</w:t>
      </w:r>
      <w:r>
        <w:rPr>
          <w:spacing w:val="-9"/>
        </w:rPr>
        <w:t xml:space="preserve"> </w:t>
      </w:r>
      <w:r>
        <w:t>as</w:t>
      </w:r>
      <w:r>
        <w:rPr>
          <w:spacing w:val="-9"/>
        </w:rPr>
        <w:t xml:space="preserve"> </w:t>
      </w:r>
      <w:r>
        <w:t>soon</w:t>
      </w:r>
      <w:r>
        <w:rPr>
          <w:spacing w:val="-7"/>
        </w:rPr>
        <w:t xml:space="preserve"> </w:t>
      </w:r>
      <w:r>
        <w:t>as</w:t>
      </w:r>
      <w:r>
        <w:rPr>
          <w:spacing w:val="-9"/>
        </w:rPr>
        <w:t xml:space="preserve"> </w:t>
      </w:r>
      <w:r>
        <w:t>reasonably</w:t>
      </w:r>
      <w:r>
        <w:rPr>
          <w:spacing w:val="-9"/>
        </w:rPr>
        <w:t xml:space="preserve"> </w:t>
      </w:r>
      <w:r>
        <w:t>practicable.</w:t>
      </w:r>
      <w:r>
        <w:rPr>
          <w:spacing w:val="3"/>
        </w:rPr>
        <w:t xml:space="preserve"> </w:t>
      </w:r>
      <w:r>
        <w:t>However,</w:t>
      </w:r>
      <w:r>
        <w:rPr>
          <w:spacing w:val="-9"/>
        </w:rPr>
        <w:t xml:space="preserve"> </w:t>
      </w:r>
      <w:r>
        <w:t>where the vehicle has suffered accident damage that materially affects the safety, performance or appearance of the vehicle, or the comfort or convenience of fare paying passengers, the driver must notify the Council within 72</w:t>
      </w:r>
      <w:r>
        <w:rPr>
          <w:spacing w:val="-15"/>
        </w:rPr>
        <w:t xml:space="preserve"> </w:t>
      </w:r>
      <w:r>
        <w:t>hours.</w:t>
      </w:r>
    </w:p>
    <w:p w14:paraId="581E6E71" w14:textId="77777777" w:rsidR="003B09E5" w:rsidRDefault="003B09E5">
      <w:pPr>
        <w:pStyle w:val="BodyText"/>
        <w:spacing w:before="9"/>
        <w:ind w:left="0"/>
        <w:rPr>
          <w:sz w:val="23"/>
        </w:rPr>
      </w:pPr>
    </w:p>
    <w:p w14:paraId="227FCF3A" w14:textId="77777777" w:rsidR="003B09E5" w:rsidRDefault="00F906A0">
      <w:pPr>
        <w:pStyle w:val="BodyText"/>
        <w:spacing w:line="275" w:lineRule="exact"/>
      </w:pPr>
      <w:r>
        <w:t>Production of documents</w:t>
      </w:r>
    </w:p>
    <w:p w14:paraId="1C3DA64F" w14:textId="77777777" w:rsidR="003B09E5" w:rsidRDefault="00F906A0">
      <w:pPr>
        <w:pStyle w:val="BodyText"/>
        <w:spacing w:before="3" w:line="235" w:lineRule="auto"/>
        <w:ind w:right="416"/>
        <w:jc w:val="both"/>
      </w:pPr>
      <w:r>
        <w:t>The proprietor must, on request, produce for inspection the private hire vehicle licence and insurance certificate within 7 days.</w:t>
      </w:r>
    </w:p>
    <w:p w14:paraId="0421EE0F" w14:textId="77777777" w:rsidR="003B09E5" w:rsidRDefault="003B09E5">
      <w:pPr>
        <w:pStyle w:val="BodyText"/>
        <w:ind w:left="0"/>
        <w:rPr>
          <w:sz w:val="26"/>
        </w:rPr>
      </w:pPr>
    </w:p>
    <w:p w14:paraId="24B66242" w14:textId="77777777" w:rsidR="003B09E5" w:rsidRDefault="00F906A0">
      <w:pPr>
        <w:pStyle w:val="BodyText"/>
        <w:spacing w:before="226"/>
      </w:pPr>
      <w:r>
        <w:t>Return of identification plate</w:t>
      </w:r>
    </w:p>
    <w:p w14:paraId="03E44949" w14:textId="77777777" w:rsidR="003B09E5" w:rsidRDefault="00F906A0">
      <w:pPr>
        <w:pStyle w:val="BodyText"/>
        <w:spacing w:before="7" w:line="235" w:lineRule="auto"/>
        <w:ind w:right="437"/>
        <w:jc w:val="both"/>
      </w:pPr>
      <w:r>
        <w:t>Where a licence is revoked, suspended or expires, the proprietor, when required by the Council to do so must return the identification plate within 7 days.</w:t>
      </w:r>
    </w:p>
    <w:p w14:paraId="67DC17AF" w14:textId="77777777" w:rsidR="003B09E5" w:rsidRDefault="003B09E5">
      <w:pPr>
        <w:pStyle w:val="BodyText"/>
        <w:spacing w:before="1"/>
        <w:ind w:left="0"/>
        <w:rPr>
          <w:sz w:val="32"/>
        </w:rPr>
      </w:pPr>
    </w:p>
    <w:p w14:paraId="01858E30" w14:textId="77777777" w:rsidR="003B09E5" w:rsidRDefault="00F906A0">
      <w:pPr>
        <w:pStyle w:val="BodyText"/>
        <w:spacing w:line="271" w:lineRule="exact"/>
      </w:pPr>
      <w:r>
        <w:t>Transporting children</w:t>
      </w:r>
    </w:p>
    <w:p w14:paraId="7BAC7358" w14:textId="77777777" w:rsidR="003B09E5" w:rsidRDefault="00F906A0">
      <w:pPr>
        <w:pStyle w:val="BodyText"/>
        <w:spacing w:before="11" w:line="223" w:lineRule="auto"/>
        <w:ind w:right="407"/>
        <w:jc w:val="both"/>
      </w:pPr>
      <w:r>
        <w:t>As</w:t>
      </w:r>
      <w:r>
        <w:rPr>
          <w:spacing w:val="-11"/>
        </w:rPr>
        <w:t xml:space="preserve"> </w:t>
      </w:r>
      <w:r>
        <w:t>a</w:t>
      </w:r>
      <w:r>
        <w:rPr>
          <w:spacing w:val="-11"/>
        </w:rPr>
        <w:t xml:space="preserve"> </w:t>
      </w:r>
      <w:r>
        <w:t>minimum,</w:t>
      </w:r>
      <w:r>
        <w:rPr>
          <w:spacing w:val="-8"/>
        </w:rPr>
        <w:t xml:space="preserve"> </w:t>
      </w:r>
      <w:r>
        <w:t>private</w:t>
      </w:r>
      <w:r>
        <w:rPr>
          <w:spacing w:val="-13"/>
        </w:rPr>
        <w:t xml:space="preserve"> </w:t>
      </w:r>
      <w:r>
        <w:t>hire</w:t>
      </w:r>
      <w:r>
        <w:rPr>
          <w:spacing w:val="-9"/>
        </w:rPr>
        <w:t xml:space="preserve"> </w:t>
      </w:r>
      <w:r>
        <w:t>vehicles</w:t>
      </w:r>
      <w:r>
        <w:rPr>
          <w:spacing w:val="-13"/>
        </w:rPr>
        <w:t xml:space="preserve"> </w:t>
      </w:r>
      <w:r>
        <w:t>must</w:t>
      </w:r>
      <w:r>
        <w:rPr>
          <w:spacing w:val="-11"/>
        </w:rPr>
        <w:t xml:space="preserve"> </w:t>
      </w:r>
      <w:r>
        <w:t>be</w:t>
      </w:r>
      <w:r>
        <w:rPr>
          <w:spacing w:val="-11"/>
        </w:rPr>
        <w:t xml:space="preserve"> </w:t>
      </w:r>
      <w:r>
        <w:t>capable</w:t>
      </w:r>
      <w:r>
        <w:rPr>
          <w:spacing w:val="-9"/>
        </w:rPr>
        <w:t xml:space="preserve"> </w:t>
      </w:r>
      <w:r>
        <w:t>of</w:t>
      </w:r>
      <w:r>
        <w:rPr>
          <w:spacing w:val="-11"/>
        </w:rPr>
        <w:t xml:space="preserve"> </w:t>
      </w:r>
      <w:r>
        <w:t>complying</w:t>
      </w:r>
      <w:r>
        <w:rPr>
          <w:spacing w:val="-7"/>
        </w:rPr>
        <w:t xml:space="preserve"> </w:t>
      </w:r>
      <w:r>
        <w:t>with</w:t>
      </w:r>
      <w:r>
        <w:rPr>
          <w:spacing w:val="-7"/>
        </w:rPr>
        <w:t xml:space="preserve"> </w:t>
      </w:r>
      <w:r>
        <w:t>the</w:t>
      </w:r>
      <w:r>
        <w:rPr>
          <w:spacing w:val="-6"/>
        </w:rPr>
        <w:t xml:space="preserve"> </w:t>
      </w:r>
      <w:r>
        <w:t>requirements</w:t>
      </w:r>
      <w:r>
        <w:rPr>
          <w:spacing w:val="-9"/>
        </w:rPr>
        <w:t xml:space="preserve"> </w:t>
      </w:r>
      <w:r>
        <w:t>set out in the table below. For clarity children should not travel in a push</w:t>
      </w:r>
      <w:r>
        <w:rPr>
          <w:spacing w:val="-15"/>
        </w:rPr>
        <w:t xml:space="preserve"> </w:t>
      </w:r>
      <w:r>
        <w:t>chair.</w:t>
      </w:r>
    </w:p>
    <w:p w14:paraId="21D1E1BF" w14:textId="77777777" w:rsidR="003B09E5" w:rsidRDefault="003B09E5">
      <w:pPr>
        <w:spacing w:line="223" w:lineRule="auto"/>
        <w:jc w:val="both"/>
        <w:sectPr w:rsidR="003B09E5">
          <w:pgSz w:w="11930" w:h="16860"/>
          <w:pgMar w:top="1600" w:right="720" w:bottom="1080" w:left="920" w:header="0" w:footer="877" w:gutter="0"/>
          <w:cols w:space="720"/>
        </w:sect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2280"/>
        <w:gridCol w:w="3261"/>
        <w:gridCol w:w="1939"/>
      </w:tblGrid>
      <w:tr w:rsidR="00FF1484" w14:paraId="21611AC4" w14:textId="77777777">
        <w:trPr>
          <w:trHeight w:val="450"/>
        </w:trPr>
        <w:tc>
          <w:tcPr>
            <w:tcW w:w="1440" w:type="dxa"/>
            <w:shd w:val="clear" w:color="auto" w:fill="ECEBDF"/>
          </w:tcPr>
          <w:p w14:paraId="0BCE1543" w14:textId="77777777" w:rsidR="003B09E5" w:rsidRDefault="003B09E5">
            <w:pPr>
              <w:pStyle w:val="TableParagraph"/>
              <w:spacing w:before="5"/>
              <w:rPr>
                <w:sz w:val="18"/>
              </w:rPr>
            </w:pPr>
          </w:p>
          <w:p w14:paraId="7C1259A4" w14:textId="77777777" w:rsidR="003B09E5" w:rsidRDefault="00F906A0">
            <w:pPr>
              <w:pStyle w:val="TableParagraph"/>
              <w:ind w:left="21"/>
              <w:rPr>
                <w:b/>
                <w:sz w:val="18"/>
              </w:rPr>
            </w:pPr>
            <w:r>
              <w:rPr>
                <w:b/>
                <w:sz w:val="18"/>
              </w:rPr>
              <w:t>Category</w:t>
            </w:r>
          </w:p>
        </w:tc>
        <w:tc>
          <w:tcPr>
            <w:tcW w:w="2280" w:type="dxa"/>
            <w:shd w:val="clear" w:color="auto" w:fill="ECEBDF"/>
          </w:tcPr>
          <w:p w14:paraId="6705F285" w14:textId="77777777" w:rsidR="003B09E5" w:rsidRDefault="003B09E5">
            <w:pPr>
              <w:pStyle w:val="TableParagraph"/>
              <w:spacing w:before="5"/>
              <w:rPr>
                <w:sz w:val="18"/>
              </w:rPr>
            </w:pPr>
          </w:p>
          <w:p w14:paraId="6A35C197" w14:textId="77777777" w:rsidR="003B09E5" w:rsidRDefault="00F906A0">
            <w:pPr>
              <w:pStyle w:val="TableParagraph"/>
              <w:ind w:left="122"/>
              <w:rPr>
                <w:b/>
                <w:sz w:val="18"/>
              </w:rPr>
            </w:pPr>
            <w:r>
              <w:rPr>
                <w:b/>
                <w:sz w:val="18"/>
              </w:rPr>
              <w:t>Front seat</w:t>
            </w:r>
          </w:p>
        </w:tc>
        <w:tc>
          <w:tcPr>
            <w:tcW w:w="3261" w:type="dxa"/>
            <w:shd w:val="clear" w:color="auto" w:fill="ECEBDF"/>
          </w:tcPr>
          <w:p w14:paraId="2B509F90" w14:textId="77777777" w:rsidR="003B09E5" w:rsidRDefault="003B09E5">
            <w:pPr>
              <w:pStyle w:val="TableParagraph"/>
              <w:spacing w:before="5"/>
              <w:rPr>
                <w:sz w:val="18"/>
              </w:rPr>
            </w:pPr>
          </w:p>
          <w:p w14:paraId="4F062BC2" w14:textId="77777777" w:rsidR="003B09E5" w:rsidRDefault="00F906A0">
            <w:pPr>
              <w:pStyle w:val="TableParagraph"/>
              <w:ind w:left="101"/>
              <w:rPr>
                <w:b/>
                <w:sz w:val="18"/>
              </w:rPr>
            </w:pPr>
            <w:r>
              <w:rPr>
                <w:b/>
                <w:sz w:val="18"/>
              </w:rPr>
              <w:t>Rear seat</w:t>
            </w:r>
          </w:p>
        </w:tc>
        <w:tc>
          <w:tcPr>
            <w:tcW w:w="1939" w:type="dxa"/>
            <w:shd w:val="clear" w:color="auto" w:fill="ECEBDF"/>
          </w:tcPr>
          <w:p w14:paraId="3AC98027" w14:textId="77777777" w:rsidR="003B09E5" w:rsidRDefault="003B09E5">
            <w:pPr>
              <w:pStyle w:val="TableParagraph"/>
              <w:spacing w:before="5"/>
              <w:rPr>
                <w:sz w:val="18"/>
              </w:rPr>
            </w:pPr>
          </w:p>
          <w:p w14:paraId="5F46275E" w14:textId="77777777" w:rsidR="003B09E5" w:rsidRDefault="00F906A0">
            <w:pPr>
              <w:pStyle w:val="TableParagraph"/>
              <w:ind w:left="102"/>
              <w:rPr>
                <w:b/>
                <w:sz w:val="18"/>
              </w:rPr>
            </w:pPr>
            <w:r>
              <w:rPr>
                <w:b/>
                <w:sz w:val="18"/>
              </w:rPr>
              <w:t>Who is responsible?</w:t>
            </w:r>
          </w:p>
        </w:tc>
      </w:tr>
      <w:tr w:rsidR="00FF1484" w14:paraId="046EFA91" w14:textId="77777777">
        <w:trPr>
          <w:trHeight w:val="1105"/>
        </w:trPr>
        <w:tc>
          <w:tcPr>
            <w:tcW w:w="1440" w:type="dxa"/>
          </w:tcPr>
          <w:p w14:paraId="254C8DF9" w14:textId="77777777" w:rsidR="003B09E5" w:rsidRDefault="00F906A0">
            <w:pPr>
              <w:pStyle w:val="TableParagraph"/>
              <w:spacing w:line="187" w:lineRule="exact"/>
              <w:ind w:left="151"/>
              <w:rPr>
                <w:b/>
                <w:sz w:val="18"/>
              </w:rPr>
            </w:pPr>
            <w:r>
              <w:rPr>
                <w:b/>
                <w:sz w:val="18"/>
              </w:rPr>
              <w:t>Child under 3</w:t>
            </w:r>
          </w:p>
        </w:tc>
        <w:tc>
          <w:tcPr>
            <w:tcW w:w="2280" w:type="dxa"/>
          </w:tcPr>
          <w:p w14:paraId="04EF48DA" w14:textId="77777777" w:rsidR="003B09E5" w:rsidRDefault="00F906A0">
            <w:pPr>
              <w:pStyle w:val="TableParagraph"/>
              <w:ind w:left="122" w:right="287"/>
              <w:rPr>
                <w:sz w:val="18"/>
              </w:rPr>
            </w:pPr>
            <w:r>
              <w:rPr>
                <w:sz w:val="18"/>
              </w:rPr>
              <w:t>The right child restraint must</w:t>
            </w:r>
          </w:p>
          <w:p w14:paraId="6ACA79EE" w14:textId="77777777" w:rsidR="003B09E5" w:rsidRDefault="00F906A0">
            <w:pPr>
              <w:pStyle w:val="TableParagraph"/>
              <w:spacing w:line="206" w:lineRule="exact"/>
              <w:ind w:left="122"/>
              <w:rPr>
                <w:sz w:val="18"/>
              </w:rPr>
            </w:pPr>
            <w:r>
              <w:rPr>
                <w:sz w:val="18"/>
              </w:rPr>
              <w:t>be used</w:t>
            </w:r>
          </w:p>
        </w:tc>
        <w:tc>
          <w:tcPr>
            <w:tcW w:w="3261" w:type="dxa"/>
          </w:tcPr>
          <w:p w14:paraId="74B49C24" w14:textId="77777777" w:rsidR="003B09E5" w:rsidRDefault="00F906A0">
            <w:pPr>
              <w:pStyle w:val="TableParagraph"/>
              <w:ind w:left="101" w:right="108"/>
              <w:rPr>
                <w:sz w:val="18"/>
              </w:rPr>
            </w:pPr>
            <w:r>
              <w:rPr>
                <w:sz w:val="18"/>
              </w:rPr>
              <w:t>The right child restraint must be used. If one is not available in a taxi, may t ravel unrestrained.</w:t>
            </w:r>
          </w:p>
        </w:tc>
        <w:tc>
          <w:tcPr>
            <w:tcW w:w="1939" w:type="dxa"/>
          </w:tcPr>
          <w:p w14:paraId="4FD6F482" w14:textId="77777777" w:rsidR="003B09E5" w:rsidRDefault="00F906A0">
            <w:pPr>
              <w:pStyle w:val="TableParagraph"/>
              <w:spacing w:line="187" w:lineRule="exact"/>
              <w:ind w:left="102"/>
              <w:rPr>
                <w:sz w:val="18"/>
              </w:rPr>
            </w:pPr>
            <w:r>
              <w:rPr>
                <w:sz w:val="18"/>
              </w:rPr>
              <w:t>Driver</w:t>
            </w:r>
          </w:p>
        </w:tc>
      </w:tr>
      <w:tr w:rsidR="00FF1484" w14:paraId="6613E3D7" w14:textId="77777777">
        <w:trPr>
          <w:trHeight w:val="2298"/>
        </w:trPr>
        <w:tc>
          <w:tcPr>
            <w:tcW w:w="1440" w:type="dxa"/>
          </w:tcPr>
          <w:p w14:paraId="308F5043" w14:textId="77777777" w:rsidR="003B09E5" w:rsidRDefault="00F906A0">
            <w:pPr>
              <w:pStyle w:val="TableParagraph"/>
              <w:spacing w:line="244" w:lineRule="auto"/>
              <w:ind w:left="151" w:right="157"/>
              <w:rPr>
                <w:b/>
                <w:sz w:val="18"/>
              </w:rPr>
            </w:pPr>
            <w:r>
              <w:rPr>
                <w:b/>
                <w:sz w:val="18"/>
              </w:rPr>
              <w:t>Child from 3</w:t>
            </w:r>
            <w:r>
              <w:rPr>
                <w:b/>
                <w:position w:val="7"/>
                <w:sz w:val="16"/>
              </w:rPr>
              <w:t xml:space="preserve">rd </w:t>
            </w:r>
            <w:r>
              <w:rPr>
                <w:b/>
                <w:sz w:val="18"/>
              </w:rPr>
              <w:t xml:space="preserve">birthday up to 135 cm in height (or </w:t>
            </w:r>
            <w:r>
              <w:rPr>
                <w:b/>
                <w:position w:val="-5"/>
                <w:sz w:val="18"/>
              </w:rPr>
              <w:t>12</w:t>
            </w:r>
            <w:r>
              <w:rPr>
                <w:b/>
                <w:sz w:val="16"/>
              </w:rPr>
              <w:t xml:space="preserve">th </w:t>
            </w:r>
            <w:r>
              <w:rPr>
                <w:b/>
                <w:sz w:val="18"/>
              </w:rPr>
              <w:t>birthday, whichever they</w:t>
            </w:r>
          </w:p>
          <w:p w14:paraId="0506EE0A" w14:textId="77777777" w:rsidR="003B09E5" w:rsidRDefault="00F906A0">
            <w:pPr>
              <w:pStyle w:val="TableParagraph"/>
              <w:spacing w:line="192" w:lineRule="exact"/>
              <w:ind w:left="151"/>
              <w:rPr>
                <w:b/>
                <w:sz w:val="18"/>
              </w:rPr>
            </w:pPr>
            <w:r>
              <w:rPr>
                <w:b/>
                <w:sz w:val="18"/>
              </w:rPr>
              <w:t>reach first)</w:t>
            </w:r>
          </w:p>
        </w:tc>
        <w:tc>
          <w:tcPr>
            <w:tcW w:w="2280" w:type="dxa"/>
          </w:tcPr>
          <w:p w14:paraId="75E6A4FC" w14:textId="77777777" w:rsidR="003B09E5" w:rsidRDefault="00F906A0">
            <w:pPr>
              <w:pStyle w:val="TableParagraph"/>
              <w:ind w:left="122" w:right="287"/>
              <w:rPr>
                <w:sz w:val="18"/>
              </w:rPr>
            </w:pPr>
            <w:r>
              <w:rPr>
                <w:sz w:val="18"/>
              </w:rPr>
              <w:t>The right child restraint must</w:t>
            </w:r>
          </w:p>
          <w:p w14:paraId="2C544FF5" w14:textId="77777777" w:rsidR="003B09E5" w:rsidRDefault="00F906A0">
            <w:pPr>
              <w:pStyle w:val="TableParagraph"/>
              <w:spacing w:line="206" w:lineRule="exact"/>
              <w:ind w:left="122"/>
              <w:rPr>
                <w:sz w:val="18"/>
              </w:rPr>
            </w:pPr>
            <w:r>
              <w:rPr>
                <w:sz w:val="18"/>
              </w:rPr>
              <w:t>be used</w:t>
            </w:r>
          </w:p>
        </w:tc>
        <w:tc>
          <w:tcPr>
            <w:tcW w:w="3261" w:type="dxa"/>
          </w:tcPr>
          <w:p w14:paraId="398C3FF3" w14:textId="77777777" w:rsidR="003B09E5" w:rsidRDefault="00F906A0">
            <w:pPr>
              <w:pStyle w:val="TableParagraph"/>
              <w:ind w:left="101" w:right="28"/>
              <w:rPr>
                <w:sz w:val="18"/>
              </w:rPr>
            </w:pPr>
            <w:r>
              <w:rPr>
                <w:sz w:val="18"/>
              </w:rPr>
              <w:t>The right child restraint must be used where seat belts are fitted. Must use adult belt in a rear seat if the right child restraint is not available:</w:t>
            </w:r>
          </w:p>
          <w:p w14:paraId="547E0DDD" w14:textId="77777777" w:rsidR="003B09E5" w:rsidRDefault="00F906A0">
            <w:pPr>
              <w:pStyle w:val="TableParagraph"/>
              <w:spacing w:line="205" w:lineRule="exact"/>
              <w:ind w:left="22"/>
              <w:rPr>
                <w:sz w:val="18"/>
              </w:rPr>
            </w:pPr>
            <w:r>
              <w:rPr>
                <w:sz w:val="18"/>
              </w:rPr>
              <w:t>In a taxi;</w:t>
            </w:r>
          </w:p>
          <w:p w14:paraId="02E6C728" w14:textId="77777777" w:rsidR="003B09E5" w:rsidRDefault="00F906A0">
            <w:pPr>
              <w:pStyle w:val="TableParagraph"/>
              <w:ind w:left="22" w:right="247"/>
              <w:rPr>
                <w:sz w:val="18"/>
              </w:rPr>
            </w:pPr>
            <w:r>
              <w:rPr>
                <w:sz w:val="18"/>
              </w:rPr>
              <w:t>for a short distance in an unexpected necessity;</w:t>
            </w:r>
          </w:p>
          <w:p w14:paraId="6A730446" w14:textId="77777777" w:rsidR="003B09E5" w:rsidRDefault="00F906A0">
            <w:pPr>
              <w:pStyle w:val="TableParagraph"/>
              <w:ind w:left="22" w:right="-3"/>
              <w:rPr>
                <w:sz w:val="18"/>
              </w:rPr>
            </w:pPr>
            <w:r>
              <w:rPr>
                <w:sz w:val="18"/>
              </w:rPr>
              <w:t>if two occupied child restraints prevent a third.</w:t>
            </w:r>
          </w:p>
        </w:tc>
        <w:tc>
          <w:tcPr>
            <w:tcW w:w="1939" w:type="dxa"/>
          </w:tcPr>
          <w:p w14:paraId="5977DADB" w14:textId="77777777" w:rsidR="003B09E5" w:rsidRDefault="00F906A0">
            <w:pPr>
              <w:pStyle w:val="TableParagraph"/>
              <w:spacing w:line="187" w:lineRule="exact"/>
              <w:ind w:left="102"/>
              <w:rPr>
                <w:sz w:val="18"/>
              </w:rPr>
            </w:pPr>
            <w:r>
              <w:rPr>
                <w:sz w:val="18"/>
              </w:rPr>
              <w:t>Driver</w:t>
            </w:r>
          </w:p>
        </w:tc>
      </w:tr>
      <w:tr w:rsidR="00FF1484" w14:paraId="1B27E82A" w14:textId="77777777">
        <w:trPr>
          <w:trHeight w:val="827"/>
        </w:trPr>
        <w:tc>
          <w:tcPr>
            <w:tcW w:w="1440" w:type="dxa"/>
          </w:tcPr>
          <w:p w14:paraId="2418989B" w14:textId="77777777" w:rsidR="003B09E5" w:rsidRDefault="00F906A0">
            <w:pPr>
              <w:pStyle w:val="TableParagraph"/>
              <w:spacing w:line="189" w:lineRule="exact"/>
              <w:ind w:left="151"/>
              <w:rPr>
                <w:b/>
                <w:sz w:val="18"/>
              </w:rPr>
            </w:pPr>
            <w:r>
              <w:rPr>
                <w:b/>
                <w:sz w:val="18"/>
              </w:rPr>
              <w:t>Child 12</w:t>
            </w:r>
            <w:r>
              <w:rPr>
                <w:b/>
                <w:spacing w:val="-1"/>
                <w:sz w:val="18"/>
              </w:rPr>
              <w:t xml:space="preserve"> </w:t>
            </w:r>
            <w:r>
              <w:rPr>
                <w:b/>
                <w:sz w:val="18"/>
              </w:rPr>
              <w:t>or</w:t>
            </w:r>
          </w:p>
          <w:p w14:paraId="5EA3428E" w14:textId="77777777" w:rsidR="003B09E5" w:rsidRDefault="00F906A0">
            <w:pPr>
              <w:pStyle w:val="TableParagraph"/>
              <w:spacing w:line="207" w:lineRule="exact"/>
              <w:ind w:left="151"/>
              <w:rPr>
                <w:b/>
                <w:sz w:val="18"/>
              </w:rPr>
            </w:pPr>
            <w:r>
              <w:rPr>
                <w:b/>
                <w:sz w:val="18"/>
              </w:rPr>
              <w:t>13, or</w:t>
            </w:r>
            <w:r>
              <w:rPr>
                <w:b/>
                <w:spacing w:val="-5"/>
                <w:sz w:val="18"/>
              </w:rPr>
              <w:t xml:space="preserve"> </w:t>
            </w:r>
            <w:r>
              <w:rPr>
                <w:b/>
                <w:sz w:val="18"/>
              </w:rPr>
              <w:t>over</w:t>
            </w:r>
          </w:p>
          <w:p w14:paraId="383D3008" w14:textId="77777777" w:rsidR="003B09E5" w:rsidRDefault="00F906A0">
            <w:pPr>
              <w:pStyle w:val="TableParagraph"/>
              <w:spacing w:before="6" w:line="206" w:lineRule="exact"/>
              <w:ind w:left="151" w:right="428"/>
              <w:rPr>
                <w:b/>
                <w:sz w:val="18"/>
              </w:rPr>
            </w:pPr>
            <w:r>
              <w:rPr>
                <w:b/>
                <w:sz w:val="18"/>
              </w:rPr>
              <w:t>135 cm in height</w:t>
            </w:r>
          </w:p>
        </w:tc>
        <w:tc>
          <w:tcPr>
            <w:tcW w:w="2280" w:type="dxa"/>
          </w:tcPr>
          <w:p w14:paraId="1E6872B5" w14:textId="77777777" w:rsidR="003B09E5" w:rsidRDefault="00F906A0">
            <w:pPr>
              <w:pStyle w:val="TableParagraph"/>
              <w:ind w:left="122" w:right="137"/>
              <w:rPr>
                <w:sz w:val="18"/>
              </w:rPr>
            </w:pPr>
            <w:r>
              <w:rPr>
                <w:sz w:val="18"/>
              </w:rPr>
              <w:t>Seat belt (or child restraint) must be worn if fitted</w:t>
            </w:r>
          </w:p>
        </w:tc>
        <w:tc>
          <w:tcPr>
            <w:tcW w:w="3261" w:type="dxa"/>
          </w:tcPr>
          <w:p w14:paraId="28054E64" w14:textId="77777777" w:rsidR="003B09E5" w:rsidRDefault="00F906A0">
            <w:pPr>
              <w:pStyle w:val="TableParagraph"/>
              <w:spacing w:line="242" w:lineRule="auto"/>
              <w:ind w:left="101" w:right="268"/>
              <w:rPr>
                <w:sz w:val="18"/>
              </w:rPr>
            </w:pPr>
            <w:r>
              <w:rPr>
                <w:sz w:val="18"/>
              </w:rPr>
              <w:t>Seat belt (or child restraint) must be worn if fitted.</w:t>
            </w:r>
          </w:p>
        </w:tc>
        <w:tc>
          <w:tcPr>
            <w:tcW w:w="1939" w:type="dxa"/>
          </w:tcPr>
          <w:p w14:paraId="6E9D147D" w14:textId="77777777" w:rsidR="003B09E5" w:rsidRDefault="00F906A0">
            <w:pPr>
              <w:pStyle w:val="TableParagraph"/>
              <w:spacing w:line="189" w:lineRule="exact"/>
              <w:ind w:left="102"/>
              <w:rPr>
                <w:sz w:val="18"/>
              </w:rPr>
            </w:pPr>
            <w:r>
              <w:rPr>
                <w:sz w:val="18"/>
              </w:rPr>
              <w:t>Driver</w:t>
            </w:r>
          </w:p>
        </w:tc>
      </w:tr>
      <w:tr w:rsidR="00FF1484" w14:paraId="030AC661" w14:textId="77777777">
        <w:trPr>
          <w:trHeight w:val="1036"/>
        </w:trPr>
        <w:tc>
          <w:tcPr>
            <w:tcW w:w="1440" w:type="dxa"/>
          </w:tcPr>
          <w:p w14:paraId="65024455" w14:textId="77777777" w:rsidR="003B09E5" w:rsidRDefault="00F906A0">
            <w:pPr>
              <w:pStyle w:val="TableParagraph"/>
              <w:ind w:left="151" w:right="158"/>
              <w:rPr>
                <w:b/>
                <w:sz w:val="18"/>
              </w:rPr>
            </w:pPr>
            <w:r>
              <w:rPr>
                <w:b/>
                <w:sz w:val="18"/>
              </w:rPr>
              <w:t>All Passengers 14 years and over</w:t>
            </w:r>
          </w:p>
        </w:tc>
        <w:tc>
          <w:tcPr>
            <w:tcW w:w="2280" w:type="dxa"/>
          </w:tcPr>
          <w:p w14:paraId="2304701C" w14:textId="77777777" w:rsidR="003B09E5" w:rsidRDefault="00F906A0">
            <w:pPr>
              <w:pStyle w:val="TableParagraph"/>
              <w:ind w:left="122" w:right="137"/>
              <w:rPr>
                <w:sz w:val="18"/>
              </w:rPr>
            </w:pPr>
            <w:r>
              <w:rPr>
                <w:sz w:val="18"/>
              </w:rPr>
              <w:t>Seat belt must be worn if fitted</w:t>
            </w:r>
          </w:p>
        </w:tc>
        <w:tc>
          <w:tcPr>
            <w:tcW w:w="3261" w:type="dxa"/>
          </w:tcPr>
          <w:p w14:paraId="7C4DA5FB" w14:textId="77777777" w:rsidR="003B09E5" w:rsidRDefault="00F906A0">
            <w:pPr>
              <w:pStyle w:val="TableParagraph"/>
              <w:spacing w:line="187" w:lineRule="exact"/>
              <w:ind w:left="101"/>
              <w:rPr>
                <w:sz w:val="18"/>
              </w:rPr>
            </w:pPr>
            <w:r>
              <w:rPr>
                <w:sz w:val="18"/>
              </w:rPr>
              <w:t>Seat belt must be worn if fitted</w:t>
            </w:r>
          </w:p>
        </w:tc>
        <w:tc>
          <w:tcPr>
            <w:tcW w:w="1939" w:type="dxa"/>
          </w:tcPr>
          <w:p w14:paraId="49E576C9" w14:textId="77777777" w:rsidR="003B09E5" w:rsidRDefault="00F906A0">
            <w:pPr>
              <w:pStyle w:val="TableParagraph"/>
              <w:spacing w:line="187" w:lineRule="exact"/>
              <w:ind w:left="114"/>
              <w:rPr>
                <w:sz w:val="18"/>
              </w:rPr>
            </w:pPr>
            <w:r>
              <w:rPr>
                <w:sz w:val="18"/>
              </w:rPr>
              <w:t>Passenger</w:t>
            </w:r>
          </w:p>
        </w:tc>
      </w:tr>
    </w:tbl>
    <w:p w14:paraId="4F69240B" w14:textId="77777777" w:rsidR="003B09E5" w:rsidRDefault="00F906A0">
      <w:pPr>
        <w:pStyle w:val="Heading2"/>
        <w:spacing w:before="27"/>
        <w:jc w:val="left"/>
      </w:pPr>
      <w:r>
        <w:t>Ranks/stands</w:t>
      </w:r>
    </w:p>
    <w:p w14:paraId="0F98ABAB" w14:textId="77777777" w:rsidR="003B09E5" w:rsidRDefault="003B09E5">
      <w:pPr>
        <w:pStyle w:val="BodyText"/>
        <w:spacing w:before="11"/>
        <w:ind w:left="0"/>
        <w:rPr>
          <w:b/>
          <w:sz w:val="23"/>
        </w:rPr>
      </w:pPr>
    </w:p>
    <w:p w14:paraId="6EFE784A" w14:textId="77777777" w:rsidR="003B09E5" w:rsidRDefault="00F906A0">
      <w:pPr>
        <w:pStyle w:val="BodyText"/>
        <w:ind w:right="1293"/>
      </w:pPr>
      <w:r>
        <w:t>A private hire vehicle must not wait on any rank/stand. It is an offence to do so and may result in enforcement action being taken against the driver.</w:t>
      </w:r>
    </w:p>
    <w:p w14:paraId="33599F6D" w14:textId="77777777" w:rsidR="003B09E5" w:rsidRDefault="003B09E5">
      <w:pPr>
        <w:pStyle w:val="BodyText"/>
        <w:spacing w:before="2"/>
        <w:ind w:left="0"/>
      </w:pPr>
    </w:p>
    <w:p w14:paraId="1045EBD9" w14:textId="77777777" w:rsidR="003B09E5" w:rsidRDefault="00F906A0">
      <w:pPr>
        <w:pStyle w:val="Heading2"/>
        <w:spacing w:before="1"/>
        <w:jc w:val="left"/>
      </w:pPr>
      <w:r>
        <w:t>Parking/waiting</w:t>
      </w:r>
    </w:p>
    <w:p w14:paraId="65758FBD" w14:textId="77777777" w:rsidR="003B09E5" w:rsidRDefault="003B09E5">
      <w:pPr>
        <w:pStyle w:val="BodyText"/>
        <w:ind w:left="0"/>
        <w:rPr>
          <w:b/>
        </w:rPr>
      </w:pPr>
    </w:p>
    <w:p w14:paraId="6A18306E" w14:textId="114E2E72" w:rsidR="003B09E5" w:rsidRDefault="00F906A0">
      <w:pPr>
        <w:pStyle w:val="BodyText"/>
        <w:ind w:right="406"/>
        <w:jc w:val="both"/>
      </w:pPr>
      <w:r>
        <w:t>Where a driver is dropping off or picking up a fare and is illegally parked or creating an obstruction</w:t>
      </w:r>
      <w:r>
        <w:rPr>
          <w:spacing w:val="-9"/>
        </w:rPr>
        <w:t xml:space="preserve"> </w:t>
      </w:r>
      <w:r>
        <w:t>(this</w:t>
      </w:r>
      <w:r>
        <w:rPr>
          <w:spacing w:val="-11"/>
        </w:rPr>
        <w:t xml:space="preserve"> </w:t>
      </w:r>
      <w:r>
        <w:t>does</w:t>
      </w:r>
      <w:r>
        <w:rPr>
          <w:spacing w:val="-13"/>
        </w:rPr>
        <w:t xml:space="preserve"> </w:t>
      </w:r>
      <w:r>
        <w:t>not</w:t>
      </w:r>
      <w:r>
        <w:rPr>
          <w:spacing w:val="-8"/>
        </w:rPr>
        <w:t xml:space="preserve"> </w:t>
      </w:r>
      <w:r>
        <w:t>include</w:t>
      </w:r>
      <w:r>
        <w:rPr>
          <w:spacing w:val="-9"/>
        </w:rPr>
        <w:t xml:space="preserve"> </w:t>
      </w:r>
      <w:r>
        <w:t>a</w:t>
      </w:r>
      <w:r>
        <w:rPr>
          <w:spacing w:val="-7"/>
        </w:rPr>
        <w:t xml:space="preserve"> </w:t>
      </w:r>
      <w:r>
        <w:t>legitimate</w:t>
      </w:r>
      <w:r>
        <w:rPr>
          <w:spacing w:val="-12"/>
        </w:rPr>
        <w:t xml:space="preserve"> </w:t>
      </w:r>
      <w:r>
        <w:t>period</w:t>
      </w:r>
      <w:r>
        <w:rPr>
          <w:spacing w:val="-8"/>
        </w:rPr>
        <w:t xml:space="preserve"> </w:t>
      </w:r>
      <w:r>
        <w:t>of</w:t>
      </w:r>
      <w:r>
        <w:rPr>
          <w:spacing w:val="-10"/>
        </w:rPr>
        <w:t xml:space="preserve"> </w:t>
      </w:r>
      <w:r>
        <w:t>time</w:t>
      </w:r>
      <w:r>
        <w:rPr>
          <w:spacing w:val="-8"/>
        </w:rPr>
        <w:t xml:space="preserve"> </w:t>
      </w:r>
      <w:r>
        <w:t>where</w:t>
      </w:r>
      <w:r>
        <w:rPr>
          <w:spacing w:val="-12"/>
        </w:rPr>
        <w:t xml:space="preserve"> </w:t>
      </w:r>
      <w:r>
        <w:t>a</w:t>
      </w:r>
      <w:r>
        <w:rPr>
          <w:spacing w:val="-10"/>
        </w:rPr>
        <w:t xml:space="preserve"> </w:t>
      </w:r>
      <w:r>
        <w:t>vehicle</w:t>
      </w:r>
      <w:r>
        <w:rPr>
          <w:spacing w:val="-9"/>
        </w:rPr>
        <w:t xml:space="preserve"> </w:t>
      </w:r>
      <w:r>
        <w:t>has stopped</w:t>
      </w:r>
      <w:r>
        <w:rPr>
          <w:spacing w:val="-12"/>
        </w:rPr>
        <w:t xml:space="preserve"> </w:t>
      </w:r>
      <w:r>
        <w:t>to</w:t>
      </w:r>
      <w:r>
        <w:rPr>
          <w:spacing w:val="-11"/>
        </w:rPr>
        <w:t xml:space="preserve"> </w:t>
      </w:r>
      <w:r>
        <w:t>drop</w:t>
      </w:r>
      <w:r>
        <w:rPr>
          <w:spacing w:val="-13"/>
        </w:rPr>
        <w:t xml:space="preserve"> </w:t>
      </w:r>
      <w:r>
        <w:t>off</w:t>
      </w:r>
      <w:r>
        <w:rPr>
          <w:spacing w:val="-12"/>
        </w:rPr>
        <w:t xml:space="preserve"> </w:t>
      </w:r>
      <w:r>
        <w:t>or</w:t>
      </w:r>
      <w:r>
        <w:rPr>
          <w:spacing w:val="-15"/>
        </w:rPr>
        <w:t xml:space="preserve"> </w:t>
      </w:r>
      <w:r>
        <w:t>pick</w:t>
      </w:r>
      <w:r>
        <w:rPr>
          <w:spacing w:val="-11"/>
        </w:rPr>
        <w:t xml:space="preserve"> </w:t>
      </w:r>
      <w:r>
        <w:t>up</w:t>
      </w:r>
      <w:r>
        <w:rPr>
          <w:spacing w:val="-10"/>
        </w:rPr>
        <w:t xml:space="preserve"> </w:t>
      </w:r>
      <w:r>
        <w:t>a</w:t>
      </w:r>
      <w:r>
        <w:rPr>
          <w:spacing w:val="-13"/>
        </w:rPr>
        <w:t xml:space="preserve"> </w:t>
      </w:r>
      <w:r>
        <w:t>fare),</w:t>
      </w:r>
      <w:r>
        <w:rPr>
          <w:spacing w:val="-14"/>
        </w:rPr>
        <w:t xml:space="preserve"> </w:t>
      </w:r>
      <w:r>
        <w:t>the</w:t>
      </w:r>
      <w:r>
        <w:rPr>
          <w:spacing w:val="-10"/>
        </w:rPr>
        <w:t xml:space="preserve"> </w:t>
      </w:r>
      <w:r>
        <w:t>driver’s</w:t>
      </w:r>
      <w:r>
        <w:rPr>
          <w:spacing w:val="-11"/>
        </w:rPr>
        <w:t xml:space="preserve"> </w:t>
      </w:r>
      <w:r>
        <w:t>licence</w:t>
      </w:r>
      <w:r>
        <w:rPr>
          <w:spacing w:val="-10"/>
        </w:rPr>
        <w:t xml:space="preserve"> </w:t>
      </w:r>
      <w:r>
        <w:t>may</w:t>
      </w:r>
      <w:r>
        <w:rPr>
          <w:spacing w:val="-13"/>
        </w:rPr>
        <w:t xml:space="preserve"> </w:t>
      </w:r>
      <w:r>
        <w:t>be</w:t>
      </w:r>
      <w:r>
        <w:rPr>
          <w:spacing w:val="-8"/>
        </w:rPr>
        <w:t xml:space="preserve"> </w:t>
      </w:r>
      <w:r>
        <w:t>reviewed</w:t>
      </w:r>
      <w:r>
        <w:rPr>
          <w:spacing w:val="-12"/>
        </w:rPr>
        <w:t xml:space="preserve"> </w:t>
      </w:r>
      <w:r>
        <w:t>and</w:t>
      </w:r>
      <w:r>
        <w:rPr>
          <w:spacing w:val="-11"/>
        </w:rPr>
        <w:t xml:space="preserve"> </w:t>
      </w:r>
      <w:r>
        <w:t>such</w:t>
      </w:r>
      <w:r>
        <w:rPr>
          <w:spacing w:val="-9"/>
        </w:rPr>
        <w:t xml:space="preserve"> </w:t>
      </w:r>
      <w:r>
        <w:t>conduct may be deemed a reasonable cause to revoke or suspend the licence or to take any other appropriate action such as being interviewed, have a warning issued to</w:t>
      </w:r>
      <w:r>
        <w:rPr>
          <w:spacing w:val="-26"/>
        </w:rPr>
        <w:t xml:space="preserve"> </w:t>
      </w:r>
      <w:r>
        <w:t>them.</w:t>
      </w:r>
    </w:p>
    <w:p w14:paraId="3D06E5F2" w14:textId="77777777" w:rsidR="003B09E5" w:rsidRDefault="003B09E5">
      <w:pPr>
        <w:pStyle w:val="BodyText"/>
        <w:spacing w:before="9"/>
        <w:ind w:left="0"/>
        <w:rPr>
          <w:sz w:val="23"/>
        </w:rPr>
      </w:pPr>
    </w:p>
    <w:p w14:paraId="4CB043AA" w14:textId="77777777" w:rsidR="003B09E5" w:rsidRDefault="00F906A0">
      <w:pPr>
        <w:pStyle w:val="BodyText"/>
        <w:ind w:right="420"/>
        <w:jc w:val="both"/>
      </w:pPr>
      <w:r>
        <w:t>The vehicle’s horn is not to be used to inform customers you are waiting or that you have arrived.</w:t>
      </w:r>
      <w:r>
        <w:rPr>
          <w:spacing w:val="-3"/>
        </w:rPr>
        <w:t xml:space="preserve"> </w:t>
      </w:r>
      <w:r>
        <w:t>It</w:t>
      </w:r>
      <w:r>
        <w:rPr>
          <w:spacing w:val="-5"/>
        </w:rPr>
        <w:t xml:space="preserve"> </w:t>
      </w:r>
      <w:r>
        <w:t>must</w:t>
      </w:r>
      <w:r>
        <w:rPr>
          <w:spacing w:val="-6"/>
        </w:rPr>
        <w:t xml:space="preserve"> </w:t>
      </w:r>
      <w:r>
        <w:t>only</w:t>
      </w:r>
      <w:r>
        <w:rPr>
          <w:spacing w:val="-6"/>
        </w:rPr>
        <w:t xml:space="preserve"> </w:t>
      </w:r>
      <w:r>
        <w:t>be</w:t>
      </w:r>
      <w:r>
        <w:rPr>
          <w:spacing w:val="-7"/>
        </w:rPr>
        <w:t xml:space="preserve"> </w:t>
      </w:r>
      <w:r>
        <w:t>used in</w:t>
      </w:r>
      <w:r>
        <w:rPr>
          <w:spacing w:val="-2"/>
        </w:rPr>
        <w:t xml:space="preserve"> </w:t>
      </w:r>
      <w:r>
        <w:t>line</w:t>
      </w:r>
      <w:r>
        <w:rPr>
          <w:spacing w:val="-3"/>
        </w:rPr>
        <w:t xml:space="preserve"> </w:t>
      </w:r>
      <w:r>
        <w:t>with Reg.99</w:t>
      </w:r>
      <w:r>
        <w:rPr>
          <w:spacing w:val="-2"/>
        </w:rPr>
        <w:t xml:space="preserve"> </w:t>
      </w:r>
      <w:r>
        <w:t>The</w:t>
      </w:r>
      <w:r>
        <w:rPr>
          <w:spacing w:val="-2"/>
        </w:rPr>
        <w:t xml:space="preserve"> </w:t>
      </w:r>
      <w:r>
        <w:t>Road</w:t>
      </w:r>
      <w:r>
        <w:rPr>
          <w:spacing w:val="-3"/>
        </w:rPr>
        <w:t xml:space="preserve"> </w:t>
      </w:r>
      <w:r>
        <w:t>Vehicles</w:t>
      </w:r>
      <w:r>
        <w:rPr>
          <w:spacing w:val="-7"/>
        </w:rPr>
        <w:t xml:space="preserve"> </w:t>
      </w:r>
      <w:r>
        <w:t>(Construction</w:t>
      </w:r>
      <w:r>
        <w:rPr>
          <w:spacing w:val="-4"/>
        </w:rPr>
        <w:t xml:space="preserve"> </w:t>
      </w:r>
      <w:r>
        <w:t>and Use) Regulations</w:t>
      </w:r>
      <w:r>
        <w:rPr>
          <w:spacing w:val="-1"/>
        </w:rPr>
        <w:t xml:space="preserve"> </w:t>
      </w:r>
      <w:r>
        <w:t>1986.</w:t>
      </w:r>
    </w:p>
    <w:p w14:paraId="2120A6ED" w14:textId="77777777" w:rsidR="003B09E5" w:rsidRDefault="003B09E5">
      <w:pPr>
        <w:pStyle w:val="BodyText"/>
        <w:ind w:left="0"/>
      </w:pPr>
    </w:p>
    <w:p w14:paraId="7CB0A796" w14:textId="77777777" w:rsidR="003B09E5" w:rsidRDefault="00F906A0">
      <w:pPr>
        <w:pStyle w:val="Heading2"/>
      </w:pPr>
      <w:r>
        <w:t>Private Hire Vehicle Exemption Certificates</w:t>
      </w:r>
    </w:p>
    <w:p w14:paraId="201A2F5D" w14:textId="77777777" w:rsidR="003B09E5" w:rsidRDefault="003B09E5">
      <w:pPr>
        <w:pStyle w:val="BodyText"/>
        <w:spacing w:before="3"/>
        <w:ind w:left="0"/>
        <w:rPr>
          <w:b/>
        </w:rPr>
      </w:pPr>
    </w:p>
    <w:p w14:paraId="2797BEA8" w14:textId="77777777" w:rsidR="003B09E5" w:rsidRDefault="00F906A0">
      <w:pPr>
        <w:pStyle w:val="BodyText"/>
        <w:ind w:right="418"/>
        <w:jc w:val="both"/>
      </w:pPr>
      <w:r>
        <w:t>The Local Government (Miscellaneous provisions) Act 1976 requires that a District must issue a private hire vehicle with an identity plate or disc and that the proprietor should not use, or permit the use of, that vehicle without displaying the plate or disc as directed by the Council.</w:t>
      </w:r>
    </w:p>
    <w:p w14:paraId="0379EB88" w14:textId="77777777" w:rsidR="003B09E5" w:rsidRDefault="003B09E5">
      <w:pPr>
        <w:pStyle w:val="BodyText"/>
        <w:ind w:left="0"/>
      </w:pPr>
    </w:p>
    <w:p w14:paraId="774D723B" w14:textId="77777777" w:rsidR="003B09E5" w:rsidRDefault="00F906A0">
      <w:pPr>
        <w:pStyle w:val="BodyText"/>
        <w:spacing w:before="1"/>
        <w:ind w:right="431"/>
        <w:jc w:val="both"/>
      </w:pPr>
      <w:r>
        <w:t>The Local Government (Miscellaneous provisions) Act 1976 s75 (3) gives the District Council the discretion to grant a proprietor an exemption from displaying the licence plate on their private hire vehicle.</w:t>
      </w:r>
    </w:p>
    <w:p w14:paraId="7124399E" w14:textId="77777777" w:rsidR="003B09E5" w:rsidRDefault="003B09E5">
      <w:pPr>
        <w:pStyle w:val="BodyText"/>
        <w:spacing w:before="11"/>
        <w:ind w:left="0"/>
        <w:rPr>
          <w:sz w:val="23"/>
        </w:rPr>
      </w:pPr>
    </w:p>
    <w:p w14:paraId="15C349BA" w14:textId="77777777" w:rsidR="003B09E5" w:rsidRDefault="00F906A0">
      <w:pPr>
        <w:pStyle w:val="BodyText"/>
        <w:ind w:right="428"/>
        <w:jc w:val="both"/>
      </w:pPr>
      <w:r>
        <w:t>Executive hire vehicles are private hire vehicles with an additional application to be made for an exemption to display the licence plate and side identification stickers. They are high value,</w:t>
      </w:r>
      <w:r>
        <w:rPr>
          <w:spacing w:val="-15"/>
        </w:rPr>
        <w:t xml:space="preserve"> </w:t>
      </w:r>
      <w:r>
        <w:t>prestige</w:t>
      </w:r>
      <w:r>
        <w:rPr>
          <w:spacing w:val="-15"/>
        </w:rPr>
        <w:t xml:space="preserve"> </w:t>
      </w:r>
      <w:r>
        <w:t>vehicles</w:t>
      </w:r>
      <w:r>
        <w:rPr>
          <w:spacing w:val="-12"/>
        </w:rPr>
        <w:t xml:space="preserve"> </w:t>
      </w:r>
      <w:r>
        <w:t>that</w:t>
      </w:r>
      <w:r>
        <w:rPr>
          <w:spacing w:val="-15"/>
        </w:rPr>
        <w:t xml:space="preserve"> </w:t>
      </w:r>
      <w:r>
        <w:t>are</w:t>
      </w:r>
      <w:r>
        <w:rPr>
          <w:spacing w:val="-17"/>
        </w:rPr>
        <w:t xml:space="preserve"> </w:t>
      </w:r>
      <w:r>
        <w:t>used</w:t>
      </w:r>
      <w:r>
        <w:rPr>
          <w:spacing w:val="-15"/>
        </w:rPr>
        <w:t xml:space="preserve"> </w:t>
      </w:r>
      <w:r>
        <w:t>by</w:t>
      </w:r>
      <w:r>
        <w:rPr>
          <w:spacing w:val="-15"/>
        </w:rPr>
        <w:t xml:space="preserve"> </w:t>
      </w:r>
      <w:r>
        <w:t>companies</w:t>
      </w:r>
      <w:r>
        <w:rPr>
          <w:spacing w:val="-15"/>
        </w:rPr>
        <w:t xml:space="preserve"> </w:t>
      </w:r>
      <w:r>
        <w:t>for</w:t>
      </w:r>
      <w:r>
        <w:rPr>
          <w:spacing w:val="-13"/>
        </w:rPr>
        <w:t xml:space="preserve"> </w:t>
      </w:r>
      <w:r>
        <w:t>transporting</w:t>
      </w:r>
      <w:r>
        <w:rPr>
          <w:spacing w:val="-19"/>
        </w:rPr>
        <w:t xml:space="preserve"> </w:t>
      </w:r>
      <w:r>
        <w:t>special</w:t>
      </w:r>
      <w:r>
        <w:rPr>
          <w:spacing w:val="-14"/>
        </w:rPr>
        <w:t xml:space="preserve"> </w:t>
      </w:r>
      <w:r>
        <w:t>guests</w:t>
      </w:r>
      <w:r>
        <w:rPr>
          <w:spacing w:val="-15"/>
        </w:rPr>
        <w:t xml:space="preserve"> </w:t>
      </w:r>
      <w:r>
        <w:t>or</w:t>
      </w:r>
      <w:r>
        <w:rPr>
          <w:spacing w:val="-14"/>
        </w:rPr>
        <w:t xml:space="preserve"> </w:t>
      </w:r>
      <w:r>
        <w:t>senior</w:t>
      </w:r>
    </w:p>
    <w:p w14:paraId="7FF02AA0" w14:textId="77777777" w:rsidR="003B09E5" w:rsidRDefault="003B09E5">
      <w:pPr>
        <w:jc w:val="both"/>
        <w:sectPr w:rsidR="003B09E5">
          <w:pgSz w:w="11930" w:h="16860"/>
          <w:pgMar w:top="1120" w:right="720" w:bottom="1120" w:left="920" w:header="0" w:footer="877" w:gutter="0"/>
          <w:cols w:space="720"/>
        </w:sectPr>
      </w:pPr>
    </w:p>
    <w:p w14:paraId="3BA035F6" w14:textId="77777777" w:rsidR="003B09E5" w:rsidRDefault="00F906A0">
      <w:pPr>
        <w:pStyle w:val="BodyText"/>
        <w:spacing w:before="68" w:line="242" w:lineRule="auto"/>
        <w:ind w:right="426"/>
        <w:jc w:val="both"/>
      </w:pPr>
      <w:r>
        <w:t>members of staff in luxury. Executive hire vehicles are styled more as chauffeur driven vehicles than standard private hire vehicles.</w:t>
      </w:r>
    </w:p>
    <w:p w14:paraId="0C42DF55" w14:textId="77777777" w:rsidR="003B09E5" w:rsidRDefault="003B09E5">
      <w:pPr>
        <w:pStyle w:val="BodyText"/>
        <w:spacing w:before="9"/>
        <w:ind w:left="0"/>
        <w:rPr>
          <w:sz w:val="23"/>
        </w:rPr>
      </w:pPr>
    </w:p>
    <w:p w14:paraId="7C7E85DC" w14:textId="77777777" w:rsidR="003B09E5" w:rsidRDefault="00F906A0">
      <w:pPr>
        <w:pStyle w:val="BodyText"/>
        <w:ind w:right="405"/>
        <w:jc w:val="both"/>
      </w:pPr>
      <w:r>
        <w:t xml:space="preserve">Each application for an executive hire vehicle will </w:t>
      </w:r>
      <w:r>
        <w:rPr>
          <w:spacing w:val="4"/>
        </w:rPr>
        <w:t xml:space="preserve">be </w:t>
      </w:r>
      <w:r>
        <w:t>considered on it’s own merits. The overriding</w:t>
      </w:r>
      <w:r>
        <w:rPr>
          <w:spacing w:val="-4"/>
        </w:rPr>
        <w:t xml:space="preserve"> </w:t>
      </w:r>
      <w:r>
        <w:t>consideration</w:t>
      </w:r>
      <w:r>
        <w:rPr>
          <w:spacing w:val="-1"/>
        </w:rPr>
        <w:t xml:space="preserve"> </w:t>
      </w:r>
      <w:r>
        <w:t>will</w:t>
      </w:r>
      <w:r>
        <w:rPr>
          <w:spacing w:val="-4"/>
        </w:rPr>
        <w:t xml:space="preserve"> </w:t>
      </w:r>
      <w:r>
        <w:t>be</w:t>
      </w:r>
      <w:r>
        <w:rPr>
          <w:spacing w:val="-5"/>
        </w:rPr>
        <w:t xml:space="preserve"> </w:t>
      </w:r>
      <w:r>
        <w:t>public</w:t>
      </w:r>
      <w:r>
        <w:rPr>
          <w:spacing w:val="-5"/>
        </w:rPr>
        <w:t xml:space="preserve"> </w:t>
      </w:r>
      <w:r>
        <w:t>safety.</w:t>
      </w:r>
      <w:r>
        <w:rPr>
          <w:spacing w:val="-7"/>
        </w:rPr>
        <w:t xml:space="preserve"> </w:t>
      </w:r>
      <w:r>
        <w:t>The</w:t>
      </w:r>
      <w:r>
        <w:rPr>
          <w:spacing w:val="-2"/>
        </w:rPr>
        <w:t xml:space="preserve"> </w:t>
      </w:r>
      <w:r>
        <w:t>clear</w:t>
      </w:r>
      <w:r>
        <w:rPr>
          <w:spacing w:val="-4"/>
        </w:rPr>
        <w:t xml:space="preserve"> </w:t>
      </w:r>
      <w:r>
        <w:t>identification</w:t>
      </w:r>
      <w:r>
        <w:rPr>
          <w:spacing w:val="-6"/>
        </w:rPr>
        <w:t xml:space="preserve"> </w:t>
      </w:r>
      <w:r>
        <w:t>of</w:t>
      </w:r>
      <w:r>
        <w:rPr>
          <w:spacing w:val="-5"/>
        </w:rPr>
        <w:t xml:space="preserve"> </w:t>
      </w:r>
      <w:r>
        <w:t>a</w:t>
      </w:r>
      <w:r>
        <w:rPr>
          <w:spacing w:val="-5"/>
        </w:rPr>
        <w:t xml:space="preserve"> </w:t>
      </w:r>
      <w:r>
        <w:t>licenced</w:t>
      </w:r>
      <w:r>
        <w:rPr>
          <w:spacing w:val="-2"/>
        </w:rPr>
        <w:t xml:space="preserve"> </w:t>
      </w:r>
      <w:r>
        <w:t>vehicle</w:t>
      </w:r>
      <w:r>
        <w:rPr>
          <w:spacing w:val="-2"/>
        </w:rPr>
        <w:t xml:space="preserve"> </w:t>
      </w:r>
      <w:r>
        <w:t>is considered</w:t>
      </w:r>
      <w:r>
        <w:rPr>
          <w:spacing w:val="-6"/>
        </w:rPr>
        <w:t xml:space="preserve"> </w:t>
      </w:r>
      <w:r>
        <w:t>such</w:t>
      </w:r>
      <w:r>
        <w:rPr>
          <w:spacing w:val="-11"/>
        </w:rPr>
        <w:t xml:space="preserve"> </w:t>
      </w:r>
      <w:r>
        <w:t>a</w:t>
      </w:r>
      <w:r>
        <w:rPr>
          <w:spacing w:val="-9"/>
        </w:rPr>
        <w:t xml:space="preserve"> </w:t>
      </w:r>
      <w:r>
        <w:t>safety</w:t>
      </w:r>
      <w:r>
        <w:rPr>
          <w:spacing w:val="-6"/>
        </w:rPr>
        <w:t xml:space="preserve"> </w:t>
      </w:r>
      <w:r>
        <w:t>aspect,</w:t>
      </w:r>
      <w:r>
        <w:rPr>
          <w:spacing w:val="-11"/>
        </w:rPr>
        <w:t xml:space="preserve"> </w:t>
      </w:r>
      <w:r>
        <w:t>particularly</w:t>
      </w:r>
      <w:r>
        <w:rPr>
          <w:spacing w:val="-12"/>
        </w:rPr>
        <w:t xml:space="preserve"> </w:t>
      </w:r>
      <w:r>
        <w:t>when</w:t>
      </w:r>
      <w:r>
        <w:rPr>
          <w:spacing w:val="-8"/>
        </w:rPr>
        <w:t xml:space="preserve"> </w:t>
      </w:r>
      <w:r>
        <w:t>visiting</w:t>
      </w:r>
      <w:r>
        <w:rPr>
          <w:spacing w:val="-11"/>
        </w:rPr>
        <w:t xml:space="preserve"> </w:t>
      </w:r>
      <w:r>
        <w:t>such</w:t>
      </w:r>
      <w:r>
        <w:rPr>
          <w:spacing w:val="-9"/>
        </w:rPr>
        <w:t xml:space="preserve"> </w:t>
      </w:r>
      <w:r>
        <w:t>places</w:t>
      </w:r>
      <w:r>
        <w:rPr>
          <w:spacing w:val="-7"/>
        </w:rPr>
        <w:t xml:space="preserve"> </w:t>
      </w:r>
      <w:r>
        <w:t>as</w:t>
      </w:r>
      <w:r>
        <w:rPr>
          <w:spacing w:val="-13"/>
        </w:rPr>
        <w:t xml:space="preserve"> </w:t>
      </w:r>
      <w:r>
        <w:t>airports,</w:t>
      </w:r>
      <w:r>
        <w:rPr>
          <w:spacing w:val="-7"/>
        </w:rPr>
        <w:t xml:space="preserve"> </w:t>
      </w:r>
      <w:r>
        <w:t>seaports and the centre of large</w:t>
      </w:r>
      <w:r>
        <w:rPr>
          <w:spacing w:val="-13"/>
        </w:rPr>
        <w:t xml:space="preserve"> </w:t>
      </w:r>
      <w:r>
        <w:t>towns.</w:t>
      </w:r>
    </w:p>
    <w:p w14:paraId="1CE23BCA" w14:textId="77777777" w:rsidR="003B09E5" w:rsidRDefault="003B09E5">
      <w:pPr>
        <w:pStyle w:val="BodyText"/>
        <w:ind w:left="0"/>
      </w:pPr>
    </w:p>
    <w:p w14:paraId="2E1C7965" w14:textId="77777777" w:rsidR="003B09E5" w:rsidRDefault="00F906A0">
      <w:pPr>
        <w:pStyle w:val="BodyText"/>
        <w:ind w:right="425"/>
        <w:jc w:val="both"/>
      </w:pPr>
      <w:r>
        <w:t>Exemptions will not be granted as a matter of course. A clear case for the exemption will have to be made by the proprietor to the authority.</w:t>
      </w:r>
    </w:p>
    <w:p w14:paraId="1569D656" w14:textId="77777777" w:rsidR="003B09E5" w:rsidRDefault="003B09E5">
      <w:pPr>
        <w:pStyle w:val="BodyText"/>
        <w:ind w:left="0"/>
      </w:pPr>
    </w:p>
    <w:p w14:paraId="18504F07" w14:textId="77777777" w:rsidR="003B09E5" w:rsidRDefault="00F906A0">
      <w:pPr>
        <w:pStyle w:val="BodyText"/>
        <w:ind w:right="435"/>
        <w:jc w:val="both"/>
      </w:pPr>
      <w:r>
        <w:t>In determining an application it will normally be the executive nature of the work that will indicate whether or not the exemption should be granted, as well as the specification and high quality of the vehicle being used.</w:t>
      </w:r>
    </w:p>
    <w:p w14:paraId="5BF47258" w14:textId="77777777" w:rsidR="003B09E5" w:rsidRDefault="003B09E5">
      <w:pPr>
        <w:pStyle w:val="BodyText"/>
        <w:ind w:left="0"/>
      </w:pPr>
    </w:p>
    <w:p w14:paraId="4BD379A7" w14:textId="77777777" w:rsidR="003B09E5" w:rsidRDefault="00F906A0">
      <w:pPr>
        <w:pStyle w:val="BodyText"/>
        <w:ind w:right="430"/>
        <w:jc w:val="both"/>
      </w:pPr>
      <w:r>
        <w:t>If the applicant for an executive Hire Vehicle has ever been cautioned or convicted by any authority of unlawfully plying for hire, the council may refuse to allow the applicant to have a vehicle licensed for executive</w:t>
      </w:r>
      <w:r>
        <w:rPr>
          <w:spacing w:val="-8"/>
        </w:rPr>
        <w:t xml:space="preserve"> </w:t>
      </w:r>
      <w:r>
        <w:t>hire.</w:t>
      </w:r>
    </w:p>
    <w:p w14:paraId="0AEED3CA" w14:textId="77777777" w:rsidR="003B09E5" w:rsidRDefault="003B09E5">
      <w:pPr>
        <w:pStyle w:val="BodyText"/>
        <w:spacing w:before="10"/>
        <w:ind w:left="0"/>
        <w:rPr>
          <w:sz w:val="23"/>
        </w:rPr>
      </w:pPr>
    </w:p>
    <w:p w14:paraId="073F90E0" w14:textId="77777777" w:rsidR="003B09E5" w:rsidRDefault="00F906A0">
      <w:pPr>
        <w:pStyle w:val="BodyText"/>
        <w:ind w:right="429"/>
        <w:jc w:val="both"/>
      </w:pPr>
      <w:r>
        <w:t>Separate conditions apply to Executive Hire Vehicles with the exemption to display the vehicle plate. These are set out in Appendix D.</w:t>
      </w:r>
    </w:p>
    <w:p w14:paraId="2CA5A676" w14:textId="77777777" w:rsidR="003B09E5" w:rsidRDefault="003B09E5">
      <w:pPr>
        <w:pStyle w:val="BodyText"/>
        <w:ind w:left="0"/>
      </w:pPr>
    </w:p>
    <w:p w14:paraId="69EFC279" w14:textId="77777777" w:rsidR="003B09E5" w:rsidRDefault="00F906A0">
      <w:pPr>
        <w:pStyle w:val="BodyText"/>
        <w:ind w:right="434"/>
        <w:jc w:val="both"/>
      </w:pPr>
      <w:r>
        <w:t>Executive Hire Vehicles should have the following features as a minimum in order to be considered for licensing, this list is not exhaustive:-</w:t>
      </w:r>
    </w:p>
    <w:p w14:paraId="2E049258" w14:textId="77777777" w:rsidR="003B09E5" w:rsidRDefault="00F906A0">
      <w:pPr>
        <w:pStyle w:val="ListParagraph"/>
        <w:numPr>
          <w:ilvl w:val="0"/>
          <w:numId w:val="17"/>
        </w:numPr>
        <w:tabs>
          <w:tab w:val="left" w:pos="804"/>
        </w:tabs>
        <w:spacing w:before="120"/>
        <w:ind w:right="426" w:firstLine="0"/>
        <w:jc w:val="both"/>
        <w:rPr>
          <w:sz w:val="24"/>
        </w:rPr>
      </w:pPr>
      <w:r>
        <w:rPr>
          <w:sz w:val="24"/>
        </w:rPr>
        <w:t>High quality vehicle in terms of brand and condition, with no visible defects, dents or blemishes to the external bodywork or</w:t>
      </w:r>
      <w:r>
        <w:rPr>
          <w:spacing w:val="-1"/>
          <w:sz w:val="24"/>
        </w:rPr>
        <w:t xml:space="preserve"> </w:t>
      </w:r>
      <w:r>
        <w:rPr>
          <w:sz w:val="24"/>
        </w:rPr>
        <w:t>trim</w:t>
      </w:r>
    </w:p>
    <w:p w14:paraId="006F1383" w14:textId="77777777" w:rsidR="003B09E5" w:rsidRDefault="00F906A0">
      <w:pPr>
        <w:pStyle w:val="ListParagraph"/>
        <w:numPr>
          <w:ilvl w:val="0"/>
          <w:numId w:val="17"/>
        </w:numPr>
        <w:tabs>
          <w:tab w:val="left" w:pos="790"/>
        </w:tabs>
        <w:spacing w:before="120"/>
        <w:ind w:left="789" w:hanging="152"/>
        <w:jc w:val="both"/>
        <w:rPr>
          <w:sz w:val="24"/>
        </w:rPr>
      </w:pPr>
      <w:r>
        <w:rPr>
          <w:sz w:val="24"/>
        </w:rPr>
        <w:t>Luxury or prestige</w:t>
      </w:r>
      <w:r>
        <w:rPr>
          <w:spacing w:val="-6"/>
          <w:sz w:val="24"/>
        </w:rPr>
        <w:t xml:space="preserve"> </w:t>
      </w:r>
      <w:r>
        <w:rPr>
          <w:sz w:val="24"/>
        </w:rPr>
        <w:t>vehicle</w:t>
      </w:r>
    </w:p>
    <w:p w14:paraId="404C3E63" w14:textId="77777777" w:rsidR="003B09E5" w:rsidRDefault="00F906A0">
      <w:pPr>
        <w:pStyle w:val="ListParagraph"/>
        <w:numPr>
          <w:ilvl w:val="0"/>
          <w:numId w:val="17"/>
        </w:numPr>
        <w:tabs>
          <w:tab w:val="left" w:pos="790"/>
        </w:tabs>
        <w:spacing w:before="120"/>
        <w:ind w:left="789" w:hanging="152"/>
        <w:jc w:val="both"/>
        <w:rPr>
          <w:sz w:val="24"/>
        </w:rPr>
      </w:pPr>
      <w:r>
        <w:rPr>
          <w:sz w:val="24"/>
        </w:rPr>
        <w:t>Engine size of 2000cc or</w:t>
      </w:r>
      <w:r>
        <w:rPr>
          <w:spacing w:val="-8"/>
          <w:sz w:val="24"/>
        </w:rPr>
        <w:t xml:space="preserve"> </w:t>
      </w:r>
      <w:r>
        <w:rPr>
          <w:sz w:val="24"/>
        </w:rPr>
        <w:t>greater</w:t>
      </w:r>
    </w:p>
    <w:p w14:paraId="480245D7" w14:textId="77777777" w:rsidR="003B09E5" w:rsidRDefault="00F906A0">
      <w:pPr>
        <w:pStyle w:val="ListParagraph"/>
        <w:numPr>
          <w:ilvl w:val="0"/>
          <w:numId w:val="17"/>
        </w:numPr>
        <w:tabs>
          <w:tab w:val="left" w:pos="790"/>
        </w:tabs>
        <w:spacing w:before="121"/>
        <w:ind w:left="789" w:hanging="152"/>
        <w:jc w:val="both"/>
        <w:rPr>
          <w:sz w:val="24"/>
        </w:rPr>
      </w:pPr>
      <w:r>
        <w:rPr>
          <w:sz w:val="24"/>
        </w:rPr>
        <w:t>Automatic transmission</w:t>
      </w:r>
    </w:p>
    <w:p w14:paraId="1A3E214C" w14:textId="77777777" w:rsidR="003B09E5" w:rsidRDefault="00F906A0">
      <w:pPr>
        <w:pStyle w:val="ListParagraph"/>
        <w:numPr>
          <w:ilvl w:val="0"/>
          <w:numId w:val="17"/>
        </w:numPr>
        <w:tabs>
          <w:tab w:val="left" w:pos="819"/>
        </w:tabs>
        <w:spacing w:before="120"/>
        <w:ind w:right="427" w:firstLine="0"/>
        <w:jc w:val="both"/>
        <w:rPr>
          <w:sz w:val="24"/>
        </w:rPr>
      </w:pPr>
      <w:r>
        <w:rPr>
          <w:sz w:val="24"/>
        </w:rPr>
        <w:t>Minimum specification of air conditioning/climate control to front and rear seats, all electric windows, central locking and suitable front and rear headrests for all passengers.</w:t>
      </w:r>
    </w:p>
    <w:p w14:paraId="5C90326E" w14:textId="77777777" w:rsidR="003B09E5" w:rsidRDefault="003B09E5">
      <w:pPr>
        <w:pStyle w:val="BodyText"/>
        <w:ind w:left="0"/>
      </w:pPr>
    </w:p>
    <w:p w14:paraId="22EB8D4A" w14:textId="77777777" w:rsidR="003B09E5" w:rsidRDefault="00F906A0">
      <w:pPr>
        <w:pStyle w:val="BodyText"/>
        <w:ind w:right="409"/>
        <w:jc w:val="both"/>
      </w:pPr>
      <w:r>
        <w:t>Executive</w:t>
      </w:r>
      <w:r>
        <w:rPr>
          <w:spacing w:val="-9"/>
        </w:rPr>
        <w:t xml:space="preserve"> </w:t>
      </w:r>
      <w:r>
        <w:t>hire</w:t>
      </w:r>
      <w:r>
        <w:rPr>
          <w:spacing w:val="-6"/>
        </w:rPr>
        <w:t xml:space="preserve"> </w:t>
      </w:r>
      <w:r>
        <w:t>vehicles</w:t>
      </w:r>
      <w:r>
        <w:rPr>
          <w:spacing w:val="-12"/>
        </w:rPr>
        <w:t xml:space="preserve"> </w:t>
      </w:r>
      <w:r>
        <w:t>are</w:t>
      </w:r>
      <w:r>
        <w:rPr>
          <w:spacing w:val="-5"/>
        </w:rPr>
        <w:t xml:space="preserve"> </w:t>
      </w:r>
      <w:r>
        <w:t>to</w:t>
      </w:r>
      <w:r>
        <w:rPr>
          <w:spacing w:val="-6"/>
        </w:rPr>
        <w:t xml:space="preserve"> </w:t>
      </w:r>
      <w:r>
        <w:t>be</w:t>
      </w:r>
      <w:r>
        <w:rPr>
          <w:spacing w:val="-6"/>
        </w:rPr>
        <w:t xml:space="preserve"> </w:t>
      </w:r>
      <w:r>
        <w:t>used</w:t>
      </w:r>
      <w:r>
        <w:rPr>
          <w:spacing w:val="-5"/>
        </w:rPr>
        <w:t xml:space="preserve"> </w:t>
      </w:r>
      <w:r>
        <w:t>for</w:t>
      </w:r>
      <w:r>
        <w:rPr>
          <w:spacing w:val="-10"/>
        </w:rPr>
        <w:t xml:space="preserve"> </w:t>
      </w:r>
      <w:r>
        <w:t>purposes</w:t>
      </w:r>
      <w:r>
        <w:rPr>
          <w:spacing w:val="-7"/>
        </w:rPr>
        <w:t xml:space="preserve"> </w:t>
      </w:r>
      <w:r>
        <w:t>such</w:t>
      </w:r>
      <w:r>
        <w:rPr>
          <w:spacing w:val="-8"/>
        </w:rPr>
        <w:t xml:space="preserve"> </w:t>
      </w:r>
      <w:r>
        <w:t>as</w:t>
      </w:r>
      <w:r>
        <w:rPr>
          <w:spacing w:val="-6"/>
        </w:rPr>
        <w:t xml:space="preserve"> </w:t>
      </w:r>
      <w:r>
        <w:t>corporate</w:t>
      </w:r>
      <w:r>
        <w:rPr>
          <w:spacing w:val="-5"/>
        </w:rPr>
        <w:t xml:space="preserve"> </w:t>
      </w:r>
      <w:r>
        <w:t>bookings</w:t>
      </w:r>
      <w:r>
        <w:rPr>
          <w:spacing w:val="-7"/>
        </w:rPr>
        <w:t xml:space="preserve"> </w:t>
      </w:r>
      <w:r>
        <w:t>to</w:t>
      </w:r>
      <w:r>
        <w:rPr>
          <w:spacing w:val="-6"/>
        </w:rPr>
        <w:t xml:space="preserve"> </w:t>
      </w:r>
      <w:r>
        <w:t>transport employees and clients on business related journeys, and bookings where customers have asked to book a vehicle without obvious private hire plates or signage. The Council closely monitors the use of executive hire vehicle, such vehicles are not to be used as standard private hire vehicles.</w:t>
      </w:r>
    </w:p>
    <w:p w14:paraId="419815DE" w14:textId="77777777" w:rsidR="003B09E5" w:rsidRDefault="003B09E5">
      <w:pPr>
        <w:pStyle w:val="BodyText"/>
        <w:ind w:left="0"/>
      </w:pPr>
    </w:p>
    <w:p w14:paraId="028BB228" w14:textId="77777777" w:rsidR="003B09E5" w:rsidRDefault="00F906A0">
      <w:pPr>
        <w:pStyle w:val="BodyText"/>
        <w:ind w:right="434"/>
        <w:jc w:val="both"/>
      </w:pPr>
      <w:r>
        <w:t>On the grant of an executive hire licence the council will issue an executive hire window badge for display in the front and rear window.</w:t>
      </w:r>
    </w:p>
    <w:p w14:paraId="443E471A" w14:textId="77777777" w:rsidR="003B09E5" w:rsidRDefault="003B09E5">
      <w:pPr>
        <w:pStyle w:val="BodyText"/>
        <w:ind w:left="0"/>
      </w:pPr>
    </w:p>
    <w:p w14:paraId="243A8E7C" w14:textId="77777777" w:rsidR="003B09E5" w:rsidRDefault="00F906A0">
      <w:pPr>
        <w:pStyle w:val="BodyText"/>
        <w:spacing w:before="1"/>
        <w:ind w:right="426"/>
        <w:jc w:val="both"/>
      </w:pPr>
      <w:r>
        <w:t>The drivers of executive hire vehicles are exempted from the requirement to wear a drivers badge. However the Council would expect the badge to be carried in the vehicle and to be available for inspection by an authorised officer of the council or a police officer.</w:t>
      </w:r>
    </w:p>
    <w:p w14:paraId="7578F3F3" w14:textId="77777777" w:rsidR="003B09E5" w:rsidRDefault="003B09E5">
      <w:pPr>
        <w:pStyle w:val="BodyText"/>
        <w:ind w:left="0"/>
      </w:pPr>
    </w:p>
    <w:p w14:paraId="3C33A75D" w14:textId="77777777" w:rsidR="003B09E5" w:rsidRDefault="00F906A0">
      <w:pPr>
        <w:pStyle w:val="Heading2"/>
      </w:pPr>
      <w:r>
        <w:t>Limousines, Novelty Vehicles and Vintage Vehicles</w:t>
      </w:r>
    </w:p>
    <w:p w14:paraId="24A87ED1" w14:textId="77777777" w:rsidR="003B09E5" w:rsidRDefault="003B09E5">
      <w:pPr>
        <w:pStyle w:val="BodyText"/>
        <w:ind w:left="0"/>
        <w:rPr>
          <w:b/>
        </w:rPr>
      </w:pPr>
    </w:p>
    <w:p w14:paraId="6F15DE35" w14:textId="77777777" w:rsidR="003B09E5" w:rsidRDefault="00F906A0">
      <w:pPr>
        <w:pStyle w:val="BodyText"/>
        <w:ind w:right="414"/>
        <w:jc w:val="both"/>
      </w:pPr>
      <w:r>
        <w:t>For the purpose of licensing a limousine is described as a luxurious vehicle that has been stretched by the insertion of an additional section not exceeding 3048 millimetres to extend the length of the vehicle. The vehicle shall be capable of carrying up to, but not exceeding,</w:t>
      </w:r>
    </w:p>
    <w:p w14:paraId="34FA7FA1" w14:textId="77777777" w:rsidR="003B09E5" w:rsidRDefault="003B09E5">
      <w:pPr>
        <w:jc w:val="both"/>
        <w:sectPr w:rsidR="003B09E5">
          <w:pgSz w:w="11930" w:h="16860"/>
          <w:pgMar w:top="860" w:right="720" w:bottom="1120" w:left="920" w:header="0" w:footer="877" w:gutter="0"/>
          <w:cols w:space="720"/>
        </w:sectPr>
      </w:pPr>
    </w:p>
    <w:p w14:paraId="08FF1E61" w14:textId="77777777" w:rsidR="003B09E5" w:rsidRDefault="00F906A0">
      <w:pPr>
        <w:pStyle w:val="BodyText"/>
        <w:spacing w:before="68" w:line="242" w:lineRule="auto"/>
        <w:ind w:right="423"/>
        <w:jc w:val="both"/>
      </w:pPr>
      <w:r>
        <w:t>eight passengers. Applicants are directed towards the VOSA (now DVSA) ‘Guidance for Operators of Stretch Limousines’ (March 2011).</w:t>
      </w:r>
    </w:p>
    <w:p w14:paraId="3E3D2F61" w14:textId="77777777" w:rsidR="003B09E5" w:rsidRDefault="003B09E5">
      <w:pPr>
        <w:pStyle w:val="BodyText"/>
        <w:spacing w:before="9"/>
        <w:ind w:left="0"/>
        <w:rPr>
          <w:sz w:val="23"/>
        </w:rPr>
      </w:pPr>
    </w:p>
    <w:p w14:paraId="4C4F624C" w14:textId="77777777" w:rsidR="003B09E5" w:rsidRDefault="00F906A0">
      <w:pPr>
        <w:pStyle w:val="BodyText"/>
        <w:ind w:right="409"/>
        <w:jc w:val="both"/>
      </w:pPr>
      <w:r>
        <w:t>Limousines</w:t>
      </w:r>
      <w:r>
        <w:rPr>
          <w:spacing w:val="-10"/>
        </w:rPr>
        <w:t xml:space="preserve"> </w:t>
      </w:r>
      <w:r>
        <w:t>will</w:t>
      </w:r>
      <w:r>
        <w:rPr>
          <w:spacing w:val="-11"/>
        </w:rPr>
        <w:t xml:space="preserve"> </w:t>
      </w:r>
      <w:r>
        <w:t>be</w:t>
      </w:r>
      <w:r>
        <w:rPr>
          <w:spacing w:val="-8"/>
        </w:rPr>
        <w:t xml:space="preserve"> </w:t>
      </w:r>
      <w:r>
        <w:t>licensed</w:t>
      </w:r>
      <w:r>
        <w:rPr>
          <w:spacing w:val="-6"/>
        </w:rPr>
        <w:t xml:space="preserve"> </w:t>
      </w:r>
      <w:r>
        <w:t>by</w:t>
      </w:r>
      <w:r>
        <w:rPr>
          <w:spacing w:val="-14"/>
        </w:rPr>
        <w:t xml:space="preserve"> </w:t>
      </w:r>
      <w:r>
        <w:t>the</w:t>
      </w:r>
      <w:r>
        <w:rPr>
          <w:spacing w:val="-7"/>
        </w:rPr>
        <w:t xml:space="preserve"> </w:t>
      </w:r>
      <w:r>
        <w:t>Council</w:t>
      </w:r>
      <w:r>
        <w:rPr>
          <w:spacing w:val="-12"/>
        </w:rPr>
        <w:t xml:space="preserve"> </w:t>
      </w:r>
      <w:r>
        <w:t>however,</w:t>
      </w:r>
      <w:r>
        <w:rPr>
          <w:spacing w:val="-10"/>
        </w:rPr>
        <w:t xml:space="preserve"> </w:t>
      </w:r>
      <w:r>
        <w:t>the</w:t>
      </w:r>
      <w:r>
        <w:rPr>
          <w:spacing w:val="-10"/>
        </w:rPr>
        <w:t xml:space="preserve"> </w:t>
      </w:r>
      <w:r>
        <w:t>over-riding</w:t>
      </w:r>
      <w:r>
        <w:rPr>
          <w:spacing w:val="-6"/>
        </w:rPr>
        <w:t xml:space="preserve"> </w:t>
      </w:r>
      <w:r>
        <w:t>consideration</w:t>
      </w:r>
      <w:r>
        <w:rPr>
          <w:spacing w:val="-7"/>
        </w:rPr>
        <w:t xml:space="preserve"> </w:t>
      </w:r>
      <w:r>
        <w:t>will</w:t>
      </w:r>
      <w:r>
        <w:rPr>
          <w:spacing w:val="-11"/>
        </w:rPr>
        <w:t xml:space="preserve"> </w:t>
      </w:r>
      <w:r>
        <w:t>be</w:t>
      </w:r>
      <w:r>
        <w:rPr>
          <w:spacing w:val="-11"/>
        </w:rPr>
        <w:t xml:space="preserve"> </w:t>
      </w:r>
      <w:r>
        <w:t>the safety of the vehicle. Such types of vehicle will only be licensed as private hire vehicles. They will be subject to the production of specific documents, in original form or as copies certified by the vehicle builder (uncertified photocopies will not be accepted), and to conditions as set out in Appendix E. These are in addition to the documents required and the conditions applicable to standard private hire vehicle licensing. Proprietors may submit an application for a Private Hire Vehicle Exemption</w:t>
      </w:r>
      <w:r>
        <w:rPr>
          <w:spacing w:val="-2"/>
        </w:rPr>
        <w:t xml:space="preserve"> </w:t>
      </w:r>
      <w:r>
        <w:t>Certificate.</w:t>
      </w:r>
    </w:p>
    <w:p w14:paraId="1C7AD115" w14:textId="77777777" w:rsidR="003B09E5" w:rsidRDefault="003B09E5">
      <w:pPr>
        <w:pStyle w:val="BodyText"/>
        <w:ind w:left="0"/>
      </w:pPr>
    </w:p>
    <w:p w14:paraId="2EB3D371" w14:textId="77777777" w:rsidR="003B09E5" w:rsidRDefault="00F906A0">
      <w:pPr>
        <w:pStyle w:val="BodyText"/>
        <w:jc w:val="both"/>
      </w:pPr>
      <w:r>
        <w:t>The following documentation must be produced prior to licensing:</w:t>
      </w:r>
    </w:p>
    <w:p w14:paraId="43C37476" w14:textId="77777777" w:rsidR="003B09E5" w:rsidRDefault="00F906A0">
      <w:pPr>
        <w:pStyle w:val="ListParagraph"/>
        <w:numPr>
          <w:ilvl w:val="0"/>
          <w:numId w:val="16"/>
        </w:numPr>
        <w:tabs>
          <w:tab w:val="left" w:pos="531"/>
        </w:tabs>
        <w:ind w:right="422" w:firstLine="0"/>
        <w:jc w:val="both"/>
        <w:rPr>
          <w:sz w:val="24"/>
        </w:rPr>
      </w:pPr>
      <w:r>
        <w:rPr>
          <w:sz w:val="24"/>
        </w:rPr>
        <w:t>Evidence of compliance through the Individual Vehicle Approval Scheme (IVA) or a Qualified Vehicle Modifier (QVM) certificate; this is issued by the vehicle</w:t>
      </w:r>
      <w:r>
        <w:rPr>
          <w:spacing w:val="-18"/>
          <w:sz w:val="24"/>
        </w:rPr>
        <w:t xml:space="preserve"> </w:t>
      </w:r>
      <w:r>
        <w:rPr>
          <w:sz w:val="24"/>
        </w:rPr>
        <w:t>builder.</w:t>
      </w:r>
    </w:p>
    <w:p w14:paraId="3C57A79D" w14:textId="77777777" w:rsidR="003B09E5" w:rsidRDefault="00F906A0">
      <w:pPr>
        <w:pStyle w:val="ListParagraph"/>
        <w:numPr>
          <w:ilvl w:val="0"/>
          <w:numId w:val="16"/>
        </w:numPr>
        <w:tabs>
          <w:tab w:val="left" w:pos="475"/>
        </w:tabs>
        <w:ind w:right="410" w:firstLine="0"/>
        <w:jc w:val="both"/>
        <w:rPr>
          <w:sz w:val="24"/>
        </w:rPr>
      </w:pPr>
      <w:r>
        <w:rPr>
          <w:sz w:val="24"/>
        </w:rPr>
        <w:t>Public</w:t>
      </w:r>
      <w:r>
        <w:rPr>
          <w:spacing w:val="-10"/>
          <w:sz w:val="24"/>
        </w:rPr>
        <w:t xml:space="preserve"> </w:t>
      </w:r>
      <w:r>
        <w:rPr>
          <w:sz w:val="24"/>
        </w:rPr>
        <w:t>Liability</w:t>
      </w:r>
      <w:r>
        <w:rPr>
          <w:spacing w:val="-9"/>
          <w:sz w:val="24"/>
        </w:rPr>
        <w:t xml:space="preserve"> </w:t>
      </w:r>
      <w:r>
        <w:rPr>
          <w:sz w:val="24"/>
        </w:rPr>
        <w:t>Insurance</w:t>
      </w:r>
      <w:r>
        <w:rPr>
          <w:spacing w:val="-6"/>
          <w:sz w:val="24"/>
        </w:rPr>
        <w:t xml:space="preserve"> </w:t>
      </w:r>
      <w:r>
        <w:rPr>
          <w:sz w:val="24"/>
        </w:rPr>
        <w:t>documentation</w:t>
      </w:r>
      <w:r>
        <w:rPr>
          <w:spacing w:val="-4"/>
          <w:sz w:val="24"/>
        </w:rPr>
        <w:t xml:space="preserve"> </w:t>
      </w:r>
      <w:r>
        <w:rPr>
          <w:sz w:val="24"/>
        </w:rPr>
        <w:t>for</w:t>
      </w:r>
      <w:r>
        <w:rPr>
          <w:spacing w:val="-11"/>
          <w:sz w:val="24"/>
        </w:rPr>
        <w:t xml:space="preserve"> </w:t>
      </w:r>
      <w:r>
        <w:rPr>
          <w:sz w:val="24"/>
        </w:rPr>
        <w:t>a</w:t>
      </w:r>
      <w:r>
        <w:rPr>
          <w:spacing w:val="-5"/>
          <w:sz w:val="24"/>
        </w:rPr>
        <w:t xml:space="preserve"> </w:t>
      </w:r>
      <w:r>
        <w:rPr>
          <w:sz w:val="24"/>
        </w:rPr>
        <w:t>minimum</w:t>
      </w:r>
      <w:r>
        <w:rPr>
          <w:spacing w:val="-6"/>
          <w:sz w:val="24"/>
        </w:rPr>
        <w:t xml:space="preserve"> </w:t>
      </w:r>
      <w:r>
        <w:rPr>
          <w:sz w:val="24"/>
        </w:rPr>
        <w:t>of</w:t>
      </w:r>
      <w:r>
        <w:rPr>
          <w:spacing w:val="-9"/>
          <w:sz w:val="24"/>
        </w:rPr>
        <w:t xml:space="preserve"> </w:t>
      </w:r>
      <w:r>
        <w:rPr>
          <w:sz w:val="24"/>
        </w:rPr>
        <w:t>£5,000,000</w:t>
      </w:r>
      <w:r>
        <w:rPr>
          <w:spacing w:val="-4"/>
          <w:sz w:val="24"/>
        </w:rPr>
        <w:t xml:space="preserve"> </w:t>
      </w:r>
      <w:r>
        <w:rPr>
          <w:sz w:val="24"/>
        </w:rPr>
        <w:t>and,</w:t>
      </w:r>
      <w:r>
        <w:rPr>
          <w:spacing w:val="-7"/>
          <w:sz w:val="24"/>
        </w:rPr>
        <w:t xml:space="preserve"> </w:t>
      </w:r>
      <w:r>
        <w:rPr>
          <w:sz w:val="24"/>
        </w:rPr>
        <w:t>where</w:t>
      </w:r>
      <w:r>
        <w:rPr>
          <w:spacing w:val="-9"/>
          <w:sz w:val="24"/>
        </w:rPr>
        <w:t xml:space="preserve"> </w:t>
      </w:r>
      <w:r>
        <w:rPr>
          <w:sz w:val="24"/>
        </w:rPr>
        <w:t>drivers other than the proprietor are used, Employer Liability Insurance documentation for a minimum of</w:t>
      </w:r>
      <w:r>
        <w:rPr>
          <w:spacing w:val="-5"/>
          <w:sz w:val="24"/>
        </w:rPr>
        <w:t xml:space="preserve"> </w:t>
      </w:r>
      <w:r>
        <w:rPr>
          <w:sz w:val="24"/>
        </w:rPr>
        <w:t>£10,000,000.</w:t>
      </w:r>
    </w:p>
    <w:p w14:paraId="09C5F639" w14:textId="77777777" w:rsidR="003B09E5" w:rsidRDefault="00F906A0">
      <w:pPr>
        <w:pStyle w:val="ListParagraph"/>
        <w:numPr>
          <w:ilvl w:val="0"/>
          <w:numId w:val="16"/>
        </w:numPr>
        <w:tabs>
          <w:tab w:val="left" w:pos="468"/>
        </w:tabs>
        <w:spacing w:line="269" w:lineRule="exact"/>
        <w:ind w:left="467" w:hanging="258"/>
        <w:jc w:val="both"/>
        <w:rPr>
          <w:sz w:val="24"/>
        </w:rPr>
      </w:pPr>
      <w:r>
        <w:rPr>
          <w:sz w:val="24"/>
        </w:rPr>
        <w:t>Documentation recording the overall weight of the vehicle (as displayed on the</w:t>
      </w:r>
      <w:r>
        <w:rPr>
          <w:spacing w:val="-32"/>
          <w:sz w:val="24"/>
        </w:rPr>
        <w:t xml:space="preserve"> </w:t>
      </w:r>
      <w:r>
        <w:rPr>
          <w:sz w:val="24"/>
        </w:rPr>
        <w:t>vehicle.)</w:t>
      </w:r>
    </w:p>
    <w:p w14:paraId="0A83A76D" w14:textId="77777777" w:rsidR="003B09E5" w:rsidRDefault="003B09E5">
      <w:pPr>
        <w:pStyle w:val="BodyText"/>
        <w:spacing w:before="5"/>
        <w:ind w:left="0"/>
      </w:pPr>
    </w:p>
    <w:p w14:paraId="77BAB558" w14:textId="77777777" w:rsidR="003B09E5" w:rsidRDefault="00F906A0">
      <w:pPr>
        <w:pStyle w:val="BodyText"/>
        <w:ind w:right="411"/>
        <w:jc w:val="both"/>
      </w:pPr>
      <w:r>
        <w:t>In addition to stretched limousines, novelty vehicles, e.g. fire engines, and vintage vehicles will</w:t>
      </w:r>
      <w:r>
        <w:rPr>
          <w:spacing w:val="-12"/>
        </w:rPr>
        <w:t xml:space="preserve"> </w:t>
      </w:r>
      <w:r>
        <w:t>also</w:t>
      </w:r>
      <w:r>
        <w:rPr>
          <w:spacing w:val="-11"/>
        </w:rPr>
        <w:t xml:space="preserve"> </w:t>
      </w:r>
      <w:r>
        <w:t>be</w:t>
      </w:r>
      <w:r>
        <w:rPr>
          <w:spacing w:val="-11"/>
        </w:rPr>
        <w:t xml:space="preserve"> </w:t>
      </w:r>
      <w:r>
        <w:t>considered</w:t>
      </w:r>
      <w:r>
        <w:rPr>
          <w:spacing w:val="-13"/>
        </w:rPr>
        <w:t xml:space="preserve"> </w:t>
      </w:r>
      <w:r>
        <w:t>for</w:t>
      </w:r>
      <w:r>
        <w:rPr>
          <w:spacing w:val="-11"/>
        </w:rPr>
        <w:t xml:space="preserve"> </w:t>
      </w:r>
      <w:r>
        <w:t>licensing.</w:t>
      </w:r>
      <w:r>
        <w:rPr>
          <w:spacing w:val="-13"/>
        </w:rPr>
        <w:t xml:space="preserve"> </w:t>
      </w:r>
      <w:r>
        <w:t>Such</w:t>
      </w:r>
      <w:r>
        <w:rPr>
          <w:spacing w:val="-10"/>
        </w:rPr>
        <w:t xml:space="preserve"> </w:t>
      </w:r>
      <w:r>
        <w:t>vehicles</w:t>
      </w:r>
      <w:r>
        <w:rPr>
          <w:spacing w:val="-10"/>
        </w:rPr>
        <w:t xml:space="preserve"> </w:t>
      </w:r>
      <w:r>
        <w:t>do</w:t>
      </w:r>
      <w:r>
        <w:rPr>
          <w:spacing w:val="-13"/>
        </w:rPr>
        <w:t xml:space="preserve"> </w:t>
      </w:r>
      <w:r>
        <w:t>not</w:t>
      </w:r>
      <w:r>
        <w:rPr>
          <w:spacing w:val="-13"/>
        </w:rPr>
        <w:t xml:space="preserve"> </w:t>
      </w:r>
      <w:r>
        <w:t>have</w:t>
      </w:r>
      <w:r>
        <w:rPr>
          <w:spacing w:val="-10"/>
        </w:rPr>
        <w:t xml:space="preserve"> </w:t>
      </w:r>
      <w:r>
        <w:t>to</w:t>
      </w:r>
      <w:r>
        <w:rPr>
          <w:spacing w:val="-11"/>
        </w:rPr>
        <w:t xml:space="preserve"> </w:t>
      </w:r>
      <w:r>
        <w:t>comply</w:t>
      </w:r>
      <w:r>
        <w:rPr>
          <w:spacing w:val="-11"/>
        </w:rPr>
        <w:t xml:space="preserve"> </w:t>
      </w:r>
      <w:r>
        <w:t>with</w:t>
      </w:r>
      <w:r>
        <w:rPr>
          <w:spacing w:val="-10"/>
        </w:rPr>
        <w:t xml:space="preserve"> </w:t>
      </w:r>
      <w:r>
        <w:t>the</w:t>
      </w:r>
      <w:r>
        <w:rPr>
          <w:spacing w:val="-13"/>
        </w:rPr>
        <w:t xml:space="preserve"> </w:t>
      </w:r>
      <w:r>
        <w:t>European Emission</w:t>
      </w:r>
      <w:r>
        <w:rPr>
          <w:spacing w:val="-7"/>
        </w:rPr>
        <w:t xml:space="preserve"> </w:t>
      </w:r>
      <w:r>
        <w:t>Standards</w:t>
      </w:r>
      <w:r>
        <w:rPr>
          <w:spacing w:val="-5"/>
        </w:rPr>
        <w:t xml:space="preserve"> </w:t>
      </w:r>
      <w:r>
        <w:t>or</w:t>
      </w:r>
      <w:r>
        <w:rPr>
          <w:spacing w:val="-11"/>
        </w:rPr>
        <w:t xml:space="preserve"> </w:t>
      </w:r>
      <w:r>
        <w:t>the</w:t>
      </w:r>
      <w:r>
        <w:rPr>
          <w:spacing w:val="-4"/>
        </w:rPr>
        <w:t xml:space="preserve"> </w:t>
      </w:r>
      <w:r>
        <w:t>New</w:t>
      </w:r>
      <w:r>
        <w:rPr>
          <w:spacing w:val="-6"/>
        </w:rPr>
        <w:t xml:space="preserve"> </w:t>
      </w:r>
      <w:r>
        <w:t>Car</w:t>
      </w:r>
      <w:r>
        <w:rPr>
          <w:spacing w:val="-6"/>
        </w:rPr>
        <w:t xml:space="preserve"> </w:t>
      </w:r>
      <w:r>
        <w:t>Assessment</w:t>
      </w:r>
      <w:r>
        <w:rPr>
          <w:spacing w:val="-6"/>
        </w:rPr>
        <w:t xml:space="preserve"> </w:t>
      </w:r>
      <w:r>
        <w:t>Programme</w:t>
      </w:r>
      <w:r>
        <w:rPr>
          <w:spacing w:val="-4"/>
        </w:rPr>
        <w:t xml:space="preserve"> </w:t>
      </w:r>
      <w:r>
        <w:t>rating</w:t>
      </w:r>
      <w:r>
        <w:rPr>
          <w:spacing w:val="-9"/>
        </w:rPr>
        <w:t xml:space="preserve"> </w:t>
      </w:r>
      <w:r>
        <w:t>but</w:t>
      </w:r>
      <w:r>
        <w:rPr>
          <w:spacing w:val="-5"/>
        </w:rPr>
        <w:t xml:space="preserve"> </w:t>
      </w:r>
      <w:r>
        <w:t>will</w:t>
      </w:r>
      <w:r>
        <w:rPr>
          <w:spacing w:val="-6"/>
        </w:rPr>
        <w:t xml:space="preserve"> </w:t>
      </w:r>
      <w:r>
        <w:t>be</w:t>
      </w:r>
      <w:r>
        <w:rPr>
          <w:spacing w:val="-5"/>
        </w:rPr>
        <w:t xml:space="preserve"> </w:t>
      </w:r>
      <w:r>
        <w:t>dealt</w:t>
      </w:r>
      <w:r>
        <w:rPr>
          <w:spacing w:val="-5"/>
        </w:rPr>
        <w:t xml:space="preserve"> </w:t>
      </w:r>
      <w:r>
        <w:t>with</w:t>
      </w:r>
      <w:r>
        <w:rPr>
          <w:spacing w:val="-4"/>
        </w:rPr>
        <w:t xml:space="preserve"> </w:t>
      </w:r>
      <w:r>
        <w:t>by a case by case basis and referred to the Council’s Licensing Committee for</w:t>
      </w:r>
      <w:r>
        <w:rPr>
          <w:spacing w:val="-46"/>
        </w:rPr>
        <w:t xml:space="preserve"> </w:t>
      </w:r>
      <w:r>
        <w:t>determina</w:t>
      </w:r>
      <w:bookmarkStart w:id="9" w:name="_bookmark4"/>
      <w:bookmarkEnd w:id="9"/>
      <w:r>
        <w:t>tion</w:t>
      </w:r>
    </w:p>
    <w:p w14:paraId="50CBEC60" w14:textId="77777777" w:rsidR="003B09E5" w:rsidRDefault="003B09E5">
      <w:pPr>
        <w:jc w:val="both"/>
        <w:sectPr w:rsidR="003B09E5">
          <w:pgSz w:w="11930" w:h="16860"/>
          <w:pgMar w:top="860" w:right="720" w:bottom="1120" w:left="920" w:header="0" w:footer="877" w:gutter="0"/>
          <w:cols w:space="720"/>
        </w:sectPr>
      </w:pPr>
    </w:p>
    <w:p w14:paraId="3A37FF02" w14:textId="77777777" w:rsidR="003B09E5" w:rsidRDefault="00F906A0">
      <w:pPr>
        <w:pStyle w:val="Heading2"/>
        <w:spacing w:before="68"/>
        <w:jc w:val="left"/>
      </w:pPr>
      <w:r>
        <w:t>3d. PRIVATE HIRE OPERATORS</w:t>
      </w:r>
    </w:p>
    <w:p w14:paraId="113ECB4B" w14:textId="77777777" w:rsidR="003B09E5" w:rsidRDefault="00F906A0">
      <w:pPr>
        <w:spacing w:before="231"/>
        <w:ind w:left="212"/>
        <w:rPr>
          <w:b/>
          <w:sz w:val="24"/>
        </w:rPr>
      </w:pPr>
      <w:r>
        <w:rPr>
          <w:b/>
          <w:sz w:val="24"/>
        </w:rPr>
        <w:t>Summary</w:t>
      </w:r>
    </w:p>
    <w:p w14:paraId="3109AE60" w14:textId="77777777" w:rsidR="003B09E5" w:rsidRDefault="00F906A0">
      <w:pPr>
        <w:pStyle w:val="BodyText"/>
        <w:spacing w:before="230"/>
        <w:ind w:right="414"/>
        <w:jc w:val="both"/>
      </w:pPr>
      <w:r>
        <w:t>Private</w:t>
      </w:r>
      <w:r>
        <w:rPr>
          <w:spacing w:val="-17"/>
        </w:rPr>
        <w:t xml:space="preserve"> </w:t>
      </w:r>
      <w:r>
        <w:t>hire</w:t>
      </w:r>
      <w:r>
        <w:rPr>
          <w:spacing w:val="-16"/>
        </w:rPr>
        <w:t xml:space="preserve"> </w:t>
      </w:r>
      <w:r>
        <w:t>operators</w:t>
      </w:r>
      <w:r>
        <w:rPr>
          <w:spacing w:val="-19"/>
        </w:rPr>
        <w:t xml:space="preserve"> </w:t>
      </w:r>
      <w:r>
        <w:t>are</w:t>
      </w:r>
      <w:r>
        <w:rPr>
          <w:spacing w:val="-14"/>
        </w:rPr>
        <w:t xml:space="preserve"> </w:t>
      </w:r>
      <w:r>
        <w:t>licensed</w:t>
      </w:r>
      <w:r>
        <w:rPr>
          <w:spacing w:val="-12"/>
        </w:rPr>
        <w:t xml:space="preserve"> </w:t>
      </w:r>
      <w:r>
        <w:t>in</w:t>
      </w:r>
      <w:r>
        <w:rPr>
          <w:spacing w:val="-21"/>
        </w:rPr>
        <w:t xml:space="preserve"> </w:t>
      </w:r>
      <w:r>
        <w:t>accordance</w:t>
      </w:r>
      <w:r>
        <w:rPr>
          <w:spacing w:val="-12"/>
        </w:rPr>
        <w:t xml:space="preserve"> </w:t>
      </w:r>
      <w:r>
        <w:t>with</w:t>
      </w:r>
      <w:r>
        <w:rPr>
          <w:spacing w:val="-18"/>
        </w:rPr>
        <w:t xml:space="preserve"> </w:t>
      </w:r>
      <w:r>
        <w:t>the</w:t>
      </w:r>
      <w:r>
        <w:rPr>
          <w:spacing w:val="-15"/>
        </w:rPr>
        <w:t xml:space="preserve"> </w:t>
      </w:r>
      <w:r>
        <w:t>Local</w:t>
      </w:r>
      <w:r>
        <w:rPr>
          <w:spacing w:val="-20"/>
        </w:rPr>
        <w:t xml:space="preserve"> </w:t>
      </w:r>
      <w:r>
        <w:t>Government</w:t>
      </w:r>
      <w:r>
        <w:rPr>
          <w:spacing w:val="-16"/>
        </w:rPr>
        <w:t xml:space="preserve"> </w:t>
      </w:r>
      <w:r>
        <w:t>(Miscellaneous Provisions)</w:t>
      </w:r>
      <w:r>
        <w:rPr>
          <w:spacing w:val="-6"/>
        </w:rPr>
        <w:t xml:space="preserve"> </w:t>
      </w:r>
      <w:r>
        <w:t>Act</w:t>
      </w:r>
      <w:r>
        <w:rPr>
          <w:spacing w:val="-6"/>
        </w:rPr>
        <w:t xml:space="preserve"> </w:t>
      </w:r>
      <w:r>
        <w:t>1976.</w:t>
      </w:r>
      <w:r>
        <w:rPr>
          <w:spacing w:val="-8"/>
        </w:rPr>
        <w:t xml:space="preserve"> </w:t>
      </w:r>
      <w:r>
        <w:t>Any</w:t>
      </w:r>
      <w:r>
        <w:rPr>
          <w:spacing w:val="-8"/>
        </w:rPr>
        <w:t xml:space="preserve"> </w:t>
      </w:r>
      <w:r>
        <w:t>person</w:t>
      </w:r>
      <w:r>
        <w:rPr>
          <w:spacing w:val="-5"/>
        </w:rPr>
        <w:t xml:space="preserve"> </w:t>
      </w:r>
      <w:r>
        <w:t>who</w:t>
      </w:r>
      <w:r>
        <w:rPr>
          <w:spacing w:val="-2"/>
        </w:rPr>
        <w:t xml:space="preserve"> </w:t>
      </w:r>
      <w:r>
        <w:t>wishes</w:t>
      </w:r>
      <w:r>
        <w:rPr>
          <w:spacing w:val="-7"/>
        </w:rPr>
        <w:t xml:space="preserve"> </w:t>
      </w:r>
      <w:r>
        <w:t>to</w:t>
      </w:r>
      <w:r>
        <w:rPr>
          <w:spacing w:val="-5"/>
        </w:rPr>
        <w:t xml:space="preserve"> </w:t>
      </w:r>
      <w:r>
        <w:t>take</w:t>
      </w:r>
      <w:r>
        <w:rPr>
          <w:spacing w:val="-8"/>
        </w:rPr>
        <w:t xml:space="preserve"> </w:t>
      </w:r>
      <w:r>
        <w:t>bookings,</w:t>
      </w:r>
      <w:r>
        <w:rPr>
          <w:spacing w:val="-7"/>
        </w:rPr>
        <w:t xml:space="preserve"> </w:t>
      </w:r>
      <w:r>
        <w:t>in</w:t>
      </w:r>
      <w:r>
        <w:rPr>
          <w:spacing w:val="-8"/>
        </w:rPr>
        <w:t xml:space="preserve"> </w:t>
      </w:r>
      <w:r>
        <w:t>the</w:t>
      </w:r>
      <w:r>
        <w:rPr>
          <w:spacing w:val="-5"/>
        </w:rPr>
        <w:t xml:space="preserve"> </w:t>
      </w:r>
      <w:r>
        <w:t>course</w:t>
      </w:r>
      <w:r>
        <w:rPr>
          <w:spacing w:val="-10"/>
        </w:rPr>
        <w:t xml:space="preserve"> </w:t>
      </w:r>
      <w:r>
        <w:t>of</w:t>
      </w:r>
      <w:r>
        <w:rPr>
          <w:spacing w:val="-9"/>
        </w:rPr>
        <w:t xml:space="preserve"> </w:t>
      </w:r>
      <w:r>
        <w:t>a</w:t>
      </w:r>
      <w:r>
        <w:rPr>
          <w:spacing w:val="-8"/>
        </w:rPr>
        <w:t xml:space="preserve"> </w:t>
      </w:r>
      <w:r>
        <w:t>business, for a private hire vehicle must hold a private hire operator</w:t>
      </w:r>
      <w:r>
        <w:rPr>
          <w:spacing w:val="-9"/>
        </w:rPr>
        <w:t xml:space="preserve"> </w:t>
      </w:r>
      <w:r>
        <w:t>licence.</w:t>
      </w:r>
    </w:p>
    <w:p w14:paraId="5B736035" w14:textId="77777777" w:rsidR="003B09E5" w:rsidRDefault="00F906A0">
      <w:pPr>
        <w:pStyle w:val="Heading2"/>
        <w:spacing w:before="231"/>
      </w:pPr>
      <w:r>
        <w:t>Period of licence</w:t>
      </w:r>
    </w:p>
    <w:p w14:paraId="743EA818" w14:textId="77777777" w:rsidR="003B09E5" w:rsidRDefault="00F906A0">
      <w:pPr>
        <w:pStyle w:val="BodyText"/>
        <w:spacing w:before="230"/>
        <w:ind w:right="405"/>
        <w:jc w:val="both"/>
      </w:pPr>
      <w:r>
        <w:t>Licences</w:t>
      </w:r>
      <w:r>
        <w:rPr>
          <w:spacing w:val="-13"/>
        </w:rPr>
        <w:t xml:space="preserve"> </w:t>
      </w:r>
      <w:r>
        <w:t>will</w:t>
      </w:r>
      <w:r>
        <w:rPr>
          <w:spacing w:val="-9"/>
        </w:rPr>
        <w:t xml:space="preserve"> </w:t>
      </w:r>
      <w:r>
        <w:t>be</w:t>
      </w:r>
      <w:r>
        <w:rPr>
          <w:spacing w:val="-7"/>
        </w:rPr>
        <w:t xml:space="preserve"> </w:t>
      </w:r>
      <w:r>
        <w:t>issued</w:t>
      </w:r>
      <w:r>
        <w:rPr>
          <w:spacing w:val="-11"/>
        </w:rPr>
        <w:t xml:space="preserve"> </w:t>
      </w:r>
      <w:r>
        <w:t>at</w:t>
      </w:r>
      <w:r>
        <w:rPr>
          <w:spacing w:val="-9"/>
        </w:rPr>
        <w:t xml:space="preserve"> </w:t>
      </w:r>
      <w:r>
        <w:t>a</w:t>
      </w:r>
      <w:r>
        <w:rPr>
          <w:spacing w:val="-5"/>
        </w:rPr>
        <w:t xml:space="preserve"> </w:t>
      </w:r>
      <w:r>
        <w:t>standard</w:t>
      </w:r>
      <w:r>
        <w:rPr>
          <w:spacing w:val="-8"/>
        </w:rPr>
        <w:t xml:space="preserve"> </w:t>
      </w:r>
      <w:r>
        <w:t>length</w:t>
      </w:r>
      <w:r>
        <w:rPr>
          <w:spacing w:val="-7"/>
        </w:rPr>
        <w:t xml:space="preserve"> </w:t>
      </w:r>
      <w:r>
        <w:t>of</w:t>
      </w:r>
      <w:r>
        <w:rPr>
          <w:spacing w:val="-10"/>
        </w:rPr>
        <w:t xml:space="preserve"> </w:t>
      </w:r>
      <w:r>
        <w:t>5</w:t>
      </w:r>
      <w:r>
        <w:rPr>
          <w:spacing w:val="-5"/>
        </w:rPr>
        <w:t xml:space="preserve"> </w:t>
      </w:r>
      <w:r>
        <w:t>years.</w:t>
      </w:r>
      <w:r>
        <w:rPr>
          <w:spacing w:val="-11"/>
        </w:rPr>
        <w:t xml:space="preserve"> </w:t>
      </w:r>
      <w:r>
        <w:t>Any</w:t>
      </w:r>
      <w:r>
        <w:rPr>
          <w:spacing w:val="-10"/>
        </w:rPr>
        <w:t xml:space="preserve"> </w:t>
      </w:r>
      <w:r>
        <w:t>shorter</w:t>
      </w:r>
      <w:r>
        <w:rPr>
          <w:spacing w:val="-8"/>
        </w:rPr>
        <w:t xml:space="preserve"> </w:t>
      </w:r>
      <w:r>
        <w:t>duration</w:t>
      </w:r>
      <w:r>
        <w:rPr>
          <w:spacing w:val="-10"/>
        </w:rPr>
        <w:t xml:space="preserve"> </w:t>
      </w:r>
      <w:r>
        <w:t>licence will</w:t>
      </w:r>
      <w:r>
        <w:rPr>
          <w:spacing w:val="-9"/>
        </w:rPr>
        <w:t xml:space="preserve"> </w:t>
      </w:r>
      <w:r>
        <w:t>only be</w:t>
      </w:r>
      <w:r>
        <w:rPr>
          <w:spacing w:val="-3"/>
        </w:rPr>
        <w:t xml:space="preserve"> </w:t>
      </w:r>
      <w:r>
        <w:t>issued</w:t>
      </w:r>
      <w:r>
        <w:rPr>
          <w:spacing w:val="-4"/>
        </w:rPr>
        <w:t xml:space="preserve"> </w:t>
      </w:r>
      <w:r>
        <w:t>if</w:t>
      </w:r>
      <w:r>
        <w:rPr>
          <w:spacing w:val="-5"/>
        </w:rPr>
        <w:t xml:space="preserve"> </w:t>
      </w:r>
      <w:r>
        <w:t>a</w:t>
      </w:r>
      <w:r>
        <w:rPr>
          <w:spacing w:val="-2"/>
        </w:rPr>
        <w:t xml:space="preserve"> </w:t>
      </w:r>
      <w:r>
        <w:t>licensee</w:t>
      </w:r>
      <w:r>
        <w:rPr>
          <w:spacing w:val="-4"/>
        </w:rPr>
        <w:t xml:space="preserve"> </w:t>
      </w:r>
      <w:r>
        <w:t>has</w:t>
      </w:r>
      <w:r>
        <w:rPr>
          <w:spacing w:val="-3"/>
        </w:rPr>
        <w:t xml:space="preserve"> </w:t>
      </w:r>
      <w:r>
        <w:t>requested</w:t>
      </w:r>
      <w:r>
        <w:rPr>
          <w:spacing w:val="-1"/>
        </w:rPr>
        <w:t xml:space="preserve"> </w:t>
      </w:r>
      <w:r>
        <w:t>this</w:t>
      </w:r>
      <w:r>
        <w:rPr>
          <w:spacing w:val="-4"/>
        </w:rPr>
        <w:t xml:space="preserve"> </w:t>
      </w:r>
      <w:r>
        <w:t>and</w:t>
      </w:r>
      <w:r>
        <w:rPr>
          <w:spacing w:val="-5"/>
        </w:rPr>
        <w:t xml:space="preserve"> </w:t>
      </w:r>
      <w:r>
        <w:t>it</w:t>
      </w:r>
      <w:r>
        <w:rPr>
          <w:spacing w:val="-2"/>
        </w:rPr>
        <w:t xml:space="preserve"> </w:t>
      </w:r>
      <w:r>
        <w:t>is</w:t>
      </w:r>
      <w:r>
        <w:rPr>
          <w:spacing w:val="-6"/>
        </w:rPr>
        <w:t xml:space="preserve"> </w:t>
      </w:r>
      <w:r>
        <w:t>appropriate</w:t>
      </w:r>
      <w:r>
        <w:rPr>
          <w:spacing w:val="-1"/>
        </w:rPr>
        <w:t xml:space="preserve"> </w:t>
      </w:r>
      <w:r>
        <w:t>in</w:t>
      </w:r>
      <w:r>
        <w:rPr>
          <w:spacing w:val="-5"/>
        </w:rPr>
        <w:t xml:space="preserve"> </w:t>
      </w:r>
      <w:r>
        <w:t>the</w:t>
      </w:r>
      <w:r>
        <w:rPr>
          <w:spacing w:val="-7"/>
        </w:rPr>
        <w:t xml:space="preserve"> </w:t>
      </w:r>
      <w:r>
        <w:t>specific</w:t>
      </w:r>
      <w:r>
        <w:rPr>
          <w:spacing w:val="-3"/>
        </w:rPr>
        <w:t xml:space="preserve"> </w:t>
      </w:r>
      <w:r>
        <w:t>circumstances of the case, or where required (e.g. when the licence holders leave to remain in the UK is time-limited)</w:t>
      </w:r>
      <w:r>
        <w:rPr>
          <w:spacing w:val="-12"/>
        </w:rPr>
        <w:t xml:space="preserve"> </w:t>
      </w:r>
      <w:r>
        <w:t>or</w:t>
      </w:r>
      <w:r>
        <w:rPr>
          <w:spacing w:val="-10"/>
        </w:rPr>
        <w:t xml:space="preserve"> </w:t>
      </w:r>
      <w:r>
        <w:t>when</w:t>
      </w:r>
      <w:r>
        <w:rPr>
          <w:spacing w:val="-10"/>
        </w:rPr>
        <w:t xml:space="preserve"> </w:t>
      </w:r>
      <w:r>
        <w:t>the</w:t>
      </w:r>
      <w:r>
        <w:rPr>
          <w:spacing w:val="-5"/>
        </w:rPr>
        <w:t xml:space="preserve"> </w:t>
      </w:r>
      <w:r>
        <w:t>licence</w:t>
      </w:r>
      <w:r>
        <w:rPr>
          <w:spacing w:val="-10"/>
        </w:rPr>
        <w:t xml:space="preserve"> </w:t>
      </w:r>
      <w:r>
        <w:t>is</w:t>
      </w:r>
      <w:r>
        <w:rPr>
          <w:spacing w:val="-11"/>
        </w:rPr>
        <w:t xml:space="preserve"> </w:t>
      </w:r>
      <w:r>
        <w:t>only</w:t>
      </w:r>
      <w:r>
        <w:rPr>
          <w:spacing w:val="-12"/>
        </w:rPr>
        <w:t xml:space="preserve"> </w:t>
      </w:r>
      <w:r>
        <w:t>required</w:t>
      </w:r>
      <w:r>
        <w:rPr>
          <w:spacing w:val="-4"/>
        </w:rPr>
        <w:t xml:space="preserve"> </w:t>
      </w:r>
      <w:r>
        <w:t>to</w:t>
      </w:r>
      <w:r>
        <w:rPr>
          <w:spacing w:val="-11"/>
        </w:rPr>
        <w:t xml:space="preserve"> </w:t>
      </w:r>
      <w:r>
        <w:t>meet</w:t>
      </w:r>
      <w:r>
        <w:rPr>
          <w:spacing w:val="-11"/>
        </w:rPr>
        <w:t xml:space="preserve"> </w:t>
      </w:r>
      <w:r>
        <w:t>a</w:t>
      </w:r>
      <w:r>
        <w:rPr>
          <w:spacing w:val="-5"/>
        </w:rPr>
        <w:t xml:space="preserve"> </w:t>
      </w:r>
      <w:r>
        <w:t>short</w:t>
      </w:r>
      <w:r>
        <w:rPr>
          <w:spacing w:val="-11"/>
        </w:rPr>
        <w:t xml:space="preserve"> </w:t>
      </w:r>
      <w:r>
        <w:t>term</w:t>
      </w:r>
      <w:r>
        <w:rPr>
          <w:spacing w:val="-7"/>
        </w:rPr>
        <w:t xml:space="preserve"> </w:t>
      </w:r>
      <w:r>
        <w:t>demand.</w:t>
      </w:r>
      <w:r>
        <w:rPr>
          <w:spacing w:val="-6"/>
        </w:rPr>
        <w:t xml:space="preserve"> </w:t>
      </w:r>
      <w:r>
        <w:t>Licences</w:t>
      </w:r>
      <w:r>
        <w:rPr>
          <w:spacing w:val="-11"/>
        </w:rPr>
        <w:t xml:space="preserve"> </w:t>
      </w:r>
      <w:r>
        <w:t>will not be issued on a probationary basis in accordance with the Statutory Taxi &amp; Private Hire Vehicle</w:t>
      </w:r>
      <w:r>
        <w:rPr>
          <w:spacing w:val="-4"/>
        </w:rPr>
        <w:t xml:space="preserve"> </w:t>
      </w:r>
      <w:r>
        <w:t>Standards.</w:t>
      </w:r>
    </w:p>
    <w:p w14:paraId="22C38E91" w14:textId="77777777" w:rsidR="003B09E5" w:rsidRDefault="00F906A0">
      <w:pPr>
        <w:pStyle w:val="Heading2"/>
        <w:spacing w:before="231"/>
      </w:pPr>
      <w:r>
        <w:t>Application process</w:t>
      </w:r>
    </w:p>
    <w:p w14:paraId="43410F3E" w14:textId="77777777" w:rsidR="003B09E5" w:rsidRDefault="00F906A0">
      <w:pPr>
        <w:pStyle w:val="BodyText"/>
        <w:spacing w:before="231"/>
        <w:ind w:right="411"/>
        <w:jc w:val="both"/>
      </w:pPr>
      <w:r>
        <w:t>The</w:t>
      </w:r>
      <w:r>
        <w:rPr>
          <w:spacing w:val="-15"/>
        </w:rPr>
        <w:t xml:space="preserve"> </w:t>
      </w:r>
      <w:r>
        <w:t>application</w:t>
      </w:r>
      <w:r>
        <w:rPr>
          <w:spacing w:val="-12"/>
        </w:rPr>
        <w:t xml:space="preserve"> </w:t>
      </w:r>
      <w:r>
        <w:t>form</w:t>
      </w:r>
      <w:r>
        <w:rPr>
          <w:spacing w:val="-14"/>
        </w:rPr>
        <w:t xml:space="preserve"> </w:t>
      </w:r>
      <w:r>
        <w:t>must</w:t>
      </w:r>
      <w:r>
        <w:rPr>
          <w:spacing w:val="-10"/>
        </w:rPr>
        <w:t xml:space="preserve"> </w:t>
      </w:r>
      <w:r>
        <w:t>be</w:t>
      </w:r>
      <w:r>
        <w:rPr>
          <w:spacing w:val="-15"/>
        </w:rPr>
        <w:t xml:space="preserve"> </w:t>
      </w:r>
      <w:r>
        <w:t>fully</w:t>
      </w:r>
      <w:r>
        <w:rPr>
          <w:spacing w:val="-13"/>
        </w:rPr>
        <w:t xml:space="preserve"> </w:t>
      </w:r>
      <w:r>
        <w:t>completed</w:t>
      </w:r>
      <w:r>
        <w:rPr>
          <w:spacing w:val="-15"/>
        </w:rPr>
        <w:t xml:space="preserve"> </w:t>
      </w:r>
      <w:r>
        <w:t>and</w:t>
      </w:r>
      <w:r>
        <w:rPr>
          <w:spacing w:val="-13"/>
        </w:rPr>
        <w:t xml:space="preserve"> </w:t>
      </w:r>
      <w:r>
        <w:t>include</w:t>
      </w:r>
      <w:r>
        <w:rPr>
          <w:spacing w:val="-14"/>
        </w:rPr>
        <w:t xml:space="preserve"> </w:t>
      </w:r>
      <w:r>
        <w:t>all</w:t>
      </w:r>
      <w:r>
        <w:rPr>
          <w:spacing w:val="-15"/>
        </w:rPr>
        <w:t xml:space="preserve"> </w:t>
      </w:r>
      <w:r>
        <w:t>relevant</w:t>
      </w:r>
      <w:r>
        <w:rPr>
          <w:spacing w:val="-17"/>
        </w:rPr>
        <w:t xml:space="preserve"> </w:t>
      </w:r>
      <w:r>
        <w:t>information,</w:t>
      </w:r>
      <w:r>
        <w:rPr>
          <w:spacing w:val="-14"/>
        </w:rPr>
        <w:t xml:space="preserve"> </w:t>
      </w:r>
      <w:r>
        <w:t>supporting documentation and appropriate fee. If any part of the application form is incomplete or the relevant information or supporting documentation is not provided, the applicant will be requested to provide the missing information/documentation and informed that the application will not be processed until such time as all the information/documentation is provided. The full fee for the licence is payable at the time the application is</w:t>
      </w:r>
      <w:r>
        <w:rPr>
          <w:spacing w:val="-46"/>
        </w:rPr>
        <w:t xml:space="preserve"> </w:t>
      </w:r>
      <w:r>
        <w:t>submitted.</w:t>
      </w:r>
    </w:p>
    <w:p w14:paraId="31F28AB3" w14:textId="77777777" w:rsidR="003B09E5" w:rsidRDefault="00F906A0">
      <w:pPr>
        <w:pStyle w:val="BodyText"/>
        <w:spacing w:before="228"/>
        <w:ind w:right="410"/>
        <w:jc w:val="both"/>
      </w:pPr>
      <w:r>
        <w:t>The application process to licence a private hire operator is the same for a new or renewal application.</w:t>
      </w:r>
    </w:p>
    <w:p w14:paraId="40BFD250" w14:textId="77777777" w:rsidR="003B09E5" w:rsidRDefault="00F906A0">
      <w:pPr>
        <w:pStyle w:val="BodyText"/>
        <w:spacing w:before="230"/>
        <w:ind w:right="425"/>
        <w:jc w:val="both"/>
      </w:pPr>
      <w:r>
        <w:t>Any person (including a sole trader, partnership or company) wishing to become a licensed private hire operator must submit:</w:t>
      </w:r>
    </w:p>
    <w:p w14:paraId="19F42660" w14:textId="77777777" w:rsidR="003B09E5" w:rsidRDefault="00F906A0">
      <w:pPr>
        <w:pStyle w:val="ListParagraph"/>
        <w:numPr>
          <w:ilvl w:val="1"/>
          <w:numId w:val="16"/>
        </w:numPr>
        <w:tabs>
          <w:tab w:val="left" w:pos="1205"/>
        </w:tabs>
        <w:spacing w:before="122"/>
        <w:ind w:right="406"/>
        <w:jc w:val="both"/>
        <w:rPr>
          <w:sz w:val="24"/>
        </w:rPr>
      </w:pPr>
      <w:r>
        <w:rPr>
          <w:sz w:val="24"/>
        </w:rPr>
        <w:t>a completed application form (where the application relates to a partnership or a company, the application form must provide the name, address and date of birth of all partners, directors/company secretaries, as appropriate); A check of the Companies House register may be undertaken to confirm these</w:t>
      </w:r>
      <w:r>
        <w:rPr>
          <w:spacing w:val="-16"/>
          <w:sz w:val="24"/>
        </w:rPr>
        <w:t xml:space="preserve"> </w:t>
      </w:r>
      <w:r>
        <w:rPr>
          <w:sz w:val="24"/>
        </w:rPr>
        <w:t>details;</w:t>
      </w:r>
    </w:p>
    <w:p w14:paraId="4670E626" w14:textId="77777777" w:rsidR="003B09E5" w:rsidRDefault="00F906A0">
      <w:pPr>
        <w:pStyle w:val="ListParagraph"/>
        <w:numPr>
          <w:ilvl w:val="1"/>
          <w:numId w:val="16"/>
        </w:numPr>
        <w:tabs>
          <w:tab w:val="left" w:pos="1205"/>
        </w:tabs>
        <w:spacing w:before="116"/>
        <w:jc w:val="both"/>
        <w:rPr>
          <w:sz w:val="24"/>
        </w:rPr>
      </w:pPr>
      <w:r>
        <w:rPr>
          <w:sz w:val="24"/>
        </w:rPr>
        <w:t>Tax check</w:t>
      </w:r>
      <w:r>
        <w:rPr>
          <w:spacing w:val="-3"/>
          <w:sz w:val="24"/>
        </w:rPr>
        <w:t xml:space="preserve"> </w:t>
      </w:r>
      <w:r>
        <w:rPr>
          <w:sz w:val="24"/>
        </w:rPr>
        <w:t>code</w:t>
      </w:r>
    </w:p>
    <w:p w14:paraId="743A1F43" w14:textId="77777777" w:rsidR="003B09E5" w:rsidRDefault="00F906A0">
      <w:pPr>
        <w:pStyle w:val="ListParagraph"/>
        <w:numPr>
          <w:ilvl w:val="1"/>
          <w:numId w:val="16"/>
        </w:numPr>
        <w:tabs>
          <w:tab w:val="left" w:pos="1205"/>
        </w:tabs>
        <w:spacing w:before="116"/>
        <w:jc w:val="both"/>
        <w:rPr>
          <w:sz w:val="24"/>
        </w:rPr>
      </w:pPr>
      <w:r>
        <w:rPr>
          <w:sz w:val="24"/>
        </w:rPr>
        <w:t>Proof of Right to</w:t>
      </w:r>
      <w:r>
        <w:rPr>
          <w:spacing w:val="-7"/>
          <w:sz w:val="24"/>
        </w:rPr>
        <w:t xml:space="preserve"> </w:t>
      </w:r>
      <w:r>
        <w:rPr>
          <w:sz w:val="24"/>
        </w:rPr>
        <w:t>Work</w:t>
      </w:r>
    </w:p>
    <w:p w14:paraId="74CE36E9" w14:textId="77777777" w:rsidR="003B09E5" w:rsidRDefault="00F906A0">
      <w:pPr>
        <w:pStyle w:val="ListParagraph"/>
        <w:numPr>
          <w:ilvl w:val="1"/>
          <w:numId w:val="16"/>
        </w:numPr>
        <w:tabs>
          <w:tab w:val="left" w:pos="1205"/>
        </w:tabs>
        <w:spacing w:before="107"/>
        <w:jc w:val="both"/>
        <w:rPr>
          <w:sz w:val="24"/>
        </w:rPr>
      </w:pPr>
      <w:r>
        <w:rPr>
          <w:sz w:val="24"/>
        </w:rPr>
        <w:t>the appropriate licence</w:t>
      </w:r>
      <w:r>
        <w:rPr>
          <w:spacing w:val="-1"/>
          <w:sz w:val="24"/>
        </w:rPr>
        <w:t xml:space="preserve"> </w:t>
      </w:r>
      <w:r>
        <w:rPr>
          <w:sz w:val="24"/>
        </w:rPr>
        <w:t>fee;</w:t>
      </w:r>
    </w:p>
    <w:p w14:paraId="261D864D" w14:textId="77777777" w:rsidR="003B09E5" w:rsidRDefault="00F906A0">
      <w:pPr>
        <w:pStyle w:val="ListParagraph"/>
        <w:numPr>
          <w:ilvl w:val="1"/>
          <w:numId w:val="16"/>
        </w:numPr>
        <w:tabs>
          <w:tab w:val="left" w:pos="1205"/>
        </w:tabs>
        <w:spacing w:before="119"/>
        <w:jc w:val="both"/>
        <w:rPr>
          <w:sz w:val="24"/>
        </w:rPr>
      </w:pPr>
      <w:r>
        <w:rPr>
          <w:sz w:val="24"/>
        </w:rPr>
        <w:t>a list of the vehicles and drivers which they</w:t>
      </w:r>
      <w:r>
        <w:rPr>
          <w:spacing w:val="-15"/>
          <w:sz w:val="24"/>
        </w:rPr>
        <w:t xml:space="preserve"> </w:t>
      </w:r>
      <w:r>
        <w:rPr>
          <w:sz w:val="24"/>
        </w:rPr>
        <w:t>operate</w:t>
      </w:r>
    </w:p>
    <w:p w14:paraId="55B602FA" w14:textId="77777777" w:rsidR="003B09E5" w:rsidRDefault="00F906A0">
      <w:pPr>
        <w:pStyle w:val="ListParagraph"/>
        <w:numPr>
          <w:ilvl w:val="1"/>
          <w:numId w:val="16"/>
        </w:numPr>
        <w:tabs>
          <w:tab w:val="left" w:pos="1205"/>
        </w:tabs>
        <w:spacing w:before="119" w:line="254" w:lineRule="auto"/>
        <w:ind w:right="408"/>
        <w:jc w:val="both"/>
        <w:rPr>
          <w:sz w:val="24"/>
        </w:rPr>
      </w:pPr>
      <w:r>
        <w:rPr>
          <w:sz w:val="24"/>
        </w:rPr>
        <w:t xml:space="preserve">a basic DBS certificate issued within the last 3 months or a DBS certificate registered on the update service (unless also licensed as a driver </w:t>
      </w:r>
      <w:r>
        <w:rPr>
          <w:spacing w:val="3"/>
          <w:sz w:val="24"/>
        </w:rPr>
        <w:t xml:space="preserve">and </w:t>
      </w:r>
      <w:r>
        <w:rPr>
          <w:sz w:val="24"/>
        </w:rPr>
        <w:t>have provided an enhanced DBS and update service registration as part of that process); for each director, partner and company</w:t>
      </w:r>
      <w:r>
        <w:rPr>
          <w:spacing w:val="-4"/>
          <w:sz w:val="24"/>
        </w:rPr>
        <w:t xml:space="preserve"> </w:t>
      </w:r>
      <w:r>
        <w:rPr>
          <w:sz w:val="24"/>
        </w:rPr>
        <w:t>secretary;</w:t>
      </w:r>
    </w:p>
    <w:p w14:paraId="429D03D7" w14:textId="77777777" w:rsidR="003B09E5" w:rsidRDefault="00F906A0">
      <w:pPr>
        <w:pStyle w:val="ListParagraph"/>
        <w:numPr>
          <w:ilvl w:val="1"/>
          <w:numId w:val="16"/>
        </w:numPr>
        <w:tabs>
          <w:tab w:val="left" w:pos="1205"/>
        </w:tabs>
        <w:spacing w:before="95"/>
        <w:jc w:val="both"/>
        <w:rPr>
          <w:sz w:val="24"/>
        </w:rPr>
      </w:pPr>
      <w:r>
        <w:rPr>
          <w:sz w:val="24"/>
        </w:rPr>
        <w:t>Relevant insurance</w:t>
      </w:r>
      <w:r>
        <w:rPr>
          <w:spacing w:val="-5"/>
          <w:sz w:val="24"/>
        </w:rPr>
        <w:t xml:space="preserve"> </w:t>
      </w:r>
      <w:r>
        <w:rPr>
          <w:sz w:val="24"/>
        </w:rPr>
        <w:t>documentation</w:t>
      </w:r>
    </w:p>
    <w:p w14:paraId="1CA932D6" w14:textId="77777777" w:rsidR="003B09E5" w:rsidRDefault="00F906A0">
      <w:pPr>
        <w:pStyle w:val="ListParagraph"/>
        <w:numPr>
          <w:ilvl w:val="1"/>
          <w:numId w:val="16"/>
        </w:numPr>
        <w:tabs>
          <w:tab w:val="left" w:pos="1205"/>
        </w:tabs>
        <w:spacing w:before="121" w:line="247" w:lineRule="auto"/>
        <w:ind w:right="419"/>
        <w:jc w:val="both"/>
        <w:rPr>
          <w:sz w:val="24"/>
        </w:rPr>
      </w:pPr>
      <w:r>
        <w:rPr>
          <w:sz w:val="24"/>
        </w:rPr>
        <w:t>a schedule of all employees indicating those staff who take bookings and dispatching vehicles;</w:t>
      </w:r>
    </w:p>
    <w:p w14:paraId="22100C84" w14:textId="77777777" w:rsidR="003B09E5" w:rsidRDefault="00F906A0">
      <w:pPr>
        <w:pStyle w:val="ListParagraph"/>
        <w:numPr>
          <w:ilvl w:val="1"/>
          <w:numId w:val="16"/>
        </w:numPr>
        <w:tabs>
          <w:tab w:val="left" w:pos="1205"/>
        </w:tabs>
        <w:spacing w:before="112"/>
        <w:jc w:val="both"/>
        <w:rPr>
          <w:sz w:val="24"/>
        </w:rPr>
      </w:pPr>
      <w:r>
        <w:rPr>
          <w:sz w:val="24"/>
        </w:rPr>
        <w:t>details of their policy regarding the employment of</w:t>
      </w:r>
      <w:r>
        <w:rPr>
          <w:spacing w:val="-15"/>
          <w:sz w:val="24"/>
        </w:rPr>
        <w:t xml:space="preserve"> </w:t>
      </w:r>
      <w:r>
        <w:rPr>
          <w:sz w:val="24"/>
        </w:rPr>
        <w:t>ex-offenders</w:t>
      </w:r>
    </w:p>
    <w:p w14:paraId="5CBCF673" w14:textId="77777777" w:rsidR="003B09E5" w:rsidRDefault="003B09E5">
      <w:pPr>
        <w:pStyle w:val="BodyText"/>
        <w:spacing w:before="8"/>
        <w:ind w:left="0"/>
        <w:rPr>
          <w:sz w:val="26"/>
        </w:rPr>
      </w:pPr>
    </w:p>
    <w:p w14:paraId="58477317" w14:textId="77777777" w:rsidR="003B09E5" w:rsidRDefault="00F906A0">
      <w:pPr>
        <w:pStyle w:val="BodyText"/>
        <w:jc w:val="both"/>
      </w:pPr>
      <w:r>
        <w:t>The schedule of employees must be kept up to date with any changes notified in writing to</w:t>
      </w:r>
    </w:p>
    <w:p w14:paraId="481726FA" w14:textId="77777777" w:rsidR="003B09E5" w:rsidRDefault="003B09E5">
      <w:pPr>
        <w:jc w:val="both"/>
        <w:sectPr w:rsidR="003B09E5">
          <w:pgSz w:w="11930" w:h="16860"/>
          <w:pgMar w:top="860" w:right="720" w:bottom="1120" w:left="920" w:header="0" w:footer="877" w:gutter="0"/>
          <w:cols w:space="720"/>
        </w:sectPr>
      </w:pPr>
    </w:p>
    <w:p w14:paraId="3B3F14B2" w14:textId="77777777" w:rsidR="003B09E5" w:rsidRDefault="00F906A0">
      <w:pPr>
        <w:pStyle w:val="BodyText"/>
        <w:spacing w:before="79"/>
      </w:pPr>
      <w:r>
        <w:t>the licensing authority.</w:t>
      </w:r>
    </w:p>
    <w:p w14:paraId="7E09BC43" w14:textId="77777777" w:rsidR="003B09E5" w:rsidRDefault="003B09E5">
      <w:pPr>
        <w:pStyle w:val="BodyText"/>
        <w:spacing w:before="1"/>
        <w:ind w:left="0"/>
        <w:rPr>
          <w:sz w:val="27"/>
        </w:rPr>
      </w:pPr>
    </w:p>
    <w:p w14:paraId="5688611B" w14:textId="77777777" w:rsidR="003B09E5" w:rsidRDefault="00F906A0">
      <w:pPr>
        <w:pStyle w:val="BodyText"/>
        <w:spacing w:line="252" w:lineRule="auto"/>
        <w:ind w:right="448"/>
        <w:jc w:val="both"/>
      </w:pPr>
      <w:r>
        <w:t>Any</w:t>
      </w:r>
      <w:r>
        <w:rPr>
          <w:spacing w:val="-11"/>
        </w:rPr>
        <w:t xml:space="preserve"> </w:t>
      </w:r>
      <w:r>
        <w:t>changes</w:t>
      </w:r>
      <w:r>
        <w:rPr>
          <w:spacing w:val="-11"/>
        </w:rPr>
        <w:t xml:space="preserve"> </w:t>
      </w:r>
      <w:r>
        <w:t>of</w:t>
      </w:r>
      <w:r>
        <w:rPr>
          <w:spacing w:val="-11"/>
        </w:rPr>
        <w:t xml:space="preserve"> </w:t>
      </w:r>
      <w:r>
        <w:t>director,</w:t>
      </w:r>
      <w:r>
        <w:rPr>
          <w:spacing w:val="-8"/>
        </w:rPr>
        <w:t xml:space="preserve"> </w:t>
      </w:r>
      <w:r>
        <w:t>partner</w:t>
      </w:r>
      <w:r>
        <w:rPr>
          <w:spacing w:val="-11"/>
        </w:rPr>
        <w:t xml:space="preserve"> </w:t>
      </w:r>
      <w:r>
        <w:t>or</w:t>
      </w:r>
      <w:r>
        <w:rPr>
          <w:spacing w:val="-12"/>
        </w:rPr>
        <w:t xml:space="preserve"> </w:t>
      </w:r>
      <w:r>
        <w:t>company</w:t>
      </w:r>
      <w:r>
        <w:rPr>
          <w:spacing w:val="-7"/>
        </w:rPr>
        <w:t xml:space="preserve"> </w:t>
      </w:r>
      <w:r>
        <w:t>secretary</w:t>
      </w:r>
      <w:r>
        <w:rPr>
          <w:spacing w:val="-14"/>
        </w:rPr>
        <w:t xml:space="preserve"> </w:t>
      </w:r>
      <w:r>
        <w:t>must</w:t>
      </w:r>
      <w:r>
        <w:rPr>
          <w:spacing w:val="-13"/>
        </w:rPr>
        <w:t xml:space="preserve"> </w:t>
      </w:r>
      <w:r>
        <w:t>also</w:t>
      </w:r>
      <w:r>
        <w:rPr>
          <w:spacing w:val="-11"/>
        </w:rPr>
        <w:t xml:space="preserve"> </w:t>
      </w:r>
      <w:r>
        <w:t>be</w:t>
      </w:r>
      <w:r>
        <w:rPr>
          <w:spacing w:val="-14"/>
        </w:rPr>
        <w:t xml:space="preserve"> </w:t>
      </w:r>
      <w:r>
        <w:t>notified</w:t>
      </w:r>
      <w:r>
        <w:rPr>
          <w:spacing w:val="-7"/>
        </w:rPr>
        <w:t xml:space="preserve"> </w:t>
      </w:r>
      <w:r>
        <w:t>in</w:t>
      </w:r>
      <w:r>
        <w:rPr>
          <w:spacing w:val="-3"/>
        </w:rPr>
        <w:t xml:space="preserve"> </w:t>
      </w:r>
      <w:r>
        <w:t>writing</w:t>
      </w:r>
      <w:r>
        <w:rPr>
          <w:spacing w:val="-9"/>
        </w:rPr>
        <w:t xml:space="preserve"> </w:t>
      </w:r>
      <w:r>
        <w:t>to</w:t>
      </w:r>
      <w:r>
        <w:rPr>
          <w:spacing w:val="-8"/>
        </w:rPr>
        <w:t xml:space="preserve"> </w:t>
      </w:r>
      <w:r>
        <w:t>the Licensing</w:t>
      </w:r>
      <w:r>
        <w:rPr>
          <w:spacing w:val="-3"/>
        </w:rPr>
        <w:t xml:space="preserve"> </w:t>
      </w:r>
      <w:r>
        <w:t>Authority</w:t>
      </w:r>
    </w:p>
    <w:p w14:paraId="490231EF" w14:textId="77777777" w:rsidR="003B09E5" w:rsidRDefault="003B09E5">
      <w:pPr>
        <w:pStyle w:val="BodyText"/>
        <w:spacing w:before="4"/>
        <w:ind w:left="0"/>
        <w:rPr>
          <w:sz w:val="23"/>
        </w:rPr>
      </w:pPr>
    </w:p>
    <w:p w14:paraId="74427197" w14:textId="77777777" w:rsidR="003B09E5" w:rsidRDefault="00F906A0">
      <w:pPr>
        <w:pStyle w:val="Heading2"/>
        <w:jc w:val="left"/>
      </w:pPr>
      <w:r>
        <w:t>Disclosure &amp; Barring Service Check</w:t>
      </w:r>
    </w:p>
    <w:p w14:paraId="340CB0E8" w14:textId="77777777" w:rsidR="003B09E5" w:rsidRDefault="00F906A0">
      <w:pPr>
        <w:pStyle w:val="BodyText"/>
        <w:spacing w:before="230"/>
        <w:ind w:right="426"/>
        <w:jc w:val="both"/>
      </w:pPr>
      <w:r>
        <w:t>All applicants (including sole traders, partnerships and companies) for a private hire operator’s licence must prove that they are a fit and proper person to hold an operator’s licence.</w:t>
      </w:r>
    </w:p>
    <w:p w14:paraId="65EB8248" w14:textId="77777777" w:rsidR="003B09E5" w:rsidRDefault="00F906A0">
      <w:pPr>
        <w:pStyle w:val="BodyText"/>
        <w:spacing w:before="231"/>
        <w:ind w:right="409"/>
        <w:jc w:val="both"/>
      </w:pPr>
      <w:r>
        <w:t>The</w:t>
      </w:r>
      <w:r>
        <w:rPr>
          <w:spacing w:val="-10"/>
        </w:rPr>
        <w:t xml:space="preserve"> </w:t>
      </w:r>
      <w:r>
        <w:t>applicant</w:t>
      </w:r>
      <w:r>
        <w:rPr>
          <w:spacing w:val="-12"/>
        </w:rPr>
        <w:t xml:space="preserve"> </w:t>
      </w:r>
      <w:r>
        <w:t>must</w:t>
      </w:r>
      <w:r>
        <w:rPr>
          <w:spacing w:val="-10"/>
        </w:rPr>
        <w:t xml:space="preserve"> </w:t>
      </w:r>
      <w:r>
        <w:t>also</w:t>
      </w:r>
      <w:r>
        <w:rPr>
          <w:spacing w:val="-6"/>
        </w:rPr>
        <w:t xml:space="preserve"> </w:t>
      </w:r>
      <w:r>
        <w:t>prove</w:t>
      </w:r>
      <w:r>
        <w:rPr>
          <w:spacing w:val="-12"/>
        </w:rPr>
        <w:t xml:space="preserve"> </w:t>
      </w:r>
      <w:r>
        <w:t>that</w:t>
      </w:r>
      <w:r>
        <w:rPr>
          <w:spacing w:val="-10"/>
        </w:rPr>
        <w:t xml:space="preserve"> </w:t>
      </w:r>
      <w:r>
        <w:t>all</w:t>
      </w:r>
      <w:r>
        <w:rPr>
          <w:spacing w:val="-11"/>
        </w:rPr>
        <w:t xml:space="preserve"> </w:t>
      </w:r>
      <w:r>
        <w:t>employees</w:t>
      </w:r>
      <w:r>
        <w:rPr>
          <w:spacing w:val="-9"/>
        </w:rPr>
        <w:t xml:space="preserve"> </w:t>
      </w:r>
      <w:r>
        <w:t>that</w:t>
      </w:r>
      <w:r>
        <w:rPr>
          <w:spacing w:val="-10"/>
        </w:rPr>
        <w:t xml:space="preserve"> </w:t>
      </w:r>
      <w:r>
        <w:t>work</w:t>
      </w:r>
      <w:r>
        <w:rPr>
          <w:spacing w:val="-12"/>
        </w:rPr>
        <w:t xml:space="preserve"> </w:t>
      </w:r>
      <w:r>
        <w:t>for</w:t>
      </w:r>
      <w:r>
        <w:rPr>
          <w:spacing w:val="-11"/>
        </w:rPr>
        <w:t xml:space="preserve"> </w:t>
      </w:r>
      <w:r>
        <w:t>them</w:t>
      </w:r>
      <w:r>
        <w:rPr>
          <w:spacing w:val="-11"/>
        </w:rPr>
        <w:t xml:space="preserve"> </w:t>
      </w:r>
      <w:r>
        <w:t>and</w:t>
      </w:r>
      <w:r>
        <w:rPr>
          <w:spacing w:val="-9"/>
        </w:rPr>
        <w:t xml:space="preserve"> </w:t>
      </w:r>
      <w:r>
        <w:t>who</w:t>
      </w:r>
      <w:r>
        <w:rPr>
          <w:spacing w:val="-9"/>
        </w:rPr>
        <w:t xml:space="preserve"> </w:t>
      </w:r>
      <w:r>
        <w:t>take</w:t>
      </w:r>
      <w:r>
        <w:rPr>
          <w:spacing w:val="-7"/>
        </w:rPr>
        <w:t xml:space="preserve"> </w:t>
      </w:r>
      <w:r>
        <w:t xml:space="preserve">bookings, dispatch vehicles, or have access to booking records are fit and proper people to be employed in such positions. They must provide evidence that they have seen a basic DBS for such employees who are not Tamworth Borough Council licensed drivers </w:t>
      </w:r>
      <w:r>
        <w:rPr>
          <w:spacing w:val="3"/>
        </w:rPr>
        <w:t xml:space="preserve">and </w:t>
      </w:r>
      <w:r>
        <w:t>also evidence that it is a condition of their employment that they will inform the employer of any criminal convictions they receive during their</w:t>
      </w:r>
      <w:r>
        <w:rPr>
          <w:spacing w:val="-12"/>
        </w:rPr>
        <w:t xml:space="preserve"> </w:t>
      </w:r>
      <w:r>
        <w:t>employment.</w:t>
      </w:r>
    </w:p>
    <w:p w14:paraId="16F1E15F" w14:textId="77777777" w:rsidR="003B09E5" w:rsidRDefault="00F906A0">
      <w:pPr>
        <w:pStyle w:val="BodyText"/>
        <w:spacing w:before="228"/>
        <w:ind w:right="413"/>
        <w:jc w:val="both"/>
      </w:pPr>
      <w:r>
        <w:t xml:space="preserve">Where the applicant or employee already holds a valid Hackney Carriage &amp; Private Hire Drivers Licence a DBS certificate will not be required. If the applicant or employee is not a licensed driver then they will be required to submit a Basic DBS certificate. For a Basic Certificate: Applicants can apply to the DBS online at </w:t>
      </w:r>
      <w:hyperlink r:id="rId36">
        <w:r>
          <w:rPr>
            <w:color w:val="0000FF"/>
            <w:u w:val="single" w:color="0000FF"/>
          </w:rPr>
          <w:t>https://www.gov.uk/government/organisations/disclosure-and-barring-service</w:t>
        </w:r>
      </w:hyperlink>
      <w:r>
        <w:rPr>
          <w:color w:val="0000FF"/>
        </w:rPr>
        <w:t xml:space="preserve"> </w:t>
      </w:r>
      <w:r>
        <w:t>or through a Responsible Organisation.</w:t>
      </w:r>
    </w:p>
    <w:p w14:paraId="585FAB7D" w14:textId="77777777" w:rsidR="003B09E5" w:rsidRDefault="00F906A0">
      <w:pPr>
        <w:pStyle w:val="BodyText"/>
        <w:spacing w:before="231"/>
        <w:ind w:right="415"/>
        <w:jc w:val="both"/>
      </w:pPr>
      <w:r>
        <w:t>A</w:t>
      </w:r>
      <w:r>
        <w:rPr>
          <w:spacing w:val="-3"/>
        </w:rPr>
        <w:t xml:space="preserve"> </w:t>
      </w:r>
      <w:r>
        <w:t>DBS</w:t>
      </w:r>
      <w:r>
        <w:rPr>
          <w:spacing w:val="-3"/>
        </w:rPr>
        <w:t xml:space="preserve"> </w:t>
      </w:r>
      <w:r>
        <w:t>check</w:t>
      </w:r>
      <w:r>
        <w:rPr>
          <w:spacing w:val="-9"/>
        </w:rPr>
        <w:t xml:space="preserve"> </w:t>
      </w:r>
      <w:r>
        <w:t>on</w:t>
      </w:r>
      <w:r>
        <w:rPr>
          <w:spacing w:val="-5"/>
        </w:rPr>
        <w:t xml:space="preserve"> </w:t>
      </w:r>
      <w:r>
        <w:t>all</w:t>
      </w:r>
      <w:r>
        <w:rPr>
          <w:spacing w:val="-7"/>
        </w:rPr>
        <w:t xml:space="preserve"> </w:t>
      </w:r>
      <w:r>
        <w:t>relevant</w:t>
      </w:r>
      <w:r>
        <w:rPr>
          <w:spacing w:val="-5"/>
        </w:rPr>
        <w:t xml:space="preserve"> </w:t>
      </w:r>
      <w:r>
        <w:t>persons</w:t>
      </w:r>
      <w:r>
        <w:rPr>
          <w:spacing w:val="-6"/>
        </w:rPr>
        <w:t xml:space="preserve"> </w:t>
      </w:r>
      <w:r>
        <w:t>will</w:t>
      </w:r>
      <w:r>
        <w:rPr>
          <w:spacing w:val="-4"/>
        </w:rPr>
        <w:t xml:space="preserve"> </w:t>
      </w:r>
      <w:r>
        <w:t>be</w:t>
      </w:r>
      <w:r>
        <w:rPr>
          <w:spacing w:val="-8"/>
        </w:rPr>
        <w:t xml:space="preserve"> </w:t>
      </w:r>
      <w:r>
        <w:t>made</w:t>
      </w:r>
      <w:r>
        <w:rPr>
          <w:spacing w:val="-3"/>
        </w:rPr>
        <w:t xml:space="preserve"> </w:t>
      </w:r>
      <w:r>
        <w:t>annually</w:t>
      </w:r>
      <w:r>
        <w:rPr>
          <w:spacing w:val="-5"/>
        </w:rPr>
        <w:t xml:space="preserve"> </w:t>
      </w:r>
      <w:r>
        <w:t>unless</w:t>
      </w:r>
      <w:r>
        <w:rPr>
          <w:spacing w:val="-1"/>
        </w:rPr>
        <w:t xml:space="preserve"> </w:t>
      </w:r>
      <w:r>
        <w:t>the</w:t>
      </w:r>
      <w:r>
        <w:rPr>
          <w:spacing w:val="-3"/>
        </w:rPr>
        <w:t xml:space="preserve"> </w:t>
      </w:r>
      <w:r>
        <w:t>holder</w:t>
      </w:r>
      <w:r>
        <w:rPr>
          <w:spacing w:val="-9"/>
        </w:rPr>
        <w:t xml:space="preserve"> </w:t>
      </w:r>
      <w:r>
        <w:t>of</w:t>
      </w:r>
      <w:r>
        <w:rPr>
          <w:spacing w:val="-4"/>
        </w:rPr>
        <w:t xml:space="preserve"> </w:t>
      </w:r>
      <w:r>
        <w:t>a</w:t>
      </w:r>
      <w:r>
        <w:rPr>
          <w:spacing w:val="-2"/>
        </w:rPr>
        <w:t xml:space="preserve"> </w:t>
      </w:r>
      <w:r>
        <w:t>valid</w:t>
      </w:r>
      <w:r>
        <w:rPr>
          <w:spacing w:val="-3"/>
        </w:rPr>
        <w:t xml:space="preserve"> </w:t>
      </w:r>
      <w:r>
        <w:t>dual drivers licence whereby the check will be made every 6 months, therefore we recommend subscribing to the DBS update service to save incurring unnecessary extra</w:t>
      </w:r>
      <w:r>
        <w:rPr>
          <w:spacing w:val="-17"/>
        </w:rPr>
        <w:t xml:space="preserve"> </w:t>
      </w:r>
      <w:r>
        <w:t>costs.</w:t>
      </w:r>
    </w:p>
    <w:p w14:paraId="6942BA2B" w14:textId="77777777" w:rsidR="003B09E5" w:rsidRDefault="003B09E5">
      <w:pPr>
        <w:pStyle w:val="BodyText"/>
        <w:ind w:left="0"/>
      </w:pPr>
    </w:p>
    <w:p w14:paraId="3FECE2B5" w14:textId="77777777" w:rsidR="003B09E5" w:rsidRDefault="00F906A0">
      <w:pPr>
        <w:pStyle w:val="BodyText"/>
        <w:spacing w:line="242" w:lineRule="auto"/>
        <w:ind w:right="414"/>
        <w:jc w:val="both"/>
      </w:pPr>
      <w:r>
        <w:t>Enquiries may be made through Staffordshire Police (or other relevant force), other local authorities and any other organisation, agency or person that the Council has deemed appropriate to seek information from</w:t>
      </w:r>
    </w:p>
    <w:p w14:paraId="7DC2007C" w14:textId="77777777" w:rsidR="003B09E5" w:rsidRDefault="003B09E5">
      <w:pPr>
        <w:pStyle w:val="BodyText"/>
        <w:spacing w:before="7"/>
        <w:ind w:left="0"/>
        <w:rPr>
          <w:sz w:val="29"/>
        </w:rPr>
      </w:pPr>
    </w:p>
    <w:p w14:paraId="169980DF" w14:textId="77777777" w:rsidR="003B09E5" w:rsidRDefault="00F906A0">
      <w:pPr>
        <w:pStyle w:val="BodyText"/>
        <w:ind w:right="414"/>
        <w:jc w:val="both"/>
      </w:pPr>
      <w:r>
        <w:t>The Council adopts the same principles when determining whether an applicant is a fit and proper person to hold a private hire operator’s licence as it does to persons applying for a drivers licence. In this respect, applicants are required to have due regard, as appropriate, to the requirements and information set out at section 3a of this Policy.</w:t>
      </w:r>
    </w:p>
    <w:p w14:paraId="19F1AD2D" w14:textId="77777777" w:rsidR="003B09E5" w:rsidRDefault="00F906A0">
      <w:pPr>
        <w:pStyle w:val="BodyText"/>
        <w:spacing w:before="233"/>
        <w:ind w:right="414"/>
        <w:jc w:val="both"/>
      </w:pPr>
      <w:r>
        <w:t>Applicants must have a UK traceable DBS record of at least 5 years or if the applicant has not been resident in the UK for an unbroken period of at least 5 years have obtained a Certificate of Good Conduct from the Consulate of the applicant’s country of origin (at their own cost). The certificate must be translated.</w:t>
      </w:r>
    </w:p>
    <w:p w14:paraId="678D59BB" w14:textId="77777777" w:rsidR="003B09E5" w:rsidRDefault="00F906A0">
      <w:pPr>
        <w:pStyle w:val="BodyText"/>
        <w:spacing w:before="231"/>
        <w:jc w:val="both"/>
      </w:pPr>
      <w:r>
        <w:t>Further information can be found at:</w:t>
      </w:r>
    </w:p>
    <w:p w14:paraId="34B85897" w14:textId="77777777" w:rsidR="003B09E5" w:rsidRDefault="00000000">
      <w:pPr>
        <w:pStyle w:val="BodyText"/>
        <w:spacing w:before="230"/>
        <w:ind w:right="1281"/>
      </w:pPr>
      <w:hyperlink r:id="rId37">
        <w:r w:rsidR="00F906A0">
          <w:rPr>
            <w:color w:val="0000FF"/>
            <w:u w:val="single" w:color="0000FF"/>
          </w:rPr>
          <w:t>https://www.gov.uk/government/publications/criminal-records-checks-for-overseas-</w:t>
        </w:r>
      </w:hyperlink>
      <w:r w:rsidR="00F906A0">
        <w:rPr>
          <w:color w:val="0000FF"/>
        </w:rPr>
        <w:t xml:space="preserve"> </w:t>
      </w:r>
      <w:hyperlink r:id="rId38">
        <w:r w:rsidR="00F906A0">
          <w:rPr>
            <w:color w:val="0000FF"/>
            <w:u w:val="single" w:color="0000FF"/>
          </w:rPr>
          <w:t>applicants</w:t>
        </w:r>
      </w:hyperlink>
    </w:p>
    <w:p w14:paraId="1F2B63C9" w14:textId="77777777" w:rsidR="003B09E5" w:rsidRDefault="00F906A0">
      <w:pPr>
        <w:pStyle w:val="BodyText"/>
        <w:spacing w:before="231"/>
        <w:ind w:right="414"/>
        <w:jc w:val="both"/>
      </w:pPr>
      <w:r>
        <w:t>The Council may contact the relevant Embassy, High Commission, solicitor or other appropriate body to verify any documents provided.</w:t>
      </w:r>
    </w:p>
    <w:p w14:paraId="5E9FE212" w14:textId="77777777" w:rsidR="003B09E5" w:rsidRDefault="00F906A0">
      <w:pPr>
        <w:pStyle w:val="BodyText"/>
        <w:spacing w:before="228"/>
        <w:ind w:right="414"/>
        <w:jc w:val="both"/>
      </w:pPr>
      <w:r>
        <w:t xml:space="preserve">Contact details for Embassies and High Commissions can be found from the Foreign &amp; Commonwealth Office (FCO) on the GOV.UK website at </w:t>
      </w:r>
      <w:hyperlink r:id="rId39">
        <w:r>
          <w:rPr>
            <w:color w:val="0000FF"/>
            <w:u w:val="single" w:color="0000FF"/>
          </w:rPr>
          <w:t xml:space="preserve">https://www.gov.uk/government/world </w:t>
        </w:r>
      </w:hyperlink>
    </w:p>
    <w:p w14:paraId="36B0B464" w14:textId="77777777" w:rsidR="003B09E5" w:rsidRDefault="003B09E5">
      <w:pPr>
        <w:jc w:val="both"/>
        <w:sectPr w:rsidR="003B09E5">
          <w:pgSz w:w="11930" w:h="16860"/>
          <w:pgMar w:top="840" w:right="720" w:bottom="1120" w:left="920" w:header="0" w:footer="877" w:gutter="0"/>
          <w:cols w:space="720"/>
        </w:sectPr>
      </w:pPr>
    </w:p>
    <w:p w14:paraId="340530BA" w14:textId="77777777" w:rsidR="003B09E5" w:rsidRDefault="00F906A0">
      <w:pPr>
        <w:pStyle w:val="BodyText"/>
        <w:spacing w:before="69"/>
        <w:ind w:right="413"/>
        <w:jc w:val="both"/>
      </w:pPr>
      <w:r>
        <w:t>The</w:t>
      </w:r>
      <w:r>
        <w:rPr>
          <w:spacing w:val="-5"/>
        </w:rPr>
        <w:t xml:space="preserve"> </w:t>
      </w:r>
      <w:r>
        <w:t>FCO</w:t>
      </w:r>
      <w:r>
        <w:rPr>
          <w:spacing w:val="-10"/>
        </w:rPr>
        <w:t xml:space="preserve"> </w:t>
      </w:r>
      <w:r>
        <w:t>may</w:t>
      </w:r>
      <w:r>
        <w:rPr>
          <w:spacing w:val="-9"/>
        </w:rPr>
        <w:t xml:space="preserve"> </w:t>
      </w:r>
      <w:r>
        <w:t>be</w:t>
      </w:r>
      <w:r>
        <w:rPr>
          <w:spacing w:val="-5"/>
        </w:rPr>
        <w:t xml:space="preserve"> </w:t>
      </w:r>
      <w:r>
        <w:t>contacted</w:t>
      </w:r>
      <w:r>
        <w:rPr>
          <w:spacing w:val="-7"/>
        </w:rPr>
        <w:t xml:space="preserve"> </w:t>
      </w:r>
      <w:r>
        <w:t>for</w:t>
      </w:r>
      <w:r>
        <w:rPr>
          <w:spacing w:val="-6"/>
        </w:rPr>
        <w:t xml:space="preserve"> </w:t>
      </w:r>
      <w:r>
        <w:t>further</w:t>
      </w:r>
      <w:r>
        <w:rPr>
          <w:spacing w:val="-8"/>
        </w:rPr>
        <w:t xml:space="preserve"> </w:t>
      </w:r>
      <w:r>
        <w:t>assistance</w:t>
      </w:r>
      <w:r>
        <w:rPr>
          <w:spacing w:val="-7"/>
        </w:rPr>
        <w:t xml:space="preserve"> </w:t>
      </w:r>
      <w:r>
        <w:t>by</w:t>
      </w:r>
      <w:r>
        <w:rPr>
          <w:spacing w:val="-6"/>
        </w:rPr>
        <w:t xml:space="preserve"> </w:t>
      </w:r>
      <w:r>
        <w:t>telephone</w:t>
      </w:r>
      <w:r>
        <w:rPr>
          <w:spacing w:val="-7"/>
        </w:rPr>
        <w:t xml:space="preserve"> </w:t>
      </w:r>
      <w:r>
        <w:t>on</w:t>
      </w:r>
      <w:r>
        <w:rPr>
          <w:spacing w:val="-7"/>
        </w:rPr>
        <w:t xml:space="preserve"> </w:t>
      </w:r>
      <w:r>
        <w:t>020</w:t>
      </w:r>
      <w:r>
        <w:rPr>
          <w:spacing w:val="-5"/>
        </w:rPr>
        <w:t xml:space="preserve"> </w:t>
      </w:r>
      <w:r>
        <w:t>7008</w:t>
      </w:r>
      <w:r>
        <w:rPr>
          <w:spacing w:val="-5"/>
        </w:rPr>
        <w:t xml:space="preserve"> </w:t>
      </w:r>
      <w:r>
        <w:t>1500,</w:t>
      </w:r>
      <w:r>
        <w:rPr>
          <w:spacing w:val="-5"/>
        </w:rPr>
        <w:t xml:space="preserve"> </w:t>
      </w:r>
      <w:r>
        <w:t>by</w:t>
      </w:r>
      <w:r>
        <w:rPr>
          <w:spacing w:val="-12"/>
        </w:rPr>
        <w:t xml:space="preserve"> </w:t>
      </w:r>
      <w:r>
        <w:t xml:space="preserve">email at </w:t>
      </w:r>
      <w:hyperlink r:id="rId40">
        <w:r>
          <w:rPr>
            <w:u w:val="single"/>
          </w:rPr>
          <w:t>fcocorrespondence@fco.gov.uk</w:t>
        </w:r>
      </w:hyperlink>
      <w:r>
        <w:t xml:space="preserve"> or by post at the FCO, King Charles Street, London, SW1A 2AH.</w:t>
      </w:r>
    </w:p>
    <w:p w14:paraId="462B2597" w14:textId="77777777" w:rsidR="003B09E5" w:rsidRDefault="00F906A0">
      <w:pPr>
        <w:pStyle w:val="Heading2"/>
        <w:spacing w:before="228"/>
      </w:pPr>
      <w:r>
        <w:t>Operator’s premises</w:t>
      </w:r>
    </w:p>
    <w:p w14:paraId="004DD96B" w14:textId="77777777" w:rsidR="003B09E5" w:rsidRDefault="00F906A0">
      <w:pPr>
        <w:pStyle w:val="BodyText"/>
        <w:spacing w:before="233"/>
        <w:ind w:right="411"/>
        <w:jc w:val="both"/>
      </w:pPr>
      <w:r>
        <w:t>The Council will not grant an operator’s licence unless the operator can demonstrate to the Council that they have the appropriate planning consent required to operate their business.</w:t>
      </w:r>
    </w:p>
    <w:p w14:paraId="459A7CE4" w14:textId="77777777" w:rsidR="003B09E5" w:rsidRDefault="00F906A0">
      <w:pPr>
        <w:pStyle w:val="BodyText"/>
        <w:spacing w:before="231"/>
        <w:ind w:right="412"/>
        <w:jc w:val="both"/>
      </w:pPr>
      <w:r>
        <w:t>The</w:t>
      </w:r>
      <w:r>
        <w:rPr>
          <w:spacing w:val="-5"/>
        </w:rPr>
        <w:t xml:space="preserve"> </w:t>
      </w:r>
      <w:r>
        <w:t>Council</w:t>
      </w:r>
      <w:r>
        <w:rPr>
          <w:spacing w:val="-7"/>
        </w:rPr>
        <w:t xml:space="preserve"> </w:t>
      </w:r>
      <w:r>
        <w:t>will</w:t>
      </w:r>
      <w:r>
        <w:rPr>
          <w:spacing w:val="-6"/>
        </w:rPr>
        <w:t xml:space="preserve"> </w:t>
      </w:r>
      <w:r>
        <w:t>only</w:t>
      </w:r>
      <w:r>
        <w:rPr>
          <w:spacing w:val="-7"/>
        </w:rPr>
        <w:t xml:space="preserve"> </w:t>
      </w:r>
      <w:r>
        <w:t>grant</w:t>
      </w:r>
      <w:r>
        <w:rPr>
          <w:spacing w:val="-7"/>
        </w:rPr>
        <w:t xml:space="preserve"> </w:t>
      </w:r>
      <w:r>
        <w:t>operator</w:t>
      </w:r>
      <w:r>
        <w:rPr>
          <w:spacing w:val="-8"/>
        </w:rPr>
        <w:t xml:space="preserve"> </w:t>
      </w:r>
      <w:r>
        <w:t>licences</w:t>
      </w:r>
      <w:r>
        <w:rPr>
          <w:spacing w:val="-8"/>
        </w:rPr>
        <w:t xml:space="preserve"> </w:t>
      </w:r>
      <w:r>
        <w:t>applicable</w:t>
      </w:r>
      <w:r>
        <w:rPr>
          <w:spacing w:val="-6"/>
        </w:rPr>
        <w:t xml:space="preserve"> </w:t>
      </w:r>
      <w:r>
        <w:t>to</w:t>
      </w:r>
      <w:r>
        <w:rPr>
          <w:spacing w:val="-8"/>
        </w:rPr>
        <w:t xml:space="preserve"> </w:t>
      </w:r>
      <w:r>
        <w:t>the</w:t>
      </w:r>
      <w:r>
        <w:rPr>
          <w:spacing w:val="-5"/>
        </w:rPr>
        <w:t xml:space="preserve"> </w:t>
      </w:r>
      <w:r>
        <w:t>physical</w:t>
      </w:r>
      <w:r>
        <w:rPr>
          <w:spacing w:val="-7"/>
        </w:rPr>
        <w:t xml:space="preserve"> </w:t>
      </w:r>
      <w:r>
        <w:t>premises</w:t>
      </w:r>
      <w:r>
        <w:rPr>
          <w:spacing w:val="-8"/>
        </w:rPr>
        <w:t xml:space="preserve"> </w:t>
      </w:r>
      <w:r>
        <w:t>from</w:t>
      </w:r>
      <w:r>
        <w:rPr>
          <w:spacing w:val="-2"/>
        </w:rPr>
        <w:t xml:space="preserve"> </w:t>
      </w:r>
      <w:r>
        <w:t>which the operator’s business will be</w:t>
      </w:r>
      <w:r>
        <w:rPr>
          <w:spacing w:val="-4"/>
        </w:rPr>
        <w:t xml:space="preserve"> </w:t>
      </w:r>
      <w:r>
        <w:t>run.</w:t>
      </w:r>
    </w:p>
    <w:p w14:paraId="52B6184F" w14:textId="77777777" w:rsidR="003B09E5" w:rsidRDefault="00F906A0">
      <w:pPr>
        <w:pStyle w:val="BodyText"/>
        <w:spacing w:before="230"/>
        <w:ind w:right="434"/>
        <w:jc w:val="both"/>
      </w:pPr>
      <w:r>
        <w:t>The Council will not grant an operator’s licence to apply to any physical premises that falls out of the administrative area of Tamworth Borough Council.</w:t>
      </w:r>
    </w:p>
    <w:p w14:paraId="2ECF82FD" w14:textId="77777777" w:rsidR="003B09E5" w:rsidRDefault="00F906A0">
      <w:pPr>
        <w:pStyle w:val="BodyText"/>
        <w:spacing w:before="231"/>
        <w:ind w:right="427"/>
        <w:jc w:val="both"/>
      </w:pPr>
      <w:r>
        <w:t>There are a number of specific conditions set out in the operator licence conditions that apply to premises. Operators must be particularly mindful of complying with these and should they fail to do so the Council will consider revoking the operator’s licence.</w:t>
      </w:r>
    </w:p>
    <w:p w14:paraId="69E0FA26" w14:textId="77777777" w:rsidR="003B09E5" w:rsidRDefault="00F906A0">
      <w:pPr>
        <w:pStyle w:val="BodyText"/>
        <w:spacing w:before="231"/>
        <w:ind w:right="433"/>
        <w:jc w:val="both"/>
      </w:pPr>
      <w:r>
        <w:t>Where the base is accessible to the public, either for booking or waiting, the Council will expect the premises to be clean, adequately ventilated and heated and that all laws have been complied with, including the Equality Act 2010.</w:t>
      </w:r>
    </w:p>
    <w:p w14:paraId="76E986A0" w14:textId="77777777" w:rsidR="003B09E5" w:rsidRDefault="00F906A0">
      <w:pPr>
        <w:pStyle w:val="Heading2"/>
        <w:spacing w:before="228"/>
        <w:jc w:val="left"/>
      </w:pPr>
      <w:r>
        <w:t>Insurance</w:t>
      </w:r>
    </w:p>
    <w:p w14:paraId="77DEADDE" w14:textId="77777777" w:rsidR="003B09E5" w:rsidRDefault="00F906A0">
      <w:pPr>
        <w:pStyle w:val="BodyText"/>
        <w:spacing w:before="230"/>
        <w:ind w:right="893"/>
      </w:pPr>
      <w:r>
        <w:t>Any premises that provide access to members of the public must be covered by Public Liability insurance for a minimum of £5,000,000.</w:t>
      </w:r>
    </w:p>
    <w:p w14:paraId="34C126B1" w14:textId="77777777" w:rsidR="003B09E5" w:rsidRDefault="00F906A0">
      <w:pPr>
        <w:pStyle w:val="BodyText"/>
        <w:spacing w:before="231"/>
      </w:pPr>
      <w:r>
        <w:t>The</w:t>
      </w:r>
      <w:r>
        <w:rPr>
          <w:spacing w:val="-17"/>
        </w:rPr>
        <w:t xml:space="preserve"> </w:t>
      </w:r>
      <w:r>
        <w:t>operator</w:t>
      </w:r>
      <w:r>
        <w:rPr>
          <w:spacing w:val="-21"/>
        </w:rPr>
        <w:t xml:space="preserve"> </w:t>
      </w:r>
      <w:r>
        <w:t>must</w:t>
      </w:r>
      <w:r>
        <w:rPr>
          <w:spacing w:val="-20"/>
        </w:rPr>
        <w:t xml:space="preserve"> </w:t>
      </w:r>
      <w:r>
        <w:t>also</w:t>
      </w:r>
      <w:r>
        <w:rPr>
          <w:spacing w:val="-20"/>
        </w:rPr>
        <w:t xml:space="preserve"> </w:t>
      </w:r>
      <w:r>
        <w:t>obtain</w:t>
      </w:r>
      <w:r>
        <w:rPr>
          <w:spacing w:val="-15"/>
        </w:rPr>
        <w:t xml:space="preserve"> </w:t>
      </w:r>
      <w:r>
        <w:t>information</w:t>
      </w:r>
      <w:r>
        <w:rPr>
          <w:spacing w:val="-14"/>
        </w:rPr>
        <w:t xml:space="preserve"> </w:t>
      </w:r>
      <w:r>
        <w:t>as</w:t>
      </w:r>
      <w:r>
        <w:rPr>
          <w:spacing w:val="-19"/>
        </w:rPr>
        <w:t xml:space="preserve"> </w:t>
      </w:r>
      <w:r>
        <w:t>to</w:t>
      </w:r>
      <w:r>
        <w:rPr>
          <w:spacing w:val="-15"/>
        </w:rPr>
        <w:t xml:space="preserve"> </w:t>
      </w:r>
      <w:r>
        <w:t>any</w:t>
      </w:r>
      <w:r>
        <w:rPr>
          <w:spacing w:val="-16"/>
        </w:rPr>
        <w:t xml:space="preserve"> </w:t>
      </w:r>
      <w:r>
        <w:t>requirement</w:t>
      </w:r>
      <w:r>
        <w:rPr>
          <w:spacing w:val="-19"/>
        </w:rPr>
        <w:t xml:space="preserve"> </w:t>
      </w:r>
      <w:r>
        <w:t>for</w:t>
      </w:r>
      <w:r>
        <w:rPr>
          <w:spacing w:val="-19"/>
        </w:rPr>
        <w:t xml:space="preserve"> </w:t>
      </w:r>
      <w:r>
        <w:t>them</w:t>
      </w:r>
      <w:r>
        <w:rPr>
          <w:spacing w:val="-18"/>
        </w:rPr>
        <w:t xml:space="preserve"> </w:t>
      </w:r>
      <w:r>
        <w:t>to</w:t>
      </w:r>
      <w:r>
        <w:rPr>
          <w:spacing w:val="-14"/>
        </w:rPr>
        <w:t xml:space="preserve"> </w:t>
      </w:r>
      <w:r>
        <w:t>have</w:t>
      </w:r>
      <w:r>
        <w:rPr>
          <w:spacing w:val="-18"/>
        </w:rPr>
        <w:t xml:space="preserve"> </w:t>
      </w:r>
      <w:r>
        <w:t>Employers Liability indemnity; if there is such a requirement, it must be for a minimum of</w:t>
      </w:r>
      <w:r>
        <w:rPr>
          <w:spacing w:val="-54"/>
        </w:rPr>
        <w:t xml:space="preserve"> </w:t>
      </w:r>
      <w:r>
        <w:t>£1,000,000.</w:t>
      </w:r>
    </w:p>
    <w:p w14:paraId="70F636AE" w14:textId="77777777" w:rsidR="003B09E5" w:rsidRDefault="00F906A0">
      <w:pPr>
        <w:pStyle w:val="Heading2"/>
        <w:spacing w:before="230"/>
        <w:jc w:val="left"/>
      </w:pPr>
      <w:r>
        <w:t>Record keeping</w:t>
      </w:r>
    </w:p>
    <w:p w14:paraId="309C9E02" w14:textId="77777777" w:rsidR="003B09E5" w:rsidRDefault="003B09E5">
      <w:pPr>
        <w:pStyle w:val="BodyText"/>
        <w:ind w:left="0"/>
        <w:rPr>
          <w:b/>
          <w:sz w:val="21"/>
        </w:rPr>
      </w:pPr>
    </w:p>
    <w:p w14:paraId="036682AE" w14:textId="77777777" w:rsidR="003B09E5" w:rsidRDefault="00F906A0">
      <w:pPr>
        <w:pStyle w:val="BodyText"/>
        <w:spacing w:line="223" w:lineRule="auto"/>
        <w:ind w:right="419"/>
        <w:jc w:val="both"/>
      </w:pPr>
      <w:r>
        <w:t>Operators must keep records in accordance with the conditions attached to their licence. Such records must be available upon request from an authorised officer of the Council or a police officer</w:t>
      </w:r>
    </w:p>
    <w:p w14:paraId="0EAFF96C" w14:textId="77777777" w:rsidR="003B09E5" w:rsidRDefault="003B09E5">
      <w:pPr>
        <w:pStyle w:val="BodyText"/>
        <w:spacing w:before="2"/>
        <w:ind w:left="0"/>
        <w:rPr>
          <w:sz w:val="22"/>
        </w:rPr>
      </w:pPr>
    </w:p>
    <w:p w14:paraId="10005E28" w14:textId="77777777" w:rsidR="003B09E5" w:rsidRDefault="00F906A0">
      <w:pPr>
        <w:pStyle w:val="BodyText"/>
        <w:spacing w:line="223" w:lineRule="auto"/>
        <w:ind w:right="420"/>
        <w:jc w:val="both"/>
      </w:pPr>
      <w:r>
        <w:t>Under the conditions the operator is required to keep a number of different forms of record namely:</w:t>
      </w:r>
    </w:p>
    <w:p w14:paraId="7928E7AA" w14:textId="77777777" w:rsidR="003B09E5" w:rsidRDefault="003B09E5">
      <w:pPr>
        <w:pStyle w:val="BodyText"/>
        <w:spacing w:before="2"/>
        <w:ind w:left="0"/>
        <w:rPr>
          <w:sz w:val="23"/>
        </w:rPr>
      </w:pPr>
    </w:p>
    <w:p w14:paraId="314C5B5F" w14:textId="77777777" w:rsidR="003B09E5" w:rsidRDefault="00F906A0">
      <w:pPr>
        <w:pStyle w:val="ListParagraph"/>
        <w:numPr>
          <w:ilvl w:val="2"/>
          <w:numId w:val="16"/>
        </w:numPr>
        <w:tabs>
          <w:tab w:val="left" w:pos="1360"/>
          <w:tab w:val="left" w:pos="1361"/>
        </w:tabs>
        <w:spacing w:line="218" w:lineRule="auto"/>
        <w:ind w:right="731"/>
        <w:rPr>
          <w:sz w:val="24"/>
        </w:rPr>
      </w:pPr>
      <w:r>
        <w:rPr>
          <w:sz w:val="24"/>
        </w:rPr>
        <w:t>Booking records (to include which member of staff took the booking when the booking</w:t>
      </w:r>
    </w:p>
    <w:p w14:paraId="595A13AB" w14:textId="77777777" w:rsidR="003B09E5" w:rsidRDefault="00F906A0">
      <w:pPr>
        <w:pStyle w:val="ListParagraph"/>
        <w:numPr>
          <w:ilvl w:val="2"/>
          <w:numId w:val="16"/>
        </w:numPr>
        <w:tabs>
          <w:tab w:val="left" w:pos="1360"/>
          <w:tab w:val="left" w:pos="1361"/>
        </w:tabs>
        <w:spacing w:line="258" w:lineRule="exact"/>
        <w:ind w:hanging="361"/>
        <w:rPr>
          <w:sz w:val="24"/>
        </w:rPr>
      </w:pPr>
      <w:r>
        <w:rPr>
          <w:sz w:val="24"/>
        </w:rPr>
        <w:t>is taken by a person and not a computerised</w:t>
      </w:r>
      <w:r>
        <w:rPr>
          <w:spacing w:val="-20"/>
          <w:sz w:val="24"/>
        </w:rPr>
        <w:t xml:space="preserve"> </w:t>
      </w:r>
      <w:r>
        <w:rPr>
          <w:sz w:val="24"/>
        </w:rPr>
        <w:t>method);</w:t>
      </w:r>
    </w:p>
    <w:p w14:paraId="6FB15DE3" w14:textId="77777777" w:rsidR="003B09E5" w:rsidRDefault="00F906A0">
      <w:pPr>
        <w:pStyle w:val="ListParagraph"/>
        <w:numPr>
          <w:ilvl w:val="2"/>
          <w:numId w:val="16"/>
        </w:numPr>
        <w:tabs>
          <w:tab w:val="left" w:pos="1360"/>
          <w:tab w:val="left" w:pos="1361"/>
        </w:tabs>
        <w:spacing w:line="275" w:lineRule="exact"/>
        <w:ind w:hanging="361"/>
        <w:rPr>
          <w:sz w:val="24"/>
        </w:rPr>
      </w:pPr>
      <w:r>
        <w:rPr>
          <w:sz w:val="24"/>
        </w:rPr>
        <w:t>Operator vehicle</w:t>
      </w:r>
      <w:r>
        <w:rPr>
          <w:spacing w:val="-1"/>
          <w:sz w:val="24"/>
        </w:rPr>
        <w:t xml:space="preserve"> </w:t>
      </w:r>
      <w:r>
        <w:rPr>
          <w:sz w:val="24"/>
        </w:rPr>
        <w:t>schedule;</w:t>
      </w:r>
    </w:p>
    <w:p w14:paraId="026BB458" w14:textId="77777777" w:rsidR="003B09E5" w:rsidRDefault="00F906A0">
      <w:pPr>
        <w:pStyle w:val="ListParagraph"/>
        <w:numPr>
          <w:ilvl w:val="2"/>
          <w:numId w:val="16"/>
        </w:numPr>
        <w:tabs>
          <w:tab w:val="left" w:pos="1360"/>
          <w:tab w:val="left" w:pos="1361"/>
        </w:tabs>
        <w:spacing w:line="286" w:lineRule="exact"/>
        <w:ind w:hanging="361"/>
        <w:rPr>
          <w:sz w:val="24"/>
        </w:rPr>
      </w:pPr>
      <w:r>
        <w:rPr>
          <w:sz w:val="24"/>
        </w:rPr>
        <w:t>Operator driver</w:t>
      </w:r>
      <w:r>
        <w:rPr>
          <w:spacing w:val="-7"/>
          <w:sz w:val="24"/>
        </w:rPr>
        <w:t xml:space="preserve"> </w:t>
      </w:r>
      <w:r>
        <w:rPr>
          <w:sz w:val="24"/>
        </w:rPr>
        <w:t>schedule;</w:t>
      </w:r>
    </w:p>
    <w:p w14:paraId="78F25694" w14:textId="77777777" w:rsidR="003B09E5" w:rsidRDefault="003B09E5">
      <w:pPr>
        <w:pStyle w:val="BodyText"/>
        <w:spacing w:before="1"/>
        <w:ind w:left="0"/>
        <w:rPr>
          <w:sz w:val="22"/>
        </w:rPr>
      </w:pPr>
    </w:p>
    <w:p w14:paraId="03F057F8" w14:textId="77777777" w:rsidR="003B09E5" w:rsidRDefault="00F906A0">
      <w:pPr>
        <w:pStyle w:val="BodyText"/>
        <w:spacing w:line="223" w:lineRule="auto"/>
        <w:ind w:right="431"/>
        <w:jc w:val="both"/>
      </w:pPr>
      <w:r>
        <w:t>Each of these records must be kept up to date and retained by the operator for a period of at least 12 months (as per conditions of licence).</w:t>
      </w:r>
    </w:p>
    <w:p w14:paraId="366B7460" w14:textId="77777777" w:rsidR="003B09E5" w:rsidRDefault="003B09E5">
      <w:pPr>
        <w:pStyle w:val="BodyText"/>
        <w:spacing w:before="3"/>
        <w:ind w:left="0"/>
        <w:rPr>
          <w:sz w:val="22"/>
        </w:rPr>
      </w:pPr>
    </w:p>
    <w:p w14:paraId="535C51F4" w14:textId="77777777" w:rsidR="003B09E5" w:rsidRDefault="00F906A0">
      <w:pPr>
        <w:pStyle w:val="Heading2"/>
        <w:jc w:val="left"/>
      </w:pPr>
      <w:r>
        <w:t>Closed circuit television (CCTV)</w:t>
      </w:r>
    </w:p>
    <w:p w14:paraId="17C0D7A2" w14:textId="77777777" w:rsidR="003B09E5" w:rsidRDefault="003B09E5">
      <w:pPr>
        <w:pStyle w:val="BodyText"/>
        <w:spacing w:before="7"/>
        <w:ind w:left="0"/>
        <w:rPr>
          <w:b/>
          <w:sz w:val="21"/>
        </w:rPr>
      </w:pPr>
    </w:p>
    <w:p w14:paraId="5C1D1B18" w14:textId="77777777" w:rsidR="003B09E5" w:rsidRDefault="00F906A0">
      <w:pPr>
        <w:pStyle w:val="BodyText"/>
        <w:spacing w:line="223" w:lineRule="auto"/>
        <w:ind w:right="421"/>
        <w:jc w:val="both"/>
      </w:pPr>
      <w:r>
        <w:t>Operators are permitted to install closed circuit television (CCTV) systems in premises to which the public have access to make bookings or to wait providing such systems are installed in accordance with the appropriate legal framework and the Council has been notified, in writing, of their intention to do so. If CCTV is fitted then the operator must prominently display signs indicating that CCTV is in use in the vehicle.</w:t>
      </w:r>
    </w:p>
    <w:p w14:paraId="63A55F3A" w14:textId="77777777" w:rsidR="003B09E5" w:rsidRDefault="003B09E5">
      <w:pPr>
        <w:spacing w:line="223" w:lineRule="auto"/>
        <w:jc w:val="both"/>
        <w:sectPr w:rsidR="003B09E5">
          <w:pgSz w:w="11930" w:h="16860"/>
          <w:pgMar w:top="780" w:right="720" w:bottom="1120" w:left="920" w:header="0" w:footer="877" w:gutter="0"/>
          <w:cols w:space="720"/>
        </w:sectPr>
      </w:pPr>
    </w:p>
    <w:p w14:paraId="5A432968" w14:textId="77777777" w:rsidR="003B09E5" w:rsidRDefault="00F906A0">
      <w:pPr>
        <w:pStyle w:val="Heading2"/>
        <w:spacing w:before="66"/>
      </w:pPr>
      <w:r>
        <w:t>Complaints Procedure</w:t>
      </w:r>
    </w:p>
    <w:p w14:paraId="5D9865DA" w14:textId="77777777" w:rsidR="003B09E5" w:rsidRDefault="003B09E5">
      <w:pPr>
        <w:pStyle w:val="BodyText"/>
        <w:ind w:left="0"/>
        <w:rPr>
          <w:b/>
          <w:sz w:val="22"/>
        </w:rPr>
      </w:pPr>
    </w:p>
    <w:p w14:paraId="3A884BB0" w14:textId="77777777" w:rsidR="003B09E5" w:rsidRDefault="00F906A0">
      <w:pPr>
        <w:pStyle w:val="BodyText"/>
        <w:spacing w:before="1" w:line="223" w:lineRule="auto"/>
        <w:ind w:right="414"/>
        <w:jc w:val="both"/>
      </w:pPr>
      <w:r>
        <w:t>Operators</w:t>
      </w:r>
      <w:r>
        <w:rPr>
          <w:spacing w:val="-6"/>
        </w:rPr>
        <w:t xml:space="preserve"> </w:t>
      </w:r>
      <w:r>
        <w:t>are</w:t>
      </w:r>
      <w:r>
        <w:rPr>
          <w:spacing w:val="-6"/>
        </w:rPr>
        <w:t xml:space="preserve"> </w:t>
      </w:r>
      <w:r>
        <w:t>required</w:t>
      </w:r>
      <w:r>
        <w:rPr>
          <w:spacing w:val="-8"/>
        </w:rPr>
        <w:t xml:space="preserve"> </w:t>
      </w:r>
      <w:r>
        <w:t>to</w:t>
      </w:r>
      <w:r>
        <w:rPr>
          <w:spacing w:val="-4"/>
        </w:rPr>
        <w:t xml:space="preserve"> </w:t>
      </w:r>
      <w:r>
        <w:t>have</w:t>
      </w:r>
      <w:r>
        <w:rPr>
          <w:spacing w:val="-5"/>
        </w:rPr>
        <w:t xml:space="preserve"> </w:t>
      </w:r>
      <w:r>
        <w:t>in</w:t>
      </w:r>
      <w:r>
        <w:rPr>
          <w:spacing w:val="-6"/>
        </w:rPr>
        <w:t xml:space="preserve"> </w:t>
      </w:r>
      <w:r>
        <w:t>place</w:t>
      </w:r>
      <w:r>
        <w:rPr>
          <w:spacing w:val="-5"/>
        </w:rPr>
        <w:t xml:space="preserve"> </w:t>
      </w:r>
      <w:r>
        <w:t>a</w:t>
      </w:r>
      <w:r>
        <w:rPr>
          <w:spacing w:val="-6"/>
        </w:rPr>
        <w:t xml:space="preserve"> </w:t>
      </w:r>
      <w:r>
        <w:t>complaints</w:t>
      </w:r>
      <w:r>
        <w:rPr>
          <w:spacing w:val="-8"/>
        </w:rPr>
        <w:t xml:space="preserve"> </w:t>
      </w:r>
      <w:r>
        <w:t>procedure</w:t>
      </w:r>
      <w:r>
        <w:rPr>
          <w:spacing w:val="-7"/>
        </w:rPr>
        <w:t xml:space="preserve"> </w:t>
      </w:r>
      <w:r>
        <w:t>and</w:t>
      </w:r>
      <w:r>
        <w:rPr>
          <w:spacing w:val="-10"/>
        </w:rPr>
        <w:t xml:space="preserve"> </w:t>
      </w:r>
      <w:r>
        <w:t>must</w:t>
      </w:r>
      <w:r>
        <w:rPr>
          <w:spacing w:val="-8"/>
        </w:rPr>
        <w:t xml:space="preserve"> </w:t>
      </w:r>
      <w:r>
        <w:t>maintain</w:t>
      </w:r>
      <w:r>
        <w:rPr>
          <w:spacing w:val="-2"/>
        </w:rPr>
        <w:t xml:space="preserve"> </w:t>
      </w:r>
      <w:r>
        <w:t>a</w:t>
      </w:r>
      <w:r>
        <w:rPr>
          <w:spacing w:val="-6"/>
        </w:rPr>
        <w:t xml:space="preserve"> </w:t>
      </w:r>
      <w:r>
        <w:t>record of all complaints received, including details of any investigation and/or actions taken as a result of a</w:t>
      </w:r>
      <w:r>
        <w:rPr>
          <w:spacing w:val="-4"/>
        </w:rPr>
        <w:t xml:space="preserve"> </w:t>
      </w:r>
      <w:r>
        <w:t>complaint.</w:t>
      </w:r>
    </w:p>
    <w:p w14:paraId="19CC8392" w14:textId="77777777" w:rsidR="003B09E5" w:rsidRDefault="003B09E5">
      <w:pPr>
        <w:pStyle w:val="BodyText"/>
        <w:spacing w:before="1"/>
        <w:ind w:left="0"/>
        <w:rPr>
          <w:sz w:val="22"/>
        </w:rPr>
      </w:pPr>
    </w:p>
    <w:p w14:paraId="55E02957" w14:textId="77777777" w:rsidR="003B09E5" w:rsidRDefault="00F906A0">
      <w:pPr>
        <w:pStyle w:val="BodyText"/>
        <w:spacing w:line="223" w:lineRule="auto"/>
        <w:ind w:right="410"/>
        <w:jc w:val="both"/>
      </w:pPr>
      <w:r>
        <w:t>The complaints procedure and compliant records must be made available to the licensing authority</w:t>
      </w:r>
      <w:r>
        <w:rPr>
          <w:spacing w:val="-18"/>
        </w:rPr>
        <w:t xml:space="preserve"> </w:t>
      </w:r>
      <w:r>
        <w:t>or</w:t>
      </w:r>
      <w:r>
        <w:rPr>
          <w:spacing w:val="-19"/>
        </w:rPr>
        <w:t xml:space="preserve"> </w:t>
      </w:r>
      <w:r>
        <w:t>Staffordshire</w:t>
      </w:r>
      <w:r>
        <w:rPr>
          <w:spacing w:val="-19"/>
        </w:rPr>
        <w:t xml:space="preserve"> </w:t>
      </w:r>
      <w:r>
        <w:t>Police</w:t>
      </w:r>
      <w:r>
        <w:rPr>
          <w:spacing w:val="-17"/>
        </w:rPr>
        <w:t xml:space="preserve"> </w:t>
      </w:r>
      <w:r>
        <w:t>on</w:t>
      </w:r>
      <w:r>
        <w:rPr>
          <w:spacing w:val="-18"/>
        </w:rPr>
        <w:t xml:space="preserve"> </w:t>
      </w:r>
      <w:r>
        <w:t>request</w:t>
      </w:r>
      <w:r>
        <w:rPr>
          <w:spacing w:val="-18"/>
        </w:rPr>
        <w:t xml:space="preserve"> </w:t>
      </w:r>
      <w:r>
        <w:t>and</w:t>
      </w:r>
      <w:r>
        <w:rPr>
          <w:spacing w:val="-17"/>
        </w:rPr>
        <w:t xml:space="preserve"> </w:t>
      </w:r>
      <w:r>
        <w:t>will</w:t>
      </w:r>
      <w:r>
        <w:rPr>
          <w:spacing w:val="-20"/>
        </w:rPr>
        <w:t xml:space="preserve"> </w:t>
      </w:r>
      <w:r>
        <w:t>be</w:t>
      </w:r>
      <w:r>
        <w:rPr>
          <w:spacing w:val="-18"/>
        </w:rPr>
        <w:t xml:space="preserve"> </w:t>
      </w:r>
      <w:r>
        <w:t>audited</w:t>
      </w:r>
      <w:r>
        <w:rPr>
          <w:spacing w:val="-20"/>
        </w:rPr>
        <w:t xml:space="preserve"> </w:t>
      </w:r>
      <w:r>
        <w:t>and</w:t>
      </w:r>
      <w:r>
        <w:rPr>
          <w:spacing w:val="-17"/>
        </w:rPr>
        <w:t xml:space="preserve"> </w:t>
      </w:r>
      <w:r>
        <w:t>checked</w:t>
      </w:r>
      <w:r>
        <w:rPr>
          <w:spacing w:val="-18"/>
        </w:rPr>
        <w:t xml:space="preserve"> </w:t>
      </w:r>
      <w:r>
        <w:t>by</w:t>
      </w:r>
      <w:r>
        <w:rPr>
          <w:spacing w:val="-10"/>
        </w:rPr>
        <w:t xml:space="preserve"> </w:t>
      </w:r>
      <w:r>
        <w:t>an</w:t>
      </w:r>
      <w:r>
        <w:rPr>
          <w:spacing w:val="-18"/>
        </w:rPr>
        <w:t xml:space="preserve"> </w:t>
      </w:r>
      <w:r>
        <w:t>authorised officer of the Council as</w:t>
      </w:r>
      <w:r>
        <w:rPr>
          <w:spacing w:val="-4"/>
        </w:rPr>
        <w:t xml:space="preserve"> </w:t>
      </w:r>
      <w:r>
        <w:t>appropriate.</w:t>
      </w:r>
    </w:p>
    <w:p w14:paraId="139EDC61" w14:textId="77777777" w:rsidR="003B09E5" w:rsidRDefault="003B09E5">
      <w:pPr>
        <w:pStyle w:val="BodyText"/>
        <w:ind w:left="0"/>
        <w:rPr>
          <w:sz w:val="21"/>
        </w:rPr>
      </w:pPr>
    </w:p>
    <w:p w14:paraId="50792CAF" w14:textId="77777777" w:rsidR="003B09E5" w:rsidRDefault="00F906A0">
      <w:pPr>
        <w:pStyle w:val="Heading2"/>
      </w:pPr>
      <w:r>
        <w:t>Licence conditions</w:t>
      </w:r>
    </w:p>
    <w:p w14:paraId="53B41F4C" w14:textId="77777777" w:rsidR="003B09E5" w:rsidRDefault="003B09E5">
      <w:pPr>
        <w:pStyle w:val="BodyText"/>
        <w:spacing w:before="5"/>
        <w:ind w:left="0"/>
        <w:rPr>
          <w:b/>
          <w:sz w:val="22"/>
        </w:rPr>
      </w:pPr>
    </w:p>
    <w:p w14:paraId="40218BC3" w14:textId="77777777" w:rsidR="003B09E5" w:rsidRDefault="00F906A0">
      <w:pPr>
        <w:pStyle w:val="BodyText"/>
        <w:spacing w:line="218" w:lineRule="auto"/>
        <w:ind w:right="421"/>
        <w:jc w:val="both"/>
      </w:pPr>
      <w:r>
        <w:t>Applicable conditions relevant to a private hire operator licence are set out at Appendix F. These conditions are in addition to any matters set out within the main body of the Policy</w:t>
      </w:r>
    </w:p>
    <w:p w14:paraId="61FB99EB" w14:textId="77777777" w:rsidR="003B09E5" w:rsidRDefault="00F906A0">
      <w:pPr>
        <w:pStyle w:val="Heading2"/>
        <w:spacing w:before="231" w:line="273" w:lineRule="exact"/>
      </w:pPr>
      <w:r>
        <w:t>Child Sexual Exploitation and Disability Awareness</w:t>
      </w:r>
    </w:p>
    <w:p w14:paraId="0C4CC3A9" w14:textId="77777777" w:rsidR="003B09E5" w:rsidRDefault="00F906A0">
      <w:pPr>
        <w:pStyle w:val="BodyText"/>
        <w:spacing w:before="13" w:line="223" w:lineRule="auto"/>
        <w:ind w:right="425"/>
        <w:jc w:val="both"/>
      </w:pPr>
      <w:r>
        <w:t>All new operators are required to complete Child Sexual Exploitation training and Disability awareness training and existing operators are required to complete refresher training every 3 years.</w:t>
      </w:r>
    </w:p>
    <w:p w14:paraId="77FAE476" w14:textId="77777777" w:rsidR="003B09E5" w:rsidRDefault="003B09E5">
      <w:pPr>
        <w:pStyle w:val="BodyText"/>
        <w:spacing w:before="4"/>
        <w:ind w:left="0"/>
        <w:rPr>
          <w:sz w:val="22"/>
        </w:rPr>
      </w:pPr>
    </w:p>
    <w:p w14:paraId="6F1B7A4D" w14:textId="77777777" w:rsidR="003B09E5" w:rsidRDefault="00F906A0">
      <w:pPr>
        <w:pStyle w:val="BodyText"/>
        <w:spacing w:line="220" w:lineRule="auto"/>
        <w:ind w:right="732"/>
      </w:pPr>
      <w:r>
        <w:t>Failure to complete the training within the required time, could result in the licence being suspended until the required training has been completed.</w:t>
      </w:r>
    </w:p>
    <w:p w14:paraId="0C2FCA7F" w14:textId="77777777" w:rsidR="003B09E5" w:rsidRDefault="00F906A0">
      <w:pPr>
        <w:pStyle w:val="Heading2"/>
        <w:spacing w:before="11" w:line="510" w:lineRule="atLeast"/>
        <w:ind w:right="7310"/>
        <w:jc w:val="left"/>
      </w:pPr>
      <w:r>
        <w:t>Main legal requirements Contract</w:t>
      </w:r>
    </w:p>
    <w:p w14:paraId="20781A9E" w14:textId="77777777" w:rsidR="003B09E5" w:rsidRDefault="00F906A0">
      <w:pPr>
        <w:pStyle w:val="BodyText"/>
        <w:spacing w:before="2" w:line="220" w:lineRule="auto"/>
        <w:ind w:right="479"/>
      </w:pPr>
      <w:r>
        <w:t>Every contract for the hire of a private hire vehicle is deemed to be made with the operator who accepted the booking.</w:t>
      </w:r>
    </w:p>
    <w:p w14:paraId="3AA1E6E1" w14:textId="77777777" w:rsidR="003B09E5" w:rsidRDefault="00F906A0">
      <w:pPr>
        <w:pStyle w:val="Heading2"/>
        <w:spacing w:before="230" w:line="271" w:lineRule="exact"/>
      </w:pPr>
      <w:r>
        <w:t>Transporting children</w:t>
      </w:r>
    </w:p>
    <w:p w14:paraId="70232A84" w14:textId="77777777" w:rsidR="003B09E5" w:rsidRDefault="00F906A0">
      <w:pPr>
        <w:pStyle w:val="BodyText"/>
        <w:spacing w:before="11" w:line="223" w:lineRule="auto"/>
        <w:ind w:right="430"/>
        <w:jc w:val="both"/>
      </w:pPr>
      <w:r>
        <w:t>As a minimum, operators must ensure the vehicles they operate are capable of complying with the requirements set out in the table below. For clarity children should not travel in a push chair</w:t>
      </w:r>
    </w:p>
    <w:p w14:paraId="1022EF8F" w14:textId="77777777" w:rsidR="003B09E5" w:rsidRDefault="003B09E5">
      <w:pPr>
        <w:pStyle w:val="BodyText"/>
        <w:spacing w:before="5"/>
        <w:ind w:left="0"/>
        <w:rPr>
          <w:sz w:val="22"/>
        </w:rPr>
      </w:pPr>
    </w:p>
    <w:tbl>
      <w:tblPr>
        <w:tblW w:w="0" w:type="auto"/>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2"/>
        <w:gridCol w:w="2840"/>
        <w:gridCol w:w="3685"/>
        <w:gridCol w:w="1400"/>
      </w:tblGrid>
      <w:tr w:rsidR="00FF1484" w14:paraId="3BBB3D5A" w14:textId="77777777">
        <w:trPr>
          <w:trHeight w:val="560"/>
        </w:trPr>
        <w:tc>
          <w:tcPr>
            <w:tcW w:w="1872" w:type="dxa"/>
            <w:shd w:val="clear" w:color="auto" w:fill="ECEBDF"/>
          </w:tcPr>
          <w:p w14:paraId="274D001E" w14:textId="77777777" w:rsidR="003B09E5" w:rsidRDefault="003B09E5">
            <w:pPr>
              <w:pStyle w:val="TableParagraph"/>
              <w:spacing w:before="10"/>
              <w:rPr>
                <w:sz w:val="28"/>
              </w:rPr>
            </w:pPr>
          </w:p>
          <w:p w14:paraId="500A3718" w14:textId="77777777" w:rsidR="003B09E5" w:rsidRDefault="00F906A0">
            <w:pPr>
              <w:pStyle w:val="TableParagraph"/>
              <w:ind w:left="21"/>
              <w:rPr>
                <w:b/>
                <w:sz w:val="18"/>
              </w:rPr>
            </w:pPr>
            <w:r>
              <w:rPr>
                <w:b/>
                <w:sz w:val="18"/>
              </w:rPr>
              <w:t>Category</w:t>
            </w:r>
          </w:p>
        </w:tc>
        <w:tc>
          <w:tcPr>
            <w:tcW w:w="2840" w:type="dxa"/>
            <w:shd w:val="clear" w:color="auto" w:fill="ECEBDF"/>
          </w:tcPr>
          <w:p w14:paraId="32F07667" w14:textId="77777777" w:rsidR="003B09E5" w:rsidRDefault="003B09E5">
            <w:pPr>
              <w:pStyle w:val="TableParagraph"/>
              <w:spacing w:before="10"/>
              <w:rPr>
                <w:sz w:val="28"/>
              </w:rPr>
            </w:pPr>
          </w:p>
          <w:p w14:paraId="4DFB095C" w14:textId="77777777" w:rsidR="003B09E5" w:rsidRDefault="00F906A0">
            <w:pPr>
              <w:pStyle w:val="TableParagraph"/>
              <w:ind w:left="119"/>
              <w:rPr>
                <w:b/>
                <w:sz w:val="18"/>
              </w:rPr>
            </w:pPr>
            <w:r>
              <w:rPr>
                <w:b/>
                <w:sz w:val="18"/>
              </w:rPr>
              <w:t>Front seat</w:t>
            </w:r>
          </w:p>
        </w:tc>
        <w:tc>
          <w:tcPr>
            <w:tcW w:w="3685" w:type="dxa"/>
            <w:shd w:val="clear" w:color="auto" w:fill="ECEBDF"/>
          </w:tcPr>
          <w:p w14:paraId="32A2F440" w14:textId="77777777" w:rsidR="003B09E5" w:rsidRDefault="003B09E5">
            <w:pPr>
              <w:pStyle w:val="TableParagraph"/>
              <w:spacing w:before="10"/>
              <w:rPr>
                <w:sz w:val="28"/>
              </w:rPr>
            </w:pPr>
          </w:p>
          <w:p w14:paraId="30810F52" w14:textId="77777777" w:rsidR="003B09E5" w:rsidRDefault="00F906A0">
            <w:pPr>
              <w:pStyle w:val="TableParagraph"/>
              <w:ind w:left="92"/>
              <w:rPr>
                <w:b/>
                <w:sz w:val="18"/>
              </w:rPr>
            </w:pPr>
            <w:r>
              <w:rPr>
                <w:b/>
                <w:sz w:val="18"/>
              </w:rPr>
              <w:t>Rear seat</w:t>
            </w:r>
          </w:p>
        </w:tc>
        <w:tc>
          <w:tcPr>
            <w:tcW w:w="1400" w:type="dxa"/>
            <w:shd w:val="clear" w:color="auto" w:fill="ECEBDF"/>
          </w:tcPr>
          <w:p w14:paraId="62358EFC" w14:textId="77777777" w:rsidR="003B09E5" w:rsidRDefault="00F906A0">
            <w:pPr>
              <w:pStyle w:val="TableParagraph"/>
              <w:spacing w:before="142" w:line="210" w:lineRule="atLeast"/>
              <w:ind w:left="95" w:right="144"/>
              <w:rPr>
                <w:b/>
                <w:sz w:val="18"/>
              </w:rPr>
            </w:pPr>
            <w:r>
              <w:rPr>
                <w:b/>
                <w:sz w:val="18"/>
              </w:rPr>
              <w:t>Who is responsible?</w:t>
            </w:r>
          </w:p>
        </w:tc>
      </w:tr>
      <w:tr w:rsidR="00FF1484" w14:paraId="24CCFD8B" w14:textId="77777777">
        <w:trPr>
          <w:trHeight w:val="1294"/>
        </w:trPr>
        <w:tc>
          <w:tcPr>
            <w:tcW w:w="1872" w:type="dxa"/>
          </w:tcPr>
          <w:p w14:paraId="192D7D70" w14:textId="77777777" w:rsidR="003B09E5" w:rsidRDefault="00F906A0">
            <w:pPr>
              <w:pStyle w:val="TableParagraph"/>
              <w:spacing w:line="200" w:lineRule="exact"/>
              <w:ind w:left="145"/>
              <w:rPr>
                <w:b/>
                <w:sz w:val="18"/>
              </w:rPr>
            </w:pPr>
            <w:r>
              <w:rPr>
                <w:b/>
                <w:sz w:val="18"/>
              </w:rPr>
              <w:t>Child under 3</w:t>
            </w:r>
          </w:p>
        </w:tc>
        <w:tc>
          <w:tcPr>
            <w:tcW w:w="2840" w:type="dxa"/>
          </w:tcPr>
          <w:p w14:paraId="01320011" w14:textId="77777777" w:rsidR="003B09E5" w:rsidRDefault="00F906A0">
            <w:pPr>
              <w:pStyle w:val="TableParagraph"/>
              <w:spacing w:line="242" w:lineRule="auto"/>
              <w:ind w:left="119" w:right="159"/>
              <w:rPr>
                <w:sz w:val="18"/>
              </w:rPr>
            </w:pPr>
            <w:r>
              <w:rPr>
                <w:sz w:val="18"/>
              </w:rPr>
              <w:t>The right child restraint must be used</w:t>
            </w:r>
          </w:p>
        </w:tc>
        <w:tc>
          <w:tcPr>
            <w:tcW w:w="3685" w:type="dxa"/>
          </w:tcPr>
          <w:p w14:paraId="76393F80" w14:textId="77777777" w:rsidR="003B09E5" w:rsidRDefault="00F906A0">
            <w:pPr>
              <w:pStyle w:val="TableParagraph"/>
              <w:spacing w:line="200" w:lineRule="exact"/>
              <w:ind w:left="92"/>
              <w:rPr>
                <w:sz w:val="18"/>
              </w:rPr>
            </w:pPr>
            <w:r>
              <w:rPr>
                <w:sz w:val="18"/>
              </w:rPr>
              <w:t>The right child restraint must be used.</w:t>
            </w:r>
          </w:p>
          <w:p w14:paraId="0D45FB9A" w14:textId="77777777" w:rsidR="003B09E5" w:rsidRDefault="00F906A0">
            <w:pPr>
              <w:pStyle w:val="TableParagraph"/>
              <w:spacing w:before="6"/>
              <w:ind w:left="92" w:right="261"/>
              <w:rPr>
                <w:sz w:val="18"/>
              </w:rPr>
            </w:pPr>
            <w:r>
              <w:rPr>
                <w:sz w:val="18"/>
              </w:rPr>
              <w:t>If one is not available in a taxi, may travel unrestrained.</w:t>
            </w:r>
          </w:p>
        </w:tc>
        <w:tc>
          <w:tcPr>
            <w:tcW w:w="1400" w:type="dxa"/>
          </w:tcPr>
          <w:p w14:paraId="50D209C0" w14:textId="77777777" w:rsidR="003B09E5" w:rsidRDefault="00F906A0">
            <w:pPr>
              <w:pStyle w:val="TableParagraph"/>
              <w:spacing w:line="200" w:lineRule="exact"/>
              <w:ind w:left="95"/>
              <w:rPr>
                <w:sz w:val="18"/>
              </w:rPr>
            </w:pPr>
            <w:r>
              <w:rPr>
                <w:sz w:val="18"/>
              </w:rPr>
              <w:t>Driver</w:t>
            </w:r>
          </w:p>
        </w:tc>
      </w:tr>
      <w:tr w:rsidR="00FF1484" w14:paraId="6CBCB16F" w14:textId="77777777">
        <w:trPr>
          <w:trHeight w:val="2275"/>
        </w:trPr>
        <w:tc>
          <w:tcPr>
            <w:tcW w:w="1872" w:type="dxa"/>
          </w:tcPr>
          <w:p w14:paraId="67277B76" w14:textId="77777777" w:rsidR="003B09E5" w:rsidRDefault="00F906A0">
            <w:pPr>
              <w:pStyle w:val="TableParagraph"/>
              <w:tabs>
                <w:tab w:val="left" w:pos="969"/>
              </w:tabs>
              <w:spacing w:before="7" w:line="247" w:lineRule="auto"/>
              <w:ind w:left="145" w:right="120"/>
              <w:jc w:val="both"/>
              <w:rPr>
                <w:b/>
                <w:sz w:val="18"/>
              </w:rPr>
            </w:pPr>
            <w:r>
              <w:rPr>
                <w:b/>
                <w:sz w:val="18"/>
              </w:rPr>
              <w:t xml:space="preserve">Child from </w:t>
            </w:r>
            <w:r>
              <w:rPr>
                <w:b/>
                <w:spacing w:val="-6"/>
                <w:sz w:val="18"/>
              </w:rPr>
              <w:t>3</w:t>
            </w:r>
            <w:r>
              <w:rPr>
                <w:b/>
                <w:spacing w:val="-6"/>
                <w:position w:val="7"/>
                <w:sz w:val="16"/>
              </w:rPr>
              <w:t xml:space="preserve">rd </w:t>
            </w:r>
            <w:r>
              <w:rPr>
                <w:b/>
                <w:sz w:val="18"/>
              </w:rPr>
              <w:t xml:space="preserve">birthday up to </w:t>
            </w:r>
            <w:r>
              <w:rPr>
                <w:b/>
                <w:spacing w:val="-6"/>
                <w:sz w:val="18"/>
              </w:rPr>
              <w:t xml:space="preserve">135 </w:t>
            </w:r>
            <w:r>
              <w:rPr>
                <w:b/>
                <w:sz w:val="18"/>
              </w:rPr>
              <w:t xml:space="preserve">cm in height </w:t>
            </w:r>
            <w:r>
              <w:rPr>
                <w:b/>
                <w:spacing w:val="-5"/>
                <w:sz w:val="18"/>
              </w:rPr>
              <w:t xml:space="preserve">(or </w:t>
            </w:r>
            <w:r>
              <w:rPr>
                <w:b/>
                <w:sz w:val="18"/>
              </w:rPr>
              <w:t>12</w:t>
            </w:r>
            <w:r>
              <w:rPr>
                <w:b/>
                <w:position w:val="7"/>
                <w:sz w:val="16"/>
              </w:rPr>
              <w:t>th</w:t>
            </w:r>
            <w:r>
              <w:rPr>
                <w:b/>
                <w:position w:val="7"/>
                <w:sz w:val="16"/>
              </w:rPr>
              <w:tab/>
            </w:r>
            <w:r>
              <w:rPr>
                <w:b/>
                <w:spacing w:val="-3"/>
                <w:sz w:val="18"/>
              </w:rPr>
              <w:t xml:space="preserve">birthday, </w:t>
            </w:r>
            <w:r>
              <w:rPr>
                <w:b/>
                <w:sz w:val="18"/>
              </w:rPr>
              <w:t xml:space="preserve">whichever </w:t>
            </w:r>
            <w:r>
              <w:rPr>
                <w:b/>
                <w:spacing w:val="-4"/>
                <w:sz w:val="18"/>
              </w:rPr>
              <w:t xml:space="preserve">they </w:t>
            </w:r>
            <w:r>
              <w:rPr>
                <w:b/>
                <w:sz w:val="18"/>
              </w:rPr>
              <w:t>reach first)</w:t>
            </w:r>
          </w:p>
        </w:tc>
        <w:tc>
          <w:tcPr>
            <w:tcW w:w="2840" w:type="dxa"/>
          </w:tcPr>
          <w:p w14:paraId="70B84005" w14:textId="77777777" w:rsidR="003B09E5" w:rsidRDefault="00F906A0">
            <w:pPr>
              <w:pStyle w:val="TableParagraph"/>
              <w:spacing w:before="1"/>
              <w:ind w:left="119" w:right="159"/>
              <w:rPr>
                <w:sz w:val="18"/>
              </w:rPr>
            </w:pPr>
            <w:r>
              <w:rPr>
                <w:sz w:val="18"/>
              </w:rPr>
              <w:t>The right child restraint must be used</w:t>
            </w:r>
          </w:p>
        </w:tc>
        <w:tc>
          <w:tcPr>
            <w:tcW w:w="3685" w:type="dxa"/>
          </w:tcPr>
          <w:p w14:paraId="677CFE12" w14:textId="77777777" w:rsidR="003B09E5" w:rsidRDefault="00F906A0">
            <w:pPr>
              <w:pStyle w:val="TableParagraph"/>
              <w:spacing w:before="1"/>
              <w:ind w:left="92" w:right="130"/>
              <w:jc w:val="both"/>
              <w:rPr>
                <w:sz w:val="18"/>
              </w:rPr>
            </w:pPr>
            <w:r>
              <w:rPr>
                <w:sz w:val="18"/>
              </w:rPr>
              <w:t>The</w:t>
            </w:r>
            <w:r>
              <w:rPr>
                <w:spacing w:val="-10"/>
                <w:sz w:val="18"/>
              </w:rPr>
              <w:t xml:space="preserve"> </w:t>
            </w:r>
            <w:r>
              <w:rPr>
                <w:sz w:val="18"/>
              </w:rPr>
              <w:t>right</w:t>
            </w:r>
            <w:r>
              <w:rPr>
                <w:spacing w:val="-12"/>
                <w:sz w:val="18"/>
              </w:rPr>
              <w:t xml:space="preserve"> </w:t>
            </w:r>
            <w:r>
              <w:rPr>
                <w:sz w:val="18"/>
              </w:rPr>
              <w:t>child</w:t>
            </w:r>
            <w:r>
              <w:rPr>
                <w:spacing w:val="-11"/>
                <w:sz w:val="18"/>
              </w:rPr>
              <w:t xml:space="preserve"> </w:t>
            </w:r>
            <w:r>
              <w:rPr>
                <w:sz w:val="18"/>
              </w:rPr>
              <w:t>restraint</w:t>
            </w:r>
            <w:r>
              <w:rPr>
                <w:spacing w:val="-15"/>
                <w:sz w:val="18"/>
              </w:rPr>
              <w:t xml:space="preserve"> </w:t>
            </w:r>
            <w:r>
              <w:rPr>
                <w:sz w:val="18"/>
              </w:rPr>
              <w:t>must</w:t>
            </w:r>
            <w:r>
              <w:rPr>
                <w:spacing w:val="-10"/>
                <w:sz w:val="18"/>
              </w:rPr>
              <w:t xml:space="preserve"> </w:t>
            </w:r>
            <w:r>
              <w:rPr>
                <w:sz w:val="18"/>
              </w:rPr>
              <w:t>be</w:t>
            </w:r>
            <w:r>
              <w:rPr>
                <w:spacing w:val="-8"/>
                <w:sz w:val="18"/>
              </w:rPr>
              <w:t xml:space="preserve"> </w:t>
            </w:r>
            <w:r>
              <w:rPr>
                <w:sz w:val="18"/>
              </w:rPr>
              <w:t>used</w:t>
            </w:r>
            <w:r>
              <w:rPr>
                <w:spacing w:val="-10"/>
                <w:sz w:val="18"/>
              </w:rPr>
              <w:t xml:space="preserve"> </w:t>
            </w:r>
            <w:r>
              <w:rPr>
                <w:sz w:val="18"/>
              </w:rPr>
              <w:t>where seat</w:t>
            </w:r>
            <w:r>
              <w:rPr>
                <w:spacing w:val="-5"/>
                <w:sz w:val="18"/>
              </w:rPr>
              <w:t xml:space="preserve"> </w:t>
            </w:r>
            <w:r>
              <w:rPr>
                <w:sz w:val="18"/>
              </w:rPr>
              <w:t>belts</w:t>
            </w:r>
            <w:r>
              <w:rPr>
                <w:spacing w:val="-2"/>
                <w:sz w:val="18"/>
              </w:rPr>
              <w:t xml:space="preserve"> </w:t>
            </w:r>
            <w:r>
              <w:rPr>
                <w:sz w:val="18"/>
              </w:rPr>
              <w:t>are</w:t>
            </w:r>
            <w:r>
              <w:rPr>
                <w:spacing w:val="-5"/>
                <w:sz w:val="18"/>
              </w:rPr>
              <w:t xml:space="preserve"> </w:t>
            </w:r>
            <w:r>
              <w:rPr>
                <w:sz w:val="18"/>
              </w:rPr>
              <w:t>fitted.</w:t>
            </w:r>
            <w:r>
              <w:rPr>
                <w:spacing w:val="-5"/>
                <w:sz w:val="18"/>
              </w:rPr>
              <w:t xml:space="preserve"> </w:t>
            </w:r>
            <w:r>
              <w:rPr>
                <w:sz w:val="18"/>
              </w:rPr>
              <w:t>Must</w:t>
            </w:r>
            <w:r>
              <w:rPr>
                <w:spacing w:val="-5"/>
                <w:sz w:val="18"/>
              </w:rPr>
              <w:t xml:space="preserve"> </w:t>
            </w:r>
            <w:r>
              <w:rPr>
                <w:sz w:val="18"/>
              </w:rPr>
              <w:t>use</w:t>
            </w:r>
            <w:r>
              <w:rPr>
                <w:spacing w:val="-10"/>
                <w:sz w:val="18"/>
              </w:rPr>
              <w:t xml:space="preserve"> </w:t>
            </w:r>
            <w:r>
              <w:rPr>
                <w:sz w:val="18"/>
              </w:rPr>
              <w:t>adult</w:t>
            </w:r>
            <w:r>
              <w:rPr>
                <w:spacing w:val="-7"/>
                <w:sz w:val="18"/>
              </w:rPr>
              <w:t xml:space="preserve"> </w:t>
            </w:r>
            <w:r>
              <w:rPr>
                <w:sz w:val="18"/>
              </w:rPr>
              <w:t>belt</w:t>
            </w:r>
            <w:r>
              <w:rPr>
                <w:spacing w:val="-8"/>
                <w:sz w:val="18"/>
              </w:rPr>
              <w:t xml:space="preserve"> </w:t>
            </w:r>
            <w:r>
              <w:rPr>
                <w:sz w:val="18"/>
              </w:rPr>
              <w:t>in</w:t>
            </w:r>
            <w:r>
              <w:rPr>
                <w:spacing w:val="-2"/>
                <w:sz w:val="18"/>
              </w:rPr>
              <w:t xml:space="preserve"> </w:t>
            </w:r>
            <w:r>
              <w:rPr>
                <w:sz w:val="18"/>
              </w:rPr>
              <w:t>a rear seat if the right child restraint not available:</w:t>
            </w:r>
          </w:p>
          <w:p w14:paraId="412BD4ED" w14:textId="77777777" w:rsidR="003B09E5" w:rsidRDefault="00F906A0">
            <w:pPr>
              <w:pStyle w:val="TableParagraph"/>
              <w:spacing w:line="203" w:lineRule="exact"/>
              <w:ind w:left="92"/>
              <w:jc w:val="both"/>
              <w:rPr>
                <w:sz w:val="18"/>
              </w:rPr>
            </w:pPr>
            <w:r>
              <w:rPr>
                <w:sz w:val="18"/>
              </w:rPr>
              <w:t>in a taxi;</w:t>
            </w:r>
          </w:p>
          <w:p w14:paraId="49946083" w14:textId="77777777" w:rsidR="003B09E5" w:rsidRDefault="00F906A0">
            <w:pPr>
              <w:pStyle w:val="TableParagraph"/>
              <w:spacing w:before="4"/>
              <w:ind w:left="92" w:right="137"/>
              <w:jc w:val="both"/>
              <w:rPr>
                <w:sz w:val="18"/>
              </w:rPr>
            </w:pPr>
            <w:r>
              <w:rPr>
                <w:sz w:val="18"/>
              </w:rPr>
              <w:t>for a short distance in an unexpected necessity;</w:t>
            </w:r>
          </w:p>
          <w:p w14:paraId="5C476851" w14:textId="77777777" w:rsidR="003B09E5" w:rsidRDefault="00F906A0">
            <w:pPr>
              <w:pStyle w:val="TableParagraph"/>
              <w:ind w:left="92" w:right="135"/>
              <w:jc w:val="both"/>
              <w:rPr>
                <w:sz w:val="18"/>
              </w:rPr>
            </w:pPr>
            <w:r>
              <w:rPr>
                <w:sz w:val="18"/>
              </w:rPr>
              <w:t>two occupied child restraints prevent fitting of a third.</w:t>
            </w:r>
          </w:p>
        </w:tc>
        <w:tc>
          <w:tcPr>
            <w:tcW w:w="1400" w:type="dxa"/>
          </w:tcPr>
          <w:p w14:paraId="3A79C664" w14:textId="77777777" w:rsidR="003B09E5" w:rsidRDefault="00F906A0">
            <w:pPr>
              <w:pStyle w:val="TableParagraph"/>
              <w:spacing w:before="1"/>
              <w:ind w:left="95"/>
              <w:rPr>
                <w:sz w:val="18"/>
              </w:rPr>
            </w:pPr>
            <w:r>
              <w:rPr>
                <w:sz w:val="18"/>
              </w:rPr>
              <w:t>Driver</w:t>
            </w:r>
          </w:p>
        </w:tc>
      </w:tr>
      <w:tr w:rsidR="00FF1484" w14:paraId="25B879D6" w14:textId="77777777">
        <w:trPr>
          <w:trHeight w:val="961"/>
        </w:trPr>
        <w:tc>
          <w:tcPr>
            <w:tcW w:w="1872" w:type="dxa"/>
          </w:tcPr>
          <w:p w14:paraId="1DEFD7A0" w14:textId="77777777" w:rsidR="003B09E5" w:rsidRDefault="00F906A0">
            <w:pPr>
              <w:pStyle w:val="TableParagraph"/>
              <w:spacing w:before="6"/>
              <w:ind w:left="145"/>
              <w:rPr>
                <w:b/>
                <w:sz w:val="18"/>
              </w:rPr>
            </w:pPr>
            <w:r>
              <w:rPr>
                <w:b/>
                <w:sz w:val="18"/>
              </w:rPr>
              <w:t>Child 12 or 13, or</w:t>
            </w:r>
          </w:p>
          <w:p w14:paraId="152FE8F9" w14:textId="77777777" w:rsidR="003B09E5" w:rsidRDefault="00F906A0">
            <w:pPr>
              <w:pStyle w:val="TableParagraph"/>
              <w:spacing w:before="4" w:line="254" w:lineRule="auto"/>
              <w:ind w:left="145" w:right="646"/>
              <w:rPr>
                <w:b/>
                <w:sz w:val="18"/>
              </w:rPr>
            </w:pPr>
            <w:r>
              <w:rPr>
                <w:b/>
                <w:sz w:val="18"/>
              </w:rPr>
              <w:t>over 135 cm in height</w:t>
            </w:r>
          </w:p>
        </w:tc>
        <w:tc>
          <w:tcPr>
            <w:tcW w:w="2840" w:type="dxa"/>
          </w:tcPr>
          <w:p w14:paraId="6A0955BF" w14:textId="77777777" w:rsidR="003B09E5" w:rsidRDefault="00F906A0">
            <w:pPr>
              <w:pStyle w:val="TableParagraph"/>
              <w:spacing w:before="1"/>
              <w:ind w:left="119" w:right="80"/>
              <w:rPr>
                <w:sz w:val="18"/>
              </w:rPr>
            </w:pPr>
            <w:r>
              <w:rPr>
                <w:sz w:val="18"/>
              </w:rPr>
              <w:t>Seat belt (or child restraint) must be worn if fitted</w:t>
            </w:r>
          </w:p>
        </w:tc>
        <w:tc>
          <w:tcPr>
            <w:tcW w:w="3685" w:type="dxa"/>
          </w:tcPr>
          <w:p w14:paraId="032B708F" w14:textId="77777777" w:rsidR="003B09E5" w:rsidRDefault="00F906A0">
            <w:pPr>
              <w:pStyle w:val="TableParagraph"/>
              <w:spacing w:before="1"/>
              <w:ind w:left="92" w:right="952"/>
              <w:rPr>
                <w:sz w:val="18"/>
              </w:rPr>
            </w:pPr>
            <w:r>
              <w:rPr>
                <w:sz w:val="18"/>
              </w:rPr>
              <w:t>Seat belt (or child restraint) must be worn if fitted.</w:t>
            </w:r>
          </w:p>
        </w:tc>
        <w:tc>
          <w:tcPr>
            <w:tcW w:w="1400" w:type="dxa"/>
          </w:tcPr>
          <w:p w14:paraId="3489CE34" w14:textId="77777777" w:rsidR="003B09E5" w:rsidRDefault="00F906A0">
            <w:pPr>
              <w:pStyle w:val="TableParagraph"/>
              <w:spacing w:before="1"/>
              <w:ind w:left="95"/>
              <w:rPr>
                <w:sz w:val="18"/>
              </w:rPr>
            </w:pPr>
            <w:r>
              <w:rPr>
                <w:sz w:val="18"/>
              </w:rPr>
              <w:t>Driver</w:t>
            </w:r>
          </w:p>
        </w:tc>
      </w:tr>
      <w:tr w:rsidR="00FF1484" w14:paraId="37780B88" w14:textId="77777777">
        <w:trPr>
          <w:trHeight w:val="575"/>
        </w:trPr>
        <w:tc>
          <w:tcPr>
            <w:tcW w:w="1872" w:type="dxa"/>
            <w:tcBorders>
              <w:bottom w:val="single" w:sz="12" w:space="0" w:color="000000"/>
            </w:tcBorders>
          </w:tcPr>
          <w:p w14:paraId="3126C229" w14:textId="77777777" w:rsidR="003B09E5" w:rsidRDefault="00F906A0">
            <w:pPr>
              <w:pStyle w:val="TableParagraph"/>
              <w:spacing w:before="3" w:line="254" w:lineRule="auto"/>
              <w:ind w:left="145" w:right="396"/>
              <w:rPr>
                <w:b/>
                <w:sz w:val="18"/>
              </w:rPr>
            </w:pPr>
            <w:r>
              <w:rPr>
                <w:b/>
                <w:sz w:val="18"/>
              </w:rPr>
              <w:t>All Passengers 14 and over</w:t>
            </w:r>
          </w:p>
        </w:tc>
        <w:tc>
          <w:tcPr>
            <w:tcW w:w="2840" w:type="dxa"/>
            <w:tcBorders>
              <w:bottom w:val="single" w:sz="12" w:space="0" w:color="000000"/>
            </w:tcBorders>
          </w:tcPr>
          <w:p w14:paraId="36F37A4F" w14:textId="77777777" w:rsidR="003B09E5" w:rsidRDefault="00F906A0">
            <w:pPr>
              <w:pStyle w:val="TableParagraph"/>
              <w:spacing w:line="203" w:lineRule="exact"/>
              <w:ind w:left="119"/>
              <w:rPr>
                <w:sz w:val="18"/>
              </w:rPr>
            </w:pPr>
            <w:r>
              <w:rPr>
                <w:sz w:val="18"/>
              </w:rPr>
              <w:t>Seat belt must be worn if fitted</w:t>
            </w:r>
          </w:p>
        </w:tc>
        <w:tc>
          <w:tcPr>
            <w:tcW w:w="3685" w:type="dxa"/>
            <w:tcBorders>
              <w:bottom w:val="single" w:sz="12" w:space="0" w:color="000000"/>
            </w:tcBorders>
          </w:tcPr>
          <w:p w14:paraId="35A7F341" w14:textId="77777777" w:rsidR="003B09E5" w:rsidRDefault="00F906A0">
            <w:pPr>
              <w:pStyle w:val="TableParagraph"/>
              <w:spacing w:line="203" w:lineRule="exact"/>
              <w:ind w:left="92"/>
              <w:rPr>
                <w:sz w:val="18"/>
              </w:rPr>
            </w:pPr>
            <w:r>
              <w:rPr>
                <w:sz w:val="18"/>
              </w:rPr>
              <w:t>Seat belt must be worn if fitted</w:t>
            </w:r>
          </w:p>
        </w:tc>
        <w:tc>
          <w:tcPr>
            <w:tcW w:w="1400" w:type="dxa"/>
            <w:tcBorders>
              <w:bottom w:val="single" w:sz="12" w:space="0" w:color="000000"/>
            </w:tcBorders>
          </w:tcPr>
          <w:p w14:paraId="072BD431" w14:textId="77777777" w:rsidR="003B09E5" w:rsidRDefault="00F906A0">
            <w:pPr>
              <w:pStyle w:val="TableParagraph"/>
              <w:spacing w:line="203" w:lineRule="exact"/>
              <w:ind w:left="95"/>
              <w:rPr>
                <w:sz w:val="18"/>
              </w:rPr>
            </w:pPr>
            <w:r>
              <w:rPr>
                <w:sz w:val="18"/>
              </w:rPr>
              <w:t>Passenger</w:t>
            </w:r>
          </w:p>
        </w:tc>
      </w:tr>
    </w:tbl>
    <w:p w14:paraId="135F2EEF" w14:textId="77777777" w:rsidR="003B09E5" w:rsidRDefault="003B09E5">
      <w:pPr>
        <w:spacing w:line="203" w:lineRule="exact"/>
        <w:rPr>
          <w:sz w:val="18"/>
        </w:rPr>
        <w:sectPr w:rsidR="003B09E5">
          <w:pgSz w:w="11930" w:h="16860"/>
          <w:pgMar w:top="1100" w:right="720" w:bottom="1060" w:left="920" w:header="0" w:footer="877" w:gutter="0"/>
          <w:cols w:space="720"/>
        </w:sectPr>
      </w:pPr>
    </w:p>
    <w:p w14:paraId="45984816" w14:textId="77777777" w:rsidR="003B09E5" w:rsidRDefault="00F906A0">
      <w:pPr>
        <w:pStyle w:val="Heading1"/>
        <w:spacing w:before="70"/>
        <w:ind w:left="102"/>
        <w:jc w:val="both"/>
      </w:pPr>
      <w:bookmarkStart w:id="10" w:name="_TOC_250001"/>
      <w:bookmarkEnd w:id="10"/>
      <w:r>
        <w:t>PART 4 – COMPLIANCE, ENFORCEMENT AND COMPLAINTS</w:t>
      </w:r>
    </w:p>
    <w:p w14:paraId="7E1255D8" w14:textId="77777777" w:rsidR="003B09E5" w:rsidRDefault="00F906A0">
      <w:pPr>
        <w:pStyle w:val="BodyText"/>
        <w:spacing w:before="232"/>
        <w:ind w:right="414"/>
        <w:jc w:val="both"/>
      </w:pPr>
      <w:r>
        <w:t>This</w:t>
      </w:r>
      <w:r>
        <w:rPr>
          <w:spacing w:val="-11"/>
        </w:rPr>
        <w:t xml:space="preserve"> </w:t>
      </w:r>
      <w:r>
        <w:t>part</w:t>
      </w:r>
      <w:r>
        <w:rPr>
          <w:spacing w:val="-10"/>
        </w:rPr>
        <w:t xml:space="preserve"> </w:t>
      </w:r>
      <w:r>
        <w:t>of</w:t>
      </w:r>
      <w:r>
        <w:rPr>
          <w:spacing w:val="-8"/>
        </w:rPr>
        <w:t xml:space="preserve"> </w:t>
      </w:r>
      <w:r>
        <w:t>the</w:t>
      </w:r>
      <w:r>
        <w:rPr>
          <w:spacing w:val="-10"/>
        </w:rPr>
        <w:t xml:space="preserve"> </w:t>
      </w:r>
      <w:r>
        <w:t>Policy</w:t>
      </w:r>
      <w:r>
        <w:rPr>
          <w:spacing w:val="-10"/>
        </w:rPr>
        <w:t xml:space="preserve"> </w:t>
      </w:r>
      <w:r>
        <w:t>sets</w:t>
      </w:r>
      <w:r>
        <w:rPr>
          <w:spacing w:val="-9"/>
        </w:rPr>
        <w:t xml:space="preserve"> </w:t>
      </w:r>
      <w:r>
        <w:t>out</w:t>
      </w:r>
      <w:r>
        <w:rPr>
          <w:spacing w:val="-11"/>
        </w:rPr>
        <w:t xml:space="preserve"> </w:t>
      </w:r>
      <w:r>
        <w:t>the</w:t>
      </w:r>
      <w:r>
        <w:rPr>
          <w:spacing w:val="-9"/>
        </w:rPr>
        <w:t xml:space="preserve"> </w:t>
      </w:r>
      <w:r>
        <w:t>manner</w:t>
      </w:r>
      <w:r>
        <w:rPr>
          <w:spacing w:val="-11"/>
        </w:rPr>
        <w:t xml:space="preserve"> </w:t>
      </w:r>
      <w:r>
        <w:t>in</w:t>
      </w:r>
      <w:r>
        <w:rPr>
          <w:spacing w:val="-8"/>
        </w:rPr>
        <w:t xml:space="preserve"> </w:t>
      </w:r>
      <w:r>
        <w:t>which</w:t>
      </w:r>
      <w:r>
        <w:rPr>
          <w:spacing w:val="-7"/>
        </w:rPr>
        <w:t xml:space="preserve"> </w:t>
      </w:r>
      <w:r>
        <w:t>the</w:t>
      </w:r>
      <w:r>
        <w:rPr>
          <w:spacing w:val="-9"/>
        </w:rPr>
        <w:t xml:space="preserve"> </w:t>
      </w:r>
      <w:r>
        <w:t>Council</w:t>
      </w:r>
      <w:r>
        <w:rPr>
          <w:spacing w:val="-11"/>
        </w:rPr>
        <w:t xml:space="preserve"> </w:t>
      </w:r>
      <w:r>
        <w:t>approaches</w:t>
      </w:r>
      <w:r>
        <w:rPr>
          <w:spacing w:val="-10"/>
        </w:rPr>
        <w:t xml:space="preserve"> </w:t>
      </w:r>
      <w:r>
        <w:t>compliance</w:t>
      </w:r>
      <w:r>
        <w:rPr>
          <w:spacing w:val="-9"/>
        </w:rPr>
        <w:t xml:space="preserve"> </w:t>
      </w:r>
      <w:r>
        <w:t>and enforcement,</w:t>
      </w:r>
      <w:r>
        <w:rPr>
          <w:spacing w:val="-16"/>
        </w:rPr>
        <w:t xml:space="preserve"> </w:t>
      </w:r>
      <w:r>
        <w:t>including</w:t>
      </w:r>
      <w:r>
        <w:rPr>
          <w:spacing w:val="-19"/>
        </w:rPr>
        <w:t xml:space="preserve"> </w:t>
      </w:r>
      <w:r>
        <w:t>the</w:t>
      </w:r>
      <w:r>
        <w:rPr>
          <w:spacing w:val="-14"/>
        </w:rPr>
        <w:t xml:space="preserve"> </w:t>
      </w:r>
      <w:r>
        <w:t>way</w:t>
      </w:r>
      <w:r>
        <w:rPr>
          <w:spacing w:val="-16"/>
        </w:rPr>
        <w:t xml:space="preserve"> </w:t>
      </w:r>
      <w:r>
        <w:t>in</w:t>
      </w:r>
      <w:r>
        <w:rPr>
          <w:spacing w:val="-14"/>
        </w:rPr>
        <w:t xml:space="preserve"> </w:t>
      </w:r>
      <w:r>
        <w:t>which</w:t>
      </w:r>
      <w:r>
        <w:rPr>
          <w:spacing w:val="-13"/>
        </w:rPr>
        <w:t xml:space="preserve"> </w:t>
      </w:r>
      <w:r>
        <w:t>complaints</w:t>
      </w:r>
      <w:r>
        <w:rPr>
          <w:spacing w:val="-14"/>
        </w:rPr>
        <w:t xml:space="preserve"> </w:t>
      </w:r>
      <w:r>
        <w:t>will</w:t>
      </w:r>
      <w:r>
        <w:rPr>
          <w:spacing w:val="-17"/>
        </w:rPr>
        <w:t xml:space="preserve"> </w:t>
      </w:r>
      <w:r>
        <w:t>be</w:t>
      </w:r>
      <w:r>
        <w:rPr>
          <w:spacing w:val="-18"/>
        </w:rPr>
        <w:t xml:space="preserve"> </w:t>
      </w:r>
      <w:r>
        <w:t>dealt</w:t>
      </w:r>
      <w:r>
        <w:rPr>
          <w:spacing w:val="-15"/>
        </w:rPr>
        <w:t xml:space="preserve"> </w:t>
      </w:r>
      <w:r>
        <w:t>with,</w:t>
      </w:r>
      <w:r>
        <w:rPr>
          <w:spacing w:val="-20"/>
        </w:rPr>
        <w:t xml:space="preserve"> </w:t>
      </w:r>
      <w:r>
        <w:t>as</w:t>
      </w:r>
      <w:r>
        <w:rPr>
          <w:spacing w:val="-13"/>
        </w:rPr>
        <w:t xml:space="preserve"> </w:t>
      </w:r>
      <w:r>
        <w:t>it</w:t>
      </w:r>
      <w:r>
        <w:rPr>
          <w:spacing w:val="-16"/>
        </w:rPr>
        <w:t xml:space="preserve"> </w:t>
      </w:r>
      <w:r>
        <w:t>relates</w:t>
      </w:r>
      <w:r>
        <w:rPr>
          <w:spacing w:val="-15"/>
        </w:rPr>
        <w:t xml:space="preserve"> </w:t>
      </w:r>
      <w:r>
        <w:t>to</w:t>
      </w:r>
      <w:r>
        <w:rPr>
          <w:spacing w:val="-15"/>
        </w:rPr>
        <w:t xml:space="preserve"> </w:t>
      </w:r>
      <w:r>
        <w:t>hackney carriage and private hire</w:t>
      </w:r>
      <w:r>
        <w:rPr>
          <w:spacing w:val="-7"/>
        </w:rPr>
        <w:t xml:space="preserve"> </w:t>
      </w:r>
      <w:r>
        <w:t>licensing.</w:t>
      </w:r>
    </w:p>
    <w:p w14:paraId="20744837" w14:textId="77777777" w:rsidR="003B09E5" w:rsidRDefault="00F906A0">
      <w:pPr>
        <w:pStyle w:val="Heading2"/>
        <w:spacing w:before="230"/>
      </w:pPr>
      <w:r>
        <w:t>Compliance and enforcement</w:t>
      </w:r>
    </w:p>
    <w:p w14:paraId="28032C7D" w14:textId="77777777" w:rsidR="003B09E5" w:rsidRDefault="00F906A0">
      <w:pPr>
        <w:pStyle w:val="BodyText"/>
        <w:spacing w:before="231"/>
        <w:ind w:right="415"/>
        <w:jc w:val="both"/>
      </w:pPr>
      <w:r>
        <w:t>The Council’s licensing officers will work closely with the hackney carriage and private hire trades to achieve compliance with the relevant legislation and the Council’s conditions of licence. The Council will do so in accordance with the Council’s Corporate Enforcement Policy. In addition, hackney carriage and private hire vehicle drivers and operators must comply with all reasonable requests made by officers of Tamworth Borough Council, other local authorities and the police.</w:t>
      </w:r>
    </w:p>
    <w:p w14:paraId="1CCE8E54" w14:textId="77777777" w:rsidR="003B09E5" w:rsidRDefault="00F906A0">
      <w:pPr>
        <w:pStyle w:val="BodyText"/>
        <w:spacing w:before="228" w:line="242" w:lineRule="auto"/>
        <w:ind w:right="417"/>
        <w:jc w:val="both"/>
      </w:pPr>
      <w:r>
        <w:t>The Council will work closely with other enforcement authorities, particularly Staffordshire Police when dealing with licensed and unlicensed vehicles and drivers, especially concerning cross boundary related issues.</w:t>
      </w:r>
    </w:p>
    <w:p w14:paraId="3B36FAF7" w14:textId="77777777" w:rsidR="003B09E5" w:rsidRDefault="00F906A0">
      <w:pPr>
        <w:pStyle w:val="BodyText"/>
        <w:spacing w:before="223"/>
        <w:ind w:right="419"/>
        <w:jc w:val="both"/>
      </w:pPr>
      <w:r>
        <w:t>Licence holders are strongly encouraged to cooperate with officers of all other local authorities. Failure to cooperate may lead to the suspension or revocation of their drivers licence.</w:t>
      </w:r>
    </w:p>
    <w:p w14:paraId="4746B663" w14:textId="77777777" w:rsidR="003B09E5" w:rsidRDefault="00F906A0">
      <w:pPr>
        <w:pStyle w:val="BodyText"/>
        <w:spacing w:before="230"/>
        <w:ind w:right="414"/>
        <w:jc w:val="both"/>
      </w:pPr>
      <w:r>
        <w:t>Breaches of the driver code of conduct and/or vehicle and operator licence conditions will be dealt with in accordance with the Councils enforcement policy and will be referred to the duly authorised officer. Repeated breaches of licence conditions will result in the matter being referred to the Licensing Committee.</w:t>
      </w:r>
    </w:p>
    <w:p w14:paraId="7ECFD9F0" w14:textId="77777777" w:rsidR="003B09E5" w:rsidRDefault="003B09E5">
      <w:pPr>
        <w:pStyle w:val="BodyText"/>
        <w:spacing w:before="2"/>
        <w:ind w:left="0"/>
      </w:pPr>
    </w:p>
    <w:p w14:paraId="06E8D490" w14:textId="77777777" w:rsidR="003B09E5" w:rsidRDefault="00F906A0">
      <w:pPr>
        <w:pStyle w:val="BodyText"/>
        <w:spacing w:before="1"/>
        <w:ind w:right="411"/>
        <w:jc w:val="both"/>
      </w:pPr>
      <w:r>
        <w:t>The</w:t>
      </w:r>
      <w:r>
        <w:rPr>
          <w:spacing w:val="-9"/>
        </w:rPr>
        <w:t xml:space="preserve"> </w:t>
      </w:r>
      <w:r>
        <w:t>Council</w:t>
      </w:r>
      <w:r>
        <w:rPr>
          <w:spacing w:val="-11"/>
        </w:rPr>
        <w:t xml:space="preserve"> </w:t>
      </w:r>
      <w:r>
        <w:t>operates</w:t>
      </w:r>
      <w:r>
        <w:rPr>
          <w:spacing w:val="-12"/>
        </w:rPr>
        <w:t xml:space="preserve"> </w:t>
      </w:r>
      <w:r>
        <w:t>a</w:t>
      </w:r>
      <w:r>
        <w:rPr>
          <w:spacing w:val="-11"/>
        </w:rPr>
        <w:t xml:space="preserve"> </w:t>
      </w:r>
      <w:r>
        <w:t>points</w:t>
      </w:r>
      <w:r>
        <w:rPr>
          <w:spacing w:val="-12"/>
        </w:rPr>
        <w:t xml:space="preserve"> </w:t>
      </w:r>
      <w:r>
        <w:t>system</w:t>
      </w:r>
      <w:r>
        <w:rPr>
          <w:spacing w:val="-6"/>
        </w:rPr>
        <w:t xml:space="preserve"> </w:t>
      </w:r>
      <w:r>
        <w:t>for</w:t>
      </w:r>
      <w:r>
        <w:rPr>
          <w:spacing w:val="-11"/>
        </w:rPr>
        <w:t xml:space="preserve"> </w:t>
      </w:r>
      <w:r>
        <w:t>any</w:t>
      </w:r>
      <w:r>
        <w:rPr>
          <w:spacing w:val="-17"/>
        </w:rPr>
        <w:t xml:space="preserve"> </w:t>
      </w:r>
      <w:r>
        <w:t>breaches</w:t>
      </w:r>
      <w:r>
        <w:rPr>
          <w:spacing w:val="-9"/>
        </w:rPr>
        <w:t xml:space="preserve"> </w:t>
      </w:r>
      <w:r>
        <w:t>of</w:t>
      </w:r>
      <w:r>
        <w:rPr>
          <w:spacing w:val="-10"/>
        </w:rPr>
        <w:t xml:space="preserve"> </w:t>
      </w:r>
      <w:r>
        <w:t>conditions.</w:t>
      </w:r>
      <w:r>
        <w:rPr>
          <w:spacing w:val="-12"/>
        </w:rPr>
        <w:t xml:space="preserve"> </w:t>
      </w:r>
      <w:r>
        <w:t>If</w:t>
      </w:r>
      <w:r>
        <w:rPr>
          <w:spacing w:val="-8"/>
        </w:rPr>
        <w:t xml:space="preserve"> </w:t>
      </w:r>
      <w:r>
        <w:t>any</w:t>
      </w:r>
      <w:r>
        <w:rPr>
          <w:spacing w:val="-11"/>
        </w:rPr>
        <w:t xml:space="preserve"> </w:t>
      </w:r>
      <w:r>
        <w:t>driver/proprietor reaches 12 points within a 3 year period they will automatically be referred to the Licensing Committee. Further points within the same period will automatically result in a committee hearing.</w:t>
      </w:r>
      <w:r>
        <w:rPr>
          <w:spacing w:val="-12"/>
        </w:rPr>
        <w:t xml:space="preserve"> </w:t>
      </w:r>
      <w:r>
        <w:t>If</w:t>
      </w:r>
      <w:r>
        <w:rPr>
          <w:spacing w:val="-16"/>
        </w:rPr>
        <w:t xml:space="preserve"> </w:t>
      </w:r>
      <w:r>
        <w:t>any</w:t>
      </w:r>
      <w:r>
        <w:rPr>
          <w:spacing w:val="-16"/>
        </w:rPr>
        <w:t xml:space="preserve"> </w:t>
      </w:r>
      <w:r>
        <w:t>driver/proprietor</w:t>
      </w:r>
      <w:r>
        <w:rPr>
          <w:spacing w:val="-12"/>
        </w:rPr>
        <w:t xml:space="preserve"> </w:t>
      </w:r>
      <w:r>
        <w:t>breaches</w:t>
      </w:r>
      <w:r>
        <w:rPr>
          <w:spacing w:val="-12"/>
        </w:rPr>
        <w:t xml:space="preserve"> </w:t>
      </w:r>
      <w:r>
        <w:t>the</w:t>
      </w:r>
      <w:r>
        <w:rPr>
          <w:spacing w:val="-13"/>
        </w:rPr>
        <w:t xml:space="preserve"> </w:t>
      </w:r>
      <w:r>
        <w:t>exact</w:t>
      </w:r>
      <w:r>
        <w:rPr>
          <w:spacing w:val="-13"/>
        </w:rPr>
        <w:t xml:space="preserve"> </w:t>
      </w:r>
      <w:r>
        <w:t>same</w:t>
      </w:r>
      <w:r>
        <w:rPr>
          <w:spacing w:val="-10"/>
        </w:rPr>
        <w:t xml:space="preserve"> </w:t>
      </w:r>
      <w:r>
        <w:t>condition</w:t>
      </w:r>
      <w:r>
        <w:rPr>
          <w:spacing w:val="-14"/>
        </w:rPr>
        <w:t xml:space="preserve"> </w:t>
      </w:r>
      <w:r>
        <w:t>3</w:t>
      </w:r>
      <w:r>
        <w:rPr>
          <w:spacing w:val="-11"/>
        </w:rPr>
        <w:t xml:space="preserve"> </w:t>
      </w:r>
      <w:r>
        <w:t>times</w:t>
      </w:r>
      <w:r>
        <w:rPr>
          <w:spacing w:val="-12"/>
        </w:rPr>
        <w:t xml:space="preserve"> </w:t>
      </w:r>
      <w:r>
        <w:t>in</w:t>
      </w:r>
      <w:r>
        <w:rPr>
          <w:spacing w:val="-15"/>
        </w:rPr>
        <w:t xml:space="preserve"> </w:t>
      </w:r>
      <w:r>
        <w:t>a</w:t>
      </w:r>
      <w:r>
        <w:rPr>
          <w:spacing w:val="-13"/>
        </w:rPr>
        <w:t xml:space="preserve"> </w:t>
      </w:r>
      <w:r>
        <w:t>3</w:t>
      </w:r>
      <w:r>
        <w:rPr>
          <w:spacing w:val="-13"/>
        </w:rPr>
        <w:t xml:space="preserve"> </w:t>
      </w:r>
      <w:r>
        <w:t>year</w:t>
      </w:r>
      <w:r>
        <w:rPr>
          <w:spacing w:val="-16"/>
        </w:rPr>
        <w:t xml:space="preserve"> </w:t>
      </w:r>
      <w:r>
        <w:t>period it will automatically result in a committee hearing. If any operator reaches 12 points in a 12 month period it will automatically result in a committee</w:t>
      </w:r>
      <w:r>
        <w:rPr>
          <w:spacing w:val="-10"/>
        </w:rPr>
        <w:t xml:space="preserve"> </w:t>
      </w:r>
      <w:r>
        <w:t>hearing.</w:t>
      </w:r>
    </w:p>
    <w:p w14:paraId="2D2F3BE8" w14:textId="77777777" w:rsidR="003B09E5" w:rsidRDefault="003B09E5">
      <w:pPr>
        <w:pStyle w:val="BodyText"/>
        <w:spacing w:before="9"/>
        <w:ind w:left="0"/>
        <w:rPr>
          <w:sz w:val="23"/>
        </w:rPr>
      </w:pPr>
    </w:p>
    <w:p w14:paraId="0819F17A" w14:textId="77777777" w:rsidR="003B09E5" w:rsidRDefault="00F906A0">
      <w:pPr>
        <w:pStyle w:val="BodyText"/>
        <w:ind w:right="420"/>
        <w:jc w:val="both"/>
      </w:pPr>
      <w:r>
        <w:t>The points list it not exhaustive and the licencing officer may decide to have a committee hearing for any driver/proprietor should the officer feel the offence is serious enough to warrant it.</w:t>
      </w:r>
    </w:p>
    <w:p w14:paraId="66517FA7" w14:textId="77777777" w:rsidR="003B09E5" w:rsidRDefault="003B09E5">
      <w:pPr>
        <w:pStyle w:val="BodyText"/>
        <w:spacing w:before="3"/>
        <w:ind w:left="0"/>
      </w:pPr>
    </w:p>
    <w:p w14:paraId="5F9B1B8F" w14:textId="77777777" w:rsidR="003B09E5" w:rsidRDefault="00F906A0">
      <w:pPr>
        <w:pStyle w:val="BodyText"/>
        <w:jc w:val="both"/>
      </w:pPr>
      <w:r>
        <w:t>A driver can appeal any points awarded by writing to the Head of Environmental Health.</w:t>
      </w:r>
    </w:p>
    <w:p w14:paraId="5C7D1A62" w14:textId="77777777" w:rsidR="003B09E5" w:rsidRDefault="003B09E5">
      <w:pPr>
        <w:pStyle w:val="BodyText"/>
        <w:ind w:left="0"/>
      </w:pPr>
    </w:p>
    <w:p w14:paraId="466A0ED9" w14:textId="77777777" w:rsidR="003B09E5" w:rsidRDefault="00F906A0">
      <w:pPr>
        <w:pStyle w:val="BodyText"/>
        <w:ind w:right="412"/>
        <w:jc w:val="both"/>
      </w:pPr>
      <w:r>
        <w:t>The</w:t>
      </w:r>
      <w:r>
        <w:rPr>
          <w:spacing w:val="-10"/>
        </w:rPr>
        <w:t xml:space="preserve"> </w:t>
      </w:r>
      <w:r>
        <w:t>Council</w:t>
      </w:r>
      <w:r>
        <w:rPr>
          <w:spacing w:val="-17"/>
        </w:rPr>
        <w:t xml:space="preserve"> </w:t>
      </w:r>
      <w:r>
        <w:t>has</w:t>
      </w:r>
      <w:r>
        <w:rPr>
          <w:spacing w:val="-16"/>
        </w:rPr>
        <w:t xml:space="preserve"> </w:t>
      </w:r>
      <w:r>
        <w:t>a</w:t>
      </w:r>
      <w:r>
        <w:rPr>
          <w:spacing w:val="-11"/>
        </w:rPr>
        <w:t xml:space="preserve"> </w:t>
      </w:r>
      <w:r>
        <w:t>Corporate</w:t>
      </w:r>
      <w:r>
        <w:rPr>
          <w:spacing w:val="-15"/>
        </w:rPr>
        <w:t xml:space="preserve"> </w:t>
      </w:r>
      <w:r>
        <w:t>Enforcement</w:t>
      </w:r>
      <w:r>
        <w:rPr>
          <w:spacing w:val="-12"/>
        </w:rPr>
        <w:t xml:space="preserve"> </w:t>
      </w:r>
      <w:r>
        <w:t>Policy</w:t>
      </w:r>
      <w:r>
        <w:rPr>
          <w:spacing w:val="-11"/>
        </w:rPr>
        <w:t xml:space="preserve"> </w:t>
      </w:r>
      <w:r>
        <w:t>which</w:t>
      </w:r>
      <w:r>
        <w:rPr>
          <w:spacing w:val="-10"/>
        </w:rPr>
        <w:t xml:space="preserve"> </w:t>
      </w:r>
      <w:r>
        <w:t>it</w:t>
      </w:r>
      <w:r>
        <w:rPr>
          <w:spacing w:val="-13"/>
        </w:rPr>
        <w:t xml:space="preserve"> </w:t>
      </w:r>
      <w:r>
        <w:t>will</w:t>
      </w:r>
      <w:r>
        <w:rPr>
          <w:spacing w:val="-14"/>
        </w:rPr>
        <w:t xml:space="preserve"> </w:t>
      </w:r>
      <w:r>
        <w:t>take</w:t>
      </w:r>
      <w:r>
        <w:rPr>
          <w:spacing w:val="-10"/>
        </w:rPr>
        <w:t xml:space="preserve"> </w:t>
      </w:r>
      <w:r>
        <w:t>into</w:t>
      </w:r>
      <w:r>
        <w:rPr>
          <w:spacing w:val="-11"/>
        </w:rPr>
        <w:t xml:space="preserve"> </w:t>
      </w:r>
      <w:r>
        <w:t>account</w:t>
      </w:r>
      <w:r>
        <w:rPr>
          <w:spacing w:val="-15"/>
        </w:rPr>
        <w:t xml:space="preserve"> </w:t>
      </w:r>
      <w:r>
        <w:t>before</w:t>
      </w:r>
      <w:r>
        <w:rPr>
          <w:spacing w:val="-13"/>
        </w:rPr>
        <w:t xml:space="preserve"> </w:t>
      </w:r>
      <w:r>
        <w:t>taking any enforcement action. The Licensing Team must be familiar with the requirements of the policy and appropriate training will be provided, where</w:t>
      </w:r>
      <w:r>
        <w:rPr>
          <w:spacing w:val="-8"/>
        </w:rPr>
        <w:t xml:space="preserve"> </w:t>
      </w:r>
      <w:r>
        <w:t>required.</w:t>
      </w:r>
    </w:p>
    <w:p w14:paraId="6DC86E3A" w14:textId="77777777" w:rsidR="003B09E5" w:rsidRDefault="003B09E5">
      <w:pPr>
        <w:pStyle w:val="BodyText"/>
        <w:ind w:left="0"/>
      </w:pPr>
    </w:p>
    <w:p w14:paraId="3D398747" w14:textId="77777777" w:rsidR="003B09E5" w:rsidRDefault="00F906A0">
      <w:pPr>
        <w:pStyle w:val="BodyText"/>
        <w:spacing w:before="1"/>
        <w:ind w:right="415"/>
        <w:jc w:val="both"/>
      </w:pPr>
      <w:r>
        <w:t>Authorised Officers will be authorised to take enforcement actions relevant and appropriate to their level of competence. Competency will be assessed individually by reference to qualifications and experience.</w:t>
      </w:r>
    </w:p>
    <w:p w14:paraId="63079152" w14:textId="77777777" w:rsidR="003B09E5" w:rsidRDefault="003B09E5">
      <w:pPr>
        <w:pStyle w:val="BodyText"/>
        <w:spacing w:before="11"/>
        <w:ind w:left="0"/>
        <w:rPr>
          <w:sz w:val="23"/>
        </w:rPr>
      </w:pPr>
    </w:p>
    <w:p w14:paraId="345EF186" w14:textId="77777777" w:rsidR="003B09E5" w:rsidRDefault="00F906A0">
      <w:pPr>
        <w:pStyle w:val="BodyText"/>
        <w:ind w:right="414"/>
        <w:jc w:val="both"/>
      </w:pPr>
      <w:r>
        <w:t>Where</w:t>
      </w:r>
      <w:r>
        <w:rPr>
          <w:spacing w:val="-49"/>
        </w:rPr>
        <w:t xml:space="preserve"> </w:t>
      </w:r>
      <w:r>
        <w:t>there is a shared enforcement role with other agencies, e.g. the Police, we will liaise with and co-operate with them to ensure there is no conflict of interest or unnecessary duplication of</w:t>
      </w:r>
      <w:r>
        <w:rPr>
          <w:spacing w:val="1"/>
        </w:rPr>
        <w:t xml:space="preserve"> </w:t>
      </w:r>
      <w:r>
        <w:t>enforcement.</w:t>
      </w:r>
    </w:p>
    <w:p w14:paraId="39646963" w14:textId="77777777" w:rsidR="003B09E5" w:rsidRDefault="003B09E5">
      <w:pPr>
        <w:jc w:val="both"/>
        <w:sectPr w:rsidR="003B09E5">
          <w:footerReference w:type="default" r:id="rId41"/>
          <w:pgSz w:w="11930" w:h="16860"/>
          <w:pgMar w:top="1080" w:right="720" w:bottom="1260" w:left="920" w:header="0" w:footer="1078" w:gutter="0"/>
          <w:pgNumType w:start="58"/>
          <w:cols w:space="720"/>
        </w:sectPr>
      </w:pPr>
    </w:p>
    <w:p w14:paraId="5C2BCE49" w14:textId="77777777" w:rsidR="003B09E5" w:rsidRDefault="00F906A0">
      <w:pPr>
        <w:pStyle w:val="BodyText"/>
        <w:spacing w:before="78"/>
        <w:ind w:right="417"/>
        <w:jc w:val="both"/>
      </w:pPr>
      <w:r>
        <w:t>The Council will investigate all valid complaints with regard to drivers, vehicles and operators/proprietors. It will also do spot checks and undercover checks. Investigations will be focused and targeted on businesses that do not comply and/or in those areas of the Borough where complaints have identified potential problems. Those individuals or businesses will face proportionate and meaningful sanctions. Complaints are frequently made</w:t>
      </w:r>
      <w:r>
        <w:rPr>
          <w:spacing w:val="-8"/>
        </w:rPr>
        <w:t xml:space="preserve"> </w:t>
      </w:r>
      <w:r>
        <w:t>against</w:t>
      </w:r>
      <w:r>
        <w:rPr>
          <w:spacing w:val="-6"/>
        </w:rPr>
        <w:t xml:space="preserve"> </w:t>
      </w:r>
      <w:r>
        <w:t>hackney</w:t>
      </w:r>
      <w:r>
        <w:rPr>
          <w:spacing w:val="-13"/>
        </w:rPr>
        <w:t xml:space="preserve"> </w:t>
      </w:r>
      <w:r>
        <w:t>carriage</w:t>
      </w:r>
      <w:r>
        <w:rPr>
          <w:spacing w:val="-6"/>
        </w:rPr>
        <w:t xml:space="preserve"> </w:t>
      </w:r>
      <w:r>
        <w:t>and</w:t>
      </w:r>
      <w:r>
        <w:rPr>
          <w:spacing w:val="-6"/>
        </w:rPr>
        <w:t xml:space="preserve"> </w:t>
      </w:r>
      <w:r>
        <w:t>private</w:t>
      </w:r>
      <w:r>
        <w:rPr>
          <w:spacing w:val="-9"/>
        </w:rPr>
        <w:t xml:space="preserve"> </w:t>
      </w:r>
      <w:r>
        <w:t>hire</w:t>
      </w:r>
      <w:r>
        <w:rPr>
          <w:spacing w:val="-5"/>
        </w:rPr>
        <w:t xml:space="preserve"> </w:t>
      </w:r>
      <w:r>
        <w:t>drivers.</w:t>
      </w:r>
      <w:r>
        <w:rPr>
          <w:spacing w:val="-7"/>
        </w:rPr>
        <w:t xml:space="preserve"> </w:t>
      </w:r>
      <w:r>
        <w:t>Such</w:t>
      </w:r>
      <w:r>
        <w:rPr>
          <w:spacing w:val="-9"/>
        </w:rPr>
        <w:t xml:space="preserve"> </w:t>
      </w:r>
      <w:r>
        <w:t>complaints</w:t>
      </w:r>
      <w:r>
        <w:rPr>
          <w:spacing w:val="-8"/>
        </w:rPr>
        <w:t xml:space="preserve"> </w:t>
      </w:r>
      <w:r>
        <w:t>will</w:t>
      </w:r>
      <w:r>
        <w:rPr>
          <w:spacing w:val="-10"/>
        </w:rPr>
        <w:t xml:space="preserve"> </w:t>
      </w:r>
      <w:r>
        <w:t>be</w:t>
      </w:r>
      <w:r>
        <w:rPr>
          <w:spacing w:val="-7"/>
        </w:rPr>
        <w:t xml:space="preserve"> </w:t>
      </w:r>
      <w:r>
        <w:t>considered first by the licensing officer as to the nature of the complaint being serious enough to be forwarded to an authorised officer of the Council or Licensing</w:t>
      </w:r>
      <w:r>
        <w:rPr>
          <w:spacing w:val="-16"/>
        </w:rPr>
        <w:t xml:space="preserve"> </w:t>
      </w:r>
      <w:r>
        <w:t>Committee.</w:t>
      </w:r>
    </w:p>
    <w:p w14:paraId="17959FC3" w14:textId="77777777" w:rsidR="003B09E5" w:rsidRDefault="003B09E5">
      <w:pPr>
        <w:pStyle w:val="BodyText"/>
        <w:spacing w:before="3"/>
        <w:ind w:left="0"/>
      </w:pPr>
    </w:p>
    <w:p w14:paraId="621EBC20" w14:textId="77777777" w:rsidR="003B09E5" w:rsidRDefault="00F906A0">
      <w:pPr>
        <w:pStyle w:val="BodyText"/>
        <w:ind w:right="408"/>
        <w:jc w:val="both"/>
      </w:pPr>
      <w:r>
        <w:t>An authorised officer of the Council /Licensing Committee will consider the history of all complaints</w:t>
      </w:r>
      <w:r>
        <w:rPr>
          <w:spacing w:val="-12"/>
        </w:rPr>
        <w:t xml:space="preserve"> </w:t>
      </w:r>
      <w:r>
        <w:t>made</w:t>
      </w:r>
      <w:r>
        <w:rPr>
          <w:spacing w:val="-10"/>
        </w:rPr>
        <w:t xml:space="preserve"> </w:t>
      </w:r>
      <w:r>
        <w:t>against</w:t>
      </w:r>
      <w:r>
        <w:rPr>
          <w:spacing w:val="-6"/>
        </w:rPr>
        <w:t xml:space="preserve"> </w:t>
      </w:r>
      <w:r>
        <w:t>the</w:t>
      </w:r>
      <w:r>
        <w:rPr>
          <w:spacing w:val="-10"/>
        </w:rPr>
        <w:t xml:space="preserve"> </w:t>
      </w:r>
      <w:r>
        <w:t>driver</w:t>
      </w:r>
      <w:r>
        <w:rPr>
          <w:spacing w:val="-11"/>
        </w:rPr>
        <w:t xml:space="preserve"> </w:t>
      </w:r>
      <w:r>
        <w:t>to</w:t>
      </w:r>
      <w:r>
        <w:rPr>
          <w:spacing w:val="-11"/>
        </w:rPr>
        <w:t xml:space="preserve"> </w:t>
      </w:r>
      <w:r>
        <w:t>assess</w:t>
      </w:r>
      <w:r>
        <w:rPr>
          <w:spacing w:val="-12"/>
        </w:rPr>
        <w:t xml:space="preserve"> </w:t>
      </w:r>
      <w:r>
        <w:t>any</w:t>
      </w:r>
      <w:r>
        <w:rPr>
          <w:spacing w:val="-11"/>
        </w:rPr>
        <w:t xml:space="preserve"> </w:t>
      </w:r>
      <w:r>
        <w:t>patterns.</w:t>
      </w:r>
      <w:r>
        <w:rPr>
          <w:spacing w:val="-8"/>
        </w:rPr>
        <w:t xml:space="preserve"> </w:t>
      </w:r>
      <w:r>
        <w:t>If</w:t>
      </w:r>
      <w:r>
        <w:rPr>
          <w:spacing w:val="-12"/>
        </w:rPr>
        <w:t xml:space="preserve"> </w:t>
      </w:r>
      <w:r>
        <w:t>a</w:t>
      </w:r>
      <w:r>
        <w:rPr>
          <w:spacing w:val="-11"/>
        </w:rPr>
        <w:t xml:space="preserve"> </w:t>
      </w:r>
      <w:r>
        <w:t>problem</w:t>
      </w:r>
      <w:r>
        <w:rPr>
          <w:spacing w:val="-5"/>
        </w:rPr>
        <w:t xml:space="preserve"> </w:t>
      </w:r>
      <w:r>
        <w:t>is</w:t>
      </w:r>
      <w:r>
        <w:rPr>
          <w:spacing w:val="-12"/>
        </w:rPr>
        <w:t xml:space="preserve"> </w:t>
      </w:r>
      <w:r>
        <w:t>inherent,</w:t>
      </w:r>
      <w:r>
        <w:rPr>
          <w:spacing w:val="-8"/>
        </w:rPr>
        <w:t xml:space="preserve"> </w:t>
      </w:r>
      <w:r>
        <w:t>then</w:t>
      </w:r>
      <w:r>
        <w:rPr>
          <w:spacing w:val="1"/>
        </w:rPr>
        <w:t xml:space="preserve"> </w:t>
      </w:r>
      <w:r>
        <w:t>the Council will consider whether the driver is a fit and proper person to hold such a</w:t>
      </w:r>
      <w:r>
        <w:rPr>
          <w:spacing w:val="-37"/>
        </w:rPr>
        <w:t xml:space="preserve"> </w:t>
      </w:r>
      <w:r>
        <w:t>licence.</w:t>
      </w:r>
    </w:p>
    <w:p w14:paraId="502411FB" w14:textId="77777777" w:rsidR="003B09E5" w:rsidRDefault="003B09E5">
      <w:pPr>
        <w:pStyle w:val="BodyText"/>
        <w:ind w:left="0"/>
      </w:pPr>
    </w:p>
    <w:p w14:paraId="12D2BBC7" w14:textId="77777777" w:rsidR="003B09E5" w:rsidRDefault="00F906A0">
      <w:pPr>
        <w:pStyle w:val="BodyText"/>
        <w:ind w:right="416"/>
        <w:jc w:val="both"/>
      </w:pPr>
      <w:r>
        <w:t>Complaints</w:t>
      </w:r>
      <w:r>
        <w:rPr>
          <w:spacing w:val="-12"/>
        </w:rPr>
        <w:t xml:space="preserve"> </w:t>
      </w:r>
      <w:r>
        <w:t>may</w:t>
      </w:r>
      <w:r>
        <w:rPr>
          <w:spacing w:val="-15"/>
        </w:rPr>
        <w:t xml:space="preserve"> </w:t>
      </w:r>
      <w:r>
        <w:t>be</w:t>
      </w:r>
      <w:r>
        <w:rPr>
          <w:spacing w:val="-10"/>
        </w:rPr>
        <w:t xml:space="preserve"> </w:t>
      </w:r>
      <w:r>
        <w:t>investigated</w:t>
      </w:r>
      <w:r>
        <w:rPr>
          <w:spacing w:val="-10"/>
        </w:rPr>
        <w:t xml:space="preserve"> </w:t>
      </w:r>
      <w:r>
        <w:t>by</w:t>
      </w:r>
      <w:r>
        <w:rPr>
          <w:spacing w:val="-11"/>
        </w:rPr>
        <w:t xml:space="preserve"> </w:t>
      </w:r>
      <w:r>
        <w:t>way</w:t>
      </w:r>
      <w:r>
        <w:rPr>
          <w:spacing w:val="-13"/>
        </w:rPr>
        <w:t xml:space="preserve"> </w:t>
      </w:r>
      <w:r>
        <w:t>of</w:t>
      </w:r>
      <w:r>
        <w:rPr>
          <w:spacing w:val="-12"/>
        </w:rPr>
        <w:t xml:space="preserve"> </w:t>
      </w:r>
      <w:r>
        <w:t>an</w:t>
      </w:r>
      <w:r>
        <w:rPr>
          <w:spacing w:val="-14"/>
        </w:rPr>
        <w:t xml:space="preserve"> </w:t>
      </w:r>
      <w:r>
        <w:t>interview</w:t>
      </w:r>
      <w:r>
        <w:rPr>
          <w:spacing w:val="-10"/>
        </w:rPr>
        <w:t xml:space="preserve"> </w:t>
      </w:r>
      <w:r>
        <w:t>under</w:t>
      </w:r>
      <w:r>
        <w:rPr>
          <w:spacing w:val="-11"/>
        </w:rPr>
        <w:t xml:space="preserve"> </w:t>
      </w:r>
      <w:r>
        <w:t>caution</w:t>
      </w:r>
      <w:r>
        <w:rPr>
          <w:spacing w:val="-13"/>
        </w:rPr>
        <w:t xml:space="preserve"> </w:t>
      </w:r>
      <w:r>
        <w:t>in</w:t>
      </w:r>
      <w:r>
        <w:rPr>
          <w:spacing w:val="-9"/>
        </w:rPr>
        <w:t xml:space="preserve"> </w:t>
      </w:r>
      <w:r>
        <w:t>compliance</w:t>
      </w:r>
      <w:r>
        <w:rPr>
          <w:spacing w:val="-9"/>
        </w:rPr>
        <w:t xml:space="preserve"> </w:t>
      </w:r>
      <w:r>
        <w:t>with</w:t>
      </w:r>
      <w:r>
        <w:rPr>
          <w:spacing w:val="-9"/>
        </w:rPr>
        <w:t xml:space="preserve"> </w:t>
      </w:r>
      <w:r>
        <w:t>the Police and Criminal Evidence Act</w:t>
      </w:r>
      <w:r>
        <w:rPr>
          <w:spacing w:val="-6"/>
        </w:rPr>
        <w:t xml:space="preserve"> </w:t>
      </w:r>
      <w:r>
        <w:t>1984.</w:t>
      </w:r>
    </w:p>
    <w:p w14:paraId="397A82DB" w14:textId="77777777" w:rsidR="003B09E5" w:rsidRDefault="003B09E5">
      <w:pPr>
        <w:pStyle w:val="BodyText"/>
        <w:spacing w:before="9"/>
        <w:ind w:left="0"/>
        <w:rPr>
          <w:sz w:val="23"/>
        </w:rPr>
      </w:pPr>
    </w:p>
    <w:p w14:paraId="2BFAE2ED" w14:textId="77777777" w:rsidR="003B09E5" w:rsidRDefault="00F906A0">
      <w:pPr>
        <w:pStyle w:val="BodyText"/>
        <w:spacing w:before="1"/>
        <w:ind w:right="407"/>
        <w:jc w:val="both"/>
      </w:pPr>
      <w:r>
        <w:t>Private</w:t>
      </w:r>
      <w:r>
        <w:rPr>
          <w:spacing w:val="-6"/>
        </w:rPr>
        <w:t xml:space="preserve"> </w:t>
      </w:r>
      <w:r>
        <w:t>hire</w:t>
      </w:r>
      <w:r>
        <w:rPr>
          <w:spacing w:val="-5"/>
        </w:rPr>
        <w:t xml:space="preserve"> </w:t>
      </w:r>
      <w:r>
        <w:t>and</w:t>
      </w:r>
      <w:r>
        <w:rPr>
          <w:spacing w:val="-5"/>
        </w:rPr>
        <w:t xml:space="preserve"> </w:t>
      </w:r>
      <w:r>
        <w:t>hackney</w:t>
      </w:r>
      <w:r>
        <w:rPr>
          <w:spacing w:val="-4"/>
        </w:rPr>
        <w:t xml:space="preserve"> </w:t>
      </w:r>
      <w:r>
        <w:t>carriage</w:t>
      </w:r>
      <w:r>
        <w:rPr>
          <w:spacing w:val="-4"/>
        </w:rPr>
        <w:t xml:space="preserve"> </w:t>
      </w:r>
      <w:r>
        <w:t>drivers</w:t>
      </w:r>
      <w:r>
        <w:rPr>
          <w:spacing w:val="-6"/>
        </w:rPr>
        <w:t xml:space="preserve"> </w:t>
      </w:r>
      <w:r>
        <w:t>are</w:t>
      </w:r>
      <w:r>
        <w:rPr>
          <w:spacing w:val="-5"/>
        </w:rPr>
        <w:t xml:space="preserve"> </w:t>
      </w:r>
      <w:r>
        <w:t>professional</w:t>
      </w:r>
      <w:r>
        <w:rPr>
          <w:spacing w:val="-5"/>
        </w:rPr>
        <w:t xml:space="preserve"> </w:t>
      </w:r>
      <w:r>
        <w:t>drivers</w:t>
      </w:r>
      <w:r>
        <w:rPr>
          <w:spacing w:val="-6"/>
        </w:rPr>
        <w:t xml:space="preserve"> </w:t>
      </w:r>
      <w:r>
        <w:t>and</w:t>
      </w:r>
      <w:r>
        <w:rPr>
          <w:spacing w:val="-5"/>
        </w:rPr>
        <w:t xml:space="preserve"> </w:t>
      </w:r>
      <w:r>
        <w:t>must</w:t>
      </w:r>
      <w:r>
        <w:rPr>
          <w:spacing w:val="-4"/>
        </w:rPr>
        <w:t xml:space="preserve"> </w:t>
      </w:r>
      <w:r>
        <w:t>be</w:t>
      </w:r>
      <w:r>
        <w:rPr>
          <w:spacing w:val="-5"/>
        </w:rPr>
        <w:t xml:space="preserve"> </w:t>
      </w:r>
      <w:r>
        <w:t>aware</w:t>
      </w:r>
      <w:r>
        <w:rPr>
          <w:spacing w:val="-5"/>
        </w:rPr>
        <w:t xml:space="preserve"> </w:t>
      </w:r>
      <w:r>
        <w:t>of</w:t>
      </w:r>
      <w:r>
        <w:rPr>
          <w:spacing w:val="-5"/>
        </w:rPr>
        <w:t xml:space="preserve"> </w:t>
      </w:r>
      <w:r>
        <w:t>the safety of their passengers and the safety of their vehicles at all times. Any traffic offences show</w:t>
      </w:r>
      <w:r>
        <w:rPr>
          <w:spacing w:val="-6"/>
        </w:rPr>
        <w:t xml:space="preserve"> </w:t>
      </w:r>
      <w:r>
        <w:t>a</w:t>
      </w:r>
      <w:r>
        <w:rPr>
          <w:spacing w:val="-2"/>
        </w:rPr>
        <w:t xml:space="preserve"> </w:t>
      </w:r>
      <w:r>
        <w:t>lack</w:t>
      </w:r>
      <w:r>
        <w:rPr>
          <w:spacing w:val="-6"/>
        </w:rPr>
        <w:t xml:space="preserve"> </w:t>
      </w:r>
      <w:r>
        <w:t>of</w:t>
      </w:r>
      <w:r>
        <w:rPr>
          <w:spacing w:val="-3"/>
        </w:rPr>
        <w:t xml:space="preserve"> </w:t>
      </w:r>
      <w:r>
        <w:t>responsibility</w:t>
      </w:r>
      <w:r>
        <w:rPr>
          <w:spacing w:val="-2"/>
        </w:rPr>
        <w:t xml:space="preserve"> </w:t>
      </w:r>
      <w:r>
        <w:t>whilst</w:t>
      </w:r>
      <w:r>
        <w:rPr>
          <w:spacing w:val="-7"/>
        </w:rPr>
        <w:t xml:space="preserve"> </w:t>
      </w:r>
      <w:r>
        <w:t>driving,</w:t>
      </w:r>
      <w:r>
        <w:rPr>
          <w:spacing w:val="-2"/>
        </w:rPr>
        <w:t xml:space="preserve"> </w:t>
      </w:r>
      <w:r>
        <w:t>either</w:t>
      </w:r>
      <w:r>
        <w:rPr>
          <w:spacing w:val="-6"/>
        </w:rPr>
        <w:t xml:space="preserve"> </w:t>
      </w:r>
      <w:r>
        <w:t>due</w:t>
      </w:r>
      <w:r>
        <w:rPr>
          <w:spacing w:val="-7"/>
        </w:rPr>
        <w:t xml:space="preserve"> </w:t>
      </w:r>
      <w:r>
        <w:t>to</w:t>
      </w:r>
      <w:r>
        <w:rPr>
          <w:spacing w:val="-5"/>
        </w:rPr>
        <w:t xml:space="preserve"> </w:t>
      </w:r>
      <w:r>
        <w:t>the</w:t>
      </w:r>
      <w:r>
        <w:rPr>
          <w:spacing w:val="-8"/>
        </w:rPr>
        <w:t xml:space="preserve"> </w:t>
      </w:r>
      <w:r>
        <w:t>maintenance</w:t>
      </w:r>
      <w:r>
        <w:rPr>
          <w:spacing w:val="-3"/>
        </w:rPr>
        <w:t xml:space="preserve"> </w:t>
      </w:r>
      <w:r>
        <w:t>and</w:t>
      </w:r>
      <w:r>
        <w:rPr>
          <w:spacing w:val="-5"/>
        </w:rPr>
        <w:t xml:space="preserve"> </w:t>
      </w:r>
      <w:r>
        <w:t>safety</w:t>
      </w:r>
      <w:r>
        <w:rPr>
          <w:spacing w:val="-6"/>
        </w:rPr>
        <w:t xml:space="preserve"> </w:t>
      </w:r>
      <w:r>
        <w:t>of</w:t>
      </w:r>
      <w:r>
        <w:rPr>
          <w:spacing w:val="-3"/>
        </w:rPr>
        <w:t xml:space="preserve"> </w:t>
      </w:r>
      <w:r>
        <w:t>their vehicles,</w:t>
      </w:r>
      <w:r>
        <w:rPr>
          <w:spacing w:val="-3"/>
        </w:rPr>
        <w:t xml:space="preserve"> </w:t>
      </w:r>
      <w:r>
        <w:t>or</w:t>
      </w:r>
      <w:r>
        <w:rPr>
          <w:spacing w:val="-4"/>
        </w:rPr>
        <w:t xml:space="preserve"> </w:t>
      </w:r>
      <w:r>
        <w:t>in</w:t>
      </w:r>
      <w:r>
        <w:rPr>
          <w:spacing w:val="-2"/>
        </w:rPr>
        <w:t xml:space="preserve"> </w:t>
      </w:r>
      <w:r>
        <w:t>the</w:t>
      </w:r>
      <w:r>
        <w:rPr>
          <w:spacing w:val="-5"/>
        </w:rPr>
        <w:t xml:space="preserve"> </w:t>
      </w:r>
      <w:r>
        <w:t>manner</w:t>
      </w:r>
      <w:r>
        <w:rPr>
          <w:spacing w:val="-3"/>
        </w:rPr>
        <w:t xml:space="preserve"> </w:t>
      </w:r>
      <w:r>
        <w:t>of</w:t>
      </w:r>
      <w:r>
        <w:rPr>
          <w:spacing w:val="-3"/>
        </w:rPr>
        <w:t xml:space="preserve"> </w:t>
      </w:r>
      <w:r>
        <w:t>their</w:t>
      </w:r>
      <w:r>
        <w:rPr>
          <w:spacing w:val="-4"/>
        </w:rPr>
        <w:t xml:space="preserve"> </w:t>
      </w:r>
      <w:r>
        <w:t>driving.</w:t>
      </w:r>
      <w:r>
        <w:rPr>
          <w:spacing w:val="-3"/>
        </w:rPr>
        <w:t xml:space="preserve"> </w:t>
      </w:r>
      <w:r>
        <w:t>The</w:t>
      </w:r>
      <w:r>
        <w:rPr>
          <w:spacing w:val="-5"/>
        </w:rPr>
        <w:t xml:space="preserve"> </w:t>
      </w:r>
      <w:r>
        <w:t>Council</w:t>
      </w:r>
      <w:r>
        <w:rPr>
          <w:spacing w:val="-6"/>
        </w:rPr>
        <w:t xml:space="preserve"> </w:t>
      </w:r>
      <w:r>
        <w:t>expects</w:t>
      </w:r>
      <w:r>
        <w:rPr>
          <w:spacing w:val="-5"/>
        </w:rPr>
        <w:t xml:space="preserve"> </w:t>
      </w:r>
      <w:r>
        <w:t>all</w:t>
      </w:r>
      <w:r>
        <w:rPr>
          <w:spacing w:val="-4"/>
        </w:rPr>
        <w:t xml:space="preserve"> </w:t>
      </w:r>
      <w:r>
        <w:t>licence</w:t>
      </w:r>
      <w:r>
        <w:rPr>
          <w:spacing w:val="-4"/>
        </w:rPr>
        <w:t xml:space="preserve"> </w:t>
      </w:r>
      <w:r>
        <w:t>holders</w:t>
      </w:r>
      <w:r>
        <w:rPr>
          <w:spacing w:val="-4"/>
        </w:rPr>
        <w:t xml:space="preserve"> </w:t>
      </w:r>
      <w:r>
        <w:t>to adhere to</w:t>
      </w:r>
      <w:r>
        <w:rPr>
          <w:spacing w:val="-8"/>
        </w:rPr>
        <w:t xml:space="preserve"> </w:t>
      </w:r>
      <w:r>
        <w:t>the</w:t>
      </w:r>
      <w:r>
        <w:rPr>
          <w:spacing w:val="-6"/>
        </w:rPr>
        <w:t xml:space="preserve"> </w:t>
      </w:r>
      <w:r>
        <w:t>specifications</w:t>
      </w:r>
      <w:r>
        <w:rPr>
          <w:spacing w:val="-7"/>
        </w:rPr>
        <w:t xml:space="preserve"> </w:t>
      </w:r>
      <w:r>
        <w:t>set</w:t>
      </w:r>
      <w:r>
        <w:rPr>
          <w:spacing w:val="-9"/>
        </w:rPr>
        <w:t xml:space="preserve"> </w:t>
      </w:r>
      <w:r>
        <w:t>out</w:t>
      </w:r>
      <w:r>
        <w:rPr>
          <w:spacing w:val="-7"/>
        </w:rPr>
        <w:t xml:space="preserve"> </w:t>
      </w:r>
      <w:r>
        <w:t>in</w:t>
      </w:r>
      <w:r>
        <w:rPr>
          <w:spacing w:val="-11"/>
        </w:rPr>
        <w:t xml:space="preserve"> </w:t>
      </w:r>
      <w:r>
        <w:t>this</w:t>
      </w:r>
      <w:r>
        <w:rPr>
          <w:spacing w:val="-8"/>
        </w:rPr>
        <w:t xml:space="preserve"> </w:t>
      </w:r>
      <w:r>
        <w:t>Policy</w:t>
      </w:r>
      <w:r>
        <w:rPr>
          <w:spacing w:val="-9"/>
        </w:rPr>
        <w:t xml:space="preserve"> </w:t>
      </w:r>
      <w:r>
        <w:t>and</w:t>
      </w:r>
      <w:r>
        <w:rPr>
          <w:spacing w:val="-7"/>
        </w:rPr>
        <w:t xml:space="preserve"> </w:t>
      </w:r>
      <w:r>
        <w:t>in</w:t>
      </w:r>
      <w:r>
        <w:rPr>
          <w:spacing w:val="-8"/>
        </w:rPr>
        <w:t xml:space="preserve"> </w:t>
      </w:r>
      <w:r>
        <w:t>any</w:t>
      </w:r>
      <w:r>
        <w:rPr>
          <w:spacing w:val="-12"/>
        </w:rPr>
        <w:t xml:space="preserve"> </w:t>
      </w:r>
      <w:r>
        <w:t>relevant</w:t>
      </w:r>
      <w:r>
        <w:rPr>
          <w:spacing w:val="-7"/>
        </w:rPr>
        <w:t xml:space="preserve"> </w:t>
      </w:r>
      <w:r>
        <w:t>legislation.</w:t>
      </w:r>
      <w:r>
        <w:rPr>
          <w:spacing w:val="-10"/>
        </w:rPr>
        <w:t xml:space="preserve"> </w:t>
      </w:r>
      <w:r>
        <w:t>Any</w:t>
      </w:r>
      <w:r>
        <w:rPr>
          <w:spacing w:val="-8"/>
        </w:rPr>
        <w:t xml:space="preserve"> </w:t>
      </w:r>
      <w:r>
        <w:t>complaints</w:t>
      </w:r>
      <w:r>
        <w:rPr>
          <w:spacing w:val="-10"/>
        </w:rPr>
        <w:t xml:space="preserve"> </w:t>
      </w:r>
      <w:r>
        <w:t>that relate to misconduct will be fully investigated and appropriate action will be taken where deemed</w:t>
      </w:r>
      <w:r>
        <w:rPr>
          <w:spacing w:val="1"/>
        </w:rPr>
        <w:t xml:space="preserve"> </w:t>
      </w:r>
      <w:r>
        <w:t>necessary.</w:t>
      </w:r>
    </w:p>
    <w:p w14:paraId="52E06FFE" w14:textId="77777777" w:rsidR="003B09E5" w:rsidRDefault="003B09E5">
      <w:pPr>
        <w:pStyle w:val="BodyText"/>
        <w:ind w:left="0"/>
      </w:pPr>
    </w:p>
    <w:p w14:paraId="07355192" w14:textId="77777777" w:rsidR="003B09E5" w:rsidRDefault="00F906A0">
      <w:pPr>
        <w:pStyle w:val="BodyText"/>
        <w:ind w:right="414"/>
        <w:jc w:val="both"/>
      </w:pPr>
      <w:r>
        <w:t>Licence holders are expected to co-operate fully with all requests made of them by an authorised officer of the Council. Failure to do so and/or obstruct an officer in their duty will lead to appropriate action being taken where deemed necessary. This includes, but is not limited to, attending interviews and vehicle inspections, and producing documentation upon request.</w:t>
      </w:r>
    </w:p>
    <w:p w14:paraId="23870FE7" w14:textId="77777777" w:rsidR="003B09E5" w:rsidRDefault="003B09E5">
      <w:pPr>
        <w:pStyle w:val="BodyText"/>
        <w:ind w:left="0"/>
      </w:pPr>
    </w:p>
    <w:p w14:paraId="0F79DDCC" w14:textId="77777777" w:rsidR="003B09E5" w:rsidRDefault="00F906A0">
      <w:pPr>
        <w:pStyle w:val="Heading2"/>
      </w:pPr>
      <w:r>
        <w:t>Enforcement Options</w:t>
      </w:r>
    </w:p>
    <w:p w14:paraId="513E9C85" w14:textId="77777777" w:rsidR="003B09E5" w:rsidRDefault="003B09E5">
      <w:pPr>
        <w:pStyle w:val="BodyText"/>
        <w:ind w:left="0"/>
        <w:rPr>
          <w:b/>
        </w:rPr>
      </w:pPr>
    </w:p>
    <w:p w14:paraId="6A078A1B" w14:textId="77777777" w:rsidR="003B09E5" w:rsidRDefault="00F906A0">
      <w:pPr>
        <w:pStyle w:val="BodyText"/>
        <w:ind w:right="412"/>
        <w:jc w:val="both"/>
      </w:pPr>
      <w:r>
        <w:t>Licence</w:t>
      </w:r>
      <w:r>
        <w:rPr>
          <w:spacing w:val="-7"/>
        </w:rPr>
        <w:t xml:space="preserve"> </w:t>
      </w:r>
      <w:r>
        <w:t>application</w:t>
      </w:r>
      <w:r>
        <w:rPr>
          <w:spacing w:val="-5"/>
        </w:rPr>
        <w:t xml:space="preserve"> </w:t>
      </w:r>
      <w:r>
        <w:t>and</w:t>
      </w:r>
      <w:r>
        <w:rPr>
          <w:spacing w:val="-4"/>
        </w:rPr>
        <w:t xml:space="preserve"> </w:t>
      </w:r>
      <w:r>
        <w:t>enforcement</w:t>
      </w:r>
      <w:r>
        <w:rPr>
          <w:spacing w:val="-9"/>
        </w:rPr>
        <w:t xml:space="preserve"> </w:t>
      </w:r>
      <w:r>
        <w:t>decisions</w:t>
      </w:r>
      <w:r>
        <w:rPr>
          <w:spacing w:val="-3"/>
        </w:rPr>
        <w:t xml:space="preserve"> </w:t>
      </w:r>
      <w:r>
        <w:t>will</w:t>
      </w:r>
      <w:r>
        <w:rPr>
          <w:spacing w:val="-5"/>
        </w:rPr>
        <w:t xml:space="preserve"> </w:t>
      </w:r>
      <w:r>
        <w:t>always</w:t>
      </w:r>
      <w:r>
        <w:rPr>
          <w:spacing w:val="-9"/>
        </w:rPr>
        <w:t xml:space="preserve"> </w:t>
      </w:r>
      <w:r>
        <w:t>be</w:t>
      </w:r>
      <w:r>
        <w:rPr>
          <w:spacing w:val="-6"/>
        </w:rPr>
        <w:t xml:space="preserve"> </w:t>
      </w:r>
      <w:r>
        <w:t>consistent,</w:t>
      </w:r>
      <w:r>
        <w:rPr>
          <w:spacing w:val="-7"/>
        </w:rPr>
        <w:t xml:space="preserve"> </w:t>
      </w:r>
      <w:r>
        <w:t>balanced,</w:t>
      </w:r>
      <w:r>
        <w:rPr>
          <w:spacing w:val="-5"/>
        </w:rPr>
        <w:t xml:space="preserve"> </w:t>
      </w:r>
      <w:r>
        <w:t>fair</w:t>
      </w:r>
      <w:r>
        <w:rPr>
          <w:spacing w:val="-13"/>
        </w:rPr>
        <w:t xml:space="preserve"> </w:t>
      </w:r>
      <w:r>
        <w:t>and relate to common standards which ensure that the public is adequately protected. In reaching any decision many criteria will be considered including</w:t>
      </w:r>
      <w:r>
        <w:rPr>
          <w:spacing w:val="-18"/>
        </w:rPr>
        <w:t xml:space="preserve"> </w:t>
      </w:r>
      <w:r>
        <w:t>the:-</w:t>
      </w:r>
    </w:p>
    <w:p w14:paraId="3E4A2E50" w14:textId="77777777" w:rsidR="003B09E5" w:rsidRDefault="003B09E5">
      <w:pPr>
        <w:pStyle w:val="BodyText"/>
        <w:spacing w:before="6"/>
        <w:ind w:left="0"/>
        <w:rPr>
          <w:sz w:val="34"/>
        </w:rPr>
      </w:pPr>
    </w:p>
    <w:p w14:paraId="3EDF7A3F" w14:textId="77777777" w:rsidR="003B09E5" w:rsidRDefault="00F906A0">
      <w:pPr>
        <w:pStyle w:val="ListParagraph"/>
        <w:numPr>
          <w:ilvl w:val="1"/>
          <w:numId w:val="16"/>
        </w:numPr>
        <w:tabs>
          <w:tab w:val="left" w:pos="1204"/>
          <w:tab w:val="left" w:pos="1205"/>
        </w:tabs>
        <w:rPr>
          <w:sz w:val="24"/>
        </w:rPr>
      </w:pPr>
      <w:r>
        <w:rPr>
          <w:sz w:val="24"/>
        </w:rPr>
        <w:t>seriousness of any</w:t>
      </w:r>
      <w:r>
        <w:rPr>
          <w:spacing w:val="-13"/>
          <w:sz w:val="24"/>
        </w:rPr>
        <w:t xml:space="preserve"> </w:t>
      </w:r>
      <w:r>
        <w:rPr>
          <w:sz w:val="24"/>
        </w:rPr>
        <w:t>offences;</w:t>
      </w:r>
    </w:p>
    <w:p w14:paraId="1E618BCB" w14:textId="77777777" w:rsidR="003B09E5" w:rsidRDefault="00F906A0">
      <w:pPr>
        <w:pStyle w:val="ListParagraph"/>
        <w:numPr>
          <w:ilvl w:val="1"/>
          <w:numId w:val="16"/>
        </w:numPr>
        <w:tabs>
          <w:tab w:val="left" w:pos="1204"/>
          <w:tab w:val="left" w:pos="1205"/>
        </w:tabs>
        <w:spacing w:before="119"/>
        <w:rPr>
          <w:sz w:val="24"/>
        </w:rPr>
      </w:pPr>
      <w:r>
        <w:rPr>
          <w:sz w:val="24"/>
        </w:rPr>
        <w:t>driver or operator’s past</w:t>
      </w:r>
      <w:r>
        <w:rPr>
          <w:spacing w:val="1"/>
          <w:sz w:val="24"/>
        </w:rPr>
        <w:t xml:space="preserve"> </w:t>
      </w:r>
      <w:r>
        <w:rPr>
          <w:sz w:val="24"/>
        </w:rPr>
        <w:t>history;</w:t>
      </w:r>
    </w:p>
    <w:p w14:paraId="1F3CBA79" w14:textId="77777777" w:rsidR="003B09E5" w:rsidRDefault="00F906A0">
      <w:pPr>
        <w:pStyle w:val="ListParagraph"/>
        <w:numPr>
          <w:ilvl w:val="1"/>
          <w:numId w:val="16"/>
        </w:numPr>
        <w:tabs>
          <w:tab w:val="left" w:pos="1204"/>
          <w:tab w:val="left" w:pos="1205"/>
        </w:tabs>
        <w:spacing w:before="114"/>
        <w:rPr>
          <w:sz w:val="24"/>
        </w:rPr>
      </w:pPr>
      <w:r>
        <w:rPr>
          <w:sz w:val="24"/>
        </w:rPr>
        <w:t>consequence of</w:t>
      </w:r>
      <w:r>
        <w:rPr>
          <w:spacing w:val="-5"/>
          <w:sz w:val="24"/>
        </w:rPr>
        <w:t xml:space="preserve"> </w:t>
      </w:r>
      <w:r>
        <w:rPr>
          <w:sz w:val="24"/>
        </w:rPr>
        <w:t>non-compliance;</w:t>
      </w:r>
    </w:p>
    <w:p w14:paraId="77CA719F" w14:textId="77777777" w:rsidR="003B09E5" w:rsidRDefault="00F906A0">
      <w:pPr>
        <w:pStyle w:val="ListParagraph"/>
        <w:numPr>
          <w:ilvl w:val="1"/>
          <w:numId w:val="16"/>
        </w:numPr>
        <w:tabs>
          <w:tab w:val="left" w:pos="1204"/>
          <w:tab w:val="left" w:pos="1205"/>
        </w:tabs>
        <w:spacing w:before="116"/>
        <w:rPr>
          <w:sz w:val="24"/>
        </w:rPr>
      </w:pPr>
      <w:r>
        <w:rPr>
          <w:sz w:val="24"/>
        </w:rPr>
        <w:t>likely effectiveness of the various enforcement</w:t>
      </w:r>
      <w:r>
        <w:rPr>
          <w:spacing w:val="-4"/>
          <w:sz w:val="24"/>
        </w:rPr>
        <w:t xml:space="preserve"> </w:t>
      </w:r>
      <w:r>
        <w:rPr>
          <w:sz w:val="24"/>
        </w:rPr>
        <w:t>options;</w:t>
      </w:r>
    </w:p>
    <w:p w14:paraId="2C75CD69" w14:textId="77777777" w:rsidR="003B09E5" w:rsidRDefault="00F906A0">
      <w:pPr>
        <w:pStyle w:val="ListParagraph"/>
        <w:numPr>
          <w:ilvl w:val="1"/>
          <w:numId w:val="16"/>
        </w:numPr>
        <w:tabs>
          <w:tab w:val="left" w:pos="1204"/>
          <w:tab w:val="left" w:pos="1205"/>
        </w:tabs>
        <w:spacing w:before="117"/>
        <w:rPr>
          <w:sz w:val="24"/>
        </w:rPr>
      </w:pPr>
      <w:r>
        <w:rPr>
          <w:sz w:val="24"/>
        </w:rPr>
        <w:t>danger to the</w:t>
      </w:r>
      <w:r>
        <w:rPr>
          <w:spacing w:val="-3"/>
          <w:sz w:val="24"/>
        </w:rPr>
        <w:t xml:space="preserve"> </w:t>
      </w:r>
      <w:r>
        <w:rPr>
          <w:sz w:val="24"/>
        </w:rPr>
        <w:t>public.</w:t>
      </w:r>
    </w:p>
    <w:p w14:paraId="3E55F74F" w14:textId="77777777" w:rsidR="003B09E5" w:rsidRDefault="003B09E5">
      <w:pPr>
        <w:pStyle w:val="BodyText"/>
        <w:spacing w:before="7"/>
        <w:ind w:left="0"/>
        <w:rPr>
          <w:sz w:val="23"/>
        </w:rPr>
      </w:pPr>
    </w:p>
    <w:p w14:paraId="02FD5417" w14:textId="77777777" w:rsidR="003B09E5" w:rsidRDefault="00F906A0">
      <w:pPr>
        <w:pStyle w:val="BodyText"/>
        <w:spacing w:before="1"/>
        <w:ind w:right="1133"/>
      </w:pPr>
      <w:r>
        <w:t>Having considered all relevant information and evidence, the choices for action are:- Licence Applications:</w:t>
      </w:r>
    </w:p>
    <w:p w14:paraId="4B8FA749" w14:textId="77777777" w:rsidR="003B09E5" w:rsidRDefault="003B09E5">
      <w:pPr>
        <w:pStyle w:val="BodyText"/>
        <w:spacing w:before="5"/>
        <w:ind w:left="0"/>
        <w:rPr>
          <w:sz w:val="34"/>
        </w:rPr>
      </w:pPr>
    </w:p>
    <w:p w14:paraId="61116673" w14:textId="77777777" w:rsidR="003B09E5" w:rsidRDefault="00F906A0">
      <w:pPr>
        <w:pStyle w:val="ListParagraph"/>
        <w:numPr>
          <w:ilvl w:val="1"/>
          <w:numId w:val="16"/>
        </w:numPr>
        <w:tabs>
          <w:tab w:val="left" w:pos="1204"/>
          <w:tab w:val="left" w:pos="1205"/>
        </w:tabs>
        <w:rPr>
          <w:sz w:val="24"/>
        </w:rPr>
      </w:pPr>
      <w:r>
        <w:rPr>
          <w:sz w:val="24"/>
        </w:rPr>
        <w:t>grant licences subject to the Council’s Standard</w:t>
      </w:r>
      <w:r>
        <w:rPr>
          <w:spacing w:val="-9"/>
          <w:sz w:val="24"/>
        </w:rPr>
        <w:t xml:space="preserve"> </w:t>
      </w:r>
      <w:r>
        <w:rPr>
          <w:sz w:val="24"/>
        </w:rPr>
        <w:t>Conditions;</w:t>
      </w:r>
    </w:p>
    <w:p w14:paraId="73942CD4" w14:textId="77777777" w:rsidR="003B09E5" w:rsidRDefault="00F906A0">
      <w:pPr>
        <w:pStyle w:val="ListParagraph"/>
        <w:numPr>
          <w:ilvl w:val="1"/>
          <w:numId w:val="16"/>
        </w:numPr>
        <w:tabs>
          <w:tab w:val="left" w:pos="1204"/>
          <w:tab w:val="left" w:pos="1205"/>
        </w:tabs>
        <w:spacing w:before="114"/>
        <w:rPr>
          <w:sz w:val="24"/>
        </w:rPr>
      </w:pPr>
      <w:r>
        <w:rPr>
          <w:sz w:val="24"/>
        </w:rPr>
        <w:t>refuse to grant a</w:t>
      </w:r>
      <w:r>
        <w:rPr>
          <w:spacing w:val="-2"/>
          <w:sz w:val="24"/>
        </w:rPr>
        <w:t xml:space="preserve"> </w:t>
      </w:r>
      <w:r>
        <w:rPr>
          <w:sz w:val="24"/>
        </w:rPr>
        <w:t>licence.</w:t>
      </w:r>
    </w:p>
    <w:p w14:paraId="1688C62B" w14:textId="77777777" w:rsidR="003B09E5" w:rsidRDefault="00F906A0">
      <w:pPr>
        <w:pStyle w:val="ListParagraph"/>
        <w:numPr>
          <w:ilvl w:val="1"/>
          <w:numId w:val="16"/>
        </w:numPr>
        <w:tabs>
          <w:tab w:val="left" w:pos="1204"/>
          <w:tab w:val="left" w:pos="1205"/>
        </w:tabs>
        <w:spacing w:before="119"/>
        <w:rPr>
          <w:sz w:val="24"/>
        </w:rPr>
      </w:pPr>
      <w:r>
        <w:rPr>
          <w:sz w:val="24"/>
        </w:rPr>
        <w:t>Grant for a limited time</w:t>
      </w:r>
      <w:r>
        <w:rPr>
          <w:spacing w:val="-6"/>
          <w:sz w:val="24"/>
        </w:rPr>
        <w:t xml:space="preserve"> </w:t>
      </w:r>
      <w:r>
        <w:rPr>
          <w:sz w:val="24"/>
        </w:rPr>
        <w:t>period</w:t>
      </w:r>
    </w:p>
    <w:p w14:paraId="18270A8F" w14:textId="77777777" w:rsidR="003B09E5" w:rsidRDefault="003B09E5">
      <w:pPr>
        <w:rPr>
          <w:sz w:val="24"/>
        </w:rPr>
        <w:sectPr w:rsidR="003B09E5">
          <w:pgSz w:w="11930" w:h="16860"/>
          <w:pgMar w:top="1040" w:right="720" w:bottom="1260" w:left="920" w:header="0" w:footer="1078" w:gutter="0"/>
          <w:cols w:space="720"/>
        </w:sectPr>
      </w:pPr>
    </w:p>
    <w:p w14:paraId="2CCCC680" w14:textId="77777777" w:rsidR="003B09E5" w:rsidRDefault="00F906A0">
      <w:pPr>
        <w:pStyle w:val="ListParagraph"/>
        <w:numPr>
          <w:ilvl w:val="1"/>
          <w:numId w:val="16"/>
        </w:numPr>
        <w:tabs>
          <w:tab w:val="left" w:pos="1204"/>
          <w:tab w:val="left" w:pos="1205"/>
        </w:tabs>
        <w:spacing w:before="90"/>
        <w:rPr>
          <w:sz w:val="24"/>
        </w:rPr>
      </w:pPr>
      <w:r>
        <w:rPr>
          <w:sz w:val="24"/>
        </w:rPr>
        <w:t>take no</w:t>
      </w:r>
      <w:r>
        <w:rPr>
          <w:spacing w:val="-6"/>
          <w:sz w:val="24"/>
        </w:rPr>
        <w:t xml:space="preserve"> </w:t>
      </w:r>
      <w:r>
        <w:rPr>
          <w:sz w:val="24"/>
        </w:rPr>
        <w:t>action;</w:t>
      </w:r>
    </w:p>
    <w:p w14:paraId="46E7D8F8" w14:textId="77777777" w:rsidR="003B09E5" w:rsidRDefault="00F906A0">
      <w:pPr>
        <w:pStyle w:val="ListParagraph"/>
        <w:numPr>
          <w:ilvl w:val="1"/>
          <w:numId w:val="16"/>
        </w:numPr>
        <w:tabs>
          <w:tab w:val="left" w:pos="1204"/>
          <w:tab w:val="left" w:pos="1205"/>
        </w:tabs>
        <w:spacing w:before="116"/>
        <w:rPr>
          <w:sz w:val="24"/>
        </w:rPr>
      </w:pPr>
      <w:r>
        <w:rPr>
          <w:sz w:val="24"/>
        </w:rPr>
        <w:t>take informal</w:t>
      </w:r>
      <w:r>
        <w:rPr>
          <w:spacing w:val="-3"/>
          <w:sz w:val="24"/>
        </w:rPr>
        <w:t xml:space="preserve"> </w:t>
      </w:r>
      <w:r>
        <w:rPr>
          <w:sz w:val="24"/>
        </w:rPr>
        <w:t>action;</w:t>
      </w:r>
    </w:p>
    <w:p w14:paraId="477B6BF9" w14:textId="77777777" w:rsidR="003B09E5" w:rsidRDefault="00F906A0">
      <w:pPr>
        <w:pStyle w:val="ListParagraph"/>
        <w:numPr>
          <w:ilvl w:val="1"/>
          <w:numId w:val="16"/>
        </w:numPr>
        <w:tabs>
          <w:tab w:val="left" w:pos="1204"/>
          <w:tab w:val="left" w:pos="1205"/>
        </w:tabs>
        <w:spacing w:before="117"/>
        <w:rPr>
          <w:sz w:val="24"/>
        </w:rPr>
      </w:pPr>
      <w:r>
        <w:rPr>
          <w:sz w:val="24"/>
        </w:rPr>
        <w:t>suspend a</w:t>
      </w:r>
      <w:r>
        <w:rPr>
          <w:spacing w:val="-3"/>
          <w:sz w:val="24"/>
        </w:rPr>
        <w:t xml:space="preserve"> </w:t>
      </w:r>
      <w:r>
        <w:rPr>
          <w:sz w:val="24"/>
        </w:rPr>
        <w:t>licence;</w:t>
      </w:r>
    </w:p>
    <w:p w14:paraId="64EA0D0A" w14:textId="77777777" w:rsidR="003B09E5" w:rsidRDefault="00F906A0">
      <w:pPr>
        <w:pStyle w:val="ListParagraph"/>
        <w:numPr>
          <w:ilvl w:val="1"/>
          <w:numId w:val="16"/>
        </w:numPr>
        <w:tabs>
          <w:tab w:val="left" w:pos="1204"/>
          <w:tab w:val="left" w:pos="1205"/>
        </w:tabs>
        <w:spacing w:before="119"/>
        <w:rPr>
          <w:sz w:val="24"/>
        </w:rPr>
      </w:pPr>
      <w:r>
        <w:rPr>
          <w:sz w:val="24"/>
        </w:rPr>
        <w:t>revoke a</w:t>
      </w:r>
      <w:r>
        <w:rPr>
          <w:spacing w:val="-1"/>
          <w:sz w:val="24"/>
        </w:rPr>
        <w:t xml:space="preserve"> </w:t>
      </w:r>
      <w:r>
        <w:rPr>
          <w:sz w:val="24"/>
        </w:rPr>
        <w:t>licence;</w:t>
      </w:r>
    </w:p>
    <w:p w14:paraId="020333D2" w14:textId="77777777" w:rsidR="003B09E5" w:rsidRDefault="00F906A0">
      <w:pPr>
        <w:pStyle w:val="ListParagraph"/>
        <w:numPr>
          <w:ilvl w:val="1"/>
          <w:numId w:val="16"/>
        </w:numPr>
        <w:tabs>
          <w:tab w:val="left" w:pos="1204"/>
          <w:tab w:val="left" w:pos="1205"/>
        </w:tabs>
        <w:spacing w:before="114"/>
        <w:rPr>
          <w:sz w:val="24"/>
        </w:rPr>
      </w:pPr>
      <w:r>
        <w:rPr>
          <w:sz w:val="24"/>
        </w:rPr>
        <w:t>use simple</w:t>
      </w:r>
      <w:r>
        <w:rPr>
          <w:spacing w:val="-2"/>
          <w:sz w:val="24"/>
        </w:rPr>
        <w:t xml:space="preserve"> </w:t>
      </w:r>
      <w:r>
        <w:rPr>
          <w:sz w:val="24"/>
        </w:rPr>
        <w:t>cautions;</w:t>
      </w:r>
    </w:p>
    <w:p w14:paraId="4FE7A414" w14:textId="77777777" w:rsidR="003B09E5" w:rsidRDefault="00F906A0">
      <w:pPr>
        <w:pStyle w:val="ListParagraph"/>
        <w:numPr>
          <w:ilvl w:val="1"/>
          <w:numId w:val="16"/>
        </w:numPr>
        <w:tabs>
          <w:tab w:val="left" w:pos="1204"/>
          <w:tab w:val="left" w:pos="1205"/>
        </w:tabs>
        <w:spacing w:before="116"/>
        <w:rPr>
          <w:sz w:val="24"/>
        </w:rPr>
      </w:pPr>
      <w:r>
        <w:rPr>
          <w:sz w:val="24"/>
        </w:rPr>
        <w:t>prosecute;</w:t>
      </w:r>
    </w:p>
    <w:p w14:paraId="048E743B" w14:textId="77777777" w:rsidR="003B09E5" w:rsidRDefault="003B09E5">
      <w:pPr>
        <w:pStyle w:val="BodyText"/>
        <w:spacing w:before="9"/>
        <w:ind w:left="0"/>
        <w:rPr>
          <w:sz w:val="23"/>
        </w:rPr>
      </w:pPr>
    </w:p>
    <w:p w14:paraId="680DA132" w14:textId="77777777" w:rsidR="003B09E5" w:rsidRDefault="00F906A0">
      <w:pPr>
        <w:pStyle w:val="BodyText"/>
        <w:spacing w:before="1"/>
        <w:ind w:right="413"/>
        <w:jc w:val="both"/>
      </w:pPr>
      <w:r>
        <w:t>Where an officer is unable to determine an application/licence, where an applicant has declared convictions, or when the Council have become aware of convictions the application/licence may be referred to the Licensing Committee.</w:t>
      </w:r>
    </w:p>
    <w:p w14:paraId="6DEDE9FB" w14:textId="77777777" w:rsidR="003B09E5" w:rsidRDefault="003B09E5">
      <w:pPr>
        <w:pStyle w:val="BodyText"/>
        <w:spacing w:before="11"/>
        <w:ind w:left="0"/>
        <w:rPr>
          <w:sz w:val="23"/>
        </w:rPr>
      </w:pPr>
    </w:p>
    <w:p w14:paraId="5B3634D3" w14:textId="77777777" w:rsidR="003B09E5" w:rsidRDefault="00F906A0">
      <w:pPr>
        <w:pStyle w:val="BodyText"/>
        <w:jc w:val="both"/>
      </w:pPr>
      <w:r>
        <w:t>This Council will have regard to the Convictions Guidelines at Appendix H.</w:t>
      </w:r>
    </w:p>
    <w:p w14:paraId="49955932" w14:textId="77777777" w:rsidR="003B09E5" w:rsidRDefault="003B09E5">
      <w:pPr>
        <w:pStyle w:val="BodyText"/>
        <w:ind w:left="0"/>
      </w:pPr>
    </w:p>
    <w:p w14:paraId="018BA524" w14:textId="77777777" w:rsidR="003B09E5" w:rsidRDefault="00F906A0">
      <w:pPr>
        <w:pStyle w:val="Heading2"/>
      </w:pPr>
      <w:r>
        <w:t>Informal Action</w:t>
      </w:r>
    </w:p>
    <w:p w14:paraId="654AFE9D" w14:textId="77777777" w:rsidR="003B09E5" w:rsidRDefault="003B09E5">
      <w:pPr>
        <w:pStyle w:val="BodyText"/>
        <w:spacing w:before="1"/>
        <w:ind w:left="0"/>
        <w:rPr>
          <w:b/>
        </w:rPr>
      </w:pPr>
    </w:p>
    <w:p w14:paraId="0916B125" w14:textId="77777777" w:rsidR="003B09E5" w:rsidRDefault="00F906A0">
      <w:pPr>
        <w:pStyle w:val="BodyText"/>
        <w:ind w:right="421"/>
        <w:jc w:val="both"/>
      </w:pPr>
      <w:r>
        <w:t>Informal action to secure compliance with legislation includes offering advice, verbal and written</w:t>
      </w:r>
      <w:r>
        <w:rPr>
          <w:spacing w:val="-13"/>
        </w:rPr>
        <w:t xml:space="preserve"> </w:t>
      </w:r>
      <w:r>
        <w:t>warnings</w:t>
      </w:r>
      <w:r>
        <w:rPr>
          <w:spacing w:val="-18"/>
        </w:rPr>
        <w:t xml:space="preserve"> </w:t>
      </w:r>
      <w:r>
        <w:t>and</w:t>
      </w:r>
      <w:r>
        <w:rPr>
          <w:spacing w:val="-18"/>
        </w:rPr>
        <w:t xml:space="preserve"> </w:t>
      </w:r>
      <w:r>
        <w:t>written</w:t>
      </w:r>
      <w:r>
        <w:rPr>
          <w:spacing w:val="-12"/>
        </w:rPr>
        <w:t xml:space="preserve"> </w:t>
      </w:r>
      <w:r>
        <w:t>requests</w:t>
      </w:r>
      <w:r>
        <w:rPr>
          <w:spacing w:val="-16"/>
        </w:rPr>
        <w:t xml:space="preserve"> </w:t>
      </w:r>
      <w:r>
        <w:t>for</w:t>
      </w:r>
      <w:r>
        <w:rPr>
          <w:spacing w:val="-19"/>
        </w:rPr>
        <w:t xml:space="preserve"> </w:t>
      </w:r>
      <w:r>
        <w:t>action.</w:t>
      </w:r>
      <w:r>
        <w:rPr>
          <w:spacing w:val="-15"/>
        </w:rPr>
        <w:t xml:space="preserve"> </w:t>
      </w:r>
      <w:r>
        <w:t>Verbal</w:t>
      </w:r>
      <w:r>
        <w:rPr>
          <w:spacing w:val="-19"/>
        </w:rPr>
        <w:t xml:space="preserve"> </w:t>
      </w:r>
      <w:r>
        <w:t>warnings</w:t>
      </w:r>
      <w:r>
        <w:rPr>
          <w:spacing w:val="-20"/>
        </w:rPr>
        <w:t xml:space="preserve"> </w:t>
      </w:r>
      <w:r>
        <w:t>will</w:t>
      </w:r>
      <w:r>
        <w:rPr>
          <w:spacing w:val="-17"/>
        </w:rPr>
        <w:t xml:space="preserve"> </w:t>
      </w:r>
      <w:r>
        <w:t>be</w:t>
      </w:r>
      <w:r>
        <w:rPr>
          <w:spacing w:val="-13"/>
        </w:rPr>
        <w:t xml:space="preserve"> </w:t>
      </w:r>
      <w:r>
        <w:t>confirmed</w:t>
      </w:r>
      <w:r>
        <w:rPr>
          <w:spacing w:val="-17"/>
        </w:rPr>
        <w:t xml:space="preserve"> </w:t>
      </w:r>
      <w:r>
        <w:t>in</w:t>
      </w:r>
      <w:r>
        <w:rPr>
          <w:spacing w:val="-15"/>
        </w:rPr>
        <w:t xml:space="preserve"> </w:t>
      </w:r>
      <w:r>
        <w:t>writing.</w:t>
      </w:r>
    </w:p>
    <w:p w14:paraId="46968ACB" w14:textId="77777777" w:rsidR="003B09E5" w:rsidRDefault="003B09E5">
      <w:pPr>
        <w:pStyle w:val="BodyText"/>
        <w:ind w:left="0"/>
      </w:pPr>
    </w:p>
    <w:p w14:paraId="185769FC" w14:textId="77777777" w:rsidR="003B09E5" w:rsidRDefault="00F906A0">
      <w:pPr>
        <w:pStyle w:val="BodyText"/>
        <w:ind w:right="430"/>
        <w:jc w:val="both"/>
      </w:pPr>
      <w:r>
        <w:t>Such informal enforcement actions may be appropriate in any of the following circumstances:-</w:t>
      </w:r>
    </w:p>
    <w:p w14:paraId="6C89B306" w14:textId="77777777" w:rsidR="003B09E5" w:rsidRDefault="003B09E5">
      <w:pPr>
        <w:pStyle w:val="BodyText"/>
        <w:spacing w:before="5"/>
        <w:ind w:left="0"/>
        <w:rPr>
          <w:sz w:val="34"/>
        </w:rPr>
      </w:pPr>
    </w:p>
    <w:p w14:paraId="79A5DC25" w14:textId="77777777" w:rsidR="003B09E5" w:rsidRDefault="00F906A0">
      <w:pPr>
        <w:pStyle w:val="ListParagraph"/>
        <w:numPr>
          <w:ilvl w:val="1"/>
          <w:numId w:val="16"/>
        </w:numPr>
        <w:tabs>
          <w:tab w:val="left" w:pos="1204"/>
          <w:tab w:val="left" w:pos="1205"/>
        </w:tabs>
        <w:spacing w:before="1"/>
        <w:ind w:hanging="361"/>
        <w:rPr>
          <w:sz w:val="24"/>
        </w:rPr>
      </w:pPr>
      <w:r>
        <w:rPr>
          <w:sz w:val="24"/>
        </w:rPr>
        <w:t>the act or omission is not serious enough to warrant more formal</w:t>
      </w:r>
      <w:r>
        <w:rPr>
          <w:spacing w:val="-29"/>
          <w:sz w:val="24"/>
        </w:rPr>
        <w:t xml:space="preserve"> </w:t>
      </w:r>
      <w:r>
        <w:rPr>
          <w:sz w:val="24"/>
        </w:rPr>
        <w:t>action;</w:t>
      </w:r>
    </w:p>
    <w:p w14:paraId="6AFB7817" w14:textId="77777777" w:rsidR="003B09E5" w:rsidRDefault="00F906A0">
      <w:pPr>
        <w:pStyle w:val="ListParagraph"/>
        <w:numPr>
          <w:ilvl w:val="1"/>
          <w:numId w:val="16"/>
        </w:numPr>
        <w:tabs>
          <w:tab w:val="left" w:pos="1204"/>
          <w:tab w:val="left" w:pos="1205"/>
        </w:tabs>
        <w:spacing w:before="114"/>
        <w:ind w:right="496" w:hanging="360"/>
        <w:rPr>
          <w:sz w:val="24"/>
        </w:rPr>
      </w:pPr>
      <w:r>
        <w:rPr>
          <w:sz w:val="24"/>
        </w:rPr>
        <w:t>from the individual driver or operator’s past history it can be reasonably expected that informal action will achieve</w:t>
      </w:r>
      <w:r>
        <w:rPr>
          <w:spacing w:val="2"/>
          <w:sz w:val="24"/>
        </w:rPr>
        <w:t xml:space="preserve"> </w:t>
      </w:r>
      <w:r>
        <w:rPr>
          <w:sz w:val="24"/>
        </w:rPr>
        <w:t>compliance;</w:t>
      </w:r>
    </w:p>
    <w:p w14:paraId="4C3B05E9" w14:textId="77777777" w:rsidR="003B09E5" w:rsidRDefault="00F906A0">
      <w:pPr>
        <w:pStyle w:val="ListParagraph"/>
        <w:numPr>
          <w:ilvl w:val="1"/>
          <w:numId w:val="16"/>
        </w:numPr>
        <w:tabs>
          <w:tab w:val="left" w:pos="1204"/>
          <w:tab w:val="left" w:pos="1205"/>
        </w:tabs>
        <w:spacing w:before="116"/>
        <w:ind w:hanging="361"/>
        <w:rPr>
          <w:sz w:val="24"/>
        </w:rPr>
      </w:pPr>
      <w:r>
        <w:rPr>
          <w:sz w:val="24"/>
        </w:rPr>
        <w:t>confidence in the operator’s management is generally</w:t>
      </w:r>
      <w:r>
        <w:rPr>
          <w:spacing w:val="-8"/>
          <w:sz w:val="24"/>
        </w:rPr>
        <w:t xml:space="preserve"> </w:t>
      </w:r>
      <w:r>
        <w:rPr>
          <w:sz w:val="24"/>
        </w:rPr>
        <w:t>high;</w:t>
      </w:r>
    </w:p>
    <w:p w14:paraId="0F5EA9B8" w14:textId="77777777" w:rsidR="003B09E5" w:rsidRDefault="00F906A0">
      <w:pPr>
        <w:pStyle w:val="ListParagraph"/>
        <w:numPr>
          <w:ilvl w:val="1"/>
          <w:numId w:val="16"/>
        </w:numPr>
        <w:tabs>
          <w:tab w:val="left" w:pos="1204"/>
          <w:tab w:val="left" w:pos="1205"/>
        </w:tabs>
        <w:spacing w:before="119"/>
        <w:ind w:right="564" w:hanging="360"/>
        <w:rPr>
          <w:sz w:val="24"/>
        </w:rPr>
      </w:pPr>
      <w:r>
        <w:rPr>
          <w:sz w:val="24"/>
        </w:rPr>
        <w:t>the consequences of non-compliance will not pose a significant risk to the safety of the</w:t>
      </w:r>
      <w:r>
        <w:rPr>
          <w:spacing w:val="-1"/>
          <w:sz w:val="24"/>
        </w:rPr>
        <w:t xml:space="preserve"> </w:t>
      </w:r>
      <w:r>
        <w:rPr>
          <w:sz w:val="24"/>
        </w:rPr>
        <w:t>public.</w:t>
      </w:r>
    </w:p>
    <w:p w14:paraId="3DA1A4CD" w14:textId="77777777" w:rsidR="003B09E5" w:rsidRDefault="00F906A0">
      <w:pPr>
        <w:pStyle w:val="ListParagraph"/>
        <w:numPr>
          <w:ilvl w:val="0"/>
          <w:numId w:val="15"/>
        </w:numPr>
        <w:tabs>
          <w:tab w:val="left" w:pos="1204"/>
          <w:tab w:val="left" w:pos="1205"/>
        </w:tabs>
        <w:spacing w:before="117"/>
        <w:ind w:right="886"/>
        <w:rPr>
          <w:sz w:val="24"/>
        </w:rPr>
      </w:pPr>
      <w:r>
        <w:rPr>
          <w:sz w:val="24"/>
        </w:rPr>
        <w:t>Failure to notify of a conviction that would not in itself breach the guidance on determining the suitability (Appendix H) outlined in this</w:t>
      </w:r>
      <w:r>
        <w:rPr>
          <w:spacing w:val="-9"/>
          <w:sz w:val="24"/>
        </w:rPr>
        <w:t xml:space="preserve"> </w:t>
      </w:r>
      <w:r>
        <w:rPr>
          <w:sz w:val="24"/>
        </w:rPr>
        <w:t>policy</w:t>
      </w:r>
    </w:p>
    <w:p w14:paraId="7D3C25B5" w14:textId="77777777" w:rsidR="003B09E5" w:rsidRDefault="003B09E5">
      <w:pPr>
        <w:pStyle w:val="BodyText"/>
        <w:spacing w:before="4"/>
        <w:ind w:left="0"/>
        <w:rPr>
          <w:sz w:val="23"/>
        </w:rPr>
      </w:pPr>
    </w:p>
    <w:p w14:paraId="077F9DC6" w14:textId="77777777" w:rsidR="003B09E5" w:rsidRDefault="00F906A0">
      <w:pPr>
        <w:pStyle w:val="BodyText"/>
        <w:ind w:right="404"/>
        <w:jc w:val="both"/>
      </w:pPr>
      <w:r>
        <w:t>Details</w:t>
      </w:r>
      <w:r>
        <w:rPr>
          <w:spacing w:val="-6"/>
        </w:rPr>
        <w:t xml:space="preserve"> </w:t>
      </w:r>
      <w:r>
        <w:t>of</w:t>
      </w:r>
      <w:r>
        <w:rPr>
          <w:spacing w:val="-3"/>
        </w:rPr>
        <w:t xml:space="preserve"> </w:t>
      </w:r>
      <w:r>
        <w:t>any</w:t>
      </w:r>
      <w:r>
        <w:rPr>
          <w:spacing w:val="-6"/>
        </w:rPr>
        <w:t xml:space="preserve"> </w:t>
      </w:r>
      <w:r>
        <w:t>informal</w:t>
      </w:r>
      <w:r>
        <w:rPr>
          <w:spacing w:val="-10"/>
        </w:rPr>
        <w:t xml:space="preserve"> </w:t>
      </w:r>
      <w:r>
        <w:t>action</w:t>
      </w:r>
      <w:r>
        <w:rPr>
          <w:spacing w:val="-1"/>
        </w:rPr>
        <w:t xml:space="preserve"> </w:t>
      </w:r>
      <w:r>
        <w:t>will</w:t>
      </w:r>
      <w:r>
        <w:rPr>
          <w:spacing w:val="-6"/>
        </w:rPr>
        <w:t xml:space="preserve"> </w:t>
      </w:r>
      <w:r>
        <w:t>be</w:t>
      </w:r>
      <w:r>
        <w:rPr>
          <w:spacing w:val="2"/>
        </w:rPr>
        <w:t xml:space="preserve"> </w:t>
      </w:r>
      <w:r>
        <w:t>recorded</w:t>
      </w:r>
      <w:r>
        <w:rPr>
          <w:spacing w:val="-5"/>
        </w:rPr>
        <w:t xml:space="preserve"> </w:t>
      </w:r>
      <w:r>
        <w:t>on</w:t>
      </w:r>
      <w:r>
        <w:rPr>
          <w:spacing w:val="-2"/>
        </w:rPr>
        <w:t xml:space="preserve"> </w:t>
      </w:r>
      <w:r>
        <w:t>the</w:t>
      </w:r>
      <w:r>
        <w:rPr>
          <w:spacing w:val="-3"/>
        </w:rPr>
        <w:t xml:space="preserve"> </w:t>
      </w:r>
      <w:r>
        <w:t>councils’</w:t>
      </w:r>
      <w:r>
        <w:rPr>
          <w:spacing w:val="-6"/>
        </w:rPr>
        <w:t xml:space="preserve"> </w:t>
      </w:r>
      <w:r>
        <w:t>records.</w:t>
      </w:r>
      <w:r>
        <w:rPr>
          <w:spacing w:val="-2"/>
        </w:rPr>
        <w:t xml:space="preserve"> </w:t>
      </w:r>
      <w:r>
        <w:t>This</w:t>
      </w:r>
      <w:r>
        <w:rPr>
          <w:spacing w:val="-6"/>
        </w:rPr>
        <w:t xml:space="preserve"> </w:t>
      </w:r>
      <w:r>
        <w:t>will</w:t>
      </w:r>
      <w:r>
        <w:rPr>
          <w:spacing w:val="-6"/>
        </w:rPr>
        <w:t xml:space="preserve"> </w:t>
      </w:r>
      <w:r>
        <w:t>form</w:t>
      </w:r>
      <w:r>
        <w:rPr>
          <w:spacing w:val="-2"/>
        </w:rPr>
        <w:t xml:space="preserve"> </w:t>
      </w:r>
      <w:r>
        <w:t>part</w:t>
      </w:r>
      <w:r>
        <w:rPr>
          <w:spacing w:val="-3"/>
        </w:rPr>
        <w:t xml:space="preserve"> </w:t>
      </w:r>
      <w:r>
        <w:t>of the history which will be reviewed when considering the appropriate action to take if further enforcement action is prompted. When a licence holder has received three warnings in a 3 year rolling period their licence will be referred to the Licensing Committee to determine whether any further action is</w:t>
      </w:r>
      <w:r>
        <w:rPr>
          <w:spacing w:val="-1"/>
        </w:rPr>
        <w:t xml:space="preserve"> </w:t>
      </w:r>
      <w:r>
        <w:t>required.</w:t>
      </w:r>
    </w:p>
    <w:p w14:paraId="45D462B6" w14:textId="77777777" w:rsidR="003B09E5" w:rsidRDefault="003B09E5">
      <w:pPr>
        <w:pStyle w:val="BodyText"/>
        <w:spacing w:before="3"/>
        <w:ind w:left="0"/>
      </w:pPr>
    </w:p>
    <w:p w14:paraId="7FDBB947" w14:textId="77777777" w:rsidR="003B09E5" w:rsidRDefault="00F906A0">
      <w:pPr>
        <w:pStyle w:val="Heading2"/>
      </w:pPr>
      <w:r>
        <w:t>Appearance before the Licensing Committee</w:t>
      </w:r>
    </w:p>
    <w:p w14:paraId="2B5FDED7" w14:textId="77777777" w:rsidR="003B09E5" w:rsidRDefault="003B09E5">
      <w:pPr>
        <w:pStyle w:val="BodyText"/>
        <w:ind w:left="0"/>
        <w:rPr>
          <w:b/>
        </w:rPr>
      </w:pPr>
    </w:p>
    <w:p w14:paraId="17F4B64D" w14:textId="77777777" w:rsidR="003B09E5" w:rsidRDefault="00F906A0">
      <w:pPr>
        <w:pStyle w:val="BodyText"/>
        <w:spacing w:before="1"/>
        <w:ind w:right="417"/>
        <w:jc w:val="both"/>
      </w:pPr>
      <w:r>
        <w:t>An offending individual or company may be summoned before the Licensing Committee to answer allegations of breaches of relevant legislation, or conditions attached to licences.</w:t>
      </w:r>
    </w:p>
    <w:p w14:paraId="2202536F" w14:textId="77777777" w:rsidR="003B09E5" w:rsidRDefault="003B09E5">
      <w:pPr>
        <w:pStyle w:val="BodyText"/>
        <w:ind w:left="0"/>
      </w:pPr>
    </w:p>
    <w:p w14:paraId="4E478A49" w14:textId="77777777" w:rsidR="003B09E5" w:rsidRDefault="00F906A0">
      <w:pPr>
        <w:pStyle w:val="BodyText"/>
        <w:ind w:right="1359"/>
      </w:pPr>
      <w:r>
        <w:t>The Licensing Committee have the option of deciding the application on its merits, and may:</w:t>
      </w:r>
    </w:p>
    <w:p w14:paraId="2990FEDE" w14:textId="77777777" w:rsidR="003B09E5" w:rsidRDefault="003B09E5">
      <w:pPr>
        <w:pStyle w:val="BodyText"/>
        <w:spacing w:before="5"/>
        <w:ind w:left="0"/>
        <w:rPr>
          <w:sz w:val="34"/>
        </w:rPr>
      </w:pPr>
    </w:p>
    <w:p w14:paraId="3A8E5727" w14:textId="77777777" w:rsidR="003B09E5" w:rsidRDefault="00F906A0">
      <w:pPr>
        <w:pStyle w:val="ListParagraph"/>
        <w:numPr>
          <w:ilvl w:val="0"/>
          <w:numId w:val="15"/>
        </w:numPr>
        <w:tabs>
          <w:tab w:val="left" w:pos="1204"/>
          <w:tab w:val="left" w:pos="1205"/>
        </w:tabs>
        <w:ind w:hanging="361"/>
        <w:rPr>
          <w:sz w:val="24"/>
        </w:rPr>
      </w:pPr>
      <w:r>
        <w:rPr>
          <w:sz w:val="24"/>
        </w:rPr>
        <w:t>Take no</w:t>
      </w:r>
      <w:r>
        <w:rPr>
          <w:spacing w:val="-2"/>
          <w:sz w:val="24"/>
        </w:rPr>
        <w:t xml:space="preserve"> </w:t>
      </w:r>
      <w:r>
        <w:rPr>
          <w:sz w:val="24"/>
        </w:rPr>
        <w:t>action;</w:t>
      </w:r>
    </w:p>
    <w:p w14:paraId="01B2381B" w14:textId="77777777" w:rsidR="003B09E5" w:rsidRDefault="00F906A0">
      <w:pPr>
        <w:pStyle w:val="ListParagraph"/>
        <w:numPr>
          <w:ilvl w:val="0"/>
          <w:numId w:val="15"/>
        </w:numPr>
        <w:tabs>
          <w:tab w:val="left" w:pos="1204"/>
          <w:tab w:val="left" w:pos="1205"/>
        </w:tabs>
        <w:spacing w:before="117"/>
        <w:ind w:hanging="361"/>
        <w:rPr>
          <w:sz w:val="24"/>
        </w:rPr>
      </w:pPr>
      <w:r>
        <w:rPr>
          <w:sz w:val="24"/>
        </w:rPr>
        <w:t>Give a written warning;</w:t>
      </w:r>
    </w:p>
    <w:p w14:paraId="2D1F1B7B" w14:textId="77777777" w:rsidR="003B09E5" w:rsidRDefault="003B09E5">
      <w:pPr>
        <w:rPr>
          <w:sz w:val="24"/>
        </w:rPr>
        <w:sectPr w:rsidR="003B09E5">
          <w:pgSz w:w="11930" w:h="16860"/>
          <w:pgMar w:top="700" w:right="720" w:bottom="1260" w:left="920" w:header="0" w:footer="1078" w:gutter="0"/>
          <w:cols w:space="720"/>
        </w:sectPr>
      </w:pPr>
    </w:p>
    <w:p w14:paraId="1D6E15F4" w14:textId="77777777" w:rsidR="003B09E5" w:rsidRDefault="00F906A0">
      <w:pPr>
        <w:pStyle w:val="ListParagraph"/>
        <w:numPr>
          <w:ilvl w:val="0"/>
          <w:numId w:val="15"/>
        </w:numPr>
        <w:tabs>
          <w:tab w:val="left" w:pos="1204"/>
          <w:tab w:val="left" w:pos="1205"/>
        </w:tabs>
        <w:spacing w:before="86" w:line="331" w:lineRule="auto"/>
        <w:ind w:right="440" w:hanging="360"/>
        <w:rPr>
          <w:sz w:val="24"/>
        </w:rPr>
      </w:pPr>
      <w:r>
        <w:rPr>
          <w:sz w:val="24"/>
        </w:rPr>
        <w:t>require the production of driving licences or other specified documentation at the Council’s</w:t>
      </w:r>
      <w:r>
        <w:rPr>
          <w:spacing w:val="-16"/>
          <w:sz w:val="24"/>
        </w:rPr>
        <w:t xml:space="preserve"> </w:t>
      </w:r>
      <w:r>
        <w:rPr>
          <w:sz w:val="24"/>
        </w:rPr>
        <w:t>office</w:t>
      </w:r>
      <w:r>
        <w:rPr>
          <w:spacing w:val="-15"/>
          <w:sz w:val="24"/>
        </w:rPr>
        <w:t xml:space="preserve"> </w:t>
      </w:r>
      <w:r>
        <w:rPr>
          <w:sz w:val="24"/>
        </w:rPr>
        <w:t>or</w:t>
      </w:r>
      <w:r>
        <w:rPr>
          <w:spacing w:val="-19"/>
          <w:sz w:val="24"/>
        </w:rPr>
        <w:t xml:space="preserve"> </w:t>
      </w:r>
      <w:r>
        <w:rPr>
          <w:sz w:val="24"/>
        </w:rPr>
        <w:t>other</w:t>
      </w:r>
      <w:r>
        <w:rPr>
          <w:spacing w:val="-16"/>
          <w:sz w:val="24"/>
        </w:rPr>
        <w:t xml:space="preserve"> </w:t>
      </w:r>
      <w:r>
        <w:rPr>
          <w:sz w:val="24"/>
        </w:rPr>
        <w:t>suitable</w:t>
      </w:r>
      <w:r>
        <w:rPr>
          <w:spacing w:val="-15"/>
          <w:sz w:val="24"/>
        </w:rPr>
        <w:t xml:space="preserve"> </w:t>
      </w:r>
      <w:r>
        <w:rPr>
          <w:sz w:val="24"/>
        </w:rPr>
        <w:t>location</w:t>
      </w:r>
      <w:r>
        <w:rPr>
          <w:spacing w:val="-19"/>
          <w:sz w:val="24"/>
        </w:rPr>
        <w:t xml:space="preserve"> </w:t>
      </w:r>
      <w:r>
        <w:rPr>
          <w:sz w:val="24"/>
        </w:rPr>
        <w:t>as</w:t>
      </w:r>
      <w:r>
        <w:rPr>
          <w:spacing w:val="-16"/>
          <w:sz w:val="24"/>
        </w:rPr>
        <w:t xml:space="preserve"> </w:t>
      </w:r>
      <w:r>
        <w:rPr>
          <w:sz w:val="24"/>
        </w:rPr>
        <w:t>communicated</w:t>
      </w:r>
      <w:r>
        <w:rPr>
          <w:spacing w:val="-16"/>
          <w:sz w:val="24"/>
        </w:rPr>
        <w:t xml:space="preserve"> </w:t>
      </w:r>
      <w:r>
        <w:rPr>
          <w:sz w:val="24"/>
        </w:rPr>
        <w:t>by</w:t>
      </w:r>
      <w:r>
        <w:rPr>
          <w:spacing w:val="-18"/>
          <w:sz w:val="24"/>
        </w:rPr>
        <w:t xml:space="preserve"> </w:t>
      </w:r>
      <w:r>
        <w:rPr>
          <w:sz w:val="24"/>
        </w:rPr>
        <w:t>the</w:t>
      </w:r>
      <w:r>
        <w:rPr>
          <w:spacing w:val="-15"/>
          <w:sz w:val="24"/>
        </w:rPr>
        <w:t xml:space="preserve"> </w:t>
      </w:r>
      <w:r>
        <w:rPr>
          <w:sz w:val="24"/>
        </w:rPr>
        <w:t>Licensing</w:t>
      </w:r>
      <w:r>
        <w:rPr>
          <w:spacing w:val="-16"/>
          <w:sz w:val="24"/>
        </w:rPr>
        <w:t xml:space="preserve"> </w:t>
      </w:r>
      <w:r>
        <w:rPr>
          <w:sz w:val="24"/>
        </w:rPr>
        <w:t>Team;</w:t>
      </w:r>
    </w:p>
    <w:p w14:paraId="234CFB13" w14:textId="77777777" w:rsidR="003B09E5" w:rsidRDefault="00F906A0">
      <w:pPr>
        <w:pStyle w:val="ListParagraph"/>
        <w:numPr>
          <w:ilvl w:val="0"/>
          <w:numId w:val="15"/>
        </w:numPr>
        <w:tabs>
          <w:tab w:val="left" w:pos="1204"/>
          <w:tab w:val="left" w:pos="1205"/>
        </w:tabs>
        <w:spacing w:before="16"/>
        <w:ind w:hanging="361"/>
        <w:rPr>
          <w:sz w:val="24"/>
        </w:rPr>
      </w:pPr>
      <w:r>
        <w:rPr>
          <w:sz w:val="24"/>
        </w:rPr>
        <w:t>suspend the licence, upon setting conditions, or for a period of</w:t>
      </w:r>
      <w:r>
        <w:rPr>
          <w:spacing w:val="-22"/>
          <w:sz w:val="24"/>
        </w:rPr>
        <w:t xml:space="preserve"> </w:t>
      </w:r>
      <w:r>
        <w:rPr>
          <w:sz w:val="24"/>
        </w:rPr>
        <w:t>time;</w:t>
      </w:r>
    </w:p>
    <w:p w14:paraId="5B48BBAD" w14:textId="77777777" w:rsidR="003B09E5" w:rsidRDefault="00F906A0">
      <w:pPr>
        <w:pStyle w:val="ListParagraph"/>
        <w:numPr>
          <w:ilvl w:val="0"/>
          <w:numId w:val="15"/>
        </w:numPr>
        <w:tabs>
          <w:tab w:val="left" w:pos="1204"/>
          <w:tab w:val="left" w:pos="1205"/>
        </w:tabs>
        <w:spacing w:before="116"/>
        <w:ind w:hanging="361"/>
        <w:rPr>
          <w:sz w:val="24"/>
        </w:rPr>
      </w:pPr>
      <w:r>
        <w:rPr>
          <w:sz w:val="24"/>
        </w:rPr>
        <w:t>revoke the</w:t>
      </w:r>
      <w:r>
        <w:rPr>
          <w:spacing w:val="-2"/>
          <w:sz w:val="24"/>
        </w:rPr>
        <w:t xml:space="preserve"> </w:t>
      </w:r>
      <w:r>
        <w:rPr>
          <w:sz w:val="24"/>
        </w:rPr>
        <w:t>licence;</w:t>
      </w:r>
    </w:p>
    <w:p w14:paraId="1054C965" w14:textId="77777777" w:rsidR="003B09E5" w:rsidRDefault="00F906A0">
      <w:pPr>
        <w:pStyle w:val="ListParagraph"/>
        <w:numPr>
          <w:ilvl w:val="0"/>
          <w:numId w:val="15"/>
        </w:numPr>
        <w:tabs>
          <w:tab w:val="left" w:pos="1204"/>
          <w:tab w:val="left" w:pos="1205"/>
        </w:tabs>
        <w:spacing w:before="117"/>
        <w:ind w:hanging="361"/>
        <w:rPr>
          <w:sz w:val="24"/>
        </w:rPr>
      </w:pPr>
      <w:r>
        <w:rPr>
          <w:sz w:val="24"/>
        </w:rPr>
        <w:t>recommend prosecution</w:t>
      </w:r>
      <w:r>
        <w:rPr>
          <w:spacing w:val="-3"/>
          <w:sz w:val="24"/>
        </w:rPr>
        <w:t xml:space="preserve"> </w:t>
      </w:r>
      <w:r>
        <w:rPr>
          <w:sz w:val="24"/>
        </w:rPr>
        <w:t>action.</w:t>
      </w:r>
    </w:p>
    <w:p w14:paraId="1FBEF099" w14:textId="77777777" w:rsidR="003B09E5" w:rsidRDefault="003B09E5">
      <w:pPr>
        <w:pStyle w:val="BodyText"/>
        <w:spacing w:before="9"/>
        <w:ind w:left="0"/>
        <w:rPr>
          <w:sz w:val="23"/>
        </w:rPr>
      </w:pPr>
    </w:p>
    <w:p w14:paraId="7B20ED4D" w14:textId="77777777" w:rsidR="003B09E5" w:rsidRDefault="00F906A0">
      <w:pPr>
        <w:pStyle w:val="BodyText"/>
        <w:ind w:right="625"/>
      </w:pPr>
      <w:r>
        <w:t>Details of the appeals procedure will be set out in the written notification of action sent by the Council.</w:t>
      </w:r>
    </w:p>
    <w:p w14:paraId="393CAD5E" w14:textId="77777777" w:rsidR="003B09E5" w:rsidRDefault="003B09E5">
      <w:pPr>
        <w:pStyle w:val="BodyText"/>
        <w:ind w:left="0"/>
      </w:pPr>
    </w:p>
    <w:p w14:paraId="67D3B581" w14:textId="77777777" w:rsidR="003B09E5" w:rsidRDefault="00F906A0">
      <w:pPr>
        <w:pStyle w:val="BodyText"/>
        <w:ind w:right="1266"/>
      </w:pPr>
      <w:r>
        <w:t>The Licensing Committee will have regard to the guidance on convictions shown at Appendix H of this policy.</w:t>
      </w:r>
    </w:p>
    <w:p w14:paraId="3FE70535" w14:textId="77777777" w:rsidR="003B09E5" w:rsidRDefault="003B09E5">
      <w:pPr>
        <w:pStyle w:val="BodyText"/>
        <w:spacing w:before="9"/>
        <w:ind w:left="0"/>
        <w:rPr>
          <w:sz w:val="23"/>
        </w:rPr>
      </w:pPr>
    </w:p>
    <w:p w14:paraId="1CBF98F3" w14:textId="77777777" w:rsidR="003B09E5" w:rsidRDefault="00F906A0">
      <w:pPr>
        <w:pStyle w:val="Heading2"/>
        <w:ind w:right="1109"/>
        <w:jc w:val="left"/>
      </w:pPr>
      <w:r>
        <w:t>Suspension Notices under section 68 of the Local Government (Miscellaneous Provisions) Act 1976</w:t>
      </w:r>
    </w:p>
    <w:p w14:paraId="7D5B5BD2" w14:textId="77777777" w:rsidR="003B09E5" w:rsidRDefault="003B09E5">
      <w:pPr>
        <w:pStyle w:val="BodyText"/>
        <w:spacing w:before="1"/>
        <w:ind w:left="0"/>
        <w:rPr>
          <w:b/>
        </w:rPr>
      </w:pPr>
    </w:p>
    <w:p w14:paraId="34DE7450" w14:textId="77777777" w:rsidR="003B09E5" w:rsidRDefault="00F906A0">
      <w:pPr>
        <w:pStyle w:val="BodyText"/>
        <w:ind w:right="415"/>
        <w:jc w:val="both"/>
      </w:pPr>
      <w:r>
        <w:t>An authorised officer may serve notice in writing for a hackney carriage, private hire</w:t>
      </w:r>
      <w:r>
        <w:rPr>
          <w:spacing w:val="-48"/>
        </w:rPr>
        <w:t xml:space="preserve"> </w:t>
      </w:r>
      <w:r>
        <w:t>vehicle or</w:t>
      </w:r>
      <w:r>
        <w:rPr>
          <w:spacing w:val="-15"/>
        </w:rPr>
        <w:t xml:space="preserve"> </w:t>
      </w:r>
      <w:r>
        <w:t>taximeter</w:t>
      </w:r>
      <w:r>
        <w:rPr>
          <w:spacing w:val="-16"/>
        </w:rPr>
        <w:t xml:space="preserve"> </w:t>
      </w:r>
      <w:r>
        <w:t>attached</w:t>
      </w:r>
      <w:r>
        <w:rPr>
          <w:spacing w:val="-15"/>
        </w:rPr>
        <w:t xml:space="preserve"> </w:t>
      </w:r>
      <w:r>
        <w:t>to</w:t>
      </w:r>
      <w:r>
        <w:rPr>
          <w:spacing w:val="-11"/>
        </w:rPr>
        <w:t xml:space="preserve"> </w:t>
      </w:r>
      <w:r>
        <w:t>a</w:t>
      </w:r>
      <w:r>
        <w:rPr>
          <w:spacing w:val="-12"/>
        </w:rPr>
        <w:t xml:space="preserve"> </w:t>
      </w:r>
      <w:r>
        <w:t>licensed</w:t>
      </w:r>
      <w:r>
        <w:rPr>
          <w:spacing w:val="-10"/>
        </w:rPr>
        <w:t xml:space="preserve"> </w:t>
      </w:r>
      <w:r>
        <w:t>vehicle,</w:t>
      </w:r>
      <w:r>
        <w:rPr>
          <w:spacing w:val="-11"/>
        </w:rPr>
        <w:t xml:space="preserve"> </w:t>
      </w:r>
      <w:r>
        <w:t>requiring</w:t>
      </w:r>
      <w:r>
        <w:rPr>
          <w:spacing w:val="-10"/>
        </w:rPr>
        <w:t xml:space="preserve"> </w:t>
      </w:r>
      <w:r>
        <w:t>the</w:t>
      </w:r>
      <w:r>
        <w:rPr>
          <w:spacing w:val="-13"/>
        </w:rPr>
        <w:t xml:space="preserve"> </w:t>
      </w:r>
      <w:r>
        <w:t>vehicle</w:t>
      </w:r>
      <w:r>
        <w:rPr>
          <w:spacing w:val="-13"/>
        </w:rPr>
        <w:t xml:space="preserve"> </w:t>
      </w:r>
      <w:r>
        <w:t>or</w:t>
      </w:r>
      <w:r>
        <w:rPr>
          <w:spacing w:val="-15"/>
        </w:rPr>
        <w:t xml:space="preserve"> </w:t>
      </w:r>
      <w:r>
        <w:t>taximeter</w:t>
      </w:r>
      <w:r>
        <w:rPr>
          <w:spacing w:val="-18"/>
        </w:rPr>
        <w:t xml:space="preserve"> </w:t>
      </w:r>
      <w:r>
        <w:t>to</w:t>
      </w:r>
      <w:r>
        <w:rPr>
          <w:spacing w:val="-13"/>
        </w:rPr>
        <w:t xml:space="preserve"> </w:t>
      </w:r>
      <w:r>
        <w:t>be</w:t>
      </w:r>
      <w:r>
        <w:rPr>
          <w:spacing w:val="-11"/>
        </w:rPr>
        <w:t xml:space="preserve"> </w:t>
      </w:r>
      <w:r>
        <w:t>examined at the Council’s garage at a time specified in the</w:t>
      </w:r>
      <w:r>
        <w:rPr>
          <w:spacing w:val="-6"/>
        </w:rPr>
        <w:t xml:space="preserve"> </w:t>
      </w:r>
      <w:r>
        <w:t>notice.</w:t>
      </w:r>
    </w:p>
    <w:p w14:paraId="5520DFA0" w14:textId="77777777" w:rsidR="003B09E5" w:rsidRDefault="003B09E5">
      <w:pPr>
        <w:pStyle w:val="BodyText"/>
        <w:ind w:left="0"/>
      </w:pPr>
    </w:p>
    <w:p w14:paraId="692FF0AA" w14:textId="77777777" w:rsidR="003B09E5" w:rsidRDefault="00F906A0">
      <w:pPr>
        <w:pStyle w:val="BodyText"/>
        <w:ind w:right="414"/>
        <w:jc w:val="both"/>
      </w:pPr>
      <w:r>
        <w:t>This notice will only be served having had due regard to the condition of the vehicle or with reasonable grounds to suspect the accuracy of the taximeter. An authorised officer may, in addition to requiring the vehicle to be tested, suspend the vehicle licence until such time as the officer is satisfied with the condition of the hackney carriage or private hire vehicle.</w:t>
      </w:r>
    </w:p>
    <w:p w14:paraId="6F30870A" w14:textId="77777777" w:rsidR="003B09E5" w:rsidRDefault="003B09E5">
      <w:pPr>
        <w:pStyle w:val="BodyText"/>
        <w:ind w:left="0"/>
      </w:pPr>
    </w:p>
    <w:p w14:paraId="33B9904E" w14:textId="77777777" w:rsidR="003B09E5" w:rsidRDefault="00F906A0">
      <w:pPr>
        <w:pStyle w:val="BodyText"/>
        <w:ind w:right="572"/>
      </w:pPr>
      <w:r>
        <w:t>This action will only be taken when the officer has reasonable grounds to suspect that the condition of the vehicle is an immediate danger to passengers and/or other road users.</w:t>
      </w:r>
    </w:p>
    <w:p w14:paraId="70E1DBF8" w14:textId="77777777" w:rsidR="003B09E5" w:rsidRDefault="00F906A0">
      <w:pPr>
        <w:pStyle w:val="BodyText"/>
        <w:ind w:right="625"/>
      </w:pPr>
      <w:r>
        <w:t>Details of the appeals procedure will be set out in the written notification of action sent by the Council.</w:t>
      </w:r>
    </w:p>
    <w:p w14:paraId="23C0BEEB" w14:textId="77777777" w:rsidR="003B09E5" w:rsidRDefault="003B09E5">
      <w:pPr>
        <w:pStyle w:val="BodyText"/>
        <w:spacing w:before="1"/>
        <w:ind w:left="0"/>
      </w:pPr>
    </w:p>
    <w:p w14:paraId="346900BC" w14:textId="77777777" w:rsidR="003B09E5" w:rsidRDefault="00F906A0">
      <w:pPr>
        <w:pStyle w:val="Heading2"/>
        <w:jc w:val="left"/>
      </w:pPr>
      <w:r>
        <w:t>Prosecution</w:t>
      </w:r>
    </w:p>
    <w:p w14:paraId="3B4DEB16" w14:textId="77777777" w:rsidR="003B09E5" w:rsidRDefault="003B09E5">
      <w:pPr>
        <w:pStyle w:val="BodyText"/>
        <w:ind w:left="0"/>
        <w:rPr>
          <w:b/>
        </w:rPr>
      </w:pPr>
    </w:p>
    <w:p w14:paraId="37408D13" w14:textId="77777777" w:rsidR="003B09E5" w:rsidRDefault="00F906A0">
      <w:pPr>
        <w:pStyle w:val="BodyText"/>
        <w:ind w:right="408"/>
        <w:jc w:val="both"/>
      </w:pPr>
      <w:r>
        <w:t>The</w:t>
      </w:r>
      <w:r>
        <w:rPr>
          <w:spacing w:val="-5"/>
        </w:rPr>
        <w:t xml:space="preserve"> </w:t>
      </w:r>
      <w:r>
        <w:t>decision</w:t>
      </w:r>
      <w:r>
        <w:rPr>
          <w:spacing w:val="-4"/>
        </w:rPr>
        <w:t xml:space="preserve"> </w:t>
      </w:r>
      <w:r>
        <w:t>to</w:t>
      </w:r>
      <w:r>
        <w:rPr>
          <w:spacing w:val="-1"/>
        </w:rPr>
        <w:t xml:space="preserve"> </w:t>
      </w:r>
      <w:r>
        <w:t>prosecute</w:t>
      </w:r>
      <w:r>
        <w:rPr>
          <w:spacing w:val="-3"/>
        </w:rPr>
        <w:t xml:space="preserve"> </w:t>
      </w:r>
      <w:r>
        <w:t>is</w:t>
      </w:r>
      <w:r>
        <w:rPr>
          <w:spacing w:val="-3"/>
        </w:rPr>
        <w:t xml:space="preserve"> </w:t>
      </w:r>
      <w:r>
        <w:t>a</w:t>
      </w:r>
      <w:r>
        <w:rPr>
          <w:spacing w:val="-6"/>
        </w:rPr>
        <w:t xml:space="preserve"> </w:t>
      </w:r>
      <w:r>
        <w:t>very</w:t>
      </w:r>
      <w:r>
        <w:rPr>
          <w:spacing w:val="-6"/>
        </w:rPr>
        <w:t xml:space="preserve"> </w:t>
      </w:r>
      <w:r>
        <w:t>significant</w:t>
      </w:r>
      <w:r>
        <w:rPr>
          <w:spacing w:val="-7"/>
        </w:rPr>
        <w:t xml:space="preserve"> </w:t>
      </w:r>
      <w:r>
        <w:t>one.</w:t>
      </w:r>
      <w:r>
        <w:rPr>
          <w:spacing w:val="-5"/>
        </w:rPr>
        <w:t xml:space="preserve"> </w:t>
      </w:r>
      <w:r>
        <w:t>Prosecution</w:t>
      </w:r>
      <w:r>
        <w:rPr>
          <w:spacing w:val="-5"/>
        </w:rPr>
        <w:t xml:space="preserve"> </w:t>
      </w:r>
      <w:r>
        <w:t>will,</w:t>
      </w:r>
      <w:r>
        <w:rPr>
          <w:spacing w:val="-3"/>
        </w:rPr>
        <w:t xml:space="preserve"> </w:t>
      </w:r>
      <w:r>
        <w:t>in</w:t>
      </w:r>
      <w:r>
        <w:rPr>
          <w:spacing w:val="-2"/>
        </w:rPr>
        <w:t xml:space="preserve"> </w:t>
      </w:r>
      <w:r>
        <w:t>general</w:t>
      </w:r>
      <w:r>
        <w:rPr>
          <w:spacing w:val="-4"/>
        </w:rPr>
        <w:t xml:space="preserve"> </w:t>
      </w:r>
      <w:r>
        <w:t>be</w:t>
      </w:r>
      <w:r>
        <w:rPr>
          <w:spacing w:val="-2"/>
        </w:rPr>
        <w:t xml:space="preserve"> </w:t>
      </w:r>
      <w:r>
        <w:t>restricted to those circumstances where the law is blatantly disregarded, legitimate instructions of the Council are not followed and / or the public is put at serious risk. Such circumstances are, however, in a minority. Decisions to prosecute will be made in a consistent manner, and be proportionate to the</w:t>
      </w:r>
      <w:r>
        <w:rPr>
          <w:spacing w:val="-3"/>
        </w:rPr>
        <w:t xml:space="preserve"> </w:t>
      </w:r>
      <w:r>
        <w:t>circumstances.</w:t>
      </w:r>
    </w:p>
    <w:p w14:paraId="4270E2D3" w14:textId="77777777" w:rsidR="003B09E5" w:rsidRDefault="003B09E5">
      <w:pPr>
        <w:pStyle w:val="BodyText"/>
        <w:ind w:left="0"/>
      </w:pPr>
    </w:p>
    <w:p w14:paraId="7FBA9915" w14:textId="77777777" w:rsidR="003B09E5" w:rsidRDefault="00F906A0">
      <w:pPr>
        <w:pStyle w:val="BodyText"/>
        <w:ind w:right="430"/>
        <w:jc w:val="both"/>
      </w:pPr>
      <w:r>
        <w:t>The circumstances which are likely to warrant prosecution may be characterised by one or more of the following:-</w:t>
      </w:r>
    </w:p>
    <w:p w14:paraId="348FB211" w14:textId="77777777" w:rsidR="003B09E5" w:rsidRDefault="003B09E5">
      <w:pPr>
        <w:pStyle w:val="BodyText"/>
        <w:spacing w:before="6"/>
        <w:ind w:left="0"/>
        <w:rPr>
          <w:sz w:val="34"/>
        </w:rPr>
      </w:pPr>
    </w:p>
    <w:p w14:paraId="07AEFE56" w14:textId="77777777" w:rsidR="003B09E5" w:rsidRDefault="00F906A0">
      <w:pPr>
        <w:pStyle w:val="ListParagraph"/>
        <w:numPr>
          <w:ilvl w:val="1"/>
          <w:numId w:val="15"/>
        </w:numPr>
        <w:tabs>
          <w:tab w:val="left" w:pos="1345"/>
          <w:tab w:val="left" w:pos="1346"/>
        </w:tabs>
        <w:rPr>
          <w:sz w:val="24"/>
        </w:rPr>
      </w:pPr>
      <w:r>
        <w:rPr>
          <w:sz w:val="24"/>
        </w:rPr>
        <w:t>where there is a blatant disregard for the law, particularly where the</w:t>
      </w:r>
      <w:r>
        <w:rPr>
          <w:spacing w:val="-36"/>
          <w:sz w:val="24"/>
        </w:rPr>
        <w:t xml:space="preserve"> </w:t>
      </w:r>
      <w:r>
        <w:rPr>
          <w:sz w:val="24"/>
        </w:rPr>
        <w:t>economic</w:t>
      </w:r>
    </w:p>
    <w:p w14:paraId="5F5FD9A5" w14:textId="77777777" w:rsidR="003B09E5" w:rsidRDefault="00F906A0">
      <w:pPr>
        <w:pStyle w:val="ListParagraph"/>
        <w:numPr>
          <w:ilvl w:val="1"/>
          <w:numId w:val="15"/>
        </w:numPr>
        <w:tabs>
          <w:tab w:val="left" w:pos="1345"/>
          <w:tab w:val="left" w:pos="1346"/>
        </w:tabs>
        <w:spacing w:before="117"/>
        <w:ind w:right="445"/>
        <w:rPr>
          <w:sz w:val="24"/>
        </w:rPr>
      </w:pPr>
      <w:r>
        <w:rPr>
          <w:sz w:val="24"/>
        </w:rPr>
        <w:t>advantages</w:t>
      </w:r>
      <w:r>
        <w:rPr>
          <w:spacing w:val="-8"/>
          <w:sz w:val="24"/>
        </w:rPr>
        <w:t xml:space="preserve"> </w:t>
      </w:r>
      <w:r>
        <w:rPr>
          <w:sz w:val="24"/>
        </w:rPr>
        <w:t>of</w:t>
      </w:r>
      <w:r>
        <w:rPr>
          <w:spacing w:val="-6"/>
          <w:sz w:val="24"/>
        </w:rPr>
        <w:t xml:space="preserve"> </w:t>
      </w:r>
      <w:r>
        <w:rPr>
          <w:sz w:val="24"/>
        </w:rPr>
        <w:t>breaking</w:t>
      </w:r>
      <w:r>
        <w:rPr>
          <w:spacing w:val="-5"/>
          <w:sz w:val="24"/>
        </w:rPr>
        <w:t xml:space="preserve"> </w:t>
      </w:r>
      <w:r>
        <w:rPr>
          <w:sz w:val="24"/>
        </w:rPr>
        <w:t>the</w:t>
      </w:r>
      <w:r>
        <w:rPr>
          <w:spacing w:val="-6"/>
          <w:sz w:val="24"/>
        </w:rPr>
        <w:t xml:space="preserve"> </w:t>
      </w:r>
      <w:r>
        <w:rPr>
          <w:sz w:val="24"/>
        </w:rPr>
        <w:t>law</w:t>
      </w:r>
      <w:r>
        <w:rPr>
          <w:spacing w:val="-8"/>
          <w:sz w:val="24"/>
        </w:rPr>
        <w:t xml:space="preserve"> </w:t>
      </w:r>
      <w:r>
        <w:rPr>
          <w:sz w:val="24"/>
        </w:rPr>
        <w:t>are</w:t>
      </w:r>
      <w:r>
        <w:rPr>
          <w:spacing w:val="-9"/>
          <w:sz w:val="24"/>
        </w:rPr>
        <w:t xml:space="preserve"> </w:t>
      </w:r>
      <w:r>
        <w:rPr>
          <w:sz w:val="24"/>
        </w:rPr>
        <w:t>substantial</w:t>
      </w:r>
      <w:r>
        <w:rPr>
          <w:spacing w:val="-8"/>
          <w:sz w:val="24"/>
        </w:rPr>
        <w:t xml:space="preserve"> </w:t>
      </w:r>
      <w:r>
        <w:rPr>
          <w:sz w:val="24"/>
        </w:rPr>
        <w:t>and</w:t>
      </w:r>
      <w:r>
        <w:rPr>
          <w:spacing w:val="-7"/>
          <w:sz w:val="24"/>
        </w:rPr>
        <w:t xml:space="preserve"> </w:t>
      </w:r>
      <w:r>
        <w:rPr>
          <w:sz w:val="24"/>
        </w:rPr>
        <w:t>the</w:t>
      </w:r>
      <w:r>
        <w:rPr>
          <w:spacing w:val="-8"/>
          <w:sz w:val="24"/>
        </w:rPr>
        <w:t xml:space="preserve"> </w:t>
      </w:r>
      <w:r>
        <w:rPr>
          <w:sz w:val="24"/>
        </w:rPr>
        <w:t>law-abiding</w:t>
      </w:r>
      <w:r>
        <w:rPr>
          <w:spacing w:val="-9"/>
          <w:sz w:val="24"/>
        </w:rPr>
        <w:t xml:space="preserve"> </w:t>
      </w:r>
      <w:r>
        <w:rPr>
          <w:sz w:val="24"/>
        </w:rPr>
        <w:t>are</w:t>
      </w:r>
      <w:r>
        <w:rPr>
          <w:spacing w:val="-8"/>
          <w:sz w:val="24"/>
        </w:rPr>
        <w:t xml:space="preserve"> </w:t>
      </w:r>
      <w:r>
        <w:rPr>
          <w:sz w:val="24"/>
        </w:rPr>
        <w:t>placed</w:t>
      </w:r>
      <w:r>
        <w:rPr>
          <w:spacing w:val="-8"/>
          <w:sz w:val="24"/>
        </w:rPr>
        <w:t xml:space="preserve"> </w:t>
      </w:r>
      <w:r>
        <w:rPr>
          <w:sz w:val="24"/>
        </w:rPr>
        <w:t>at a</w:t>
      </w:r>
    </w:p>
    <w:p w14:paraId="7B2D75D1" w14:textId="77777777" w:rsidR="003B09E5" w:rsidRDefault="00F906A0">
      <w:pPr>
        <w:pStyle w:val="ListParagraph"/>
        <w:numPr>
          <w:ilvl w:val="1"/>
          <w:numId w:val="15"/>
        </w:numPr>
        <w:tabs>
          <w:tab w:val="left" w:pos="1345"/>
          <w:tab w:val="left" w:pos="1346"/>
        </w:tabs>
        <w:spacing w:before="116"/>
        <w:rPr>
          <w:sz w:val="24"/>
        </w:rPr>
      </w:pPr>
      <w:r>
        <w:rPr>
          <w:sz w:val="24"/>
        </w:rPr>
        <w:t>disadvantage to those who disregard</w:t>
      </w:r>
      <w:r>
        <w:rPr>
          <w:spacing w:val="-5"/>
          <w:sz w:val="24"/>
        </w:rPr>
        <w:t xml:space="preserve"> </w:t>
      </w:r>
      <w:r>
        <w:rPr>
          <w:sz w:val="24"/>
        </w:rPr>
        <w:t>it;</w:t>
      </w:r>
    </w:p>
    <w:p w14:paraId="1A0DBBD4" w14:textId="77777777" w:rsidR="003B09E5" w:rsidRDefault="00F906A0">
      <w:pPr>
        <w:pStyle w:val="ListParagraph"/>
        <w:numPr>
          <w:ilvl w:val="1"/>
          <w:numId w:val="15"/>
        </w:numPr>
        <w:tabs>
          <w:tab w:val="left" w:pos="1345"/>
          <w:tab w:val="left" w:pos="1346"/>
        </w:tabs>
        <w:spacing w:before="117"/>
        <w:ind w:right="445"/>
        <w:rPr>
          <w:sz w:val="24"/>
        </w:rPr>
      </w:pPr>
      <w:r>
        <w:rPr>
          <w:sz w:val="24"/>
        </w:rPr>
        <w:t>when</w:t>
      </w:r>
      <w:r>
        <w:rPr>
          <w:spacing w:val="-12"/>
          <w:sz w:val="24"/>
        </w:rPr>
        <w:t xml:space="preserve"> </w:t>
      </w:r>
      <w:r>
        <w:rPr>
          <w:sz w:val="24"/>
        </w:rPr>
        <w:t>there</w:t>
      </w:r>
      <w:r>
        <w:rPr>
          <w:spacing w:val="-15"/>
          <w:sz w:val="24"/>
        </w:rPr>
        <w:t xml:space="preserve"> </w:t>
      </w:r>
      <w:r>
        <w:rPr>
          <w:sz w:val="24"/>
        </w:rPr>
        <w:t>appears</w:t>
      </w:r>
      <w:r>
        <w:rPr>
          <w:spacing w:val="-12"/>
          <w:sz w:val="24"/>
        </w:rPr>
        <w:t xml:space="preserve"> </w:t>
      </w:r>
      <w:r>
        <w:rPr>
          <w:sz w:val="24"/>
        </w:rPr>
        <w:t>to</w:t>
      </w:r>
      <w:r>
        <w:rPr>
          <w:spacing w:val="-13"/>
          <w:sz w:val="24"/>
        </w:rPr>
        <w:t xml:space="preserve"> </w:t>
      </w:r>
      <w:r>
        <w:rPr>
          <w:sz w:val="24"/>
        </w:rPr>
        <w:t>have</w:t>
      </w:r>
      <w:r>
        <w:rPr>
          <w:spacing w:val="-14"/>
          <w:sz w:val="24"/>
        </w:rPr>
        <w:t xml:space="preserve"> </w:t>
      </w:r>
      <w:r>
        <w:rPr>
          <w:sz w:val="24"/>
        </w:rPr>
        <w:t>been</w:t>
      </w:r>
      <w:r>
        <w:rPr>
          <w:spacing w:val="-9"/>
          <w:sz w:val="24"/>
        </w:rPr>
        <w:t xml:space="preserve"> </w:t>
      </w:r>
      <w:r>
        <w:rPr>
          <w:sz w:val="24"/>
        </w:rPr>
        <w:t>reckless</w:t>
      </w:r>
      <w:r>
        <w:rPr>
          <w:spacing w:val="-14"/>
          <w:sz w:val="24"/>
        </w:rPr>
        <w:t xml:space="preserve"> </w:t>
      </w:r>
      <w:r>
        <w:rPr>
          <w:sz w:val="24"/>
        </w:rPr>
        <w:t>disregard</w:t>
      </w:r>
      <w:r>
        <w:rPr>
          <w:spacing w:val="-11"/>
          <w:sz w:val="24"/>
        </w:rPr>
        <w:t xml:space="preserve"> </w:t>
      </w:r>
      <w:r>
        <w:rPr>
          <w:sz w:val="24"/>
        </w:rPr>
        <w:t>for</w:t>
      </w:r>
      <w:r>
        <w:rPr>
          <w:spacing w:val="-13"/>
          <w:sz w:val="24"/>
        </w:rPr>
        <w:t xml:space="preserve"> </w:t>
      </w:r>
      <w:r>
        <w:rPr>
          <w:sz w:val="24"/>
        </w:rPr>
        <w:t>the</w:t>
      </w:r>
      <w:r>
        <w:rPr>
          <w:spacing w:val="-14"/>
          <w:sz w:val="24"/>
        </w:rPr>
        <w:t xml:space="preserve"> </w:t>
      </w:r>
      <w:r>
        <w:rPr>
          <w:sz w:val="24"/>
        </w:rPr>
        <w:t>safety</w:t>
      </w:r>
      <w:r>
        <w:rPr>
          <w:spacing w:val="-9"/>
          <w:sz w:val="24"/>
        </w:rPr>
        <w:t xml:space="preserve"> </w:t>
      </w:r>
      <w:r>
        <w:rPr>
          <w:sz w:val="24"/>
        </w:rPr>
        <w:t>of</w:t>
      </w:r>
      <w:r>
        <w:rPr>
          <w:spacing w:val="-19"/>
          <w:sz w:val="24"/>
        </w:rPr>
        <w:t xml:space="preserve"> </w:t>
      </w:r>
      <w:r>
        <w:rPr>
          <w:sz w:val="24"/>
        </w:rPr>
        <w:t>passengers or</w:t>
      </w:r>
    </w:p>
    <w:p w14:paraId="1BEB72E2" w14:textId="77777777" w:rsidR="003B09E5" w:rsidRDefault="00F906A0">
      <w:pPr>
        <w:pStyle w:val="ListParagraph"/>
        <w:numPr>
          <w:ilvl w:val="1"/>
          <w:numId w:val="15"/>
        </w:numPr>
        <w:tabs>
          <w:tab w:val="left" w:pos="1345"/>
          <w:tab w:val="left" w:pos="1346"/>
        </w:tabs>
        <w:spacing w:before="111" w:line="293" w:lineRule="exact"/>
        <w:rPr>
          <w:sz w:val="24"/>
        </w:rPr>
      </w:pPr>
      <w:r>
        <w:rPr>
          <w:sz w:val="24"/>
        </w:rPr>
        <w:t>other road</w:t>
      </w:r>
      <w:r>
        <w:rPr>
          <w:spacing w:val="-4"/>
          <w:sz w:val="24"/>
        </w:rPr>
        <w:t xml:space="preserve"> </w:t>
      </w:r>
      <w:r>
        <w:rPr>
          <w:sz w:val="24"/>
        </w:rPr>
        <w:t>users;</w:t>
      </w:r>
    </w:p>
    <w:p w14:paraId="32A30ACA" w14:textId="77777777" w:rsidR="003B09E5" w:rsidRDefault="00F906A0">
      <w:pPr>
        <w:pStyle w:val="ListParagraph"/>
        <w:numPr>
          <w:ilvl w:val="1"/>
          <w:numId w:val="15"/>
        </w:numPr>
        <w:tabs>
          <w:tab w:val="left" w:pos="1345"/>
          <w:tab w:val="left" w:pos="1346"/>
        </w:tabs>
        <w:spacing w:line="293" w:lineRule="exact"/>
        <w:rPr>
          <w:sz w:val="24"/>
        </w:rPr>
      </w:pPr>
      <w:r>
        <w:rPr>
          <w:sz w:val="24"/>
        </w:rPr>
        <w:t>where there have been repeated breaches of legal</w:t>
      </w:r>
      <w:r>
        <w:rPr>
          <w:spacing w:val="-19"/>
          <w:sz w:val="24"/>
        </w:rPr>
        <w:t xml:space="preserve"> </w:t>
      </w:r>
      <w:r>
        <w:rPr>
          <w:sz w:val="24"/>
        </w:rPr>
        <w:t>requirements;</w:t>
      </w:r>
    </w:p>
    <w:p w14:paraId="33E1B42F" w14:textId="77777777" w:rsidR="003B09E5" w:rsidRDefault="00F906A0">
      <w:pPr>
        <w:pStyle w:val="ListParagraph"/>
        <w:numPr>
          <w:ilvl w:val="1"/>
          <w:numId w:val="15"/>
        </w:numPr>
        <w:tabs>
          <w:tab w:val="left" w:pos="1345"/>
          <w:tab w:val="left" w:pos="1346"/>
        </w:tabs>
        <w:spacing w:line="293" w:lineRule="exact"/>
        <w:ind w:hanging="360"/>
        <w:rPr>
          <w:sz w:val="24"/>
        </w:rPr>
      </w:pPr>
      <w:r>
        <w:rPr>
          <w:sz w:val="24"/>
        </w:rPr>
        <w:t>where a particular type of offence is</w:t>
      </w:r>
      <w:r>
        <w:rPr>
          <w:spacing w:val="-13"/>
          <w:sz w:val="24"/>
        </w:rPr>
        <w:t xml:space="preserve"> </w:t>
      </w:r>
      <w:r>
        <w:rPr>
          <w:sz w:val="24"/>
        </w:rPr>
        <w:t>prevalent;</w:t>
      </w:r>
    </w:p>
    <w:p w14:paraId="74CA4FE1" w14:textId="77777777" w:rsidR="003B09E5" w:rsidRDefault="003B09E5">
      <w:pPr>
        <w:spacing w:line="293" w:lineRule="exact"/>
        <w:rPr>
          <w:sz w:val="24"/>
        </w:rPr>
        <w:sectPr w:rsidR="003B09E5">
          <w:footerReference w:type="default" r:id="rId42"/>
          <w:pgSz w:w="11930" w:h="16860"/>
          <w:pgMar w:top="780" w:right="720" w:bottom="1120" w:left="920" w:header="0" w:footer="930" w:gutter="0"/>
          <w:pgNumType w:start="61"/>
          <w:cols w:space="720"/>
        </w:sectPr>
      </w:pPr>
    </w:p>
    <w:p w14:paraId="10675EA8" w14:textId="77777777" w:rsidR="003B09E5" w:rsidRDefault="00F906A0">
      <w:pPr>
        <w:pStyle w:val="ListParagraph"/>
        <w:numPr>
          <w:ilvl w:val="1"/>
          <w:numId w:val="15"/>
        </w:numPr>
        <w:tabs>
          <w:tab w:val="left" w:pos="1345"/>
          <w:tab w:val="left" w:pos="1346"/>
        </w:tabs>
        <w:spacing w:before="86"/>
        <w:ind w:hanging="360"/>
        <w:rPr>
          <w:sz w:val="24"/>
        </w:rPr>
      </w:pPr>
      <w:r>
        <w:rPr>
          <w:sz w:val="24"/>
        </w:rPr>
        <w:t>where a particular contravention has caused serious public</w:t>
      </w:r>
      <w:r>
        <w:rPr>
          <w:spacing w:val="-13"/>
          <w:sz w:val="24"/>
        </w:rPr>
        <w:t xml:space="preserve"> </w:t>
      </w:r>
      <w:r>
        <w:rPr>
          <w:sz w:val="24"/>
        </w:rPr>
        <w:t>alarm.</w:t>
      </w:r>
    </w:p>
    <w:p w14:paraId="68A70681" w14:textId="77777777" w:rsidR="003B09E5" w:rsidRDefault="003B09E5">
      <w:pPr>
        <w:pStyle w:val="BodyText"/>
        <w:spacing w:before="10"/>
        <w:ind w:left="0"/>
        <w:rPr>
          <w:sz w:val="23"/>
        </w:rPr>
      </w:pPr>
    </w:p>
    <w:p w14:paraId="6AB17AE5" w14:textId="77777777" w:rsidR="003B09E5" w:rsidRDefault="00F906A0">
      <w:pPr>
        <w:pStyle w:val="BodyText"/>
        <w:ind w:right="640"/>
      </w:pPr>
      <w:r>
        <w:t>Officers will take account of the Corporate Enforcement Policy when circumstances have been identified which may warrant a prosecution.</w:t>
      </w:r>
    </w:p>
    <w:p w14:paraId="35C4A2F2" w14:textId="77777777" w:rsidR="003B09E5" w:rsidRDefault="003B09E5">
      <w:pPr>
        <w:pStyle w:val="BodyText"/>
        <w:ind w:left="0"/>
      </w:pPr>
    </w:p>
    <w:p w14:paraId="53ABEC23" w14:textId="77777777" w:rsidR="003B09E5" w:rsidRDefault="00F906A0">
      <w:pPr>
        <w:pStyle w:val="Heading2"/>
        <w:spacing w:before="1"/>
        <w:jc w:val="left"/>
      </w:pPr>
      <w:r>
        <w:t>Simple Cautions</w:t>
      </w:r>
    </w:p>
    <w:p w14:paraId="058EECD6" w14:textId="77777777" w:rsidR="003B09E5" w:rsidRDefault="003B09E5">
      <w:pPr>
        <w:pStyle w:val="BodyText"/>
        <w:spacing w:before="11"/>
        <w:ind w:left="0"/>
        <w:rPr>
          <w:b/>
          <w:sz w:val="23"/>
        </w:rPr>
      </w:pPr>
    </w:p>
    <w:p w14:paraId="5720735B" w14:textId="77777777" w:rsidR="003B09E5" w:rsidRDefault="00F906A0">
      <w:pPr>
        <w:pStyle w:val="BodyText"/>
      </w:pPr>
      <w:r>
        <w:t>A simple caution may be used as an alternative to a prosecution in certain circumstances.</w:t>
      </w:r>
    </w:p>
    <w:p w14:paraId="12F64AF2" w14:textId="77777777" w:rsidR="003B09E5" w:rsidRDefault="003B09E5">
      <w:pPr>
        <w:pStyle w:val="BodyText"/>
        <w:ind w:left="0"/>
      </w:pPr>
    </w:p>
    <w:p w14:paraId="0DA5D413" w14:textId="77777777" w:rsidR="003B09E5" w:rsidRDefault="00F906A0">
      <w:pPr>
        <w:pStyle w:val="Heading2"/>
        <w:jc w:val="left"/>
      </w:pPr>
      <w:r>
        <w:t>Complaints</w:t>
      </w:r>
    </w:p>
    <w:p w14:paraId="2DC58C2F" w14:textId="77777777" w:rsidR="003B09E5" w:rsidRDefault="003B09E5">
      <w:pPr>
        <w:pStyle w:val="BodyText"/>
        <w:ind w:left="0"/>
        <w:rPr>
          <w:b/>
        </w:rPr>
      </w:pPr>
    </w:p>
    <w:p w14:paraId="0E9FB228" w14:textId="77777777" w:rsidR="003B09E5" w:rsidRDefault="00F906A0">
      <w:pPr>
        <w:pStyle w:val="BodyText"/>
        <w:ind w:right="412"/>
        <w:jc w:val="both"/>
      </w:pPr>
      <w:r>
        <w:t>Where appropriate, complainants will be encouraged to raise complaints with the relevant licence</w:t>
      </w:r>
      <w:r>
        <w:rPr>
          <w:spacing w:val="-5"/>
        </w:rPr>
        <w:t xml:space="preserve"> </w:t>
      </w:r>
      <w:r>
        <w:t>holder</w:t>
      </w:r>
      <w:r>
        <w:rPr>
          <w:spacing w:val="-8"/>
        </w:rPr>
        <w:t xml:space="preserve"> </w:t>
      </w:r>
      <w:r>
        <w:t>or</w:t>
      </w:r>
      <w:r>
        <w:rPr>
          <w:spacing w:val="-7"/>
        </w:rPr>
        <w:t xml:space="preserve"> </w:t>
      </w:r>
      <w:r>
        <w:t>business</w:t>
      </w:r>
      <w:r>
        <w:rPr>
          <w:spacing w:val="-4"/>
        </w:rPr>
        <w:t xml:space="preserve"> </w:t>
      </w:r>
      <w:r>
        <w:t>concerned.</w:t>
      </w:r>
      <w:r>
        <w:rPr>
          <w:spacing w:val="-5"/>
        </w:rPr>
        <w:t xml:space="preserve"> </w:t>
      </w:r>
      <w:r>
        <w:t>However,</w:t>
      </w:r>
      <w:r>
        <w:rPr>
          <w:spacing w:val="-5"/>
        </w:rPr>
        <w:t xml:space="preserve"> </w:t>
      </w:r>
      <w:r>
        <w:t>the</w:t>
      </w:r>
      <w:r>
        <w:rPr>
          <w:spacing w:val="-6"/>
        </w:rPr>
        <w:t xml:space="preserve"> </w:t>
      </w:r>
      <w:r>
        <w:t>Council</w:t>
      </w:r>
      <w:r>
        <w:rPr>
          <w:spacing w:val="-6"/>
        </w:rPr>
        <w:t xml:space="preserve"> </w:t>
      </w:r>
      <w:r>
        <w:t>will</w:t>
      </w:r>
      <w:r>
        <w:rPr>
          <w:spacing w:val="-7"/>
        </w:rPr>
        <w:t xml:space="preserve"> </w:t>
      </w:r>
      <w:r>
        <w:t>also</w:t>
      </w:r>
      <w:r>
        <w:rPr>
          <w:spacing w:val="-7"/>
        </w:rPr>
        <w:t xml:space="preserve"> </w:t>
      </w:r>
      <w:r>
        <w:t>respond</w:t>
      </w:r>
      <w:r>
        <w:rPr>
          <w:spacing w:val="-4"/>
        </w:rPr>
        <w:t xml:space="preserve"> </w:t>
      </w:r>
      <w:r>
        <w:t>to</w:t>
      </w:r>
      <w:r>
        <w:rPr>
          <w:spacing w:val="-5"/>
        </w:rPr>
        <w:t xml:space="preserve"> </w:t>
      </w:r>
      <w:r>
        <w:t>complaints in line with it’s Enforcement Policy and will use complaint information to assist in the determination of licensing</w:t>
      </w:r>
      <w:r>
        <w:rPr>
          <w:spacing w:val="-3"/>
        </w:rPr>
        <w:t xml:space="preserve"> </w:t>
      </w:r>
      <w:r>
        <w:t>decisions.</w:t>
      </w:r>
    </w:p>
    <w:p w14:paraId="1F825C29" w14:textId="77777777" w:rsidR="003B09E5" w:rsidRDefault="003B09E5">
      <w:pPr>
        <w:pStyle w:val="BodyText"/>
        <w:spacing w:before="1"/>
        <w:ind w:left="0"/>
      </w:pPr>
    </w:p>
    <w:p w14:paraId="67164A23" w14:textId="77777777" w:rsidR="003B09E5" w:rsidRDefault="00F906A0">
      <w:pPr>
        <w:pStyle w:val="BodyText"/>
        <w:ind w:right="410"/>
        <w:jc w:val="both"/>
      </w:pPr>
      <w:r>
        <w:t>The authority will maintain a robust system for recording complaints, including analysing trends across all licensees as well as complaints against individual licensees. Data held within the system will be used to target compliance and enforcement activity as well as to provide</w:t>
      </w:r>
      <w:r>
        <w:rPr>
          <w:spacing w:val="-8"/>
        </w:rPr>
        <w:t xml:space="preserve"> </w:t>
      </w:r>
      <w:r>
        <w:t>a</w:t>
      </w:r>
      <w:r>
        <w:rPr>
          <w:spacing w:val="-2"/>
        </w:rPr>
        <w:t xml:space="preserve"> </w:t>
      </w:r>
      <w:r>
        <w:t>picture</w:t>
      </w:r>
      <w:r>
        <w:rPr>
          <w:spacing w:val="-4"/>
        </w:rPr>
        <w:t xml:space="preserve"> </w:t>
      </w:r>
      <w:r>
        <w:t>of</w:t>
      </w:r>
      <w:r>
        <w:rPr>
          <w:spacing w:val="-5"/>
        </w:rPr>
        <w:t xml:space="preserve"> </w:t>
      </w:r>
      <w:r>
        <w:t>the</w:t>
      </w:r>
      <w:r>
        <w:rPr>
          <w:spacing w:val="-8"/>
        </w:rPr>
        <w:t xml:space="preserve"> </w:t>
      </w:r>
      <w:r>
        <w:t>potential</w:t>
      </w:r>
      <w:r>
        <w:rPr>
          <w:spacing w:val="-4"/>
        </w:rPr>
        <w:t xml:space="preserve"> </w:t>
      </w:r>
      <w:r>
        <w:t>risks</w:t>
      </w:r>
      <w:r>
        <w:rPr>
          <w:spacing w:val="-6"/>
        </w:rPr>
        <w:t xml:space="preserve"> </w:t>
      </w:r>
      <w:r>
        <w:t>a</w:t>
      </w:r>
      <w:r>
        <w:rPr>
          <w:spacing w:val="-6"/>
        </w:rPr>
        <w:t xml:space="preserve"> </w:t>
      </w:r>
      <w:r>
        <w:t>licence</w:t>
      </w:r>
      <w:r>
        <w:rPr>
          <w:spacing w:val="-4"/>
        </w:rPr>
        <w:t xml:space="preserve"> </w:t>
      </w:r>
      <w:r>
        <w:t>holder</w:t>
      </w:r>
      <w:r>
        <w:rPr>
          <w:spacing w:val="-7"/>
        </w:rPr>
        <w:t xml:space="preserve"> </w:t>
      </w:r>
      <w:r>
        <w:t>may</w:t>
      </w:r>
      <w:r>
        <w:rPr>
          <w:spacing w:val="-6"/>
        </w:rPr>
        <w:t xml:space="preserve"> </w:t>
      </w:r>
      <w:r>
        <w:t>pose.</w:t>
      </w:r>
      <w:r>
        <w:rPr>
          <w:spacing w:val="-8"/>
        </w:rPr>
        <w:t xml:space="preserve"> </w:t>
      </w:r>
      <w:r>
        <w:t>It</w:t>
      </w:r>
      <w:r>
        <w:rPr>
          <w:spacing w:val="-8"/>
        </w:rPr>
        <w:t xml:space="preserve"> </w:t>
      </w:r>
      <w:r>
        <w:t>will</w:t>
      </w:r>
      <w:r>
        <w:rPr>
          <w:spacing w:val="-6"/>
        </w:rPr>
        <w:t xml:space="preserve"> </w:t>
      </w:r>
      <w:r>
        <w:t>also</w:t>
      </w:r>
      <w:r>
        <w:rPr>
          <w:spacing w:val="-6"/>
        </w:rPr>
        <w:t xml:space="preserve"> </w:t>
      </w:r>
      <w:r>
        <w:t>be</w:t>
      </w:r>
      <w:r>
        <w:rPr>
          <w:spacing w:val="-2"/>
        </w:rPr>
        <w:t xml:space="preserve"> </w:t>
      </w:r>
      <w:r>
        <w:t>used</w:t>
      </w:r>
      <w:r>
        <w:rPr>
          <w:spacing w:val="-8"/>
        </w:rPr>
        <w:t xml:space="preserve"> </w:t>
      </w:r>
      <w:r>
        <w:t>as</w:t>
      </w:r>
      <w:r>
        <w:rPr>
          <w:spacing w:val="-6"/>
        </w:rPr>
        <w:t xml:space="preserve"> </w:t>
      </w:r>
      <w:r>
        <w:t>part of the ‘balance of probabilities’ assessment required in any licence review undertaken as a result of multiple or serious</w:t>
      </w:r>
      <w:r>
        <w:rPr>
          <w:spacing w:val="-2"/>
        </w:rPr>
        <w:t xml:space="preserve"> </w:t>
      </w:r>
      <w:r>
        <w:t>complaints.</w:t>
      </w:r>
    </w:p>
    <w:p w14:paraId="5D271839" w14:textId="77777777" w:rsidR="003B09E5" w:rsidRDefault="003B09E5">
      <w:pPr>
        <w:jc w:val="both"/>
        <w:sectPr w:rsidR="003B09E5">
          <w:pgSz w:w="11930" w:h="16860"/>
          <w:pgMar w:top="780" w:right="720" w:bottom="1260" w:left="920" w:header="0" w:footer="930" w:gutter="0"/>
          <w:cols w:space="720"/>
        </w:sectPr>
      </w:pPr>
    </w:p>
    <w:p w14:paraId="3FD9380C" w14:textId="77777777" w:rsidR="003B09E5" w:rsidRDefault="00F906A0" w:rsidP="00090F04">
      <w:pPr>
        <w:pStyle w:val="Heading1"/>
        <w:spacing w:before="67"/>
        <w:ind w:left="630" w:right="829"/>
      </w:pPr>
      <w:r>
        <w:t>PART 5 - FARES &amp; FEES</w:t>
      </w:r>
    </w:p>
    <w:p w14:paraId="0B47E912" w14:textId="77777777" w:rsidR="003B09E5" w:rsidRDefault="003B09E5">
      <w:pPr>
        <w:pStyle w:val="BodyText"/>
        <w:spacing w:before="3"/>
        <w:ind w:left="0"/>
        <w:rPr>
          <w:b/>
        </w:rPr>
      </w:pPr>
    </w:p>
    <w:p w14:paraId="60C520AB" w14:textId="77777777" w:rsidR="003B09E5" w:rsidRDefault="00F906A0">
      <w:pPr>
        <w:pStyle w:val="BodyText"/>
        <w:ind w:right="415"/>
        <w:jc w:val="both"/>
      </w:pPr>
      <w:r>
        <w:t>The Council’s policy is that the fees charged by the authority should meet the cost to the authority</w:t>
      </w:r>
      <w:r>
        <w:rPr>
          <w:spacing w:val="-13"/>
        </w:rPr>
        <w:t xml:space="preserve"> </w:t>
      </w:r>
      <w:r>
        <w:t>to</w:t>
      </w:r>
      <w:r>
        <w:rPr>
          <w:spacing w:val="-15"/>
        </w:rPr>
        <w:t xml:space="preserve"> </w:t>
      </w:r>
      <w:r>
        <w:t>administer</w:t>
      </w:r>
      <w:r>
        <w:rPr>
          <w:spacing w:val="-17"/>
        </w:rPr>
        <w:t xml:space="preserve"> </w:t>
      </w:r>
      <w:r>
        <w:t>the</w:t>
      </w:r>
      <w:r>
        <w:rPr>
          <w:spacing w:val="-13"/>
        </w:rPr>
        <w:t xml:space="preserve"> </w:t>
      </w:r>
      <w:r>
        <w:t>service.</w:t>
      </w:r>
      <w:r>
        <w:rPr>
          <w:spacing w:val="-13"/>
        </w:rPr>
        <w:t xml:space="preserve"> </w:t>
      </w:r>
      <w:r>
        <w:t>The</w:t>
      </w:r>
      <w:r>
        <w:rPr>
          <w:spacing w:val="-13"/>
        </w:rPr>
        <w:t xml:space="preserve"> </w:t>
      </w:r>
      <w:r>
        <w:t>service</w:t>
      </w:r>
      <w:r>
        <w:rPr>
          <w:spacing w:val="-13"/>
        </w:rPr>
        <w:t xml:space="preserve"> </w:t>
      </w:r>
      <w:r>
        <w:t>provided</w:t>
      </w:r>
      <w:r>
        <w:rPr>
          <w:spacing w:val="-13"/>
        </w:rPr>
        <w:t xml:space="preserve"> </w:t>
      </w:r>
      <w:r>
        <w:t>in</w:t>
      </w:r>
      <w:r>
        <w:rPr>
          <w:spacing w:val="-16"/>
        </w:rPr>
        <w:t xml:space="preserve"> </w:t>
      </w:r>
      <w:r>
        <w:t>relation</w:t>
      </w:r>
      <w:r>
        <w:rPr>
          <w:spacing w:val="-13"/>
        </w:rPr>
        <w:t xml:space="preserve"> </w:t>
      </w:r>
      <w:r>
        <w:t>to</w:t>
      </w:r>
      <w:r>
        <w:rPr>
          <w:spacing w:val="-15"/>
        </w:rPr>
        <w:t xml:space="preserve"> </w:t>
      </w:r>
      <w:r>
        <w:t>hackney</w:t>
      </w:r>
      <w:r>
        <w:rPr>
          <w:spacing w:val="-14"/>
        </w:rPr>
        <w:t xml:space="preserve"> </w:t>
      </w:r>
      <w:r>
        <w:t>carriages</w:t>
      </w:r>
      <w:r>
        <w:rPr>
          <w:spacing w:val="-14"/>
        </w:rPr>
        <w:t xml:space="preserve"> </w:t>
      </w:r>
      <w:r>
        <w:t>and private hire vehicles should not make a profit or a loss. Any surplus produced would of course be put back into the service. This is in line with Council’s charging</w:t>
      </w:r>
      <w:r>
        <w:rPr>
          <w:spacing w:val="-21"/>
        </w:rPr>
        <w:t xml:space="preserve"> </w:t>
      </w:r>
      <w:r>
        <w:t>policy.</w:t>
      </w:r>
    </w:p>
    <w:p w14:paraId="058324C1" w14:textId="77777777" w:rsidR="003B09E5" w:rsidRDefault="003B09E5">
      <w:pPr>
        <w:pStyle w:val="BodyText"/>
        <w:spacing w:before="1"/>
        <w:ind w:left="0"/>
      </w:pPr>
    </w:p>
    <w:p w14:paraId="1325B16B" w14:textId="77777777" w:rsidR="003B09E5" w:rsidRDefault="00F906A0">
      <w:pPr>
        <w:pStyle w:val="Heading2"/>
      </w:pPr>
      <w:r>
        <w:t>Review and Setting of fees</w:t>
      </w:r>
    </w:p>
    <w:p w14:paraId="28141D48" w14:textId="77777777" w:rsidR="003B09E5" w:rsidRDefault="003B09E5">
      <w:pPr>
        <w:pStyle w:val="BodyText"/>
        <w:ind w:left="0"/>
        <w:rPr>
          <w:b/>
        </w:rPr>
      </w:pPr>
    </w:p>
    <w:p w14:paraId="26B40A9B" w14:textId="77777777" w:rsidR="003B09E5" w:rsidRDefault="00F906A0">
      <w:pPr>
        <w:pStyle w:val="BodyText"/>
        <w:ind w:right="414"/>
        <w:jc w:val="both"/>
      </w:pPr>
      <w:r>
        <w:t>The</w:t>
      </w:r>
      <w:r>
        <w:rPr>
          <w:spacing w:val="-5"/>
        </w:rPr>
        <w:t xml:space="preserve"> </w:t>
      </w:r>
      <w:r>
        <w:t>Council</w:t>
      </w:r>
      <w:r>
        <w:rPr>
          <w:spacing w:val="-10"/>
        </w:rPr>
        <w:t xml:space="preserve"> </w:t>
      </w:r>
      <w:r>
        <w:t>may</w:t>
      </w:r>
      <w:r>
        <w:rPr>
          <w:spacing w:val="-8"/>
        </w:rPr>
        <w:t xml:space="preserve"> </w:t>
      </w:r>
      <w:r>
        <w:t>review</w:t>
      </w:r>
      <w:r>
        <w:rPr>
          <w:spacing w:val="-9"/>
        </w:rPr>
        <w:t xml:space="preserve"> </w:t>
      </w:r>
      <w:r>
        <w:t>the</w:t>
      </w:r>
      <w:r>
        <w:rPr>
          <w:spacing w:val="-6"/>
        </w:rPr>
        <w:t xml:space="preserve"> </w:t>
      </w:r>
      <w:r>
        <w:t>licence</w:t>
      </w:r>
      <w:r>
        <w:rPr>
          <w:spacing w:val="-5"/>
        </w:rPr>
        <w:t xml:space="preserve"> </w:t>
      </w:r>
      <w:r>
        <w:t>fees</w:t>
      </w:r>
      <w:r>
        <w:rPr>
          <w:spacing w:val="-11"/>
        </w:rPr>
        <w:t xml:space="preserve"> </w:t>
      </w:r>
      <w:r>
        <w:t>annually.</w:t>
      </w:r>
      <w:r>
        <w:rPr>
          <w:spacing w:val="-5"/>
        </w:rPr>
        <w:t xml:space="preserve"> </w:t>
      </w:r>
      <w:r>
        <w:t>The</w:t>
      </w:r>
      <w:r>
        <w:rPr>
          <w:spacing w:val="-10"/>
        </w:rPr>
        <w:t xml:space="preserve"> </w:t>
      </w:r>
      <w:r>
        <w:t>Council</w:t>
      </w:r>
      <w:r>
        <w:rPr>
          <w:spacing w:val="-10"/>
        </w:rPr>
        <w:t xml:space="preserve"> </w:t>
      </w:r>
      <w:r>
        <w:t>is</w:t>
      </w:r>
      <w:r>
        <w:rPr>
          <w:spacing w:val="-8"/>
        </w:rPr>
        <w:t xml:space="preserve"> </w:t>
      </w:r>
      <w:r>
        <w:t>committed</w:t>
      </w:r>
      <w:r>
        <w:rPr>
          <w:spacing w:val="-9"/>
        </w:rPr>
        <w:t xml:space="preserve"> </w:t>
      </w:r>
      <w:r>
        <w:t>to</w:t>
      </w:r>
      <w:r>
        <w:rPr>
          <w:spacing w:val="-7"/>
        </w:rPr>
        <w:t xml:space="preserve"> </w:t>
      </w:r>
      <w:r>
        <w:t>working</w:t>
      </w:r>
      <w:r>
        <w:rPr>
          <w:spacing w:val="-8"/>
        </w:rPr>
        <w:t xml:space="preserve"> </w:t>
      </w:r>
      <w:r>
        <w:t>with the trade to identify ways in which savings/efficiencies can be made to avoid increasing the burden on the</w:t>
      </w:r>
      <w:r>
        <w:rPr>
          <w:spacing w:val="2"/>
        </w:rPr>
        <w:t xml:space="preserve"> </w:t>
      </w:r>
      <w:r>
        <w:t>trade.</w:t>
      </w:r>
    </w:p>
    <w:p w14:paraId="64079FAB" w14:textId="77777777" w:rsidR="003B09E5" w:rsidRDefault="003B09E5">
      <w:pPr>
        <w:pStyle w:val="BodyText"/>
        <w:ind w:left="0"/>
      </w:pPr>
    </w:p>
    <w:p w14:paraId="13854847" w14:textId="77777777" w:rsidR="003B09E5" w:rsidRDefault="00F906A0">
      <w:pPr>
        <w:pStyle w:val="Heading2"/>
      </w:pPr>
      <w:r>
        <w:t>Private hire rates</w:t>
      </w:r>
    </w:p>
    <w:p w14:paraId="7B328782" w14:textId="77777777" w:rsidR="003B09E5" w:rsidRDefault="003B09E5">
      <w:pPr>
        <w:pStyle w:val="BodyText"/>
        <w:ind w:left="0"/>
        <w:rPr>
          <w:b/>
        </w:rPr>
      </w:pPr>
    </w:p>
    <w:p w14:paraId="5C857D83" w14:textId="77777777" w:rsidR="003B09E5" w:rsidRDefault="00F906A0">
      <w:pPr>
        <w:pStyle w:val="BodyText"/>
        <w:ind w:right="414"/>
        <w:jc w:val="both"/>
      </w:pPr>
      <w:r>
        <w:t>The Council has no power to regulate the rate for private hire vehicles. However the conditions</w:t>
      </w:r>
      <w:r>
        <w:rPr>
          <w:spacing w:val="-15"/>
        </w:rPr>
        <w:t xml:space="preserve"> </w:t>
      </w:r>
      <w:r>
        <w:t>set</w:t>
      </w:r>
      <w:r>
        <w:rPr>
          <w:spacing w:val="-17"/>
        </w:rPr>
        <w:t xml:space="preserve"> </w:t>
      </w:r>
      <w:r>
        <w:t>out</w:t>
      </w:r>
      <w:r>
        <w:rPr>
          <w:spacing w:val="-17"/>
        </w:rPr>
        <w:t xml:space="preserve"> </w:t>
      </w:r>
      <w:r>
        <w:t>the</w:t>
      </w:r>
      <w:r>
        <w:rPr>
          <w:spacing w:val="-18"/>
        </w:rPr>
        <w:t xml:space="preserve"> </w:t>
      </w:r>
      <w:r>
        <w:t>requirement</w:t>
      </w:r>
      <w:r>
        <w:rPr>
          <w:spacing w:val="-16"/>
        </w:rPr>
        <w:t xml:space="preserve"> </w:t>
      </w:r>
      <w:r>
        <w:t>that</w:t>
      </w:r>
      <w:r>
        <w:rPr>
          <w:spacing w:val="-17"/>
        </w:rPr>
        <w:t xml:space="preserve"> </w:t>
      </w:r>
      <w:r>
        <w:t>the</w:t>
      </w:r>
      <w:r>
        <w:rPr>
          <w:spacing w:val="-18"/>
        </w:rPr>
        <w:t xml:space="preserve"> </w:t>
      </w:r>
      <w:r>
        <w:t>amount</w:t>
      </w:r>
      <w:r>
        <w:rPr>
          <w:spacing w:val="-15"/>
        </w:rPr>
        <w:t xml:space="preserve"> </w:t>
      </w:r>
      <w:r>
        <w:t>charged</w:t>
      </w:r>
      <w:r>
        <w:rPr>
          <w:spacing w:val="-16"/>
        </w:rPr>
        <w:t xml:space="preserve"> </w:t>
      </w:r>
      <w:r>
        <w:t>shall</w:t>
      </w:r>
      <w:r>
        <w:rPr>
          <w:spacing w:val="-21"/>
        </w:rPr>
        <w:t xml:space="preserve"> </w:t>
      </w:r>
      <w:r>
        <w:t>be</w:t>
      </w:r>
      <w:r>
        <w:rPr>
          <w:spacing w:val="-18"/>
        </w:rPr>
        <w:t xml:space="preserve"> </w:t>
      </w:r>
      <w:r>
        <w:t>no</w:t>
      </w:r>
      <w:r>
        <w:rPr>
          <w:spacing w:val="-17"/>
        </w:rPr>
        <w:t xml:space="preserve"> </w:t>
      </w:r>
      <w:r>
        <w:t>more</w:t>
      </w:r>
      <w:r>
        <w:rPr>
          <w:spacing w:val="-16"/>
        </w:rPr>
        <w:t xml:space="preserve"> </w:t>
      </w:r>
      <w:r>
        <w:t>than</w:t>
      </w:r>
      <w:r>
        <w:rPr>
          <w:spacing w:val="-17"/>
        </w:rPr>
        <w:t xml:space="preserve"> </w:t>
      </w:r>
      <w:r>
        <w:t>the</w:t>
      </w:r>
      <w:r>
        <w:rPr>
          <w:spacing w:val="-17"/>
        </w:rPr>
        <w:t xml:space="preserve"> </w:t>
      </w:r>
      <w:r>
        <w:t>agreed fare.</w:t>
      </w:r>
      <w:r>
        <w:rPr>
          <w:spacing w:val="-6"/>
        </w:rPr>
        <w:t xml:space="preserve"> </w:t>
      </w:r>
      <w:r>
        <w:t>In</w:t>
      </w:r>
      <w:r>
        <w:rPr>
          <w:spacing w:val="-7"/>
        </w:rPr>
        <w:t xml:space="preserve"> </w:t>
      </w:r>
      <w:r>
        <w:t>addition</w:t>
      </w:r>
      <w:r>
        <w:rPr>
          <w:spacing w:val="-6"/>
        </w:rPr>
        <w:t xml:space="preserve"> </w:t>
      </w:r>
      <w:r>
        <w:t>the</w:t>
      </w:r>
      <w:r>
        <w:rPr>
          <w:spacing w:val="-5"/>
        </w:rPr>
        <w:t xml:space="preserve"> </w:t>
      </w:r>
      <w:r>
        <w:t>Council</w:t>
      </w:r>
      <w:r>
        <w:rPr>
          <w:spacing w:val="-8"/>
        </w:rPr>
        <w:t xml:space="preserve"> </w:t>
      </w:r>
      <w:r>
        <w:t>expects</w:t>
      </w:r>
      <w:r>
        <w:rPr>
          <w:spacing w:val="-5"/>
        </w:rPr>
        <w:t xml:space="preserve"> </w:t>
      </w:r>
      <w:r>
        <w:t>all</w:t>
      </w:r>
      <w:r>
        <w:rPr>
          <w:spacing w:val="-7"/>
        </w:rPr>
        <w:t xml:space="preserve"> </w:t>
      </w:r>
      <w:r>
        <w:t>drivers</w:t>
      </w:r>
      <w:r>
        <w:rPr>
          <w:spacing w:val="-7"/>
        </w:rPr>
        <w:t xml:space="preserve"> </w:t>
      </w:r>
      <w:r>
        <w:t>to</w:t>
      </w:r>
      <w:r>
        <w:rPr>
          <w:spacing w:val="-5"/>
        </w:rPr>
        <w:t xml:space="preserve"> </w:t>
      </w:r>
      <w:r>
        <w:t>meet</w:t>
      </w:r>
      <w:r>
        <w:rPr>
          <w:spacing w:val="-6"/>
        </w:rPr>
        <w:t xml:space="preserve"> </w:t>
      </w:r>
      <w:r>
        <w:t>their</w:t>
      </w:r>
      <w:r>
        <w:rPr>
          <w:spacing w:val="-7"/>
        </w:rPr>
        <w:t xml:space="preserve"> </w:t>
      </w:r>
      <w:r>
        <w:t>legal</w:t>
      </w:r>
      <w:r>
        <w:rPr>
          <w:spacing w:val="-6"/>
        </w:rPr>
        <w:t xml:space="preserve"> </w:t>
      </w:r>
      <w:r>
        <w:t>obligation</w:t>
      </w:r>
      <w:r>
        <w:rPr>
          <w:spacing w:val="-6"/>
        </w:rPr>
        <w:t xml:space="preserve"> </w:t>
      </w:r>
      <w:r>
        <w:t>not</w:t>
      </w:r>
      <w:r>
        <w:rPr>
          <w:spacing w:val="-5"/>
        </w:rPr>
        <w:t xml:space="preserve"> </w:t>
      </w:r>
      <w:r>
        <w:t>to</w:t>
      </w:r>
      <w:r>
        <w:rPr>
          <w:spacing w:val="-8"/>
        </w:rPr>
        <w:t xml:space="preserve"> </w:t>
      </w:r>
      <w:r>
        <w:t>prolong</w:t>
      </w:r>
      <w:r>
        <w:rPr>
          <w:spacing w:val="-7"/>
        </w:rPr>
        <w:t xml:space="preserve"> </w:t>
      </w:r>
      <w:r>
        <w:t>a journey.</w:t>
      </w:r>
    </w:p>
    <w:p w14:paraId="082CEB07" w14:textId="77777777" w:rsidR="003B09E5" w:rsidRDefault="003B09E5">
      <w:pPr>
        <w:pStyle w:val="BodyText"/>
        <w:ind w:left="0"/>
      </w:pPr>
    </w:p>
    <w:p w14:paraId="3E411641" w14:textId="77777777" w:rsidR="003B09E5" w:rsidRDefault="00F906A0">
      <w:pPr>
        <w:pStyle w:val="Heading2"/>
        <w:spacing w:before="1"/>
      </w:pPr>
      <w:r>
        <w:t>Hackney carriage tariffs</w:t>
      </w:r>
    </w:p>
    <w:p w14:paraId="61FF839E" w14:textId="77777777" w:rsidR="003B09E5" w:rsidRDefault="003B09E5">
      <w:pPr>
        <w:pStyle w:val="BodyText"/>
        <w:ind w:left="0"/>
        <w:rPr>
          <w:b/>
        </w:rPr>
      </w:pPr>
    </w:p>
    <w:p w14:paraId="22693398" w14:textId="77777777" w:rsidR="003B09E5" w:rsidRDefault="00F906A0">
      <w:pPr>
        <w:pStyle w:val="BodyText"/>
        <w:ind w:right="414"/>
        <w:jc w:val="both"/>
      </w:pPr>
      <w:r>
        <w:t>The Council sets the Table of Fares (or Tariffs) for hackney carriage journeys and they are the maximum charges that Hackney Carriages can charge for journeys wholly within the Borough’s administrative area and the rate at which the taximeters must be calibrated to in order for them to calculate journey fares. These will be reviewed upon request by the</w:t>
      </w:r>
      <w:r>
        <w:rPr>
          <w:spacing w:val="-49"/>
        </w:rPr>
        <w:t xml:space="preserve"> </w:t>
      </w:r>
      <w:r>
        <w:t>trade, with a view to any changes coming into effect within 6 months of the review. The Council recognises the importance of these tariffs being fair (both to the public and to the trade). This is particularly the case as Hackney Carriages used for private hire can only charge at the Council set rates by virtue of section 67 of the Local Government (Miscellaneous Provisions) Act</w:t>
      </w:r>
      <w:r>
        <w:rPr>
          <w:spacing w:val="-4"/>
        </w:rPr>
        <w:t xml:space="preserve"> </w:t>
      </w:r>
      <w:r>
        <w:t>1976.</w:t>
      </w:r>
    </w:p>
    <w:p w14:paraId="38ED16FA" w14:textId="77777777" w:rsidR="003B09E5" w:rsidRDefault="003B09E5">
      <w:pPr>
        <w:pStyle w:val="BodyText"/>
        <w:ind w:left="0"/>
      </w:pPr>
    </w:p>
    <w:p w14:paraId="7A97369B" w14:textId="77777777" w:rsidR="003B09E5" w:rsidRDefault="00F906A0">
      <w:pPr>
        <w:pStyle w:val="BodyText"/>
        <w:ind w:right="420"/>
        <w:jc w:val="both"/>
      </w:pPr>
      <w:r>
        <w:t>The licensing conditions set out the requirement that the amount charged shall be no more than</w:t>
      </w:r>
      <w:r>
        <w:rPr>
          <w:spacing w:val="-8"/>
        </w:rPr>
        <w:t xml:space="preserve"> </w:t>
      </w:r>
      <w:r>
        <w:t>the</w:t>
      </w:r>
      <w:r>
        <w:rPr>
          <w:spacing w:val="-7"/>
        </w:rPr>
        <w:t xml:space="preserve"> </w:t>
      </w:r>
      <w:r>
        <w:t>agreed</w:t>
      </w:r>
      <w:r>
        <w:rPr>
          <w:spacing w:val="-6"/>
        </w:rPr>
        <w:t xml:space="preserve"> </w:t>
      </w:r>
      <w:r>
        <w:t>fare.</w:t>
      </w:r>
      <w:r>
        <w:rPr>
          <w:spacing w:val="-7"/>
        </w:rPr>
        <w:t xml:space="preserve"> </w:t>
      </w:r>
      <w:r>
        <w:t>In</w:t>
      </w:r>
      <w:r>
        <w:rPr>
          <w:spacing w:val="-6"/>
        </w:rPr>
        <w:t xml:space="preserve"> </w:t>
      </w:r>
      <w:r>
        <w:t>addition</w:t>
      </w:r>
      <w:r>
        <w:rPr>
          <w:spacing w:val="-3"/>
        </w:rPr>
        <w:t xml:space="preserve"> </w:t>
      </w:r>
      <w:r>
        <w:t>the</w:t>
      </w:r>
      <w:r>
        <w:rPr>
          <w:spacing w:val="-6"/>
        </w:rPr>
        <w:t xml:space="preserve"> </w:t>
      </w:r>
      <w:r>
        <w:t>Council</w:t>
      </w:r>
      <w:r>
        <w:rPr>
          <w:spacing w:val="-11"/>
        </w:rPr>
        <w:t xml:space="preserve"> </w:t>
      </w:r>
      <w:r>
        <w:t>expects</w:t>
      </w:r>
      <w:r>
        <w:rPr>
          <w:spacing w:val="-8"/>
        </w:rPr>
        <w:t xml:space="preserve"> </w:t>
      </w:r>
      <w:r>
        <w:t>all</w:t>
      </w:r>
      <w:r>
        <w:rPr>
          <w:spacing w:val="-11"/>
        </w:rPr>
        <w:t xml:space="preserve"> </w:t>
      </w:r>
      <w:r>
        <w:t>drivers</w:t>
      </w:r>
      <w:r>
        <w:rPr>
          <w:spacing w:val="-6"/>
        </w:rPr>
        <w:t xml:space="preserve"> </w:t>
      </w:r>
      <w:r>
        <w:t>to</w:t>
      </w:r>
      <w:r>
        <w:rPr>
          <w:spacing w:val="-8"/>
        </w:rPr>
        <w:t xml:space="preserve"> </w:t>
      </w:r>
      <w:r>
        <w:t>meet</w:t>
      </w:r>
      <w:r>
        <w:rPr>
          <w:spacing w:val="-7"/>
        </w:rPr>
        <w:t xml:space="preserve"> </w:t>
      </w:r>
      <w:r>
        <w:t>their</w:t>
      </w:r>
      <w:r>
        <w:rPr>
          <w:spacing w:val="-7"/>
        </w:rPr>
        <w:t xml:space="preserve"> </w:t>
      </w:r>
      <w:r>
        <w:t>legal</w:t>
      </w:r>
      <w:r>
        <w:rPr>
          <w:spacing w:val="-8"/>
        </w:rPr>
        <w:t xml:space="preserve"> </w:t>
      </w:r>
      <w:r>
        <w:t>obligation not to prolong a</w:t>
      </w:r>
      <w:r>
        <w:rPr>
          <w:spacing w:val="-2"/>
        </w:rPr>
        <w:t xml:space="preserve"> </w:t>
      </w:r>
      <w:r>
        <w:t>journey</w:t>
      </w:r>
    </w:p>
    <w:p w14:paraId="1616C495" w14:textId="77777777" w:rsidR="003B09E5" w:rsidRDefault="003B09E5">
      <w:pPr>
        <w:pStyle w:val="BodyText"/>
        <w:spacing w:before="9"/>
        <w:ind w:left="0"/>
        <w:rPr>
          <w:sz w:val="23"/>
        </w:rPr>
      </w:pPr>
    </w:p>
    <w:p w14:paraId="02804DBE" w14:textId="77777777" w:rsidR="003B09E5" w:rsidRDefault="00F906A0">
      <w:pPr>
        <w:pStyle w:val="BodyText"/>
        <w:spacing w:before="1"/>
        <w:jc w:val="both"/>
      </w:pPr>
      <w:r>
        <w:t>The Table of Fares (or Tariffs) is published on the Council’s website.</w:t>
      </w:r>
    </w:p>
    <w:p w14:paraId="0F331BB0" w14:textId="77777777" w:rsidR="003B09E5" w:rsidRDefault="003B09E5">
      <w:pPr>
        <w:pStyle w:val="BodyText"/>
        <w:spacing w:before="11"/>
        <w:ind w:left="0"/>
        <w:rPr>
          <w:sz w:val="23"/>
        </w:rPr>
      </w:pPr>
    </w:p>
    <w:p w14:paraId="36B9E21E" w14:textId="77777777" w:rsidR="003B09E5" w:rsidRDefault="00F906A0">
      <w:pPr>
        <w:pStyle w:val="BodyText"/>
        <w:ind w:right="420"/>
        <w:jc w:val="both"/>
      </w:pPr>
      <w:r>
        <w:t>It is an offence to charge more than the maximum metered fare for any journey that starts and ends within the Borough. A fixed price can be agreed before the journey commences but it must not exceed the maximum metered fare.</w:t>
      </w:r>
    </w:p>
    <w:p w14:paraId="142465B4" w14:textId="77777777" w:rsidR="003B09E5" w:rsidRDefault="003B09E5">
      <w:pPr>
        <w:jc w:val="both"/>
        <w:sectPr w:rsidR="003B09E5">
          <w:footerReference w:type="default" r:id="rId43"/>
          <w:pgSz w:w="11930" w:h="16860"/>
          <w:pgMar w:top="800" w:right="720" w:bottom="1120" w:left="920" w:header="0" w:footer="934" w:gutter="0"/>
          <w:pgNumType w:start="63"/>
          <w:cols w:space="720"/>
        </w:sectPr>
      </w:pPr>
    </w:p>
    <w:p w14:paraId="535E64D5" w14:textId="77777777" w:rsidR="003B09E5" w:rsidRDefault="00F906A0">
      <w:pPr>
        <w:pStyle w:val="Heading1"/>
        <w:spacing w:before="62"/>
      </w:pPr>
      <w:bookmarkStart w:id="11" w:name="_TOC_250000"/>
      <w:bookmarkEnd w:id="11"/>
      <w:r>
        <w:t>PART 6 – LICENSING CONTACT DETAILS</w:t>
      </w:r>
    </w:p>
    <w:p w14:paraId="674F334A" w14:textId="77777777" w:rsidR="003B09E5" w:rsidRDefault="003B09E5">
      <w:pPr>
        <w:pStyle w:val="BodyText"/>
        <w:ind w:left="0"/>
        <w:rPr>
          <w:b/>
          <w:sz w:val="27"/>
        </w:rPr>
      </w:pPr>
    </w:p>
    <w:p w14:paraId="646F9E02" w14:textId="77777777" w:rsidR="003B09E5" w:rsidRDefault="00F906A0">
      <w:pPr>
        <w:pStyle w:val="Heading2"/>
        <w:jc w:val="left"/>
      </w:pPr>
      <w:r>
        <w:t>Contact details</w:t>
      </w:r>
    </w:p>
    <w:p w14:paraId="290DA3CC" w14:textId="77777777" w:rsidR="003B09E5" w:rsidRDefault="00F906A0">
      <w:pPr>
        <w:pStyle w:val="BodyText"/>
        <w:spacing w:before="1"/>
        <w:ind w:right="1373"/>
      </w:pPr>
      <w:r>
        <w:t>For information, advice and guidance relating to hackney carriage and private hire licensing please contact:</w:t>
      </w:r>
    </w:p>
    <w:p w14:paraId="0B518043" w14:textId="77777777" w:rsidR="003B09E5" w:rsidRDefault="00F906A0">
      <w:pPr>
        <w:pStyle w:val="BodyText"/>
        <w:ind w:right="853"/>
      </w:pPr>
      <w:r>
        <w:t>Tamworth Borough Council, Growth &amp; Regeneration, Licensing Team, Marmion House Lichfield Street Tamworth Staffordshire B79 7BZ</w:t>
      </w:r>
    </w:p>
    <w:p w14:paraId="50B231D4" w14:textId="77777777" w:rsidR="003B09E5" w:rsidRDefault="003B09E5">
      <w:pPr>
        <w:pStyle w:val="BodyText"/>
        <w:spacing w:before="11"/>
        <w:ind w:left="0"/>
        <w:rPr>
          <w:sz w:val="23"/>
        </w:rPr>
      </w:pPr>
    </w:p>
    <w:p w14:paraId="5F2E614A" w14:textId="77777777" w:rsidR="003B09E5" w:rsidRDefault="00F906A0">
      <w:pPr>
        <w:pStyle w:val="BodyText"/>
      </w:pPr>
      <w:r>
        <w:t>Telephone: 01827 709709</w:t>
      </w:r>
    </w:p>
    <w:p w14:paraId="11573478" w14:textId="77777777" w:rsidR="003B09E5" w:rsidRDefault="00F906A0">
      <w:pPr>
        <w:pStyle w:val="BodyText"/>
      </w:pPr>
      <w:r>
        <w:t xml:space="preserve">Email: </w:t>
      </w:r>
      <w:hyperlink r:id="rId44">
        <w:r>
          <w:rPr>
            <w:color w:val="0000FF"/>
            <w:u w:val="single" w:color="0000FF"/>
          </w:rPr>
          <w:t>taxi-licensing@tamworth.gov.uk</w:t>
        </w:r>
      </w:hyperlink>
    </w:p>
    <w:p w14:paraId="5984983D" w14:textId="77777777" w:rsidR="003B09E5" w:rsidRDefault="003B09E5">
      <w:pPr>
        <w:sectPr w:rsidR="003B09E5">
          <w:pgSz w:w="11930" w:h="16860"/>
          <w:pgMar w:top="800" w:right="720" w:bottom="1260" w:left="920" w:header="0" w:footer="934" w:gutter="0"/>
          <w:cols w:space="720"/>
        </w:sectPr>
      </w:pPr>
    </w:p>
    <w:p w14:paraId="4ED14249" w14:textId="77777777" w:rsidR="003B09E5" w:rsidRDefault="00F906A0">
      <w:pPr>
        <w:pStyle w:val="Heading1"/>
        <w:spacing w:before="67"/>
        <w:ind w:left="0" w:right="405"/>
        <w:jc w:val="right"/>
      </w:pPr>
      <w:r>
        <w:t>APPENDIX A</w:t>
      </w:r>
    </w:p>
    <w:p w14:paraId="4CE8DA76" w14:textId="77777777" w:rsidR="003B09E5" w:rsidRDefault="00F906A0">
      <w:pPr>
        <w:spacing w:before="230" w:line="242" w:lineRule="auto"/>
        <w:ind w:left="212" w:right="507"/>
        <w:rPr>
          <w:b/>
          <w:sz w:val="28"/>
        </w:rPr>
      </w:pPr>
      <w:r>
        <w:rPr>
          <w:b/>
          <w:sz w:val="28"/>
        </w:rPr>
        <w:t>CHILD SEXUAL EXPLOITATION AND TRAFFICKING OF CHILDREN AND YOUNG PEOPLE</w:t>
      </w:r>
    </w:p>
    <w:p w14:paraId="1C11C8F2" w14:textId="77777777" w:rsidR="003B09E5" w:rsidRDefault="00F906A0">
      <w:pPr>
        <w:pStyle w:val="Heading2"/>
        <w:spacing w:before="262"/>
        <w:jc w:val="left"/>
      </w:pPr>
      <w:r>
        <w:t>Introduction</w:t>
      </w:r>
    </w:p>
    <w:p w14:paraId="7156AADA" w14:textId="77777777" w:rsidR="003B09E5" w:rsidRDefault="003B09E5">
      <w:pPr>
        <w:pStyle w:val="BodyText"/>
        <w:spacing w:before="11"/>
        <w:ind w:left="0"/>
        <w:rPr>
          <w:b/>
          <w:sz w:val="23"/>
        </w:rPr>
      </w:pPr>
    </w:p>
    <w:p w14:paraId="24E55D37" w14:textId="77777777" w:rsidR="003B09E5" w:rsidRDefault="00F906A0">
      <w:pPr>
        <w:pStyle w:val="BodyText"/>
        <w:ind w:right="412"/>
        <w:jc w:val="both"/>
      </w:pPr>
      <w:r>
        <w:t>Set out below is information for hackney carriage and private hire vehicle drivers and operators</w:t>
      </w:r>
      <w:r>
        <w:rPr>
          <w:spacing w:val="-14"/>
        </w:rPr>
        <w:t xml:space="preserve"> </w:t>
      </w:r>
      <w:r>
        <w:t>to</w:t>
      </w:r>
      <w:r>
        <w:rPr>
          <w:spacing w:val="-15"/>
        </w:rPr>
        <w:t xml:space="preserve"> </w:t>
      </w:r>
      <w:r>
        <w:t>help</w:t>
      </w:r>
      <w:r>
        <w:rPr>
          <w:spacing w:val="-13"/>
        </w:rPr>
        <w:t xml:space="preserve"> </w:t>
      </w:r>
      <w:r>
        <w:t>them</w:t>
      </w:r>
      <w:r>
        <w:rPr>
          <w:spacing w:val="-17"/>
        </w:rPr>
        <w:t xml:space="preserve"> </w:t>
      </w:r>
      <w:r>
        <w:t>report,</w:t>
      </w:r>
      <w:r>
        <w:rPr>
          <w:spacing w:val="-10"/>
        </w:rPr>
        <w:t xml:space="preserve"> </w:t>
      </w:r>
      <w:r>
        <w:t>to</w:t>
      </w:r>
      <w:r>
        <w:rPr>
          <w:spacing w:val="-13"/>
        </w:rPr>
        <w:t xml:space="preserve"> </w:t>
      </w:r>
      <w:r>
        <w:t>the</w:t>
      </w:r>
      <w:r>
        <w:rPr>
          <w:spacing w:val="-11"/>
        </w:rPr>
        <w:t xml:space="preserve"> </w:t>
      </w:r>
      <w:r>
        <w:t>relevant</w:t>
      </w:r>
      <w:r>
        <w:rPr>
          <w:spacing w:val="-15"/>
        </w:rPr>
        <w:t xml:space="preserve"> </w:t>
      </w:r>
      <w:r>
        <w:t>authorities,</w:t>
      </w:r>
      <w:r>
        <w:rPr>
          <w:spacing w:val="-17"/>
        </w:rPr>
        <w:t xml:space="preserve"> </w:t>
      </w:r>
      <w:r>
        <w:t>matters</w:t>
      </w:r>
      <w:r>
        <w:rPr>
          <w:spacing w:val="-19"/>
        </w:rPr>
        <w:t xml:space="preserve"> </w:t>
      </w:r>
      <w:r>
        <w:t>of</w:t>
      </w:r>
      <w:r>
        <w:rPr>
          <w:spacing w:val="-11"/>
        </w:rPr>
        <w:t xml:space="preserve"> </w:t>
      </w:r>
      <w:r>
        <w:t>concern</w:t>
      </w:r>
      <w:r>
        <w:rPr>
          <w:spacing w:val="-13"/>
        </w:rPr>
        <w:t xml:space="preserve"> </w:t>
      </w:r>
      <w:r>
        <w:t>that</w:t>
      </w:r>
      <w:r>
        <w:rPr>
          <w:spacing w:val="-13"/>
        </w:rPr>
        <w:t xml:space="preserve"> </w:t>
      </w:r>
      <w:r>
        <w:t>could</w:t>
      </w:r>
      <w:r>
        <w:rPr>
          <w:spacing w:val="-13"/>
        </w:rPr>
        <w:t xml:space="preserve"> </w:t>
      </w:r>
      <w:r>
        <w:t>relate to the safety of children and vulnerable persons in relation to child sexual exploitation and trafficking.</w:t>
      </w:r>
    </w:p>
    <w:p w14:paraId="0E35CFBD" w14:textId="77777777" w:rsidR="003B09E5" w:rsidRDefault="003B09E5">
      <w:pPr>
        <w:pStyle w:val="BodyText"/>
        <w:spacing w:before="10"/>
        <w:ind w:left="0"/>
        <w:rPr>
          <w:sz w:val="23"/>
        </w:rPr>
      </w:pPr>
    </w:p>
    <w:p w14:paraId="416F4773" w14:textId="77777777" w:rsidR="003B09E5" w:rsidRDefault="00F906A0">
      <w:pPr>
        <w:pStyle w:val="Heading1"/>
        <w:jc w:val="both"/>
      </w:pPr>
      <w:r>
        <w:t>General information</w:t>
      </w:r>
    </w:p>
    <w:p w14:paraId="6514CCAF" w14:textId="77777777" w:rsidR="003B09E5" w:rsidRDefault="003B09E5">
      <w:pPr>
        <w:pStyle w:val="BodyText"/>
        <w:spacing w:before="6"/>
        <w:ind w:left="0"/>
        <w:rPr>
          <w:b/>
        </w:rPr>
      </w:pPr>
    </w:p>
    <w:p w14:paraId="69FD4178" w14:textId="77777777" w:rsidR="003B09E5" w:rsidRDefault="00F906A0">
      <w:pPr>
        <w:pStyle w:val="BodyText"/>
        <w:ind w:right="410"/>
        <w:jc w:val="both"/>
      </w:pPr>
      <w:r>
        <w:t>Tamworth Borough Council’s Licensing Service is helping to tackle child sexual</w:t>
      </w:r>
      <w:r>
        <w:rPr>
          <w:spacing w:val="-39"/>
        </w:rPr>
        <w:t xml:space="preserve"> </w:t>
      </w:r>
      <w:r>
        <w:t>exploitation and trafficking by working together with key partners particularly Staffordshire Police, Children and Adult Services within the County Council and the Staffordshire Safeguarding Children</w:t>
      </w:r>
      <w:r>
        <w:rPr>
          <w:spacing w:val="3"/>
        </w:rPr>
        <w:t xml:space="preserve"> </w:t>
      </w:r>
      <w:r>
        <w:t>Board.</w:t>
      </w:r>
    </w:p>
    <w:p w14:paraId="33C58803" w14:textId="77777777" w:rsidR="003B09E5" w:rsidRDefault="003B09E5">
      <w:pPr>
        <w:pStyle w:val="BodyText"/>
        <w:spacing w:before="7"/>
        <w:ind w:left="0"/>
        <w:rPr>
          <w:sz w:val="23"/>
        </w:rPr>
      </w:pPr>
    </w:p>
    <w:p w14:paraId="3BFFB8C0" w14:textId="77777777" w:rsidR="003B09E5" w:rsidRDefault="00F906A0">
      <w:pPr>
        <w:pStyle w:val="BodyText"/>
        <w:spacing w:before="1"/>
        <w:ind w:right="404"/>
        <w:jc w:val="both"/>
      </w:pPr>
      <w:r>
        <w:t>Through agencies working together and sharing information, we aim to identify and prevent sexual exploitation, disrupt the activities of perpetrators, protect children and young people and prosecute perpetrators of sexual exploitation. Sharing information with Staffordshire Police</w:t>
      </w:r>
      <w:r>
        <w:rPr>
          <w:spacing w:val="-14"/>
        </w:rPr>
        <w:t xml:space="preserve"> </w:t>
      </w:r>
      <w:r>
        <w:t>and</w:t>
      </w:r>
      <w:r>
        <w:rPr>
          <w:spacing w:val="-15"/>
        </w:rPr>
        <w:t xml:space="preserve"> </w:t>
      </w:r>
      <w:r>
        <w:t>Staffordshire</w:t>
      </w:r>
      <w:r>
        <w:rPr>
          <w:spacing w:val="-8"/>
        </w:rPr>
        <w:t xml:space="preserve"> </w:t>
      </w:r>
      <w:r>
        <w:t>Children</w:t>
      </w:r>
      <w:r>
        <w:rPr>
          <w:spacing w:val="-15"/>
        </w:rPr>
        <w:t xml:space="preserve"> </w:t>
      </w:r>
      <w:r>
        <w:t>Social</w:t>
      </w:r>
      <w:r>
        <w:rPr>
          <w:spacing w:val="-12"/>
        </w:rPr>
        <w:t xml:space="preserve"> </w:t>
      </w:r>
      <w:r>
        <w:t>Care</w:t>
      </w:r>
      <w:r>
        <w:rPr>
          <w:spacing w:val="-20"/>
        </w:rPr>
        <w:t xml:space="preserve"> </w:t>
      </w:r>
      <w:r>
        <w:t>First</w:t>
      </w:r>
      <w:r>
        <w:rPr>
          <w:spacing w:val="-13"/>
        </w:rPr>
        <w:t xml:space="preserve"> </w:t>
      </w:r>
      <w:r>
        <w:t>Response</w:t>
      </w:r>
      <w:r>
        <w:rPr>
          <w:spacing w:val="-15"/>
        </w:rPr>
        <w:t xml:space="preserve"> </w:t>
      </w:r>
      <w:r>
        <w:t>Service</w:t>
      </w:r>
      <w:r>
        <w:rPr>
          <w:spacing w:val="-12"/>
        </w:rPr>
        <w:t xml:space="preserve"> </w:t>
      </w:r>
      <w:r>
        <w:t>helps</w:t>
      </w:r>
      <w:r>
        <w:rPr>
          <w:spacing w:val="-15"/>
        </w:rPr>
        <w:t xml:space="preserve"> </w:t>
      </w:r>
      <w:r>
        <w:t>to</w:t>
      </w:r>
      <w:r>
        <w:rPr>
          <w:spacing w:val="-10"/>
        </w:rPr>
        <w:t xml:space="preserve"> </w:t>
      </w:r>
      <w:r>
        <w:t>protect</w:t>
      </w:r>
      <w:r>
        <w:rPr>
          <w:spacing w:val="-8"/>
        </w:rPr>
        <w:t xml:space="preserve"> </w:t>
      </w:r>
      <w:r>
        <w:t>young people from harm. Safeguarding children and young people is everyone’s</w:t>
      </w:r>
      <w:r>
        <w:rPr>
          <w:spacing w:val="-26"/>
        </w:rPr>
        <w:t xml:space="preserve"> </w:t>
      </w:r>
      <w:r>
        <w:t>business</w:t>
      </w:r>
    </w:p>
    <w:p w14:paraId="5C5F7989" w14:textId="77777777" w:rsidR="003B09E5" w:rsidRDefault="00F906A0">
      <w:pPr>
        <w:pStyle w:val="BodyText"/>
        <w:jc w:val="both"/>
      </w:pPr>
      <w:r>
        <w:t>and everyone’s responsibility.</w:t>
      </w:r>
    </w:p>
    <w:p w14:paraId="55C66A2A" w14:textId="77777777" w:rsidR="003B09E5" w:rsidRDefault="003B09E5">
      <w:pPr>
        <w:pStyle w:val="BodyText"/>
        <w:spacing w:before="2"/>
        <w:ind w:left="0"/>
      </w:pPr>
    </w:p>
    <w:p w14:paraId="37E3AE97" w14:textId="77777777" w:rsidR="003B09E5" w:rsidRDefault="00F906A0">
      <w:pPr>
        <w:pStyle w:val="BodyText"/>
        <w:ind w:right="414"/>
        <w:jc w:val="both"/>
      </w:pPr>
      <w:r>
        <w:t>Child sexual exploitation is a crime that can affect any child, anytime, anywhere regardless of their social or ethnic background. Sexual exploitation of children and young people involves exploitative situations, contexts and relationships where young people (or a third person</w:t>
      </w:r>
      <w:r>
        <w:rPr>
          <w:spacing w:val="-18"/>
        </w:rPr>
        <w:t xml:space="preserve"> </w:t>
      </w:r>
      <w:r>
        <w:t>or</w:t>
      </w:r>
      <w:r>
        <w:rPr>
          <w:spacing w:val="-21"/>
        </w:rPr>
        <w:t xml:space="preserve"> </w:t>
      </w:r>
      <w:r>
        <w:t>persons)</w:t>
      </w:r>
      <w:r>
        <w:rPr>
          <w:spacing w:val="-18"/>
        </w:rPr>
        <w:t xml:space="preserve"> </w:t>
      </w:r>
      <w:r>
        <w:t>receive</w:t>
      </w:r>
      <w:r>
        <w:rPr>
          <w:spacing w:val="-14"/>
        </w:rPr>
        <w:t xml:space="preserve"> </w:t>
      </w:r>
      <w:r>
        <w:t>something,</w:t>
      </w:r>
      <w:r>
        <w:rPr>
          <w:spacing w:val="-16"/>
        </w:rPr>
        <w:t xml:space="preserve"> </w:t>
      </w:r>
      <w:r>
        <w:t>e.g.</w:t>
      </w:r>
      <w:r>
        <w:rPr>
          <w:spacing w:val="-17"/>
        </w:rPr>
        <w:t xml:space="preserve"> </w:t>
      </w:r>
      <w:r>
        <w:t>food,</w:t>
      </w:r>
      <w:r>
        <w:rPr>
          <w:spacing w:val="-16"/>
        </w:rPr>
        <w:t xml:space="preserve"> </w:t>
      </w:r>
      <w:r>
        <w:t>accommodation,</w:t>
      </w:r>
      <w:r>
        <w:rPr>
          <w:spacing w:val="-18"/>
        </w:rPr>
        <w:t xml:space="preserve"> </w:t>
      </w:r>
      <w:r>
        <w:t>drugs,</w:t>
      </w:r>
      <w:r>
        <w:rPr>
          <w:spacing w:val="-18"/>
        </w:rPr>
        <w:t xml:space="preserve"> </w:t>
      </w:r>
      <w:r>
        <w:t>alcohol,</w:t>
      </w:r>
      <w:r>
        <w:rPr>
          <w:spacing w:val="-14"/>
        </w:rPr>
        <w:t xml:space="preserve"> </w:t>
      </w:r>
      <w:r>
        <w:t>cigarettes, affection, gifts, money, etc. as a result of them performing, and/or another or others performing on them, sexual activities. Violence, coercion and intimidation are commonly involved in such exploitative</w:t>
      </w:r>
      <w:r>
        <w:rPr>
          <w:spacing w:val="-12"/>
        </w:rPr>
        <w:t xml:space="preserve"> </w:t>
      </w:r>
      <w:r>
        <w:t>relationships.</w:t>
      </w:r>
    </w:p>
    <w:p w14:paraId="34ADAED3" w14:textId="77777777" w:rsidR="003B09E5" w:rsidRDefault="003B09E5">
      <w:pPr>
        <w:pStyle w:val="BodyText"/>
        <w:spacing w:before="2"/>
        <w:ind w:left="0"/>
        <w:rPr>
          <w:sz w:val="26"/>
        </w:rPr>
      </w:pPr>
    </w:p>
    <w:p w14:paraId="06189193" w14:textId="77777777" w:rsidR="003B09E5" w:rsidRDefault="00F906A0">
      <w:pPr>
        <w:pStyle w:val="BodyText"/>
        <w:ind w:right="409"/>
        <w:jc w:val="both"/>
      </w:pPr>
      <w:r>
        <w:t>Child sexual exploitation involves perpetrators grooming children and using their powers to sexually</w:t>
      </w:r>
      <w:r>
        <w:rPr>
          <w:spacing w:val="-18"/>
        </w:rPr>
        <w:t xml:space="preserve"> </w:t>
      </w:r>
      <w:r>
        <w:t>abuse</w:t>
      </w:r>
      <w:r>
        <w:rPr>
          <w:spacing w:val="-16"/>
        </w:rPr>
        <w:t xml:space="preserve"> </w:t>
      </w:r>
      <w:r>
        <w:t>them.</w:t>
      </w:r>
      <w:r>
        <w:rPr>
          <w:spacing w:val="-18"/>
        </w:rPr>
        <w:t xml:space="preserve"> </w:t>
      </w:r>
      <w:r>
        <w:t>Sexual</w:t>
      </w:r>
      <w:r>
        <w:rPr>
          <w:spacing w:val="-17"/>
        </w:rPr>
        <w:t xml:space="preserve"> </w:t>
      </w:r>
      <w:r>
        <w:t>exploitation</w:t>
      </w:r>
      <w:r>
        <w:rPr>
          <w:spacing w:val="-16"/>
        </w:rPr>
        <w:t xml:space="preserve"> </w:t>
      </w:r>
      <w:r>
        <w:t>of</w:t>
      </w:r>
      <w:r>
        <w:rPr>
          <w:spacing w:val="-18"/>
        </w:rPr>
        <w:t xml:space="preserve"> </w:t>
      </w:r>
      <w:r>
        <w:t>children</w:t>
      </w:r>
      <w:r>
        <w:rPr>
          <w:spacing w:val="-16"/>
        </w:rPr>
        <w:t xml:space="preserve"> </w:t>
      </w:r>
      <w:r>
        <w:t>and</w:t>
      </w:r>
      <w:r>
        <w:rPr>
          <w:spacing w:val="-17"/>
        </w:rPr>
        <w:t xml:space="preserve"> </w:t>
      </w:r>
      <w:r>
        <w:t>young</w:t>
      </w:r>
      <w:r>
        <w:rPr>
          <w:spacing w:val="-17"/>
        </w:rPr>
        <w:t xml:space="preserve"> </w:t>
      </w:r>
      <w:r>
        <w:t>people</w:t>
      </w:r>
      <w:r>
        <w:rPr>
          <w:spacing w:val="-16"/>
        </w:rPr>
        <w:t xml:space="preserve"> </w:t>
      </w:r>
      <w:r>
        <w:t>can</w:t>
      </w:r>
      <w:r>
        <w:rPr>
          <w:spacing w:val="-16"/>
        </w:rPr>
        <w:t xml:space="preserve"> </w:t>
      </w:r>
      <w:r>
        <w:t>take</w:t>
      </w:r>
      <w:r>
        <w:rPr>
          <w:spacing w:val="-18"/>
        </w:rPr>
        <w:t xml:space="preserve"> </w:t>
      </w:r>
      <w:r>
        <w:t>many</w:t>
      </w:r>
      <w:r>
        <w:rPr>
          <w:spacing w:val="-17"/>
        </w:rPr>
        <w:t xml:space="preserve"> </w:t>
      </w:r>
      <w:r>
        <w:t>forms, whether it occurs through a seemingly ‘consensual’ relationship with an older boyfriend, or a young person having sex in return for attention, gifts, alcohol or cigarettes. Child sexual exploitation does not always involve physical contact; it can also occur through the use of technology.</w:t>
      </w:r>
    </w:p>
    <w:p w14:paraId="77955B5D" w14:textId="77777777" w:rsidR="003B09E5" w:rsidRDefault="003B09E5">
      <w:pPr>
        <w:pStyle w:val="BodyText"/>
        <w:spacing w:before="10"/>
        <w:ind w:left="0"/>
        <w:rPr>
          <w:sz w:val="25"/>
        </w:rPr>
      </w:pPr>
    </w:p>
    <w:p w14:paraId="37DEEA02" w14:textId="77777777" w:rsidR="003B09E5" w:rsidRDefault="00F906A0">
      <w:pPr>
        <w:pStyle w:val="Heading2"/>
        <w:ind w:right="426"/>
      </w:pPr>
      <w:r>
        <w:t>How hackney carriage and private hire vehicle drivers and private hire operators can help tackle child sexual exploitation.</w:t>
      </w:r>
    </w:p>
    <w:p w14:paraId="7DC425DD" w14:textId="77777777" w:rsidR="003B09E5" w:rsidRDefault="003B09E5">
      <w:pPr>
        <w:pStyle w:val="BodyText"/>
        <w:spacing w:before="1"/>
        <w:ind w:left="0"/>
        <w:rPr>
          <w:b/>
        </w:rPr>
      </w:pPr>
    </w:p>
    <w:p w14:paraId="68ED9900" w14:textId="77777777" w:rsidR="003B09E5" w:rsidRDefault="00F906A0">
      <w:pPr>
        <w:pStyle w:val="BodyText"/>
        <w:ind w:right="412"/>
        <w:jc w:val="both"/>
      </w:pPr>
      <w:r>
        <w:t>Drivers of hackney carriages and private hire vehicles as well as private hire operators are in a good position to help identify victims of sexual exploitation because, through the transport services they provide, drivers and operators regularly come into contact with children and young people. This means that licenced drivers and private hire operators are in</w:t>
      </w:r>
      <w:r>
        <w:rPr>
          <w:spacing w:val="-13"/>
        </w:rPr>
        <w:t xml:space="preserve"> </w:t>
      </w:r>
      <w:r>
        <w:t>an</w:t>
      </w:r>
      <w:r>
        <w:rPr>
          <w:spacing w:val="-13"/>
        </w:rPr>
        <w:t xml:space="preserve"> </w:t>
      </w:r>
      <w:r>
        <w:t>ideal</w:t>
      </w:r>
      <w:r>
        <w:rPr>
          <w:spacing w:val="-17"/>
        </w:rPr>
        <w:t xml:space="preserve"> </w:t>
      </w:r>
      <w:r>
        <w:t>position</w:t>
      </w:r>
      <w:r>
        <w:rPr>
          <w:spacing w:val="-10"/>
        </w:rPr>
        <w:t xml:space="preserve"> </w:t>
      </w:r>
      <w:r>
        <w:t>to</w:t>
      </w:r>
      <w:r>
        <w:rPr>
          <w:spacing w:val="-14"/>
        </w:rPr>
        <w:t xml:space="preserve"> </w:t>
      </w:r>
      <w:r>
        <w:t>help</w:t>
      </w:r>
      <w:r>
        <w:rPr>
          <w:spacing w:val="-10"/>
        </w:rPr>
        <w:t xml:space="preserve"> </w:t>
      </w:r>
      <w:r>
        <w:t>protect</w:t>
      </w:r>
      <w:r>
        <w:rPr>
          <w:spacing w:val="-15"/>
        </w:rPr>
        <w:t xml:space="preserve"> </w:t>
      </w:r>
      <w:r>
        <w:t>young</w:t>
      </w:r>
      <w:r>
        <w:rPr>
          <w:spacing w:val="-15"/>
        </w:rPr>
        <w:t xml:space="preserve"> </w:t>
      </w:r>
      <w:r>
        <w:t>people.</w:t>
      </w:r>
      <w:r>
        <w:rPr>
          <w:spacing w:val="-9"/>
        </w:rPr>
        <w:t xml:space="preserve"> </w:t>
      </w:r>
      <w:r>
        <w:t>In</w:t>
      </w:r>
      <w:r>
        <w:rPr>
          <w:spacing w:val="-13"/>
        </w:rPr>
        <w:t xml:space="preserve"> </w:t>
      </w:r>
      <w:r>
        <w:t>particular,</w:t>
      </w:r>
      <w:r>
        <w:rPr>
          <w:spacing w:val="-16"/>
        </w:rPr>
        <w:t xml:space="preserve"> </w:t>
      </w:r>
      <w:r>
        <w:t>drivers</w:t>
      </w:r>
      <w:r>
        <w:rPr>
          <w:spacing w:val="-18"/>
        </w:rPr>
        <w:t xml:space="preserve"> </w:t>
      </w:r>
      <w:r>
        <w:t>should</w:t>
      </w:r>
      <w:r>
        <w:rPr>
          <w:spacing w:val="-15"/>
        </w:rPr>
        <w:t xml:space="preserve"> </w:t>
      </w:r>
      <w:r>
        <w:t>ask</w:t>
      </w:r>
      <w:r>
        <w:rPr>
          <w:spacing w:val="-16"/>
        </w:rPr>
        <w:t xml:space="preserve"> </w:t>
      </w:r>
      <w:r>
        <w:t>themselves the following questions when picking up a</w:t>
      </w:r>
      <w:r>
        <w:rPr>
          <w:spacing w:val="-25"/>
        </w:rPr>
        <w:t xml:space="preserve"> </w:t>
      </w:r>
      <w:r>
        <w:t>fare:</w:t>
      </w:r>
    </w:p>
    <w:p w14:paraId="7E138FCE" w14:textId="77777777" w:rsidR="003B09E5" w:rsidRDefault="00F906A0">
      <w:pPr>
        <w:pStyle w:val="ListParagraph"/>
        <w:numPr>
          <w:ilvl w:val="0"/>
          <w:numId w:val="14"/>
        </w:numPr>
        <w:tabs>
          <w:tab w:val="left" w:pos="922"/>
        </w:tabs>
        <w:spacing w:before="77"/>
        <w:jc w:val="both"/>
        <w:rPr>
          <w:sz w:val="24"/>
        </w:rPr>
      </w:pPr>
      <w:r>
        <w:rPr>
          <w:sz w:val="24"/>
        </w:rPr>
        <w:t>Does your customer appear to be under 18 years</w:t>
      </w:r>
      <w:r>
        <w:rPr>
          <w:spacing w:val="-16"/>
          <w:sz w:val="24"/>
        </w:rPr>
        <w:t xml:space="preserve"> </w:t>
      </w:r>
      <w:r>
        <w:rPr>
          <w:sz w:val="24"/>
        </w:rPr>
        <w:t>old?</w:t>
      </w:r>
    </w:p>
    <w:p w14:paraId="4F80C6E0" w14:textId="77777777" w:rsidR="003B09E5" w:rsidRDefault="00F906A0">
      <w:pPr>
        <w:pStyle w:val="ListParagraph"/>
        <w:numPr>
          <w:ilvl w:val="0"/>
          <w:numId w:val="14"/>
        </w:numPr>
        <w:tabs>
          <w:tab w:val="left" w:pos="922"/>
        </w:tabs>
        <w:spacing w:before="117"/>
        <w:jc w:val="both"/>
        <w:rPr>
          <w:sz w:val="24"/>
        </w:rPr>
      </w:pPr>
      <w:r>
        <w:rPr>
          <w:sz w:val="24"/>
        </w:rPr>
        <w:t>Are they with a much older person and appear to be in a</w:t>
      </w:r>
      <w:r>
        <w:rPr>
          <w:spacing w:val="-25"/>
          <w:sz w:val="24"/>
        </w:rPr>
        <w:t xml:space="preserve"> </w:t>
      </w:r>
      <w:r>
        <w:rPr>
          <w:sz w:val="24"/>
        </w:rPr>
        <w:t>relationship?</w:t>
      </w:r>
    </w:p>
    <w:p w14:paraId="1A5A4EBA" w14:textId="77777777" w:rsidR="003B09E5" w:rsidRDefault="003B09E5">
      <w:pPr>
        <w:jc w:val="both"/>
        <w:rPr>
          <w:sz w:val="24"/>
        </w:rPr>
        <w:sectPr w:rsidR="003B09E5">
          <w:pgSz w:w="11930" w:h="16860"/>
          <w:pgMar w:top="720" w:right="720" w:bottom="1200" w:left="920" w:header="0" w:footer="934" w:gutter="0"/>
          <w:cols w:space="720"/>
        </w:sectPr>
      </w:pPr>
    </w:p>
    <w:p w14:paraId="158AF6C3" w14:textId="77777777" w:rsidR="003B09E5" w:rsidRDefault="00F906A0">
      <w:pPr>
        <w:pStyle w:val="ListParagraph"/>
        <w:numPr>
          <w:ilvl w:val="0"/>
          <w:numId w:val="14"/>
        </w:numPr>
        <w:tabs>
          <w:tab w:val="left" w:pos="922"/>
        </w:tabs>
        <w:spacing w:before="90"/>
        <w:rPr>
          <w:sz w:val="24"/>
        </w:rPr>
      </w:pPr>
      <w:r>
        <w:rPr>
          <w:sz w:val="24"/>
        </w:rPr>
        <w:t>Do you think that they are under the influence of alcohol or</w:t>
      </w:r>
      <w:r>
        <w:rPr>
          <w:spacing w:val="-31"/>
          <w:sz w:val="24"/>
        </w:rPr>
        <w:t xml:space="preserve"> </w:t>
      </w:r>
      <w:r>
        <w:rPr>
          <w:sz w:val="24"/>
        </w:rPr>
        <w:t>drugs?</w:t>
      </w:r>
    </w:p>
    <w:p w14:paraId="0F294B5E" w14:textId="77777777" w:rsidR="003B09E5" w:rsidRDefault="00F906A0">
      <w:pPr>
        <w:pStyle w:val="ListParagraph"/>
        <w:numPr>
          <w:ilvl w:val="0"/>
          <w:numId w:val="14"/>
        </w:numPr>
        <w:tabs>
          <w:tab w:val="left" w:pos="922"/>
        </w:tabs>
        <w:spacing w:before="116"/>
        <w:rPr>
          <w:sz w:val="24"/>
        </w:rPr>
      </w:pPr>
      <w:r>
        <w:rPr>
          <w:sz w:val="24"/>
        </w:rPr>
        <w:t>Are you taking them to a hotel, party or secluded location? If so, ask yourself</w:t>
      </w:r>
      <w:r>
        <w:rPr>
          <w:spacing w:val="-35"/>
          <w:sz w:val="24"/>
        </w:rPr>
        <w:t xml:space="preserve"> </w:t>
      </w:r>
      <w:r>
        <w:rPr>
          <w:sz w:val="24"/>
        </w:rPr>
        <w:t>why?</w:t>
      </w:r>
    </w:p>
    <w:p w14:paraId="3E3D154A" w14:textId="77777777" w:rsidR="003B09E5" w:rsidRDefault="00F906A0">
      <w:pPr>
        <w:pStyle w:val="ListParagraph"/>
        <w:numPr>
          <w:ilvl w:val="0"/>
          <w:numId w:val="14"/>
        </w:numPr>
        <w:tabs>
          <w:tab w:val="left" w:pos="922"/>
        </w:tabs>
        <w:spacing w:before="114"/>
        <w:ind w:right="810"/>
        <w:rPr>
          <w:sz w:val="24"/>
        </w:rPr>
      </w:pPr>
      <w:r>
        <w:rPr>
          <w:sz w:val="24"/>
        </w:rPr>
        <w:t>Are children/young people being taken regularly to the same localities? If so, ask yourself</w:t>
      </w:r>
      <w:r>
        <w:rPr>
          <w:spacing w:val="-1"/>
          <w:sz w:val="24"/>
        </w:rPr>
        <w:t xml:space="preserve"> </w:t>
      </w:r>
      <w:r>
        <w:rPr>
          <w:sz w:val="24"/>
        </w:rPr>
        <w:t>why?</w:t>
      </w:r>
    </w:p>
    <w:p w14:paraId="48667DF1" w14:textId="77777777" w:rsidR="003B09E5" w:rsidRDefault="003B09E5">
      <w:pPr>
        <w:pStyle w:val="BodyText"/>
        <w:spacing w:before="7"/>
        <w:ind w:left="0"/>
        <w:rPr>
          <w:sz w:val="23"/>
        </w:rPr>
      </w:pPr>
    </w:p>
    <w:p w14:paraId="1EFA5A06" w14:textId="77777777" w:rsidR="003B09E5" w:rsidRDefault="00F906A0">
      <w:pPr>
        <w:pStyle w:val="Heading2"/>
        <w:spacing w:before="1" w:line="242" w:lineRule="auto"/>
        <w:ind w:right="432"/>
      </w:pPr>
      <w:r>
        <w:t>If the answers to any of the questions above gives you even the slightest cause for concern, these concerns should be reported</w:t>
      </w:r>
    </w:p>
    <w:p w14:paraId="055C58FF" w14:textId="77777777" w:rsidR="003B09E5" w:rsidRDefault="003B09E5">
      <w:pPr>
        <w:pStyle w:val="BodyText"/>
        <w:spacing w:before="6"/>
        <w:ind w:left="0"/>
        <w:rPr>
          <w:b/>
          <w:sz w:val="23"/>
        </w:rPr>
      </w:pPr>
    </w:p>
    <w:p w14:paraId="42CEE6AF" w14:textId="77777777" w:rsidR="003B09E5" w:rsidRDefault="00F906A0">
      <w:pPr>
        <w:ind w:left="212" w:right="412"/>
        <w:jc w:val="both"/>
        <w:rPr>
          <w:b/>
          <w:sz w:val="24"/>
        </w:rPr>
      </w:pPr>
      <w:r>
        <w:rPr>
          <w:b/>
          <w:sz w:val="24"/>
        </w:rPr>
        <w:t>If</w:t>
      </w:r>
      <w:r>
        <w:rPr>
          <w:b/>
          <w:spacing w:val="-6"/>
          <w:sz w:val="24"/>
        </w:rPr>
        <w:t xml:space="preserve"> </w:t>
      </w:r>
      <w:r>
        <w:rPr>
          <w:b/>
          <w:sz w:val="24"/>
        </w:rPr>
        <w:t>you</w:t>
      </w:r>
      <w:r>
        <w:rPr>
          <w:b/>
          <w:spacing w:val="-8"/>
          <w:sz w:val="24"/>
        </w:rPr>
        <w:t xml:space="preserve"> </w:t>
      </w:r>
      <w:r>
        <w:rPr>
          <w:b/>
          <w:sz w:val="24"/>
        </w:rPr>
        <w:t>have</w:t>
      </w:r>
      <w:r>
        <w:rPr>
          <w:b/>
          <w:spacing w:val="-7"/>
          <w:sz w:val="24"/>
        </w:rPr>
        <w:t xml:space="preserve"> </w:t>
      </w:r>
      <w:r>
        <w:rPr>
          <w:b/>
          <w:sz w:val="24"/>
        </w:rPr>
        <w:t>reason</w:t>
      </w:r>
      <w:r>
        <w:rPr>
          <w:b/>
          <w:spacing w:val="-8"/>
          <w:sz w:val="24"/>
        </w:rPr>
        <w:t xml:space="preserve"> </w:t>
      </w:r>
      <w:r>
        <w:rPr>
          <w:b/>
          <w:sz w:val="24"/>
        </w:rPr>
        <w:t>to</w:t>
      </w:r>
      <w:r>
        <w:rPr>
          <w:b/>
          <w:spacing w:val="-16"/>
          <w:sz w:val="24"/>
        </w:rPr>
        <w:t xml:space="preserve"> </w:t>
      </w:r>
      <w:r>
        <w:rPr>
          <w:b/>
          <w:sz w:val="24"/>
        </w:rPr>
        <w:t>suspect</w:t>
      </w:r>
      <w:r>
        <w:rPr>
          <w:b/>
          <w:spacing w:val="-10"/>
          <w:sz w:val="24"/>
        </w:rPr>
        <w:t xml:space="preserve"> </w:t>
      </w:r>
      <w:r>
        <w:rPr>
          <w:b/>
          <w:sz w:val="24"/>
        </w:rPr>
        <w:t>that</w:t>
      </w:r>
      <w:r>
        <w:rPr>
          <w:b/>
          <w:spacing w:val="-9"/>
          <w:sz w:val="24"/>
        </w:rPr>
        <w:t xml:space="preserve"> </w:t>
      </w:r>
      <w:r>
        <w:rPr>
          <w:b/>
          <w:sz w:val="24"/>
        </w:rPr>
        <w:t>a</w:t>
      </w:r>
      <w:r>
        <w:rPr>
          <w:b/>
          <w:spacing w:val="-10"/>
          <w:sz w:val="24"/>
        </w:rPr>
        <w:t xml:space="preserve"> </w:t>
      </w:r>
      <w:r>
        <w:rPr>
          <w:b/>
          <w:sz w:val="24"/>
        </w:rPr>
        <w:t>child</w:t>
      </w:r>
      <w:r>
        <w:rPr>
          <w:b/>
          <w:spacing w:val="-10"/>
          <w:sz w:val="24"/>
        </w:rPr>
        <w:t xml:space="preserve"> </w:t>
      </w:r>
      <w:r>
        <w:rPr>
          <w:b/>
          <w:sz w:val="24"/>
        </w:rPr>
        <w:t>is</w:t>
      </w:r>
      <w:r>
        <w:rPr>
          <w:b/>
          <w:spacing w:val="-5"/>
          <w:sz w:val="24"/>
        </w:rPr>
        <w:t xml:space="preserve"> </w:t>
      </w:r>
      <w:r>
        <w:rPr>
          <w:b/>
          <w:sz w:val="24"/>
        </w:rPr>
        <w:t>being</w:t>
      </w:r>
      <w:r>
        <w:rPr>
          <w:b/>
          <w:spacing w:val="-10"/>
          <w:sz w:val="24"/>
        </w:rPr>
        <w:t xml:space="preserve"> </w:t>
      </w:r>
      <w:r>
        <w:rPr>
          <w:b/>
          <w:sz w:val="24"/>
        </w:rPr>
        <w:t>abused</w:t>
      </w:r>
      <w:r>
        <w:rPr>
          <w:b/>
          <w:spacing w:val="-5"/>
          <w:sz w:val="24"/>
        </w:rPr>
        <w:t xml:space="preserve"> </w:t>
      </w:r>
      <w:r>
        <w:rPr>
          <w:b/>
          <w:sz w:val="24"/>
        </w:rPr>
        <w:t>or</w:t>
      </w:r>
      <w:r>
        <w:rPr>
          <w:b/>
          <w:spacing w:val="-13"/>
          <w:sz w:val="24"/>
        </w:rPr>
        <w:t xml:space="preserve"> </w:t>
      </w:r>
      <w:r>
        <w:rPr>
          <w:b/>
          <w:sz w:val="24"/>
        </w:rPr>
        <w:t>at</w:t>
      </w:r>
      <w:r>
        <w:rPr>
          <w:b/>
          <w:spacing w:val="-11"/>
          <w:sz w:val="24"/>
        </w:rPr>
        <w:t xml:space="preserve"> </w:t>
      </w:r>
      <w:r>
        <w:rPr>
          <w:b/>
          <w:sz w:val="24"/>
        </w:rPr>
        <w:t>risk</w:t>
      </w:r>
      <w:r>
        <w:rPr>
          <w:b/>
          <w:spacing w:val="-4"/>
          <w:sz w:val="24"/>
        </w:rPr>
        <w:t xml:space="preserve"> </w:t>
      </w:r>
      <w:r>
        <w:rPr>
          <w:b/>
          <w:sz w:val="24"/>
        </w:rPr>
        <w:t>of</w:t>
      </w:r>
      <w:r>
        <w:rPr>
          <w:b/>
          <w:spacing w:val="-11"/>
          <w:sz w:val="24"/>
        </w:rPr>
        <w:t xml:space="preserve"> </w:t>
      </w:r>
      <w:r>
        <w:rPr>
          <w:b/>
          <w:sz w:val="24"/>
        </w:rPr>
        <w:t>abuse</w:t>
      </w:r>
      <w:r>
        <w:rPr>
          <w:b/>
          <w:spacing w:val="-7"/>
          <w:sz w:val="24"/>
        </w:rPr>
        <w:t xml:space="preserve"> </w:t>
      </w:r>
      <w:r>
        <w:rPr>
          <w:b/>
          <w:sz w:val="24"/>
        </w:rPr>
        <w:t>it</w:t>
      </w:r>
      <w:r>
        <w:rPr>
          <w:b/>
          <w:spacing w:val="-9"/>
          <w:sz w:val="24"/>
        </w:rPr>
        <w:t xml:space="preserve"> </w:t>
      </w:r>
      <w:r>
        <w:rPr>
          <w:b/>
          <w:sz w:val="24"/>
        </w:rPr>
        <w:t>is</w:t>
      </w:r>
      <w:r>
        <w:rPr>
          <w:b/>
          <w:spacing w:val="-10"/>
          <w:sz w:val="24"/>
        </w:rPr>
        <w:t xml:space="preserve"> </w:t>
      </w:r>
      <w:r>
        <w:rPr>
          <w:b/>
          <w:sz w:val="24"/>
        </w:rPr>
        <w:t>your responsibility</w:t>
      </w:r>
      <w:r>
        <w:rPr>
          <w:b/>
          <w:spacing w:val="-16"/>
          <w:sz w:val="24"/>
        </w:rPr>
        <w:t xml:space="preserve"> </w:t>
      </w:r>
      <w:r>
        <w:rPr>
          <w:b/>
          <w:sz w:val="24"/>
        </w:rPr>
        <w:t>to</w:t>
      </w:r>
      <w:r>
        <w:rPr>
          <w:b/>
          <w:spacing w:val="-18"/>
          <w:sz w:val="24"/>
        </w:rPr>
        <w:t xml:space="preserve"> </w:t>
      </w:r>
      <w:r>
        <w:rPr>
          <w:b/>
          <w:sz w:val="24"/>
        </w:rPr>
        <w:t>report</w:t>
      </w:r>
      <w:r>
        <w:rPr>
          <w:b/>
          <w:spacing w:val="-18"/>
          <w:sz w:val="24"/>
        </w:rPr>
        <w:t xml:space="preserve"> </w:t>
      </w:r>
      <w:r>
        <w:rPr>
          <w:b/>
          <w:sz w:val="24"/>
        </w:rPr>
        <w:t>your</w:t>
      </w:r>
      <w:r>
        <w:rPr>
          <w:b/>
          <w:spacing w:val="-17"/>
          <w:sz w:val="24"/>
        </w:rPr>
        <w:t xml:space="preserve"> </w:t>
      </w:r>
      <w:r>
        <w:rPr>
          <w:b/>
          <w:sz w:val="24"/>
        </w:rPr>
        <w:t>concerns</w:t>
      </w:r>
      <w:r>
        <w:rPr>
          <w:b/>
          <w:spacing w:val="-16"/>
          <w:sz w:val="24"/>
        </w:rPr>
        <w:t xml:space="preserve"> </w:t>
      </w:r>
      <w:r>
        <w:rPr>
          <w:b/>
          <w:sz w:val="24"/>
        </w:rPr>
        <w:t>and</w:t>
      </w:r>
      <w:r>
        <w:rPr>
          <w:b/>
          <w:spacing w:val="-20"/>
          <w:sz w:val="24"/>
        </w:rPr>
        <w:t xml:space="preserve"> </w:t>
      </w:r>
      <w:r>
        <w:rPr>
          <w:b/>
          <w:sz w:val="24"/>
        </w:rPr>
        <w:t>share</w:t>
      </w:r>
      <w:r>
        <w:rPr>
          <w:b/>
          <w:spacing w:val="-13"/>
          <w:sz w:val="24"/>
        </w:rPr>
        <w:t xml:space="preserve"> </w:t>
      </w:r>
      <w:r>
        <w:rPr>
          <w:b/>
          <w:sz w:val="24"/>
        </w:rPr>
        <w:t>information</w:t>
      </w:r>
      <w:r>
        <w:rPr>
          <w:b/>
          <w:spacing w:val="-17"/>
          <w:sz w:val="24"/>
        </w:rPr>
        <w:t xml:space="preserve"> </w:t>
      </w:r>
      <w:r>
        <w:rPr>
          <w:b/>
          <w:sz w:val="24"/>
        </w:rPr>
        <w:t>with</w:t>
      </w:r>
      <w:r>
        <w:rPr>
          <w:b/>
          <w:spacing w:val="-18"/>
          <w:sz w:val="24"/>
        </w:rPr>
        <w:t xml:space="preserve"> </w:t>
      </w:r>
      <w:r>
        <w:rPr>
          <w:b/>
          <w:sz w:val="24"/>
        </w:rPr>
        <w:t>Staffordshire</w:t>
      </w:r>
      <w:r>
        <w:rPr>
          <w:b/>
          <w:spacing w:val="-13"/>
          <w:sz w:val="24"/>
        </w:rPr>
        <w:t xml:space="preserve"> </w:t>
      </w:r>
      <w:r>
        <w:rPr>
          <w:b/>
          <w:sz w:val="24"/>
        </w:rPr>
        <w:t>Police (Tel: 101) and Staffordshire Children Social Care First Response Service (Tel: 08001313126).</w:t>
      </w:r>
    </w:p>
    <w:p w14:paraId="16749C52" w14:textId="77777777" w:rsidR="003B09E5" w:rsidRDefault="003B09E5">
      <w:pPr>
        <w:pStyle w:val="BodyText"/>
        <w:ind w:left="0"/>
        <w:rPr>
          <w:b/>
        </w:rPr>
      </w:pPr>
    </w:p>
    <w:p w14:paraId="129DB9FA" w14:textId="77777777" w:rsidR="003B09E5" w:rsidRDefault="00F906A0">
      <w:pPr>
        <w:ind w:left="212"/>
        <w:jc w:val="both"/>
        <w:rPr>
          <w:b/>
          <w:sz w:val="24"/>
        </w:rPr>
      </w:pPr>
      <w:r>
        <w:rPr>
          <w:b/>
          <w:sz w:val="24"/>
        </w:rPr>
        <w:t>If a child is in immediate danger phone 999</w:t>
      </w:r>
    </w:p>
    <w:p w14:paraId="47F46A89" w14:textId="77777777" w:rsidR="003B09E5" w:rsidRDefault="003B09E5">
      <w:pPr>
        <w:pStyle w:val="BodyText"/>
        <w:ind w:left="0"/>
        <w:rPr>
          <w:b/>
        </w:rPr>
      </w:pPr>
    </w:p>
    <w:p w14:paraId="06A7E4E3" w14:textId="77777777" w:rsidR="003B09E5" w:rsidRDefault="00F906A0">
      <w:pPr>
        <w:pStyle w:val="BodyText"/>
        <w:spacing w:line="460" w:lineRule="auto"/>
        <w:ind w:right="2774"/>
      </w:pPr>
      <w:r>
        <w:t xml:space="preserve">Further information about Safeguarding Children can be found at: </w:t>
      </w:r>
      <w:hyperlink r:id="rId45">
        <w:r>
          <w:rPr>
            <w:color w:val="0000FF"/>
            <w:u w:val="single" w:color="0000FF"/>
          </w:rPr>
          <w:t>Home - Staffordshire Safeguarding Children Board (staffsscb.org.uk)</w:t>
        </w:r>
      </w:hyperlink>
    </w:p>
    <w:p w14:paraId="72048724" w14:textId="77777777" w:rsidR="003B09E5" w:rsidRDefault="00F906A0">
      <w:pPr>
        <w:pStyle w:val="BodyText"/>
        <w:spacing w:before="86"/>
        <w:ind w:right="412"/>
        <w:jc w:val="both"/>
      </w:pPr>
      <w:r>
        <w:t>All drivers and operators are expected to attend Child Sexual Exploitation (CSE) training and any updates provided throughout their licence period. Tamworth Borough Council provides</w:t>
      </w:r>
      <w:r>
        <w:rPr>
          <w:spacing w:val="-14"/>
        </w:rPr>
        <w:t xml:space="preserve"> </w:t>
      </w:r>
      <w:r>
        <w:t>training</w:t>
      </w:r>
      <w:r>
        <w:rPr>
          <w:spacing w:val="-13"/>
        </w:rPr>
        <w:t xml:space="preserve"> </w:t>
      </w:r>
      <w:r>
        <w:t>in</w:t>
      </w:r>
      <w:r>
        <w:rPr>
          <w:spacing w:val="-12"/>
        </w:rPr>
        <w:t xml:space="preserve"> </w:t>
      </w:r>
      <w:r>
        <w:t>(CSE).</w:t>
      </w:r>
      <w:r>
        <w:rPr>
          <w:spacing w:val="-14"/>
        </w:rPr>
        <w:t xml:space="preserve"> </w:t>
      </w:r>
      <w:r>
        <w:t>Attendance</w:t>
      </w:r>
      <w:r>
        <w:rPr>
          <w:spacing w:val="-12"/>
        </w:rPr>
        <w:t xml:space="preserve"> </w:t>
      </w:r>
      <w:r>
        <w:t>of</w:t>
      </w:r>
      <w:r>
        <w:rPr>
          <w:spacing w:val="-13"/>
        </w:rPr>
        <w:t xml:space="preserve"> </w:t>
      </w:r>
      <w:r>
        <w:t>this</w:t>
      </w:r>
      <w:r>
        <w:rPr>
          <w:spacing w:val="-16"/>
        </w:rPr>
        <w:t xml:space="preserve"> </w:t>
      </w:r>
      <w:r>
        <w:t>training</w:t>
      </w:r>
      <w:r>
        <w:rPr>
          <w:spacing w:val="-13"/>
        </w:rPr>
        <w:t xml:space="preserve"> </w:t>
      </w:r>
      <w:r>
        <w:t>is</w:t>
      </w:r>
      <w:r>
        <w:rPr>
          <w:spacing w:val="-13"/>
        </w:rPr>
        <w:t xml:space="preserve"> </w:t>
      </w:r>
      <w:r>
        <w:t>compulsory</w:t>
      </w:r>
      <w:r>
        <w:rPr>
          <w:spacing w:val="-17"/>
        </w:rPr>
        <w:t xml:space="preserve"> </w:t>
      </w:r>
      <w:r>
        <w:t>on</w:t>
      </w:r>
      <w:r>
        <w:rPr>
          <w:spacing w:val="-12"/>
        </w:rPr>
        <w:t xml:space="preserve"> </w:t>
      </w:r>
      <w:r>
        <w:t>initial</w:t>
      </w:r>
      <w:r>
        <w:rPr>
          <w:spacing w:val="-14"/>
        </w:rPr>
        <w:t xml:space="preserve"> </w:t>
      </w:r>
      <w:r>
        <w:t>application</w:t>
      </w:r>
      <w:r>
        <w:rPr>
          <w:spacing w:val="-12"/>
        </w:rPr>
        <w:t xml:space="preserve"> </w:t>
      </w:r>
      <w:r>
        <w:t>and compulsory refresher training every 3 years is</w:t>
      </w:r>
      <w:r>
        <w:rPr>
          <w:spacing w:val="-2"/>
        </w:rPr>
        <w:t xml:space="preserve"> </w:t>
      </w:r>
      <w:r>
        <w:t>required.</w:t>
      </w:r>
    </w:p>
    <w:p w14:paraId="32C17680" w14:textId="77777777" w:rsidR="003B09E5" w:rsidRDefault="003B09E5">
      <w:pPr>
        <w:jc w:val="both"/>
        <w:sectPr w:rsidR="003B09E5">
          <w:pgSz w:w="11930" w:h="16860"/>
          <w:pgMar w:top="700" w:right="720" w:bottom="1260" w:left="920" w:header="0" w:footer="934" w:gutter="0"/>
          <w:cols w:space="720"/>
        </w:sectPr>
      </w:pPr>
    </w:p>
    <w:p w14:paraId="42EBE13E" w14:textId="77777777" w:rsidR="003B09E5" w:rsidRDefault="00F906A0">
      <w:pPr>
        <w:pStyle w:val="Heading1"/>
        <w:spacing w:before="67"/>
        <w:ind w:left="0" w:right="410"/>
        <w:jc w:val="right"/>
      </w:pPr>
      <w:r>
        <w:t>APPENDIX B</w:t>
      </w:r>
    </w:p>
    <w:p w14:paraId="6E2CF212" w14:textId="77777777" w:rsidR="003B09E5" w:rsidRDefault="003B09E5">
      <w:pPr>
        <w:pStyle w:val="BodyText"/>
        <w:spacing w:before="9"/>
        <w:ind w:left="0"/>
        <w:rPr>
          <w:b/>
          <w:sz w:val="43"/>
        </w:rPr>
      </w:pPr>
    </w:p>
    <w:p w14:paraId="4D4F819E" w14:textId="77777777" w:rsidR="003B09E5" w:rsidRDefault="00F906A0">
      <w:pPr>
        <w:spacing w:line="242" w:lineRule="auto"/>
        <w:ind w:left="212" w:right="411"/>
        <w:jc w:val="both"/>
        <w:rPr>
          <w:b/>
          <w:sz w:val="28"/>
        </w:rPr>
      </w:pPr>
      <w:r>
        <w:rPr>
          <w:b/>
          <w:sz w:val="28"/>
        </w:rPr>
        <w:t>HACKNEY CARRIAGE/PRIVATE HIRE VEHICLE DRIVERS LICENCE - CONDITIONS OF LICENCE</w:t>
      </w:r>
    </w:p>
    <w:p w14:paraId="7E2C6595" w14:textId="77777777" w:rsidR="003B09E5" w:rsidRDefault="00F906A0">
      <w:pPr>
        <w:pStyle w:val="BodyText"/>
        <w:spacing w:before="88"/>
        <w:ind w:right="416"/>
        <w:jc w:val="both"/>
      </w:pPr>
      <w:r>
        <w:t>Hackney Carriage &amp; Private Hire (Combined) Driver Licences are issued subject to the following</w:t>
      </w:r>
      <w:r>
        <w:rPr>
          <w:spacing w:val="-10"/>
        </w:rPr>
        <w:t xml:space="preserve"> </w:t>
      </w:r>
      <w:r>
        <w:t>conditions.</w:t>
      </w:r>
      <w:r>
        <w:rPr>
          <w:spacing w:val="-10"/>
        </w:rPr>
        <w:t xml:space="preserve"> </w:t>
      </w:r>
      <w:r>
        <w:t>Drivers</w:t>
      </w:r>
      <w:r>
        <w:rPr>
          <w:spacing w:val="-11"/>
        </w:rPr>
        <w:t xml:space="preserve"> </w:t>
      </w:r>
      <w:r>
        <w:t>are</w:t>
      </w:r>
      <w:r>
        <w:rPr>
          <w:spacing w:val="-11"/>
        </w:rPr>
        <w:t xml:space="preserve"> </w:t>
      </w:r>
      <w:r>
        <w:t>advised</w:t>
      </w:r>
      <w:r>
        <w:rPr>
          <w:spacing w:val="-10"/>
        </w:rPr>
        <w:t xml:space="preserve"> </w:t>
      </w:r>
      <w:r>
        <w:t>to</w:t>
      </w:r>
      <w:r>
        <w:rPr>
          <w:spacing w:val="-11"/>
        </w:rPr>
        <w:t xml:space="preserve"> </w:t>
      </w:r>
      <w:r>
        <w:t>study</w:t>
      </w:r>
      <w:r>
        <w:rPr>
          <w:spacing w:val="-11"/>
        </w:rPr>
        <w:t xml:space="preserve"> </w:t>
      </w:r>
      <w:r>
        <w:t>these</w:t>
      </w:r>
      <w:r>
        <w:rPr>
          <w:spacing w:val="-10"/>
        </w:rPr>
        <w:t xml:space="preserve"> </w:t>
      </w:r>
      <w:r>
        <w:t>conditions</w:t>
      </w:r>
      <w:r>
        <w:rPr>
          <w:spacing w:val="-9"/>
        </w:rPr>
        <w:t xml:space="preserve"> </w:t>
      </w:r>
      <w:r>
        <w:t>carefully,</w:t>
      </w:r>
      <w:r>
        <w:rPr>
          <w:spacing w:val="-10"/>
        </w:rPr>
        <w:t xml:space="preserve"> </w:t>
      </w:r>
      <w:r>
        <w:t>and</w:t>
      </w:r>
      <w:r>
        <w:rPr>
          <w:spacing w:val="-13"/>
        </w:rPr>
        <w:t xml:space="preserve"> </w:t>
      </w:r>
      <w:r>
        <w:t>are</w:t>
      </w:r>
      <w:r>
        <w:rPr>
          <w:spacing w:val="-11"/>
        </w:rPr>
        <w:t xml:space="preserve"> </w:t>
      </w:r>
      <w:r>
        <w:t>warned that their licence may be revoked for</w:t>
      </w:r>
      <w:r>
        <w:rPr>
          <w:spacing w:val="-19"/>
        </w:rPr>
        <w:t xml:space="preserve"> </w:t>
      </w:r>
      <w:r>
        <w:t>non-compliance.</w:t>
      </w:r>
    </w:p>
    <w:p w14:paraId="08420782" w14:textId="77777777" w:rsidR="003B09E5" w:rsidRDefault="00F906A0">
      <w:pPr>
        <w:pStyle w:val="BodyText"/>
        <w:spacing w:before="91"/>
        <w:jc w:val="both"/>
      </w:pPr>
      <w:r>
        <w:t>All the offences listed in the Penalty Points Scheme are included as relevant conditions.</w:t>
      </w:r>
    </w:p>
    <w:p w14:paraId="6826BBCC" w14:textId="77777777" w:rsidR="003B09E5" w:rsidRDefault="00F906A0">
      <w:pPr>
        <w:pStyle w:val="BodyText"/>
        <w:spacing w:before="94"/>
        <w:ind w:right="418"/>
        <w:jc w:val="both"/>
      </w:pPr>
      <w:r>
        <w:t>The Driver must behave in a professional and courteous manner at all times when carrying out</w:t>
      </w:r>
      <w:r>
        <w:rPr>
          <w:spacing w:val="-5"/>
        </w:rPr>
        <w:t xml:space="preserve"> </w:t>
      </w:r>
      <w:r>
        <w:t>his</w:t>
      </w:r>
      <w:r>
        <w:rPr>
          <w:spacing w:val="-4"/>
        </w:rPr>
        <w:t xml:space="preserve"> </w:t>
      </w:r>
      <w:r>
        <w:t>or</w:t>
      </w:r>
      <w:r>
        <w:rPr>
          <w:spacing w:val="-4"/>
        </w:rPr>
        <w:t xml:space="preserve"> </w:t>
      </w:r>
      <w:r>
        <w:t>her</w:t>
      </w:r>
      <w:r>
        <w:rPr>
          <w:spacing w:val="-4"/>
        </w:rPr>
        <w:t xml:space="preserve"> </w:t>
      </w:r>
      <w:r>
        <w:t>duties,</w:t>
      </w:r>
      <w:r>
        <w:rPr>
          <w:spacing w:val="-5"/>
        </w:rPr>
        <w:t xml:space="preserve"> </w:t>
      </w:r>
      <w:r>
        <w:t>and</w:t>
      </w:r>
      <w:r>
        <w:rPr>
          <w:spacing w:val="-1"/>
        </w:rPr>
        <w:t xml:space="preserve"> </w:t>
      </w:r>
      <w:r>
        <w:t>not</w:t>
      </w:r>
      <w:r>
        <w:rPr>
          <w:spacing w:val="-5"/>
        </w:rPr>
        <w:t xml:space="preserve"> </w:t>
      </w:r>
      <w:r>
        <w:t>act</w:t>
      </w:r>
      <w:r>
        <w:rPr>
          <w:spacing w:val="-3"/>
        </w:rPr>
        <w:t xml:space="preserve"> </w:t>
      </w:r>
      <w:r>
        <w:t>in</w:t>
      </w:r>
      <w:r>
        <w:rPr>
          <w:spacing w:val="-5"/>
        </w:rPr>
        <w:t xml:space="preserve"> </w:t>
      </w:r>
      <w:r>
        <w:t>a</w:t>
      </w:r>
      <w:r>
        <w:rPr>
          <w:spacing w:val="-5"/>
        </w:rPr>
        <w:t xml:space="preserve"> </w:t>
      </w:r>
      <w:r>
        <w:t>manner</w:t>
      </w:r>
      <w:r>
        <w:rPr>
          <w:spacing w:val="-8"/>
        </w:rPr>
        <w:t xml:space="preserve"> </w:t>
      </w:r>
      <w:r>
        <w:t>to</w:t>
      </w:r>
      <w:r>
        <w:rPr>
          <w:spacing w:val="1"/>
        </w:rPr>
        <w:t xml:space="preserve"> </w:t>
      </w:r>
      <w:r>
        <w:t>a</w:t>
      </w:r>
      <w:r>
        <w:rPr>
          <w:spacing w:val="-5"/>
        </w:rPr>
        <w:t xml:space="preserve"> </w:t>
      </w:r>
      <w:r>
        <w:t>passenger,</w:t>
      </w:r>
      <w:r>
        <w:rPr>
          <w:spacing w:val="-5"/>
        </w:rPr>
        <w:t xml:space="preserve"> </w:t>
      </w:r>
      <w:r>
        <w:t>member</w:t>
      </w:r>
      <w:r>
        <w:rPr>
          <w:spacing w:val="-3"/>
        </w:rPr>
        <w:t xml:space="preserve"> </w:t>
      </w:r>
      <w:r>
        <w:t>of</w:t>
      </w:r>
      <w:r>
        <w:rPr>
          <w:spacing w:val="-3"/>
        </w:rPr>
        <w:t xml:space="preserve"> </w:t>
      </w:r>
      <w:r>
        <w:t>the</w:t>
      </w:r>
      <w:r>
        <w:rPr>
          <w:spacing w:val="-5"/>
        </w:rPr>
        <w:t xml:space="preserve"> </w:t>
      </w:r>
      <w:r>
        <w:t>public</w:t>
      </w:r>
      <w:r>
        <w:rPr>
          <w:spacing w:val="-4"/>
        </w:rPr>
        <w:t xml:space="preserve"> </w:t>
      </w:r>
      <w:r>
        <w:t>or</w:t>
      </w:r>
      <w:r>
        <w:rPr>
          <w:spacing w:val="-4"/>
        </w:rPr>
        <w:t xml:space="preserve"> </w:t>
      </w:r>
      <w:r>
        <w:t>other licence holder that</w:t>
      </w:r>
      <w:r>
        <w:rPr>
          <w:spacing w:val="-3"/>
        </w:rPr>
        <w:t xml:space="preserve"> </w:t>
      </w:r>
      <w:r>
        <w:t>may:</w:t>
      </w:r>
    </w:p>
    <w:p w14:paraId="30FF7C71" w14:textId="77777777" w:rsidR="003B09E5" w:rsidRDefault="00F906A0">
      <w:pPr>
        <w:pStyle w:val="ListParagraph"/>
        <w:numPr>
          <w:ilvl w:val="0"/>
          <w:numId w:val="13"/>
        </w:numPr>
        <w:tabs>
          <w:tab w:val="left" w:pos="790"/>
        </w:tabs>
        <w:spacing w:before="120"/>
        <w:ind w:left="789"/>
        <w:rPr>
          <w:sz w:val="24"/>
        </w:rPr>
      </w:pPr>
      <w:r>
        <w:rPr>
          <w:sz w:val="24"/>
        </w:rPr>
        <w:t>Cause any person to feel uneasy or take offence at their</w:t>
      </w:r>
      <w:r>
        <w:rPr>
          <w:spacing w:val="-27"/>
          <w:sz w:val="24"/>
        </w:rPr>
        <w:t xml:space="preserve"> </w:t>
      </w:r>
      <w:r>
        <w:rPr>
          <w:sz w:val="24"/>
        </w:rPr>
        <w:t>actions</w:t>
      </w:r>
    </w:p>
    <w:p w14:paraId="5455D424" w14:textId="77777777" w:rsidR="003B09E5" w:rsidRDefault="00F906A0">
      <w:pPr>
        <w:pStyle w:val="ListParagraph"/>
        <w:numPr>
          <w:ilvl w:val="0"/>
          <w:numId w:val="13"/>
        </w:numPr>
        <w:tabs>
          <w:tab w:val="left" w:pos="773"/>
        </w:tabs>
        <w:spacing w:before="123" w:line="343" w:lineRule="auto"/>
        <w:ind w:right="504" w:hanging="135"/>
        <w:rPr>
          <w:sz w:val="24"/>
        </w:rPr>
      </w:pPr>
      <w:r>
        <w:rPr>
          <w:sz w:val="24"/>
        </w:rPr>
        <w:t>Cause any person to believe their actions are inappropriate (this may include the use of social media, whether in the context of work or</w:t>
      </w:r>
      <w:r>
        <w:rPr>
          <w:spacing w:val="-8"/>
          <w:sz w:val="24"/>
        </w:rPr>
        <w:t xml:space="preserve"> </w:t>
      </w:r>
      <w:r>
        <w:rPr>
          <w:sz w:val="24"/>
        </w:rPr>
        <w:t>otherwise)</w:t>
      </w:r>
    </w:p>
    <w:p w14:paraId="7BB841CA" w14:textId="77777777" w:rsidR="003B09E5" w:rsidRDefault="00F906A0">
      <w:pPr>
        <w:pStyle w:val="ListParagraph"/>
        <w:numPr>
          <w:ilvl w:val="0"/>
          <w:numId w:val="13"/>
        </w:numPr>
        <w:tabs>
          <w:tab w:val="left" w:pos="790"/>
        </w:tabs>
        <w:ind w:left="789"/>
        <w:rPr>
          <w:sz w:val="24"/>
        </w:rPr>
      </w:pPr>
      <w:r>
        <w:rPr>
          <w:sz w:val="24"/>
        </w:rPr>
        <w:t>Cause any person to fear for their physical</w:t>
      </w:r>
      <w:r>
        <w:rPr>
          <w:spacing w:val="-19"/>
          <w:sz w:val="24"/>
        </w:rPr>
        <w:t xml:space="preserve"> </w:t>
      </w:r>
      <w:r>
        <w:rPr>
          <w:sz w:val="24"/>
        </w:rPr>
        <w:t>safety</w:t>
      </w:r>
    </w:p>
    <w:p w14:paraId="66C0E4FB" w14:textId="77777777" w:rsidR="003B09E5" w:rsidRDefault="00F906A0">
      <w:pPr>
        <w:pStyle w:val="ListParagraph"/>
        <w:numPr>
          <w:ilvl w:val="0"/>
          <w:numId w:val="13"/>
        </w:numPr>
        <w:tabs>
          <w:tab w:val="left" w:pos="790"/>
        </w:tabs>
        <w:spacing w:before="120"/>
        <w:ind w:left="789"/>
        <w:rPr>
          <w:sz w:val="24"/>
        </w:rPr>
      </w:pPr>
      <w:r>
        <w:rPr>
          <w:sz w:val="24"/>
        </w:rPr>
        <w:t>Cause any person to doubt their integrity;</w:t>
      </w:r>
      <w:r>
        <w:rPr>
          <w:spacing w:val="-15"/>
          <w:sz w:val="24"/>
        </w:rPr>
        <w:t xml:space="preserve"> </w:t>
      </w:r>
      <w:r>
        <w:rPr>
          <w:sz w:val="24"/>
        </w:rPr>
        <w:t>and</w:t>
      </w:r>
    </w:p>
    <w:p w14:paraId="111D621B" w14:textId="77777777" w:rsidR="003B09E5" w:rsidRDefault="00F906A0">
      <w:pPr>
        <w:pStyle w:val="ListParagraph"/>
        <w:numPr>
          <w:ilvl w:val="0"/>
          <w:numId w:val="13"/>
        </w:numPr>
        <w:tabs>
          <w:tab w:val="left" w:pos="775"/>
        </w:tabs>
        <w:spacing w:before="121" w:line="321" w:lineRule="auto"/>
        <w:ind w:left="774" w:right="863" w:hanging="137"/>
        <w:rPr>
          <w:sz w:val="24"/>
        </w:rPr>
      </w:pPr>
      <w:r>
        <w:rPr>
          <w:sz w:val="24"/>
        </w:rPr>
        <w:t>Bring into disrepute the integrity of the Council for having issued a licence to such person.</w:t>
      </w:r>
    </w:p>
    <w:p w14:paraId="2F494F05" w14:textId="77777777" w:rsidR="003B09E5" w:rsidRDefault="00F906A0">
      <w:pPr>
        <w:pStyle w:val="BodyText"/>
        <w:ind w:right="439"/>
        <w:jc w:val="both"/>
      </w:pPr>
      <w:r>
        <w:t>The Driver must be clean and presentable in appearance, and if one is supplied wear the uniform provided by the employer.</w:t>
      </w:r>
    </w:p>
    <w:p w14:paraId="2A6948E9" w14:textId="77777777" w:rsidR="003B09E5" w:rsidRDefault="00F906A0">
      <w:pPr>
        <w:pStyle w:val="BodyText"/>
        <w:spacing w:before="86" w:line="242" w:lineRule="auto"/>
        <w:ind w:right="419"/>
        <w:jc w:val="both"/>
      </w:pPr>
      <w:r>
        <w:t xml:space="preserve">The Driver must wear the driver badge issued by </w:t>
      </w:r>
      <w:r>
        <w:rPr>
          <w:spacing w:val="2"/>
        </w:rPr>
        <w:t xml:space="preserve">the </w:t>
      </w:r>
      <w:r>
        <w:t>Council in a position that is clearly visible</w:t>
      </w:r>
      <w:r>
        <w:rPr>
          <w:spacing w:val="-15"/>
        </w:rPr>
        <w:t xml:space="preserve"> </w:t>
      </w:r>
      <w:r>
        <w:t>to</w:t>
      </w:r>
      <w:r>
        <w:rPr>
          <w:spacing w:val="-13"/>
        </w:rPr>
        <w:t xml:space="preserve"> </w:t>
      </w:r>
      <w:r>
        <w:t>passengers,</w:t>
      </w:r>
      <w:r>
        <w:rPr>
          <w:spacing w:val="-20"/>
        </w:rPr>
        <w:t xml:space="preserve"> </w:t>
      </w:r>
      <w:r>
        <w:t>and</w:t>
      </w:r>
      <w:r>
        <w:rPr>
          <w:spacing w:val="-15"/>
        </w:rPr>
        <w:t xml:space="preserve"> </w:t>
      </w:r>
      <w:r>
        <w:t>if</w:t>
      </w:r>
      <w:r>
        <w:rPr>
          <w:spacing w:val="-16"/>
        </w:rPr>
        <w:t xml:space="preserve"> </w:t>
      </w:r>
      <w:r>
        <w:t>requested</w:t>
      </w:r>
      <w:r>
        <w:rPr>
          <w:spacing w:val="-17"/>
        </w:rPr>
        <w:t xml:space="preserve"> </w:t>
      </w:r>
      <w:r>
        <w:t>produce</w:t>
      </w:r>
      <w:r>
        <w:rPr>
          <w:spacing w:val="-15"/>
        </w:rPr>
        <w:t xml:space="preserve"> </w:t>
      </w:r>
      <w:r>
        <w:t>it</w:t>
      </w:r>
      <w:r>
        <w:rPr>
          <w:spacing w:val="-15"/>
        </w:rPr>
        <w:t xml:space="preserve"> </w:t>
      </w:r>
      <w:r>
        <w:t>on</w:t>
      </w:r>
      <w:r>
        <w:rPr>
          <w:spacing w:val="-15"/>
        </w:rPr>
        <w:t xml:space="preserve"> </w:t>
      </w:r>
      <w:r>
        <w:t>demand</w:t>
      </w:r>
      <w:r>
        <w:rPr>
          <w:spacing w:val="-14"/>
        </w:rPr>
        <w:t xml:space="preserve"> </w:t>
      </w:r>
      <w:r>
        <w:t>to</w:t>
      </w:r>
      <w:r>
        <w:rPr>
          <w:spacing w:val="-13"/>
        </w:rPr>
        <w:t xml:space="preserve"> </w:t>
      </w:r>
      <w:r>
        <w:t>the</w:t>
      </w:r>
      <w:r>
        <w:rPr>
          <w:spacing w:val="-18"/>
        </w:rPr>
        <w:t xml:space="preserve"> </w:t>
      </w:r>
      <w:r>
        <w:t>passenger</w:t>
      </w:r>
      <w:r>
        <w:rPr>
          <w:spacing w:val="-15"/>
        </w:rPr>
        <w:t xml:space="preserve"> </w:t>
      </w:r>
      <w:r>
        <w:t>or</w:t>
      </w:r>
      <w:r>
        <w:rPr>
          <w:spacing w:val="-16"/>
        </w:rPr>
        <w:t xml:space="preserve"> </w:t>
      </w:r>
      <w:r>
        <w:t>Authorised Officer.</w:t>
      </w:r>
    </w:p>
    <w:p w14:paraId="241EE12C" w14:textId="77777777" w:rsidR="003B09E5" w:rsidRDefault="00F906A0">
      <w:pPr>
        <w:pStyle w:val="BodyText"/>
        <w:spacing w:before="85"/>
        <w:ind w:right="409"/>
        <w:jc w:val="both"/>
      </w:pPr>
      <w:r>
        <w:t>The Driver must display their dashboard licence on the vehicle dashboard. It shall be in a safe</w:t>
      </w:r>
      <w:r>
        <w:rPr>
          <w:spacing w:val="-5"/>
        </w:rPr>
        <w:t xml:space="preserve"> </w:t>
      </w:r>
      <w:r>
        <w:t>position</w:t>
      </w:r>
      <w:r>
        <w:rPr>
          <w:spacing w:val="-4"/>
        </w:rPr>
        <w:t xml:space="preserve"> </w:t>
      </w:r>
      <w:r>
        <w:t>as</w:t>
      </w:r>
      <w:r>
        <w:rPr>
          <w:spacing w:val="-8"/>
        </w:rPr>
        <w:t xml:space="preserve"> </w:t>
      </w:r>
      <w:r>
        <w:t>to</w:t>
      </w:r>
      <w:r>
        <w:rPr>
          <w:spacing w:val="-5"/>
        </w:rPr>
        <w:t xml:space="preserve"> </w:t>
      </w:r>
      <w:r>
        <w:t>be</w:t>
      </w:r>
      <w:r>
        <w:rPr>
          <w:spacing w:val="-5"/>
        </w:rPr>
        <w:t xml:space="preserve"> </w:t>
      </w:r>
      <w:r>
        <w:t>plainly</w:t>
      </w:r>
      <w:r>
        <w:rPr>
          <w:spacing w:val="-5"/>
        </w:rPr>
        <w:t xml:space="preserve"> </w:t>
      </w:r>
      <w:r>
        <w:t>and</w:t>
      </w:r>
      <w:r>
        <w:rPr>
          <w:spacing w:val="-5"/>
        </w:rPr>
        <w:t xml:space="preserve"> </w:t>
      </w:r>
      <w:r>
        <w:t>distinctly</w:t>
      </w:r>
      <w:r>
        <w:rPr>
          <w:spacing w:val="-6"/>
        </w:rPr>
        <w:t xml:space="preserve"> </w:t>
      </w:r>
      <w:r>
        <w:t>visible</w:t>
      </w:r>
      <w:r>
        <w:rPr>
          <w:spacing w:val="-6"/>
        </w:rPr>
        <w:t xml:space="preserve"> </w:t>
      </w:r>
      <w:r>
        <w:t>to</w:t>
      </w:r>
      <w:r>
        <w:rPr>
          <w:spacing w:val="-5"/>
        </w:rPr>
        <w:t xml:space="preserve"> </w:t>
      </w:r>
      <w:r>
        <w:t>the</w:t>
      </w:r>
      <w:r>
        <w:rPr>
          <w:spacing w:val="-5"/>
        </w:rPr>
        <w:t xml:space="preserve"> </w:t>
      </w:r>
      <w:r>
        <w:t>hirer(s),</w:t>
      </w:r>
      <w:r>
        <w:rPr>
          <w:spacing w:val="-6"/>
        </w:rPr>
        <w:t xml:space="preserve"> </w:t>
      </w:r>
      <w:r>
        <w:t>but</w:t>
      </w:r>
      <w:r>
        <w:rPr>
          <w:spacing w:val="-10"/>
        </w:rPr>
        <w:t xml:space="preserve"> </w:t>
      </w:r>
      <w:r>
        <w:t>not</w:t>
      </w:r>
      <w:r>
        <w:rPr>
          <w:spacing w:val="-2"/>
        </w:rPr>
        <w:t xml:space="preserve"> </w:t>
      </w:r>
      <w:r>
        <w:t>so</w:t>
      </w:r>
      <w:r>
        <w:rPr>
          <w:spacing w:val="5"/>
        </w:rPr>
        <w:t xml:space="preserve"> </w:t>
      </w:r>
      <w:r>
        <w:t>that</w:t>
      </w:r>
      <w:r>
        <w:rPr>
          <w:spacing w:val="-4"/>
        </w:rPr>
        <w:t xml:space="preserve"> </w:t>
      </w:r>
      <w:r>
        <w:t>it</w:t>
      </w:r>
      <w:r>
        <w:rPr>
          <w:spacing w:val="-10"/>
        </w:rPr>
        <w:t xml:space="preserve"> </w:t>
      </w:r>
      <w:r>
        <w:t>affects</w:t>
      </w:r>
      <w:r>
        <w:rPr>
          <w:spacing w:val="-2"/>
        </w:rPr>
        <w:t xml:space="preserve"> </w:t>
      </w:r>
      <w:r>
        <w:t>the driver’s view of the</w:t>
      </w:r>
      <w:r>
        <w:rPr>
          <w:spacing w:val="-2"/>
        </w:rPr>
        <w:t xml:space="preserve"> </w:t>
      </w:r>
      <w:r>
        <w:t>road.</w:t>
      </w:r>
    </w:p>
    <w:p w14:paraId="4FB1163F" w14:textId="77777777" w:rsidR="003B09E5" w:rsidRDefault="00F906A0">
      <w:pPr>
        <w:pStyle w:val="BodyText"/>
        <w:spacing w:before="92"/>
        <w:ind w:right="418"/>
        <w:jc w:val="both"/>
      </w:pPr>
      <w:r>
        <w:t>The Driver must not at any time lend or give their badge or licence to any other person, except for the copy of the licence that is required by these conditions to be given to the Private Hire Operator.</w:t>
      </w:r>
    </w:p>
    <w:p w14:paraId="57AF50BE" w14:textId="77777777" w:rsidR="003B09E5" w:rsidRDefault="00F906A0">
      <w:pPr>
        <w:pStyle w:val="BodyText"/>
        <w:spacing w:before="91"/>
        <w:ind w:right="411"/>
        <w:jc w:val="both"/>
      </w:pPr>
      <w:r>
        <w:t>The Driver must report the loss of the licence and/or badge(s) to the Licensing Team as soon</w:t>
      </w:r>
      <w:r>
        <w:rPr>
          <w:spacing w:val="-10"/>
        </w:rPr>
        <w:t xml:space="preserve"> </w:t>
      </w:r>
      <w:r>
        <w:t>as</w:t>
      </w:r>
      <w:r>
        <w:rPr>
          <w:spacing w:val="-9"/>
        </w:rPr>
        <w:t xml:space="preserve"> </w:t>
      </w:r>
      <w:r>
        <w:t>such</w:t>
      </w:r>
      <w:r>
        <w:rPr>
          <w:spacing w:val="-5"/>
        </w:rPr>
        <w:t xml:space="preserve"> </w:t>
      </w:r>
      <w:r>
        <w:t>loss</w:t>
      </w:r>
      <w:r>
        <w:rPr>
          <w:spacing w:val="-11"/>
        </w:rPr>
        <w:t xml:space="preserve"> </w:t>
      </w:r>
      <w:r>
        <w:t>becomes</w:t>
      </w:r>
      <w:r>
        <w:rPr>
          <w:spacing w:val="-6"/>
        </w:rPr>
        <w:t xml:space="preserve"> </w:t>
      </w:r>
      <w:r>
        <w:t>known,</w:t>
      </w:r>
      <w:r>
        <w:rPr>
          <w:spacing w:val="-8"/>
        </w:rPr>
        <w:t xml:space="preserve"> </w:t>
      </w:r>
      <w:r>
        <w:t>and</w:t>
      </w:r>
      <w:r>
        <w:rPr>
          <w:spacing w:val="-5"/>
        </w:rPr>
        <w:t xml:space="preserve"> </w:t>
      </w:r>
      <w:r>
        <w:t>arrange</w:t>
      </w:r>
      <w:r>
        <w:rPr>
          <w:spacing w:val="-5"/>
        </w:rPr>
        <w:t xml:space="preserve"> </w:t>
      </w:r>
      <w:r>
        <w:t>for</w:t>
      </w:r>
      <w:r>
        <w:rPr>
          <w:spacing w:val="-10"/>
        </w:rPr>
        <w:t xml:space="preserve"> </w:t>
      </w:r>
      <w:r>
        <w:t>the</w:t>
      </w:r>
      <w:r>
        <w:rPr>
          <w:spacing w:val="-7"/>
        </w:rPr>
        <w:t xml:space="preserve"> </w:t>
      </w:r>
      <w:r>
        <w:t>issue</w:t>
      </w:r>
      <w:r>
        <w:rPr>
          <w:spacing w:val="-8"/>
        </w:rPr>
        <w:t xml:space="preserve"> </w:t>
      </w:r>
      <w:r>
        <w:t>of</w:t>
      </w:r>
      <w:r>
        <w:rPr>
          <w:spacing w:val="-8"/>
        </w:rPr>
        <w:t xml:space="preserve"> </w:t>
      </w:r>
      <w:r>
        <w:t>any</w:t>
      </w:r>
      <w:r>
        <w:rPr>
          <w:spacing w:val="-7"/>
        </w:rPr>
        <w:t xml:space="preserve"> </w:t>
      </w:r>
      <w:r>
        <w:t>replacement</w:t>
      </w:r>
      <w:r>
        <w:rPr>
          <w:spacing w:val="-6"/>
        </w:rPr>
        <w:t xml:space="preserve"> </w:t>
      </w:r>
      <w:r>
        <w:t>and</w:t>
      </w:r>
      <w:r>
        <w:rPr>
          <w:spacing w:val="-8"/>
        </w:rPr>
        <w:t xml:space="preserve"> </w:t>
      </w:r>
      <w:r>
        <w:t>make payment for any appropriate</w:t>
      </w:r>
      <w:r>
        <w:rPr>
          <w:spacing w:val="-6"/>
        </w:rPr>
        <w:t xml:space="preserve"> </w:t>
      </w:r>
      <w:r>
        <w:t>fee.</w:t>
      </w:r>
    </w:p>
    <w:p w14:paraId="7BB96B67" w14:textId="77777777" w:rsidR="003B09E5" w:rsidRDefault="00F906A0">
      <w:pPr>
        <w:pStyle w:val="BodyText"/>
        <w:spacing w:before="94"/>
        <w:ind w:right="414"/>
        <w:jc w:val="both"/>
      </w:pPr>
      <w:r>
        <w:t>The Driver must, before commencing to drive the vehicle, deposit a copy of their Hackney Carriage &amp; Private Hire Driver licence with their Private Hire Operator for retention by the Operator until such time as they cease to be permitted or employed to drive the vehicle or any other vehicle used by the same Operator.</w:t>
      </w:r>
    </w:p>
    <w:p w14:paraId="135A3B38" w14:textId="77777777" w:rsidR="003B09E5" w:rsidRDefault="00F906A0">
      <w:pPr>
        <w:pStyle w:val="BodyText"/>
        <w:spacing w:before="91"/>
        <w:ind w:right="411"/>
        <w:jc w:val="both"/>
      </w:pPr>
      <w:r>
        <w:t>The Driver must not drive a licensed vehicle without the licence plate being securely attached</w:t>
      </w:r>
      <w:r>
        <w:rPr>
          <w:spacing w:val="-8"/>
        </w:rPr>
        <w:t xml:space="preserve"> </w:t>
      </w:r>
      <w:r>
        <w:t>to</w:t>
      </w:r>
      <w:r>
        <w:rPr>
          <w:spacing w:val="-7"/>
        </w:rPr>
        <w:t xml:space="preserve"> </w:t>
      </w:r>
      <w:r>
        <w:t>the</w:t>
      </w:r>
      <w:r>
        <w:rPr>
          <w:spacing w:val="-7"/>
        </w:rPr>
        <w:t xml:space="preserve"> </w:t>
      </w:r>
      <w:r>
        <w:t>backing</w:t>
      </w:r>
      <w:r>
        <w:rPr>
          <w:spacing w:val="-7"/>
        </w:rPr>
        <w:t xml:space="preserve"> </w:t>
      </w:r>
      <w:r>
        <w:t>plate</w:t>
      </w:r>
      <w:r>
        <w:rPr>
          <w:spacing w:val="-7"/>
        </w:rPr>
        <w:t xml:space="preserve"> </w:t>
      </w:r>
      <w:r>
        <w:t>supplied</w:t>
      </w:r>
      <w:r>
        <w:rPr>
          <w:spacing w:val="-7"/>
        </w:rPr>
        <w:t xml:space="preserve"> </w:t>
      </w:r>
      <w:r>
        <w:t>by</w:t>
      </w:r>
      <w:r>
        <w:rPr>
          <w:spacing w:val="-8"/>
        </w:rPr>
        <w:t xml:space="preserve"> </w:t>
      </w:r>
      <w:r>
        <w:t>the</w:t>
      </w:r>
      <w:r>
        <w:rPr>
          <w:spacing w:val="-10"/>
        </w:rPr>
        <w:t xml:space="preserve"> </w:t>
      </w:r>
      <w:r>
        <w:t>Council</w:t>
      </w:r>
      <w:r>
        <w:rPr>
          <w:spacing w:val="-9"/>
        </w:rPr>
        <w:t xml:space="preserve"> </w:t>
      </w:r>
      <w:r>
        <w:t>and</w:t>
      </w:r>
      <w:r>
        <w:rPr>
          <w:spacing w:val="-7"/>
        </w:rPr>
        <w:t xml:space="preserve"> </w:t>
      </w:r>
      <w:r>
        <w:t>positioned</w:t>
      </w:r>
      <w:r>
        <w:rPr>
          <w:spacing w:val="-10"/>
        </w:rPr>
        <w:t xml:space="preserve"> </w:t>
      </w:r>
      <w:r>
        <w:t>either</w:t>
      </w:r>
      <w:r>
        <w:rPr>
          <w:spacing w:val="-9"/>
        </w:rPr>
        <w:t xml:space="preserve"> </w:t>
      </w:r>
      <w:r>
        <w:t>directly</w:t>
      </w:r>
      <w:r>
        <w:rPr>
          <w:spacing w:val="-8"/>
        </w:rPr>
        <w:t xml:space="preserve"> </w:t>
      </w:r>
      <w:r>
        <w:t>above</w:t>
      </w:r>
      <w:r>
        <w:rPr>
          <w:spacing w:val="-8"/>
        </w:rPr>
        <w:t xml:space="preserve"> </w:t>
      </w:r>
      <w:r>
        <w:t>or below</w:t>
      </w:r>
      <w:r>
        <w:rPr>
          <w:spacing w:val="-4"/>
        </w:rPr>
        <w:t xml:space="preserve"> </w:t>
      </w:r>
      <w:r>
        <w:t>the</w:t>
      </w:r>
      <w:r>
        <w:rPr>
          <w:spacing w:val="-3"/>
        </w:rPr>
        <w:t xml:space="preserve"> </w:t>
      </w:r>
      <w:r>
        <w:t>rear</w:t>
      </w:r>
      <w:r>
        <w:rPr>
          <w:spacing w:val="-5"/>
        </w:rPr>
        <w:t xml:space="preserve"> </w:t>
      </w:r>
      <w:r>
        <w:t>vehicle</w:t>
      </w:r>
      <w:r>
        <w:rPr>
          <w:spacing w:val="-5"/>
        </w:rPr>
        <w:t xml:space="preserve"> </w:t>
      </w:r>
      <w:r>
        <w:t>registration</w:t>
      </w:r>
      <w:r>
        <w:rPr>
          <w:spacing w:val="-5"/>
        </w:rPr>
        <w:t xml:space="preserve"> </w:t>
      </w:r>
      <w:r>
        <w:t>number</w:t>
      </w:r>
      <w:r>
        <w:rPr>
          <w:spacing w:val="-4"/>
        </w:rPr>
        <w:t xml:space="preserve"> </w:t>
      </w:r>
      <w:r>
        <w:t>plate</w:t>
      </w:r>
      <w:r>
        <w:rPr>
          <w:spacing w:val="-3"/>
        </w:rPr>
        <w:t xml:space="preserve"> </w:t>
      </w:r>
      <w:r>
        <w:t>(except</w:t>
      </w:r>
      <w:r>
        <w:rPr>
          <w:spacing w:val="-3"/>
        </w:rPr>
        <w:t xml:space="preserve"> </w:t>
      </w:r>
      <w:r>
        <w:t>for</w:t>
      </w:r>
      <w:r>
        <w:rPr>
          <w:spacing w:val="-5"/>
        </w:rPr>
        <w:t xml:space="preserve"> </w:t>
      </w:r>
      <w:r>
        <w:t>those</w:t>
      </w:r>
      <w:r>
        <w:rPr>
          <w:spacing w:val="-3"/>
        </w:rPr>
        <w:t xml:space="preserve"> </w:t>
      </w:r>
      <w:r>
        <w:t>Private</w:t>
      </w:r>
      <w:r>
        <w:rPr>
          <w:spacing w:val="-2"/>
        </w:rPr>
        <w:t xml:space="preserve"> </w:t>
      </w:r>
      <w:r>
        <w:t>Hire</w:t>
      </w:r>
      <w:r>
        <w:rPr>
          <w:spacing w:val="-4"/>
        </w:rPr>
        <w:t xml:space="preserve"> </w:t>
      </w:r>
      <w:r>
        <w:t>Vehicles</w:t>
      </w:r>
      <w:r>
        <w:rPr>
          <w:spacing w:val="-6"/>
        </w:rPr>
        <w:t xml:space="preserve"> </w:t>
      </w:r>
      <w:r>
        <w:t>that have been granted an Exemption Notice) or as determined by an authorised</w:t>
      </w:r>
      <w:r>
        <w:rPr>
          <w:spacing w:val="-24"/>
        </w:rPr>
        <w:t xml:space="preserve"> </w:t>
      </w:r>
      <w:r>
        <w:t>officer.</w:t>
      </w:r>
    </w:p>
    <w:p w14:paraId="079E7CEF" w14:textId="77777777" w:rsidR="003B09E5" w:rsidRDefault="00F906A0">
      <w:pPr>
        <w:pStyle w:val="BodyText"/>
        <w:spacing w:before="92"/>
        <w:ind w:right="416"/>
        <w:jc w:val="both"/>
      </w:pPr>
      <w:r>
        <w:t>The Driver must ensure that before the vehicle is used, that copies (either physical or electronic) of the Certificate of Insurance, Log Book and vehicle licence are available within the vehicle, so as to be available to an Authorised Officer upon request.</w:t>
      </w:r>
    </w:p>
    <w:p w14:paraId="662B8908" w14:textId="77777777" w:rsidR="003B09E5" w:rsidRDefault="00F906A0">
      <w:pPr>
        <w:pStyle w:val="BodyText"/>
        <w:spacing w:before="93" w:line="319" w:lineRule="auto"/>
        <w:ind w:right="411"/>
        <w:jc w:val="both"/>
      </w:pPr>
      <w:r>
        <w:t>The</w:t>
      </w:r>
      <w:r>
        <w:rPr>
          <w:spacing w:val="-7"/>
        </w:rPr>
        <w:t xml:space="preserve"> </w:t>
      </w:r>
      <w:r>
        <w:t>Driver</w:t>
      </w:r>
      <w:r>
        <w:rPr>
          <w:spacing w:val="-11"/>
        </w:rPr>
        <w:t xml:space="preserve"> </w:t>
      </w:r>
      <w:r>
        <w:t>must</w:t>
      </w:r>
      <w:r>
        <w:rPr>
          <w:spacing w:val="-11"/>
        </w:rPr>
        <w:t xml:space="preserve"> </w:t>
      </w:r>
      <w:r>
        <w:t>not</w:t>
      </w:r>
      <w:r>
        <w:rPr>
          <w:spacing w:val="-7"/>
        </w:rPr>
        <w:t xml:space="preserve"> </w:t>
      </w:r>
      <w:r>
        <w:t>carry</w:t>
      </w:r>
      <w:r>
        <w:rPr>
          <w:spacing w:val="-10"/>
        </w:rPr>
        <w:t xml:space="preserve"> </w:t>
      </w:r>
      <w:r>
        <w:t>any</w:t>
      </w:r>
      <w:r>
        <w:rPr>
          <w:spacing w:val="-12"/>
        </w:rPr>
        <w:t xml:space="preserve"> </w:t>
      </w:r>
      <w:r>
        <w:t>other</w:t>
      </w:r>
      <w:r>
        <w:rPr>
          <w:spacing w:val="-11"/>
        </w:rPr>
        <w:t xml:space="preserve"> </w:t>
      </w:r>
      <w:r>
        <w:t>person</w:t>
      </w:r>
      <w:r>
        <w:rPr>
          <w:spacing w:val="-8"/>
        </w:rPr>
        <w:t xml:space="preserve"> </w:t>
      </w:r>
      <w:r>
        <w:t>in</w:t>
      </w:r>
      <w:r>
        <w:rPr>
          <w:spacing w:val="-12"/>
        </w:rPr>
        <w:t xml:space="preserve"> </w:t>
      </w:r>
      <w:r>
        <w:t>the</w:t>
      </w:r>
      <w:r>
        <w:rPr>
          <w:spacing w:val="-7"/>
        </w:rPr>
        <w:t xml:space="preserve"> </w:t>
      </w:r>
      <w:r>
        <w:t>vehicle</w:t>
      </w:r>
      <w:r>
        <w:rPr>
          <w:spacing w:val="-8"/>
        </w:rPr>
        <w:t xml:space="preserve"> </w:t>
      </w:r>
      <w:r>
        <w:t>without</w:t>
      </w:r>
      <w:r>
        <w:rPr>
          <w:spacing w:val="-10"/>
        </w:rPr>
        <w:t xml:space="preserve"> </w:t>
      </w:r>
      <w:r>
        <w:t>the</w:t>
      </w:r>
      <w:r>
        <w:rPr>
          <w:spacing w:val="-13"/>
        </w:rPr>
        <w:t xml:space="preserve"> </w:t>
      </w:r>
      <w:r>
        <w:t>permission</w:t>
      </w:r>
      <w:r>
        <w:rPr>
          <w:spacing w:val="-10"/>
        </w:rPr>
        <w:t xml:space="preserve"> </w:t>
      </w:r>
      <w:r>
        <w:t>of</w:t>
      </w:r>
      <w:r>
        <w:rPr>
          <w:spacing w:val="-8"/>
        </w:rPr>
        <w:t xml:space="preserve"> </w:t>
      </w:r>
      <w:r>
        <w:t>the</w:t>
      </w:r>
      <w:r>
        <w:rPr>
          <w:spacing w:val="-10"/>
        </w:rPr>
        <w:t xml:space="preserve"> </w:t>
      </w:r>
      <w:r>
        <w:t>hirer. The</w:t>
      </w:r>
      <w:r>
        <w:rPr>
          <w:spacing w:val="-7"/>
        </w:rPr>
        <w:t xml:space="preserve"> </w:t>
      </w:r>
      <w:r>
        <w:t>Driver</w:t>
      </w:r>
      <w:r>
        <w:rPr>
          <w:spacing w:val="-12"/>
        </w:rPr>
        <w:t xml:space="preserve"> </w:t>
      </w:r>
      <w:r>
        <w:t>must</w:t>
      </w:r>
      <w:r>
        <w:rPr>
          <w:spacing w:val="-10"/>
        </w:rPr>
        <w:t xml:space="preserve"> </w:t>
      </w:r>
      <w:r>
        <w:t>if</w:t>
      </w:r>
      <w:r>
        <w:rPr>
          <w:spacing w:val="-11"/>
        </w:rPr>
        <w:t xml:space="preserve"> </w:t>
      </w:r>
      <w:r>
        <w:t>asked</w:t>
      </w:r>
      <w:r>
        <w:rPr>
          <w:spacing w:val="-7"/>
        </w:rPr>
        <w:t xml:space="preserve"> </w:t>
      </w:r>
      <w:r>
        <w:t>by</w:t>
      </w:r>
      <w:r>
        <w:rPr>
          <w:spacing w:val="-11"/>
        </w:rPr>
        <w:t xml:space="preserve"> </w:t>
      </w:r>
      <w:r>
        <w:t>the</w:t>
      </w:r>
      <w:r>
        <w:rPr>
          <w:spacing w:val="-13"/>
        </w:rPr>
        <w:t xml:space="preserve"> </w:t>
      </w:r>
      <w:r>
        <w:t>passenger,</w:t>
      </w:r>
      <w:r>
        <w:rPr>
          <w:spacing w:val="-12"/>
        </w:rPr>
        <w:t xml:space="preserve"> </w:t>
      </w:r>
      <w:r>
        <w:t>indicate</w:t>
      </w:r>
      <w:r>
        <w:rPr>
          <w:spacing w:val="-12"/>
        </w:rPr>
        <w:t xml:space="preserve"> </w:t>
      </w:r>
      <w:r>
        <w:t>the</w:t>
      </w:r>
      <w:r>
        <w:rPr>
          <w:spacing w:val="-8"/>
        </w:rPr>
        <w:t xml:space="preserve"> </w:t>
      </w:r>
      <w:r>
        <w:t>route</w:t>
      </w:r>
      <w:r>
        <w:rPr>
          <w:spacing w:val="-11"/>
        </w:rPr>
        <w:t xml:space="preserve"> </w:t>
      </w:r>
      <w:r>
        <w:t>they</w:t>
      </w:r>
      <w:r>
        <w:rPr>
          <w:spacing w:val="-11"/>
        </w:rPr>
        <w:t xml:space="preserve"> </w:t>
      </w:r>
      <w:r>
        <w:t>are</w:t>
      </w:r>
      <w:r>
        <w:rPr>
          <w:spacing w:val="-10"/>
        </w:rPr>
        <w:t xml:space="preserve"> </w:t>
      </w:r>
      <w:r>
        <w:t>going</w:t>
      </w:r>
      <w:r>
        <w:rPr>
          <w:spacing w:val="-10"/>
        </w:rPr>
        <w:t xml:space="preserve"> </w:t>
      </w:r>
      <w:r>
        <w:t>to</w:t>
      </w:r>
      <w:r>
        <w:rPr>
          <w:spacing w:val="-11"/>
        </w:rPr>
        <w:t xml:space="preserve"> </w:t>
      </w:r>
      <w:r>
        <w:t>take,</w:t>
      </w:r>
      <w:r>
        <w:rPr>
          <w:spacing w:val="-10"/>
        </w:rPr>
        <w:t xml:space="preserve"> </w:t>
      </w:r>
      <w:r>
        <w:t>subject</w:t>
      </w:r>
    </w:p>
    <w:p w14:paraId="2F34D831" w14:textId="77777777" w:rsidR="003B09E5" w:rsidRDefault="003B09E5">
      <w:pPr>
        <w:spacing w:line="319" w:lineRule="auto"/>
        <w:jc w:val="both"/>
        <w:sectPr w:rsidR="003B09E5">
          <w:footerReference w:type="default" r:id="rId46"/>
          <w:pgSz w:w="11930" w:h="16860"/>
          <w:pgMar w:top="800" w:right="720" w:bottom="1080" w:left="920" w:header="0" w:footer="896" w:gutter="0"/>
          <w:pgNumType w:start="67"/>
          <w:cols w:space="720"/>
        </w:sectPr>
      </w:pPr>
    </w:p>
    <w:p w14:paraId="195692F0" w14:textId="77777777" w:rsidR="003B09E5" w:rsidRDefault="00F906A0">
      <w:pPr>
        <w:pStyle w:val="BodyText"/>
        <w:spacing w:before="68"/>
        <w:jc w:val="both"/>
      </w:pPr>
      <w:r>
        <w:t>to any directions given by the hirer.</w:t>
      </w:r>
    </w:p>
    <w:p w14:paraId="294FD170" w14:textId="77777777" w:rsidR="003B09E5" w:rsidRDefault="00F906A0">
      <w:pPr>
        <w:pStyle w:val="BodyText"/>
        <w:spacing w:before="94"/>
        <w:ind w:right="412"/>
        <w:jc w:val="both"/>
      </w:pPr>
      <w:r>
        <w:t>The Driver must deliver the passenger to their chosen destination as agreed when the booking was made, unless he or she has exceptional cause, or is otherwise directed by the hirer.</w:t>
      </w:r>
    </w:p>
    <w:p w14:paraId="76227DC4" w14:textId="77777777" w:rsidR="003B09E5" w:rsidRDefault="00F906A0">
      <w:pPr>
        <w:pStyle w:val="BodyText"/>
        <w:spacing w:before="91"/>
        <w:jc w:val="both"/>
      </w:pPr>
      <w:r>
        <w:t>The Driver must:</w:t>
      </w:r>
    </w:p>
    <w:p w14:paraId="243FBE5E" w14:textId="77777777" w:rsidR="003B09E5" w:rsidRDefault="00F906A0">
      <w:pPr>
        <w:pStyle w:val="ListParagraph"/>
        <w:numPr>
          <w:ilvl w:val="0"/>
          <w:numId w:val="13"/>
        </w:numPr>
        <w:tabs>
          <w:tab w:val="left" w:pos="780"/>
        </w:tabs>
        <w:spacing w:before="121"/>
        <w:ind w:left="638" w:right="417" w:firstLine="0"/>
        <w:jc w:val="both"/>
        <w:rPr>
          <w:sz w:val="24"/>
        </w:rPr>
      </w:pPr>
      <w:r>
        <w:rPr>
          <w:sz w:val="24"/>
        </w:rPr>
        <w:t>Take</w:t>
      </w:r>
      <w:r>
        <w:rPr>
          <w:spacing w:val="-12"/>
          <w:sz w:val="24"/>
        </w:rPr>
        <w:t xml:space="preserve"> </w:t>
      </w:r>
      <w:r>
        <w:rPr>
          <w:sz w:val="24"/>
        </w:rPr>
        <w:t>a</w:t>
      </w:r>
      <w:r>
        <w:rPr>
          <w:spacing w:val="-10"/>
          <w:sz w:val="24"/>
        </w:rPr>
        <w:t xml:space="preserve"> </w:t>
      </w:r>
      <w:r>
        <w:rPr>
          <w:sz w:val="24"/>
        </w:rPr>
        <w:t>reasonable</w:t>
      </w:r>
      <w:r>
        <w:rPr>
          <w:spacing w:val="-12"/>
          <w:sz w:val="24"/>
        </w:rPr>
        <w:t xml:space="preserve"> </w:t>
      </w:r>
      <w:r>
        <w:rPr>
          <w:sz w:val="24"/>
        </w:rPr>
        <w:t>amount</w:t>
      </w:r>
      <w:r>
        <w:rPr>
          <w:spacing w:val="-14"/>
          <w:sz w:val="24"/>
        </w:rPr>
        <w:t xml:space="preserve"> </w:t>
      </w:r>
      <w:r>
        <w:rPr>
          <w:sz w:val="24"/>
        </w:rPr>
        <w:t>of</w:t>
      </w:r>
      <w:r>
        <w:rPr>
          <w:spacing w:val="-11"/>
          <w:sz w:val="24"/>
        </w:rPr>
        <w:t xml:space="preserve"> </w:t>
      </w:r>
      <w:r>
        <w:rPr>
          <w:sz w:val="24"/>
        </w:rPr>
        <w:t>luggage</w:t>
      </w:r>
      <w:r>
        <w:rPr>
          <w:spacing w:val="-11"/>
          <w:sz w:val="24"/>
        </w:rPr>
        <w:t xml:space="preserve"> </w:t>
      </w:r>
      <w:r>
        <w:rPr>
          <w:sz w:val="24"/>
        </w:rPr>
        <w:t>including</w:t>
      </w:r>
      <w:r>
        <w:rPr>
          <w:spacing w:val="-9"/>
          <w:sz w:val="24"/>
        </w:rPr>
        <w:t xml:space="preserve"> </w:t>
      </w:r>
      <w:r>
        <w:rPr>
          <w:sz w:val="24"/>
        </w:rPr>
        <w:t>wheelchairs</w:t>
      </w:r>
      <w:r>
        <w:rPr>
          <w:spacing w:val="-12"/>
          <w:sz w:val="24"/>
        </w:rPr>
        <w:t xml:space="preserve"> </w:t>
      </w:r>
      <w:r>
        <w:rPr>
          <w:sz w:val="24"/>
        </w:rPr>
        <w:t>and</w:t>
      </w:r>
      <w:r>
        <w:rPr>
          <w:spacing w:val="-12"/>
          <w:sz w:val="24"/>
        </w:rPr>
        <w:t xml:space="preserve"> </w:t>
      </w:r>
      <w:r>
        <w:rPr>
          <w:sz w:val="24"/>
        </w:rPr>
        <w:t>children’s</w:t>
      </w:r>
      <w:r>
        <w:rPr>
          <w:spacing w:val="-12"/>
          <w:sz w:val="24"/>
        </w:rPr>
        <w:t xml:space="preserve"> </w:t>
      </w:r>
      <w:r>
        <w:rPr>
          <w:sz w:val="24"/>
        </w:rPr>
        <w:t>pushchairs (the pushchair shall be folded and secured in the luggage area of the</w:t>
      </w:r>
      <w:r>
        <w:rPr>
          <w:spacing w:val="-31"/>
          <w:sz w:val="24"/>
        </w:rPr>
        <w:t xml:space="preserve"> </w:t>
      </w:r>
      <w:r>
        <w:rPr>
          <w:sz w:val="24"/>
        </w:rPr>
        <w:t>vehicle);</w:t>
      </w:r>
    </w:p>
    <w:p w14:paraId="3C76E0DC" w14:textId="77777777" w:rsidR="003B09E5" w:rsidRDefault="00F906A0">
      <w:pPr>
        <w:pStyle w:val="ListParagraph"/>
        <w:numPr>
          <w:ilvl w:val="0"/>
          <w:numId w:val="13"/>
        </w:numPr>
        <w:tabs>
          <w:tab w:val="left" w:pos="790"/>
        </w:tabs>
        <w:spacing w:before="120"/>
        <w:ind w:left="789"/>
        <w:jc w:val="both"/>
        <w:rPr>
          <w:sz w:val="24"/>
        </w:rPr>
      </w:pPr>
      <w:r>
        <w:rPr>
          <w:sz w:val="24"/>
        </w:rPr>
        <w:t>Give reasonable assistance in loading and unloading</w:t>
      </w:r>
      <w:r>
        <w:rPr>
          <w:spacing w:val="-9"/>
          <w:sz w:val="24"/>
        </w:rPr>
        <w:t xml:space="preserve"> </w:t>
      </w:r>
      <w:r>
        <w:rPr>
          <w:sz w:val="24"/>
        </w:rPr>
        <w:t>luggage;</w:t>
      </w:r>
    </w:p>
    <w:p w14:paraId="379D210D" w14:textId="77777777" w:rsidR="003B09E5" w:rsidRDefault="00F906A0">
      <w:pPr>
        <w:pStyle w:val="ListParagraph"/>
        <w:numPr>
          <w:ilvl w:val="0"/>
          <w:numId w:val="13"/>
        </w:numPr>
        <w:tabs>
          <w:tab w:val="left" w:pos="843"/>
        </w:tabs>
        <w:spacing w:before="120"/>
        <w:ind w:left="638" w:right="423" w:firstLine="0"/>
        <w:jc w:val="both"/>
        <w:rPr>
          <w:sz w:val="24"/>
        </w:rPr>
      </w:pPr>
      <w:r>
        <w:rPr>
          <w:sz w:val="24"/>
        </w:rPr>
        <w:t>Give reasonable assistance in removing luggage to or from the entrance of any building, station or place at which he or she takes up or sets down</w:t>
      </w:r>
      <w:r>
        <w:rPr>
          <w:spacing w:val="-21"/>
          <w:sz w:val="24"/>
        </w:rPr>
        <w:t xml:space="preserve"> </w:t>
      </w:r>
      <w:r>
        <w:rPr>
          <w:sz w:val="24"/>
        </w:rPr>
        <w:t>passengers.</w:t>
      </w:r>
    </w:p>
    <w:p w14:paraId="2209D45A" w14:textId="77777777" w:rsidR="003B09E5" w:rsidRDefault="00F906A0">
      <w:pPr>
        <w:pStyle w:val="ListParagraph"/>
        <w:numPr>
          <w:ilvl w:val="0"/>
          <w:numId w:val="13"/>
        </w:numPr>
        <w:tabs>
          <w:tab w:val="left" w:pos="785"/>
        </w:tabs>
        <w:spacing w:before="120"/>
        <w:ind w:left="638" w:right="410" w:firstLine="0"/>
        <w:jc w:val="both"/>
        <w:rPr>
          <w:sz w:val="24"/>
        </w:rPr>
      </w:pPr>
      <w:r>
        <w:rPr>
          <w:sz w:val="24"/>
        </w:rPr>
        <w:t>Offer</w:t>
      </w:r>
      <w:r>
        <w:rPr>
          <w:spacing w:val="-10"/>
          <w:sz w:val="24"/>
        </w:rPr>
        <w:t xml:space="preserve"> </w:t>
      </w:r>
      <w:r>
        <w:rPr>
          <w:sz w:val="24"/>
        </w:rPr>
        <w:t>reasonable</w:t>
      </w:r>
      <w:r>
        <w:rPr>
          <w:spacing w:val="-10"/>
          <w:sz w:val="24"/>
        </w:rPr>
        <w:t xml:space="preserve"> </w:t>
      </w:r>
      <w:r>
        <w:rPr>
          <w:sz w:val="24"/>
        </w:rPr>
        <w:t>assistance</w:t>
      </w:r>
      <w:r>
        <w:rPr>
          <w:spacing w:val="-5"/>
          <w:sz w:val="24"/>
        </w:rPr>
        <w:t xml:space="preserve"> </w:t>
      </w:r>
      <w:r>
        <w:rPr>
          <w:sz w:val="24"/>
        </w:rPr>
        <w:t>to</w:t>
      </w:r>
      <w:r>
        <w:rPr>
          <w:spacing w:val="-7"/>
          <w:sz w:val="24"/>
        </w:rPr>
        <w:t xml:space="preserve"> </w:t>
      </w:r>
      <w:r>
        <w:rPr>
          <w:sz w:val="24"/>
        </w:rPr>
        <w:t>elderly,</w:t>
      </w:r>
      <w:r>
        <w:rPr>
          <w:spacing w:val="-7"/>
          <w:sz w:val="24"/>
        </w:rPr>
        <w:t xml:space="preserve"> </w:t>
      </w:r>
      <w:r>
        <w:rPr>
          <w:sz w:val="24"/>
        </w:rPr>
        <w:t>vulnerable</w:t>
      </w:r>
      <w:r>
        <w:rPr>
          <w:spacing w:val="-7"/>
          <w:sz w:val="24"/>
        </w:rPr>
        <w:t xml:space="preserve"> </w:t>
      </w:r>
      <w:r>
        <w:rPr>
          <w:sz w:val="24"/>
        </w:rPr>
        <w:t>or</w:t>
      </w:r>
      <w:r>
        <w:rPr>
          <w:spacing w:val="-11"/>
          <w:sz w:val="24"/>
        </w:rPr>
        <w:t xml:space="preserve"> </w:t>
      </w:r>
      <w:r>
        <w:rPr>
          <w:sz w:val="24"/>
        </w:rPr>
        <w:t>disabled</w:t>
      </w:r>
      <w:r>
        <w:rPr>
          <w:spacing w:val="-5"/>
          <w:sz w:val="24"/>
        </w:rPr>
        <w:t xml:space="preserve"> </w:t>
      </w:r>
      <w:r>
        <w:rPr>
          <w:sz w:val="24"/>
        </w:rPr>
        <w:t>persons</w:t>
      </w:r>
      <w:r>
        <w:rPr>
          <w:spacing w:val="-6"/>
          <w:sz w:val="24"/>
        </w:rPr>
        <w:t xml:space="preserve"> </w:t>
      </w:r>
      <w:r>
        <w:rPr>
          <w:sz w:val="24"/>
        </w:rPr>
        <w:t>with</w:t>
      </w:r>
      <w:r>
        <w:rPr>
          <w:spacing w:val="-9"/>
          <w:sz w:val="24"/>
        </w:rPr>
        <w:t xml:space="preserve"> </w:t>
      </w:r>
      <w:r>
        <w:rPr>
          <w:sz w:val="24"/>
        </w:rPr>
        <w:t>entering</w:t>
      </w:r>
      <w:r>
        <w:rPr>
          <w:spacing w:val="-5"/>
          <w:sz w:val="24"/>
        </w:rPr>
        <w:t xml:space="preserve"> </w:t>
      </w:r>
      <w:r>
        <w:rPr>
          <w:sz w:val="24"/>
        </w:rPr>
        <w:t>or getting out of the vehicle, and any other reasonable assistance during the course of</w:t>
      </w:r>
      <w:r>
        <w:rPr>
          <w:spacing w:val="-48"/>
          <w:sz w:val="24"/>
        </w:rPr>
        <w:t xml:space="preserve"> </w:t>
      </w:r>
      <w:r>
        <w:rPr>
          <w:sz w:val="24"/>
        </w:rPr>
        <w:t>the journey.</w:t>
      </w:r>
    </w:p>
    <w:p w14:paraId="6E24585C" w14:textId="77777777" w:rsidR="003B09E5" w:rsidRDefault="00F906A0">
      <w:pPr>
        <w:pStyle w:val="BodyText"/>
        <w:spacing w:before="91"/>
        <w:ind w:right="412"/>
        <w:jc w:val="both"/>
      </w:pPr>
      <w:r>
        <w:t>The Driver must offer and provide any necessary assistance to wheelchair users when entering</w:t>
      </w:r>
      <w:r>
        <w:rPr>
          <w:spacing w:val="-10"/>
        </w:rPr>
        <w:t xml:space="preserve"> </w:t>
      </w:r>
      <w:r>
        <w:t>or</w:t>
      </w:r>
      <w:r>
        <w:rPr>
          <w:spacing w:val="-17"/>
        </w:rPr>
        <w:t xml:space="preserve"> </w:t>
      </w:r>
      <w:r>
        <w:t>getting</w:t>
      </w:r>
      <w:r>
        <w:rPr>
          <w:spacing w:val="-10"/>
        </w:rPr>
        <w:t xml:space="preserve"> </w:t>
      </w:r>
      <w:r>
        <w:t>out</w:t>
      </w:r>
      <w:r>
        <w:rPr>
          <w:spacing w:val="-16"/>
        </w:rPr>
        <w:t xml:space="preserve"> </w:t>
      </w:r>
      <w:r>
        <w:t>of</w:t>
      </w:r>
      <w:r>
        <w:rPr>
          <w:spacing w:val="-10"/>
        </w:rPr>
        <w:t xml:space="preserve"> </w:t>
      </w:r>
      <w:r>
        <w:t>the</w:t>
      </w:r>
      <w:r>
        <w:rPr>
          <w:spacing w:val="-11"/>
        </w:rPr>
        <w:t xml:space="preserve"> </w:t>
      </w:r>
      <w:r>
        <w:t>vehicle,</w:t>
      </w:r>
      <w:r>
        <w:rPr>
          <w:spacing w:val="-11"/>
        </w:rPr>
        <w:t xml:space="preserve"> </w:t>
      </w:r>
      <w:r>
        <w:t>and</w:t>
      </w:r>
      <w:r>
        <w:rPr>
          <w:spacing w:val="-11"/>
        </w:rPr>
        <w:t xml:space="preserve"> </w:t>
      </w:r>
      <w:r>
        <w:t>any</w:t>
      </w:r>
      <w:r>
        <w:rPr>
          <w:spacing w:val="-14"/>
        </w:rPr>
        <w:t xml:space="preserve"> </w:t>
      </w:r>
      <w:r>
        <w:t>other</w:t>
      </w:r>
      <w:r>
        <w:rPr>
          <w:spacing w:val="-14"/>
        </w:rPr>
        <w:t xml:space="preserve"> </w:t>
      </w:r>
      <w:r>
        <w:t>reasonable</w:t>
      </w:r>
      <w:r>
        <w:rPr>
          <w:spacing w:val="-13"/>
        </w:rPr>
        <w:t xml:space="preserve"> </w:t>
      </w:r>
      <w:r>
        <w:t>assistance</w:t>
      </w:r>
      <w:r>
        <w:rPr>
          <w:spacing w:val="-14"/>
        </w:rPr>
        <w:t xml:space="preserve"> </w:t>
      </w:r>
      <w:r>
        <w:t>during</w:t>
      </w:r>
      <w:r>
        <w:rPr>
          <w:spacing w:val="-10"/>
        </w:rPr>
        <w:t xml:space="preserve"> </w:t>
      </w:r>
      <w:r>
        <w:t>the</w:t>
      </w:r>
      <w:r>
        <w:rPr>
          <w:spacing w:val="-11"/>
        </w:rPr>
        <w:t xml:space="preserve"> </w:t>
      </w:r>
      <w:r>
        <w:t>course of</w:t>
      </w:r>
      <w:r>
        <w:rPr>
          <w:spacing w:val="-8"/>
        </w:rPr>
        <w:t xml:space="preserve"> </w:t>
      </w:r>
      <w:r>
        <w:t>the</w:t>
      </w:r>
      <w:r>
        <w:rPr>
          <w:spacing w:val="-6"/>
        </w:rPr>
        <w:t xml:space="preserve"> </w:t>
      </w:r>
      <w:r>
        <w:t>journey.</w:t>
      </w:r>
      <w:r>
        <w:rPr>
          <w:spacing w:val="-8"/>
        </w:rPr>
        <w:t xml:space="preserve"> </w:t>
      </w:r>
      <w:r>
        <w:t>If</w:t>
      </w:r>
      <w:r>
        <w:rPr>
          <w:spacing w:val="-9"/>
        </w:rPr>
        <w:t xml:space="preserve"> </w:t>
      </w:r>
      <w:r>
        <w:t>the</w:t>
      </w:r>
      <w:r>
        <w:rPr>
          <w:spacing w:val="-8"/>
        </w:rPr>
        <w:t xml:space="preserve"> </w:t>
      </w:r>
      <w:r>
        <w:t>Licensing</w:t>
      </w:r>
      <w:r>
        <w:rPr>
          <w:spacing w:val="-8"/>
        </w:rPr>
        <w:t xml:space="preserve"> </w:t>
      </w:r>
      <w:r>
        <w:t>Authority</w:t>
      </w:r>
      <w:r>
        <w:rPr>
          <w:spacing w:val="-8"/>
        </w:rPr>
        <w:t xml:space="preserve"> </w:t>
      </w:r>
      <w:r>
        <w:t>is</w:t>
      </w:r>
      <w:r>
        <w:rPr>
          <w:spacing w:val="-9"/>
        </w:rPr>
        <w:t xml:space="preserve"> </w:t>
      </w:r>
      <w:r>
        <w:t>satisfied</w:t>
      </w:r>
      <w:r>
        <w:rPr>
          <w:spacing w:val="-5"/>
        </w:rPr>
        <w:t xml:space="preserve"> </w:t>
      </w:r>
      <w:r>
        <w:t>that</w:t>
      </w:r>
      <w:r>
        <w:rPr>
          <w:spacing w:val="-8"/>
        </w:rPr>
        <w:t xml:space="preserve"> </w:t>
      </w:r>
      <w:r>
        <w:t>it</w:t>
      </w:r>
      <w:r>
        <w:rPr>
          <w:spacing w:val="-8"/>
        </w:rPr>
        <w:t xml:space="preserve"> </w:t>
      </w:r>
      <w:r>
        <w:t>is</w:t>
      </w:r>
      <w:r>
        <w:rPr>
          <w:spacing w:val="-9"/>
        </w:rPr>
        <w:t xml:space="preserve"> </w:t>
      </w:r>
      <w:r>
        <w:t>appropriate</w:t>
      </w:r>
      <w:r>
        <w:rPr>
          <w:spacing w:val="-6"/>
        </w:rPr>
        <w:t xml:space="preserve"> </w:t>
      </w:r>
      <w:r>
        <w:t>on</w:t>
      </w:r>
      <w:r>
        <w:rPr>
          <w:spacing w:val="-8"/>
        </w:rPr>
        <w:t xml:space="preserve"> </w:t>
      </w:r>
      <w:r>
        <w:t>medical</w:t>
      </w:r>
      <w:r>
        <w:rPr>
          <w:spacing w:val="-9"/>
        </w:rPr>
        <w:t xml:space="preserve"> </w:t>
      </w:r>
      <w:r>
        <w:t>grounds to exempt the person from the above requirement it shall issue a certificate of</w:t>
      </w:r>
      <w:r>
        <w:rPr>
          <w:spacing w:val="-41"/>
        </w:rPr>
        <w:t xml:space="preserve"> </w:t>
      </w:r>
      <w:r>
        <w:t>exemption.</w:t>
      </w:r>
    </w:p>
    <w:p w14:paraId="035EAF32" w14:textId="77777777" w:rsidR="003B09E5" w:rsidRDefault="00F906A0">
      <w:pPr>
        <w:pStyle w:val="BodyText"/>
        <w:spacing w:before="94"/>
        <w:ind w:right="415"/>
        <w:jc w:val="both"/>
      </w:pPr>
      <w:r>
        <w:t>The Driver of a vehicle which has been hired, by or on behalf of a blind or partially sighted person, or a disabled person, who is accompanied by his / her assistance dog, or by a person who wishes a blind or partially sighted person, or a disabled person to accompany him / her in the vehicle must, carry the passenger and his/her dog. They should ask the passenger where they want themselves and their dog to sit in the vehicle and allow it to remain</w:t>
      </w:r>
      <w:r>
        <w:rPr>
          <w:spacing w:val="-10"/>
        </w:rPr>
        <w:t xml:space="preserve"> </w:t>
      </w:r>
      <w:r>
        <w:t>with</w:t>
      </w:r>
      <w:r>
        <w:rPr>
          <w:spacing w:val="-7"/>
        </w:rPr>
        <w:t xml:space="preserve"> </w:t>
      </w:r>
      <w:r>
        <w:t>the</w:t>
      </w:r>
      <w:r>
        <w:rPr>
          <w:spacing w:val="-10"/>
        </w:rPr>
        <w:t xml:space="preserve"> </w:t>
      </w:r>
      <w:r>
        <w:t>passenger</w:t>
      </w:r>
      <w:r>
        <w:rPr>
          <w:spacing w:val="-7"/>
        </w:rPr>
        <w:t xml:space="preserve"> </w:t>
      </w:r>
      <w:r>
        <w:t>if</w:t>
      </w:r>
      <w:r>
        <w:rPr>
          <w:spacing w:val="-11"/>
        </w:rPr>
        <w:t xml:space="preserve"> </w:t>
      </w:r>
      <w:r>
        <w:t>requested</w:t>
      </w:r>
      <w:r>
        <w:rPr>
          <w:spacing w:val="-9"/>
        </w:rPr>
        <w:t xml:space="preserve"> </w:t>
      </w:r>
      <w:r>
        <w:t>and</w:t>
      </w:r>
      <w:r>
        <w:rPr>
          <w:spacing w:val="-8"/>
        </w:rPr>
        <w:t xml:space="preserve"> </w:t>
      </w:r>
      <w:r>
        <w:t>not</w:t>
      </w:r>
      <w:r>
        <w:rPr>
          <w:spacing w:val="-10"/>
        </w:rPr>
        <w:t xml:space="preserve"> </w:t>
      </w:r>
      <w:r>
        <w:t>make</w:t>
      </w:r>
      <w:r>
        <w:rPr>
          <w:spacing w:val="-10"/>
        </w:rPr>
        <w:t xml:space="preserve"> </w:t>
      </w:r>
      <w:r>
        <w:t>any</w:t>
      </w:r>
      <w:r>
        <w:rPr>
          <w:spacing w:val="-11"/>
        </w:rPr>
        <w:t xml:space="preserve"> </w:t>
      </w:r>
      <w:r>
        <w:t>additional</w:t>
      </w:r>
      <w:r>
        <w:rPr>
          <w:spacing w:val="-11"/>
        </w:rPr>
        <w:t xml:space="preserve"> </w:t>
      </w:r>
      <w:r>
        <w:t>charge.</w:t>
      </w:r>
      <w:r>
        <w:rPr>
          <w:spacing w:val="-9"/>
        </w:rPr>
        <w:t xml:space="preserve"> </w:t>
      </w:r>
      <w:r>
        <w:t>If</w:t>
      </w:r>
      <w:r>
        <w:rPr>
          <w:spacing w:val="-11"/>
        </w:rPr>
        <w:t xml:space="preserve"> </w:t>
      </w:r>
      <w:r>
        <w:t>the</w:t>
      </w:r>
      <w:r>
        <w:rPr>
          <w:spacing w:val="-9"/>
        </w:rPr>
        <w:t xml:space="preserve"> </w:t>
      </w:r>
      <w:r>
        <w:t>Licensing Authority</w:t>
      </w:r>
      <w:r>
        <w:rPr>
          <w:spacing w:val="-8"/>
        </w:rPr>
        <w:t xml:space="preserve"> </w:t>
      </w:r>
      <w:r>
        <w:t>is</w:t>
      </w:r>
      <w:r>
        <w:rPr>
          <w:spacing w:val="-9"/>
        </w:rPr>
        <w:t xml:space="preserve"> </w:t>
      </w:r>
      <w:r>
        <w:t>satisfied</w:t>
      </w:r>
      <w:r>
        <w:rPr>
          <w:spacing w:val="-6"/>
        </w:rPr>
        <w:t xml:space="preserve"> </w:t>
      </w:r>
      <w:r>
        <w:t>that</w:t>
      </w:r>
      <w:r>
        <w:rPr>
          <w:spacing w:val="-8"/>
        </w:rPr>
        <w:t xml:space="preserve"> </w:t>
      </w:r>
      <w:r>
        <w:t>it</w:t>
      </w:r>
      <w:r>
        <w:rPr>
          <w:spacing w:val="-9"/>
        </w:rPr>
        <w:t xml:space="preserve"> </w:t>
      </w:r>
      <w:r>
        <w:t>is</w:t>
      </w:r>
      <w:r>
        <w:rPr>
          <w:spacing w:val="-9"/>
        </w:rPr>
        <w:t xml:space="preserve"> </w:t>
      </w:r>
      <w:r>
        <w:t>appropriate</w:t>
      </w:r>
      <w:r>
        <w:rPr>
          <w:spacing w:val="-8"/>
        </w:rPr>
        <w:t xml:space="preserve"> </w:t>
      </w:r>
      <w:r>
        <w:t>on</w:t>
      </w:r>
      <w:r>
        <w:rPr>
          <w:spacing w:val="-13"/>
        </w:rPr>
        <w:t xml:space="preserve"> </w:t>
      </w:r>
      <w:r>
        <w:t>medical</w:t>
      </w:r>
      <w:r>
        <w:rPr>
          <w:spacing w:val="-8"/>
        </w:rPr>
        <w:t xml:space="preserve"> </w:t>
      </w:r>
      <w:r>
        <w:t>grounds</w:t>
      </w:r>
      <w:r>
        <w:rPr>
          <w:spacing w:val="-8"/>
        </w:rPr>
        <w:t xml:space="preserve"> </w:t>
      </w:r>
      <w:r>
        <w:t>to</w:t>
      </w:r>
      <w:r>
        <w:rPr>
          <w:spacing w:val="-8"/>
        </w:rPr>
        <w:t xml:space="preserve"> </w:t>
      </w:r>
      <w:r>
        <w:t>exempt</w:t>
      </w:r>
      <w:r>
        <w:rPr>
          <w:spacing w:val="-7"/>
        </w:rPr>
        <w:t xml:space="preserve"> </w:t>
      </w:r>
      <w:r>
        <w:t>the</w:t>
      </w:r>
      <w:r>
        <w:rPr>
          <w:spacing w:val="-8"/>
        </w:rPr>
        <w:t xml:space="preserve"> </w:t>
      </w:r>
      <w:r>
        <w:t>person</w:t>
      </w:r>
      <w:r>
        <w:rPr>
          <w:spacing w:val="-4"/>
        </w:rPr>
        <w:t xml:space="preserve"> </w:t>
      </w:r>
      <w:r>
        <w:t>from</w:t>
      </w:r>
      <w:r>
        <w:rPr>
          <w:spacing w:val="-7"/>
        </w:rPr>
        <w:t xml:space="preserve"> </w:t>
      </w:r>
      <w:r>
        <w:t>the above requirement it shall issue a certificate of</w:t>
      </w:r>
      <w:r>
        <w:rPr>
          <w:spacing w:val="-13"/>
        </w:rPr>
        <w:t xml:space="preserve"> </w:t>
      </w:r>
      <w:r>
        <w:t>exemption.</w:t>
      </w:r>
    </w:p>
    <w:p w14:paraId="6273C8AF" w14:textId="77777777" w:rsidR="003B09E5" w:rsidRDefault="00F906A0">
      <w:pPr>
        <w:pStyle w:val="BodyText"/>
        <w:spacing w:before="92"/>
        <w:ind w:right="419"/>
        <w:jc w:val="both"/>
      </w:pPr>
      <w:r>
        <w:t>The Driver must, if the hirer of a vehicle is accompanied by any animal(s) make sure that it is securely contained to the satisfaction of the driver, if he or she agrees to carry the passenger and his/her animal(s). The driver is not compelled to convey any other type of animal than an assistance dog.</w:t>
      </w:r>
    </w:p>
    <w:p w14:paraId="0EE6D245" w14:textId="77777777" w:rsidR="003B09E5" w:rsidRDefault="00F906A0">
      <w:pPr>
        <w:pStyle w:val="BodyText"/>
        <w:spacing w:before="91"/>
        <w:ind w:right="425"/>
        <w:jc w:val="both"/>
      </w:pPr>
      <w:r>
        <w:t>The Driver must, if asked to transport an unaccompanied child and/or if a passenger requests</w:t>
      </w:r>
      <w:r>
        <w:rPr>
          <w:spacing w:val="-12"/>
        </w:rPr>
        <w:t xml:space="preserve"> </w:t>
      </w:r>
      <w:r>
        <w:t>that</w:t>
      </w:r>
      <w:r>
        <w:rPr>
          <w:spacing w:val="-12"/>
        </w:rPr>
        <w:t xml:space="preserve"> </w:t>
      </w:r>
      <w:r>
        <w:t>the</w:t>
      </w:r>
      <w:r>
        <w:rPr>
          <w:spacing w:val="-12"/>
        </w:rPr>
        <w:t xml:space="preserve"> </w:t>
      </w:r>
      <w:r>
        <w:t>Driver</w:t>
      </w:r>
      <w:r>
        <w:rPr>
          <w:spacing w:val="-9"/>
        </w:rPr>
        <w:t xml:space="preserve"> </w:t>
      </w:r>
      <w:r>
        <w:t>wait</w:t>
      </w:r>
      <w:r>
        <w:rPr>
          <w:spacing w:val="-7"/>
        </w:rPr>
        <w:t xml:space="preserve"> </w:t>
      </w:r>
      <w:r>
        <w:t>until</w:t>
      </w:r>
      <w:r>
        <w:rPr>
          <w:spacing w:val="-12"/>
        </w:rPr>
        <w:t xml:space="preserve"> </w:t>
      </w:r>
      <w:r>
        <w:t>they</w:t>
      </w:r>
      <w:r>
        <w:rPr>
          <w:spacing w:val="-15"/>
        </w:rPr>
        <w:t xml:space="preserve"> </w:t>
      </w:r>
      <w:r>
        <w:t>are</w:t>
      </w:r>
      <w:r>
        <w:rPr>
          <w:spacing w:val="-10"/>
        </w:rPr>
        <w:t xml:space="preserve"> </w:t>
      </w:r>
      <w:r>
        <w:t>safely</w:t>
      </w:r>
      <w:r>
        <w:rPr>
          <w:spacing w:val="-10"/>
        </w:rPr>
        <w:t xml:space="preserve"> </w:t>
      </w:r>
      <w:r>
        <w:t>inside</w:t>
      </w:r>
      <w:r>
        <w:rPr>
          <w:spacing w:val="-10"/>
        </w:rPr>
        <w:t xml:space="preserve"> </w:t>
      </w:r>
      <w:r>
        <w:t>the</w:t>
      </w:r>
      <w:r>
        <w:rPr>
          <w:spacing w:val="-9"/>
        </w:rPr>
        <w:t xml:space="preserve"> </w:t>
      </w:r>
      <w:r>
        <w:t>building,</w:t>
      </w:r>
      <w:r>
        <w:rPr>
          <w:spacing w:val="-14"/>
        </w:rPr>
        <w:t xml:space="preserve"> </w:t>
      </w:r>
      <w:r>
        <w:t>agree</w:t>
      </w:r>
      <w:r>
        <w:rPr>
          <w:spacing w:val="-9"/>
        </w:rPr>
        <w:t xml:space="preserve"> </w:t>
      </w:r>
      <w:r>
        <w:t>to</w:t>
      </w:r>
      <w:r>
        <w:rPr>
          <w:spacing w:val="-10"/>
        </w:rPr>
        <w:t xml:space="preserve"> </w:t>
      </w:r>
      <w:r>
        <w:t>such</w:t>
      </w:r>
      <w:r>
        <w:rPr>
          <w:spacing w:val="-9"/>
        </w:rPr>
        <w:t xml:space="preserve"> </w:t>
      </w:r>
      <w:r>
        <w:t>requests.</w:t>
      </w:r>
    </w:p>
    <w:p w14:paraId="481D5BBC" w14:textId="77777777" w:rsidR="003B09E5" w:rsidRDefault="00F906A0">
      <w:pPr>
        <w:pStyle w:val="BodyText"/>
        <w:spacing w:before="92"/>
        <w:ind w:right="408"/>
        <w:jc w:val="both"/>
      </w:pPr>
      <w:r>
        <w:t>The Driver of a Private Hire vehicle must provide information to passengers including</w:t>
      </w:r>
      <w:r>
        <w:rPr>
          <w:spacing w:val="-40"/>
        </w:rPr>
        <w:t xml:space="preserve"> </w:t>
      </w:r>
      <w:r>
        <w:t>driver photo ID and the vehicle licence number, in advance of a journey. This enables all passengers to share information with others in advance of their journey. For passengers who cannot receive the relevant information via digital means this information should be available through other means before passengers get into the</w:t>
      </w:r>
      <w:r>
        <w:rPr>
          <w:spacing w:val="-21"/>
        </w:rPr>
        <w:t xml:space="preserve"> </w:t>
      </w:r>
      <w:r>
        <w:t>vehicle.</w:t>
      </w:r>
    </w:p>
    <w:p w14:paraId="29551DC1" w14:textId="77777777" w:rsidR="003B09E5" w:rsidRDefault="00F906A0">
      <w:pPr>
        <w:pStyle w:val="BodyText"/>
        <w:spacing w:before="93"/>
        <w:ind w:right="410"/>
        <w:jc w:val="both"/>
      </w:pPr>
      <w:r>
        <w:t>The Driver must provide a written receipt to the hirer if requested to do so. The receipt will detail the date and time the journey started, the starting and finishing address, the cost or fare charged, the driver’s full name and Tamworth Borough Council issued driver/badge Number.</w:t>
      </w:r>
    </w:p>
    <w:p w14:paraId="41634284" w14:textId="77777777" w:rsidR="003B09E5" w:rsidRDefault="00F906A0">
      <w:pPr>
        <w:pStyle w:val="BodyText"/>
        <w:spacing w:before="92"/>
        <w:ind w:right="426"/>
        <w:jc w:val="both"/>
      </w:pPr>
      <w:r>
        <w:t>The Driver must immediately after the termination of any hiring of the vehicle or as soon after as practicable carefully search the vehicle for any property which may have been accidentally left there.</w:t>
      </w:r>
    </w:p>
    <w:p w14:paraId="126C64B6" w14:textId="7BDB88EF" w:rsidR="003B09E5" w:rsidRDefault="00F906A0" w:rsidP="002F2983">
      <w:pPr>
        <w:pStyle w:val="BodyText"/>
        <w:spacing w:before="94"/>
        <w:ind w:right="419"/>
        <w:jc w:val="both"/>
      </w:pPr>
      <w:r>
        <w:t>Licence holders are required to notify the Licensing Authority within 48 hours of an arrest and release, charge or conviction of any offence</w:t>
      </w:r>
      <w:r w:rsidR="002F2983">
        <w:t xml:space="preserve"> or alleged offence.  </w:t>
      </w:r>
      <w:r>
        <w:t>This includes being interviewed by</w:t>
      </w:r>
      <w:r>
        <w:rPr>
          <w:spacing w:val="-11"/>
        </w:rPr>
        <w:t xml:space="preserve"> </w:t>
      </w:r>
      <w:r>
        <w:t>the</w:t>
      </w:r>
      <w:r>
        <w:rPr>
          <w:spacing w:val="-10"/>
        </w:rPr>
        <w:t xml:space="preserve"> </w:t>
      </w:r>
      <w:r>
        <w:t>police</w:t>
      </w:r>
      <w:r>
        <w:rPr>
          <w:spacing w:val="-9"/>
        </w:rPr>
        <w:t xml:space="preserve"> </w:t>
      </w:r>
      <w:r>
        <w:t>about</w:t>
      </w:r>
      <w:r>
        <w:rPr>
          <w:spacing w:val="-11"/>
        </w:rPr>
        <w:t xml:space="preserve"> </w:t>
      </w:r>
      <w:r>
        <w:t>any</w:t>
      </w:r>
      <w:r>
        <w:rPr>
          <w:spacing w:val="-13"/>
        </w:rPr>
        <w:t xml:space="preserve"> </w:t>
      </w:r>
      <w:r>
        <w:t>allegation.</w:t>
      </w:r>
      <w:r>
        <w:rPr>
          <w:spacing w:val="-10"/>
        </w:rPr>
        <w:t xml:space="preserve"> </w:t>
      </w:r>
      <w:r>
        <w:t>An</w:t>
      </w:r>
      <w:r>
        <w:rPr>
          <w:spacing w:val="-7"/>
        </w:rPr>
        <w:t xml:space="preserve"> </w:t>
      </w:r>
      <w:r>
        <w:t>arrest</w:t>
      </w:r>
      <w:r>
        <w:rPr>
          <w:spacing w:val="-10"/>
        </w:rPr>
        <w:t xml:space="preserve"> </w:t>
      </w:r>
      <w:r>
        <w:t>or</w:t>
      </w:r>
      <w:r>
        <w:rPr>
          <w:spacing w:val="-11"/>
        </w:rPr>
        <w:t xml:space="preserve"> </w:t>
      </w:r>
      <w:r>
        <w:t>interview</w:t>
      </w:r>
      <w:r>
        <w:rPr>
          <w:spacing w:val="-11"/>
        </w:rPr>
        <w:t xml:space="preserve"> </w:t>
      </w:r>
      <w:r>
        <w:t>under</w:t>
      </w:r>
      <w:r>
        <w:rPr>
          <w:spacing w:val="-11"/>
        </w:rPr>
        <w:t xml:space="preserve"> </w:t>
      </w:r>
      <w:r>
        <w:t>caution</w:t>
      </w:r>
      <w:r>
        <w:rPr>
          <w:spacing w:val="-7"/>
        </w:rPr>
        <w:t xml:space="preserve"> </w:t>
      </w:r>
      <w:r>
        <w:t>for</w:t>
      </w:r>
      <w:r>
        <w:rPr>
          <w:spacing w:val="-12"/>
        </w:rPr>
        <w:t xml:space="preserve"> </w:t>
      </w:r>
      <w:r>
        <w:t>any</w:t>
      </w:r>
      <w:r>
        <w:rPr>
          <w:spacing w:val="-15"/>
        </w:rPr>
        <w:t xml:space="preserve"> </w:t>
      </w:r>
      <w:r>
        <w:t xml:space="preserve">offence </w:t>
      </w:r>
      <w:r w:rsidR="002F2983">
        <w:t>w</w:t>
      </w:r>
      <w:r>
        <w:t>ill result in a review by the licensing authority as to whether</w:t>
      </w:r>
      <w:r>
        <w:rPr>
          <w:spacing w:val="-32"/>
        </w:rPr>
        <w:t xml:space="preserve"> </w:t>
      </w:r>
      <w:r>
        <w:t>the</w:t>
      </w:r>
      <w:r w:rsidR="002F2983">
        <w:t xml:space="preserve"> </w:t>
      </w:r>
      <w:r>
        <w:t>licence holder is fit to continue to hold a licence. This does not mean that a licence will be automatically withdrawn, the licensing authority will consider what, if any, action in term of the licence should be taken based on the balance of probabilities. A failure by a licence holder to disclose an arrest that the licensing authority is subsequently advised of might be seen as behaviour that questions honesty and therefore the suitability of the licence holder regardless of the outcome of the initial allegation.</w:t>
      </w:r>
    </w:p>
    <w:p w14:paraId="636048A5" w14:textId="07A96B09" w:rsidR="003B09E5" w:rsidRDefault="00F906A0">
      <w:pPr>
        <w:pStyle w:val="BodyText"/>
        <w:spacing w:before="94"/>
        <w:ind w:right="412"/>
        <w:jc w:val="both"/>
      </w:pPr>
      <w:r>
        <w:t>The Driver must notify the Licensing Officer in writing, within 5 working days, of any</w:t>
      </w:r>
      <w:r>
        <w:rPr>
          <w:spacing w:val="-42"/>
        </w:rPr>
        <w:t xml:space="preserve"> </w:t>
      </w:r>
      <w:r>
        <w:t>change in his or her details that have occurred since the most recent application made to the Licensing Officer (i.e. home address,</w:t>
      </w:r>
      <w:r w:rsidR="00B956D6">
        <w:t xml:space="preserve"> email,</w:t>
      </w:r>
      <w:r>
        <w:t xml:space="preserve"> telephone number, etc), and pay the appropriate </w:t>
      </w:r>
      <w:r>
        <w:rPr>
          <w:spacing w:val="-2"/>
        </w:rPr>
        <w:t xml:space="preserve">fee </w:t>
      </w:r>
      <w:r>
        <w:t>for his/her record to be amended</w:t>
      </w:r>
      <w:r>
        <w:rPr>
          <w:spacing w:val="-7"/>
        </w:rPr>
        <w:t xml:space="preserve"> </w:t>
      </w:r>
      <w:r>
        <w:t>accordingly.</w:t>
      </w:r>
    </w:p>
    <w:p w14:paraId="7FCFDA6C" w14:textId="77777777" w:rsidR="003B09E5" w:rsidRDefault="00F906A0">
      <w:pPr>
        <w:pStyle w:val="BodyText"/>
        <w:spacing w:before="92"/>
        <w:ind w:right="410"/>
        <w:jc w:val="both"/>
      </w:pPr>
      <w:r>
        <w:t>The Driver must notify the Council in writing as soon as possible and in any event within 10 working days of any illness or injury affecting his fitness to act as a driver, and if requested by an Authorised Officer must agree to a Medical Examination being carried out to ensure such illness / injury would not give rise to concerns for public safety at the Council’s third party approved provider.</w:t>
      </w:r>
    </w:p>
    <w:p w14:paraId="63FB646F" w14:textId="77777777" w:rsidR="003B09E5" w:rsidRDefault="00F906A0">
      <w:pPr>
        <w:pStyle w:val="BodyText"/>
        <w:spacing w:before="92"/>
        <w:ind w:right="412"/>
        <w:jc w:val="both"/>
      </w:pPr>
      <w:r>
        <w:t>The Driver must notify the Council in advance, in writing, if he or she is to be away from the address shown on the licence (and recorded as the home address on the records of the Licensing Authority) for a period of more than 7 days.</w:t>
      </w:r>
    </w:p>
    <w:p w14:paraId="3E48D243" w14:textId="77777777" w:rsidR="003B09E5" w:rsidRDefault="00F906A0">
      <w:pPr>
        <w:pStyle w:val="BodyText"/>
        <w:spacing w:before="91"/>
        <w:ind w:right="417"/>
        <w:jc w:val="both"/>
      </w:pPr>
      <w:r>
        <w:t>The</w:t>
      </w:r>
      <w:r>
        <w:rPr>
          <w:spacing w:val="-5"/>
        </w:rPr>
        <w:t xml:space="preserve"> </w:t>
      </w:r>
      <w:r>
        <w:t>Driver</w:t>
      </w:r>
      <w:r>
        <w:rPr>
          <w:spacing w:val="-6"/>
        </w:rPr>
        <w:t xml:space="preserve"> </w:t>
      </w:r>
      <w:r>
        <w:t>must</w:t>
      </w:r>
      <w:r>
        <w:rPr>
          <w:spacing w:val="-3"/>
        </w:rPr>
        <w:t xml:space="preserve"> </w:t>
      </w:r>
      <w:r>
        <w:t>notify</w:t>
      </w:r>
      <w:r>
        <w:rPr>
          <w:spacing w:val="-7"/>
        </w:rPr>
        <w:t xml:space="preserve"> </w:t>
      </w:r>
      <w:r>
        <w:t>the</w:t>
      </w:r>
      <w:r>
        <w:rPr>
          <w:spacing w:val="-5"/>
        </w:rPr>
        <w:t xml:space="preserve"> </w:t>
      </w:r>
      <w:r>
        <w:t>Council</w:t>
      </w:r>
      <w:r>
        <w:rPr>
          <w:spacing w:val="-6"/>
        </w:rPr>
        <w:t xml:space="preserve"> </w:t>
      </w:r>
      <w:r>
        <w:t>in</w:t>
      </w:r>
      <w:r>
        <w:rPr>
          <w:spacing w:val="-2"/>
        </w:rPr>
        <w:t xml:space="preserve"> </w:t>
      </w:r>
      <w:r>
        <w:t>writing</w:t>
      </w:r>
      <w:r>
        <w:rPr>
          <w:spacing w:val="-3"/>
        </w:rPr>
        <w:t xml:space="preserve"> </w:t>
      </w:r>
      <w:r>
        <w:t>of</w:t>
      </w:r>
      <w:r>
        <w:rPr>
          <w:spacing w:val="-5"/>
        </w:rPr>
        <w:t xml:space="preserve"> </w:t>
      </w:r>
      <w:r>
        <w:t>the</w:t>
      </w:r>
      <w:r>
        <w:rPr>
          <w:spacing w:val="-5"/>
        </w:rPr>
        <w:t xml:space="preserve"> </w:t>
      </w:r>
      <w:r>
        <w:t>acceptance</w:t>
      </w:r>
      <w:r>
        <w:rPr>
          <w:spacing w:val="-4"/>
        </w:rPr>
        <w:t xml:space="preserve"> </w:t>
      </w:r>
      <w:r>
        <w:t>of</w:t>
      </w:r>
      <w:r>
        <w:rPr>
          <w:spacing w:val="-6"/>
        </w:rPr>
        <w:t xml:space="preserve"> </w:t>
      </w:r>
      <w:r>
        <w:t>any</w:t>
      </w:r>
      <w:r>
        <w:rPr>
          <w:spacing w:val="-6"/>
        </w:rPr>
        <w:t xml:space="preserve"> </w:t>
      </w:r>
      <w:r>
        <w:t>fixed</w:t>
      </w:r>
      <w:r>
        <w:rPr>
          <w:spacing w:val="-4"/>
        </w:rPr>
        <w:t xml:space="preserve"> </w:t>
      </w:r>
      <w:r>
        <w:t>penalty</w:t>
      </w:r>
      <w:r>
        <w:rPr>
          <w:spacing w:val="-6"/>
        </w:rPr>
        <w:t xml:space="preserve"> </w:t>
      </w:r>
      <w:r>
        <w:t>received within 5 working days. The driver must subsequently inform the Council immediately following its</w:t>
      </w:r>
      <w:r>
        <w:rPr>
          <w:spacing w:val="-4"/>
        </w:rPr>
        <w:t xml:space="preserve"> </w:t>
      </w:r>
      <w:r>
        <w:t>endorsement.</w:t>
      </w:r>
    </w:p>
    <w:p w14:paraId="0AB72950" w14:textId="77777777" w:rsidR="003B09E5" w:rsidRDefault="00F906A0">
      <w:pPr>
        <w:pStyle w:val="BodyText"/>
        <w:spacing w:before="93"/>
        <w:ind w:right="414"/>
        <w:jc w:val="both"/>
      </w:pPr>
      <w:r>
        <w:t>The</w:t>
      </w:r>
      <w:r>
        <w:rPr>
          <w:spacing w:val="-5"/>
        </w:rPr>
        <w:t xml:space="preserve"> </w:t>
      </w:r>
      <w:r>
        <w:t>Driver</w:t>
      </w:r>
      <w:r>
        <w:rPr>
          <w:spacing w:val="-6"/>
        </w:rPr>
        <w:t xml:space="preserve"> </w:t>
      </w:r>
      <w:r>
        <w:t>must</w:t>
      </w:r>
      <w:r>
        <w:rPr>
          <w:spacing w:val="-2"/>
        </w:rPr>
        <w:t xml:space="preserve"> </w:t>
      </w:r>
      <w:r>
        <w:t>declare</w:t>
      </w:r>
      <w:r>
        <w:rPr>
          <w:spacing w:val="-4"/>
        </w:rPr>
        <w:t xml:space="preserve"> </w:t>
      </w:r>
      <w:r>
        <w:t>all</w:t>
      </w:r>
      <w:r>
        <w:rPr>
          <w:spacing w:val="-7"/>
        </w:rPr>
        <w:t xml:space="preserve"> </w:t>
      </w:r>
      <w:r>
        <w:t>relevant</w:t>
      </w:r>
      <w:r>
        <w:rPr>
          <w:spacing w:val="-5"/>
        </w:rPr>
        <w:t xml:space="preserve"> </w:t>
      </w:r>
      <w:r>
        <w:t>motoring</w:t>
      </w:r>
      <w:r>
        <w:rPr>
          <w:spacing w:val="-4"/>
        </w:rPr>
        <w:t xml:space="preserve"> </w:t>
      </w:r>
      <w:r>
        <w:t>endorsements,</w:t>
      </w:r>
      <w:r>
        <w:rPr>
          <w:spacing w:val="-6"/>
        </w:rPr>
        <w:t xml:space="preserve"> </w:t>
      </w:r>
      <w:r>
        <w:t>and</w:t>
      </w:r>
      <w:r>
        <w:rPr>
          <w:spacing w:val="-6"/>
        </w:rPr>
        <w:t xml:space="preserve"> </w:t>
      </w:r>
      <w:r>
        <w:t>all</w:t>
      </w:r>
      <w:r>
        <w:rPr>
          <w:spacing w:val="-9"/>
        </w:rPr>
        <w:t xml:space="preserve"> </w:t>
      </w:r>
      <w:r>
        <w:t>offences,</w:t>
      </w:r>
      <w:r>
        <w:rPr>
          <w:spacing w:val="-1"/>
        </w:rPr>
        <w:t xml:space="preserve"> </w:t>
      </w:r>
      <w:r>
        <w:t>cautions</w:t>
      </w:r>
      <w:r>
        <w:rPr>
          <w:spacing w:val="-5"/>
        </w:rPr>
        <w:t xml:space="preserve"> </w:t>
      </w:r>
      <w:r>
        <w:t>and convictions on any application to renew the licence. No caution or conviction should be omitted from any application. Failure to inform the Licensing Authority of these during the licensing period may result in suspension, revocation and/or any other course of action deemed appropriate by the Licensing</w:t>
      </w:r>
      <w:r>
        <w:rPr>
          <w:spacing w:val="-3"/>
        </w:rPr>
        <w:t xml:space="preserve"> </w:t>
      </w:r>
      <w:r>
        <w:t>Authority.</w:t>
      </w:r>
    </w:p>
    <w:p w14:paraId="2FB894CA" w14:textId="77777777" w:rsidR="003B09E5" w:rsidRDefault="00F906A0">
      <w:pPr>
        <w:pStyle w:val="BodyText"/>
        <w:spacing w:before="92"/>
        <w:ind w:right="408"/>
        <w:jc w:val="both"/>
      </w:pPr>
      <w:r>
        <w:t>The Driver must have regard to Staffordshire Police’s policy in relation to lost property. Any lost property found within or originating from the vehicle must be reported to the Tamworth Borough Council’s Licensing Team and if it was a pre-booked journey, the Operator.</w:t>
      </w:r>
    </w:p>
    <w:p w14:paraId="5730E219" w14:textId="77777777" w:rsidR="003B09E5" w:rsidRDefault="00F906A0">
      <w:pPr>
        <w:pStyle w:val="BodyText"/>
        <w:spacing w:before="91" w:line="242" w:lineRule="auto"/>
        <w:ind w:right="412"/>
        <w:jc w:val="both"/>
      </w:pPr>
      <w:r>
        <w:t>The Driver must not sound the vehicle horn when arriving at an address to pick up passengers.</w:t>
      </w:r>
    </w:p>
    <w:p w14:paraId="095EB553" w14:textId="77777777" w:rsidR="003B09E5" w:rsidRDefault="00F906A0">
      <w:pPr>
        <w:pStyle w:val="BodyText"/>
        <w:spacing w:before="89"/>
        <w:ind w:right="427"/>
        <w:jc w:val="both"/>
      </w:pPr>
      <w:r>
        <w:t>The Driver must not play any radio or other sound reproducing equipment in the vehicle, except for the purpose of sending or receiving messages in connection with the operation of the vehicle, without the express consent of the hirer.</w:t>
      </w:r>
    </w:p>
    <w:p w14:paraId="115ED545" w14:textId="77777777" w:rsidR="003B09E5" w:rsidRDefault="00F906A0">
      <w:pPr>
        <w:pStyle w:val="BodyText"/>
        <w:spacing w:before="91"/>
        <w:ind w:right="429"/>
        <w:jc w:val="both"/>
      </w:pPr>
      <w:r>
        <w:t>The Driver must not eat or drink (with the exception of water) in the vehicle whilst a passenger or passengers are on-board.</w:t>
      </w:r>
    </w:p>
    <w:p w14:paraId="7E2880AB" w14:textId="6779B77F" w:rsidR="003B09E5" w:rsidRDefault="00F906A0">
      <w:pPr>
        <w:pStyle w:val="BodyText"/>
        <w:spacing w:before="91"/>
        <w:ind w:right="411"/>
        <w:jc w:val="both"/>
      </w:pPr>
      <w:r>
        <w:t>The</w:t>
      </w:r>
      <w:r>
        <w:rPr>
          <w:spacing w:val="-10"/>
        </w:rPr>
        <w:t xml:space="preserve"> </w:t>
      </w:r>
      <w:r>
        <w:t>Driver</w:t>
      </w:r>
      <w:r>
        <w:rPr>
          <w:spacing w:val="-14"/>
        </w:rPr>
        <w:t xml:space="preserve"> </w:t>
      </w:r>
      <w:r>
        <w:t>must</w:t>
      </w:r>
      <w:r>
        <w:rPr>
          <w:spacing w:val="-12"/>
        </w:rPr>
        <w:t xml:space="preserve"> </w:t>
      </w:r>
      <w:r>
        <w:t>not</w:t>
      </w:r>
      <w:r>
        <w:rPr>
          <w:spacing w:val="-11"/>
        </w:rPr>
        <w:t xml:space="preserve"> </w:t>
      </w:r>
      <w:r>
        <w:t>at</w:t>
      </w:r>
      <w:r>
        <w:rPr>
          <w:spacing w:val="-20"/>
        </w:rPr>
        <w:t xml:space="preserve"> </w:t>
      </w:r>
      <w:r>
        <w:t>any</w:t>
      </w:r>
      <w:r>
        <w:rPr>
          <w:spacing w:val="-13"/>
        </w:rPr>
        <w:t xml:space="preserve"> </w:t>
      </w:r>
      <w:r>
        <w:t>time</w:t>
      </w:r>
      <w:r>
        <w:rPr>
          <w:spacing w:val="-11"/>
        </w:rPr>
        <w:t xml:space="preserve"> </w:t>
      </w:r>
      <w:r>
        <w:t>use</w:t>
      </w:r>
      <w:r w:rsidR="00546FC3">
        <w:t xml:space="preserve"> tobacco,</w:t>
      </w:r>
      <w:r>
        <w:rPr>
          <w:spacing w:val="-9"/>
        </w:rPr>
        <w:t xml:space="preserve"> </w:t>
      </w:r>
      <w:r>
        <w:t>electronic</w:t>
      </w:r>
      <w:r>
        <w:rPr>
          <w:spacing w:val="-18"/>
        </w:rPr>
        <w:t xml:space="preserve"> </w:t>
      </w:r>
      <w:r>
        <w:t>cigarettes</w:t>
      </w:r>
      <w:r>
        <w:rPr>
          <w:spacing w:val="-12"/>
        </w:rPr>
        <w:t xml:space="preserve"> </w:t>
      </w:r>
      <w:r>
        <w:t>and/or</w:t>
      </w:r>
      <w:r>
        <w:rPr>
          <w:spacing w:val="-14"/>
        </w:rPr>
        <w:t xml:space="preserve"> </w:t>
      </w:r>
      <w:r>
        <w:t>vaping</w:t>
      </w:r>
      <w:r>
        <w:rPr>
          <w:spacing w:val="-11"/>
        </w:rPr>
        <w:t xml:space="preserve"> </w:t>
      </w:r>
      <w:r>
        <w:t>equipment)</w:t>
      </w:r>
      <w:r>
        <w:rPr>
          <w:spacing w:val="-12"/>
        </w:rPr>
        <w:t xml:space="preserve"> </w:t>
      </w:r>
      <w:r>
        <w:t>or</w:t>
      </w:r>
      <w:r>
        <w:rPr>
          <w:spacing w:val="-15"/>
        </w:rPr>
        <w:t xml:space="preserve"> </w:t>
      </w:r>
      <w:r>
        <w:t>permit any passenger to use electronic cigarettes/ vaping equipment) in any licensed Hackney Carriage or Private Hire</w:t>
      </w:r>
      <w:r>
        <w:rPr>
          <w:spacing w:val="2"/>
        </w:rPr>
        <w:t xml:space="preserve"> </w:t>
      </w:r>
      <w:r>
        <w:t>vehicle.</w:t>
      </w:r>
    </w:p>
    <w:p w14:paraId="72DD20B2" w14:textId="77777777" w:rsidR="003B09E5" w:rsidRDefault="00F906A0">
      <w:pPr>
        <w:pStyle w:val="BodyText"/>
        <w:spacing w:before="94"/>
        <w:ind w:right="418"/>
        <w:jc w:val="both"/>
      </w:pPr>
      <w:r>
        <w:t>The Driver must not wilfully obstruct any Authorised Officer, or fail to comply with any requirement made by such a person without reasonable cause, or fail to give any such person any other assistance or information such person may reasonably require in the performance of his or her duties.</w:t>
      </w:r>
    </w:p>
    <w:p w14:paraId="283C412E" w14:textId="77777777" w:rsidR="003B09E5" w:rsidRDefault="00F906A0">
      <w:pPr>
        <w:pStyle w:val="BodyText"/>
        <w:spacing w:before="92"/>
        <w:ind w:right="410"/>
        <w:jc w:val="both"/>
      </w:pPr>
      <w:r>
        <w:t>The Driver must not whilst driving or in charge of a Private Hire Vehicle offer the vehicle for immediate</w:t>
      </w:r>
      <w:r>
        <w:rPr>
          <w:spacing w:val="-9"/>
        </w:rPr>
        <w:t xml:space="preserve"> </w:t>
      </w:r>
      <w:r>
        <w:t>hire</w:t>
      </w:r>
      <w:r>
        <w:rPr>
          <w:spacing w:val="-9"/>
        </w:rPr>
        <w:t xml:space="preserve"> </w:t>
      </w:r>
      <w:r>
        <w:t>whilst</w:t>
      </w:r>
      <w:r>
        <w:rPr>
          <w:spacing w:val="-8"/>
        </w:rPr>
        <w:t xml:space="preserve"> </w:t>
      </w:r>
      <w:r>
        <w:t>the</w:t>
      </w:r>
      <w:r>
        <w:rPr>
          <w:spacing w:val="-10"/>
        </w:rPr>
        <w:t xml:space="preserve"> </w:t>
      </w:r>
      <w:r>
        <w:t>driver</w:t>
      </w:r>
      <w:r>
        <w:rPr>
          <w:spacing w:val="-11"/>
        </w:rPr>
        <w:t xml:space="preserve"> </w:t>
      </w:r>
      <w:r>
        <w:t>is</w:t>
      </w:r>
      <w:r>
        <w:rPr>
          <w:spacing w:val="-11"/>
        </w:rPr>
        <w:t xml:space="preserve"> </w:t>
      </w:r>
      <w:r>
        <w:t>on</w:t>
      </w:r>
      <w:r>
        <w:rPr>
          <w:spacing w:val="-12"/>
        </w:rPr>
        <w:t xml:space="preserve"> </w:t>
      </w:r>
      <w:r>
        <w:t>a</w:t>
      </w:r>
      <w:r>
        <w:rPr>
          <w:spacing w:val="-8"/>
        </w:rPr>
        <w:t xml:space="preserve"> </w:t>
      </w:r>
      <w:r>
        <w:t>road</w:t>
      </w:r>
      <w:r>
        <w:rPr>
          <w:spacing w:val="-12"/>
        </w:rPr>
        <w:t xml:space="preserve"> </w:t>
      </w:r>
      <w:r>
        <w:t>or</w:t>
      </w:r>
      <w:r>
        <w:rPr>
          <w:spacing w:val="-11"/>
        </w:rPr>
        <w:t xml:space="preserve"> </w:t>
      </w:r>
      <w:r>
        <w:t>other</w:t>
      </w:r>
      <w:r>
        <w:rPr>
          <w:spacing w:val="-14"/>
        </w:rPr>
        <w:t xml:space="preserve"> </w:t>
      </w:r>
      <w:r>
        <w:t>public</w:t>
      </w:r>
      <w:r>
        <w:rPr>
          <w:spacing w:val="-12"/>
        </w:rPr>
        <w:t xml:space="preserve"> </w:t>
      </w:r>
      <w:r>
        <w:t>place</w:t>
      </w:r>
      <w:r>
        <w:rPr>
          <w:spacing w:val="-9"/>
        </w:rPr>
        <w:t xml:space="preserve"> </w:t>
      </w:r>
      <w:r>
        <w:t>except</w:t>
      </w:r>
      <w:r>
        <w:rPr>
          <w:spacing w:val="-9"/>
        </w:rPr>
        <w:t xml:space="preserve"> </w:t>
      </w:r>
      <w:r>
        <w:t>where</w:t>
      </w:r>
      <w:r>
        <w:rPr>
          <w:spacing w:val="-11"/>
        </w:rPr>
        <w:t xml:space="preserve"> </w:t>
      </w:r>
      <w:r>
        <w:t>such</w:t>
      </w:r>
      <w:r>
        <w:rPr>
          <w:spacing w:val="-12"/>
        </w:rPr>
        <w:t xml:space="preserve"> </w:t>
      </w:r>
      <w:r>
        <w:t>an</w:t>
      </w:r>
      <w:r>
        <w:rPr>
          <w:spacing w:val="-12"/>
        </w:rPr>
        <w:t xml:space="preserve"> </w:t>
      </w:r>
      <w:r>
        <w:t>offer is first communicated from the Private Hire Operator to the driver by telephone, radio, or other such apparatus fitted to the</w:t>
      </w:r>
      <w:r>
        <w:rPr>
          <w:spacing w:val="-9"/>
        </w:rPr>
        <w:t xml:space="preserve"> </w:t>
      </w:r>
      <w:r>
        <w:t>vehicle.</w:t>
      </w:r>
    </w:p>
    <w:p w14:paraId="2A9D4692" w14:textId="77777777" w:rsidR="003B09E5" w:rsidRDefault="00F906A0">
      <w:pPr>
        <w:pStyle w:val="BodyText"/>
        <w:spacing w:before="91" w:line="242" w:lineRule="auto"/>
        <w:ind w:right="414"/>
        <w:jc w:val="both"/>
      </w:pPr>
      <w:r>
        <w:t>The</w:t>
      </w:r>
      <w:r>
        <w:rPr>
          <w:spacing w:val="-5"/>
        </w:rPr>
        <w:t xml:space="preserve"> </w:t>
      </w:r>
      <w:r>
        <w:t>Driver</w:t>
      </w:r>
      <w:r>
        <w:rPr>
          <w:spacing w:val="-6"/>
        </w:rPr>
        <w:t xml:space="preserve"> </w:t>
      </w:r>
      <w:r>
        <w:t>must</w:t>
      </w:r>
      <w:r>
        <w:rPr>
          <w:spacing w:val="-11"/>
        </w:rPr>
        <w:t xml:space="preserve"> </w:t>
      </w:r>
      <w:r>
        <w:t>not</w:t>
      </w:r>
      <w:r>
        <w:rPr>
          <w:spacing w:val="-3"/>
        </w:rPr>
        <w:t xml:space="preserve"> </w:t>
      </w:r>
      <w:r>
        <w:t>whilst</w:t>
      </w:r>
      <w:r>
        <w:rPr>
          <w:spacing w:val="-5"/>
        </w:rPr>
        <w:t xml:space="preserve"> </w:t>
      </w:r>
      <w:r>
        <w:t>driving</w:t>
      </w:r>
      <w:r>
        <w:rPr>
          <w:spacing w:val="-4"/>
        </w:rPr>
        <w:t xml:space="preserve"> </w:t>
      </w:r>
      <w:r>
        <w:t>or</w:t>
      </w:r>
      <w:r>
        <w:rPr>
          <w:spacing w:val="-7"/>
        </w:rPr>
        <w:t xml:space="preserve"> </w:t>
      </w:r>
      <w:r>
        <w:t>in</w:t>
      </w:r>
      <w:r>
        <w:rPr>
          <w:spacing w:val="-5"/>
        </w:rPr>
        <w:t xml:space="preserve"> </w:t>
      </w:r>
      <w:r>
        <w:t>charge</w:t>
      </w:r>
      <w:r>
        <w:rPr>
          <w:spacing w:val="-4"/>
        </w:rPr>
        <w:t xml:space="preserve"> </w:t>
      </w:r>
      <w:r>
        <w:t>of</w:t>
      </w:r>
      <w:r>
        <w:rPr>
          <w:spacing w:val="-8"/>
        </w:rPr>
        <w:t xml:space="preserve"> </w:t>
      </w:r>
      <w:r>
        <w:t>a</w:t>
      </w:r>
      <w:r>
        <w:rPr>
          <w:spacing w:val="-7"/>
        </w:rPr>
        <w:t xml:space="preserve"> </w:t>
      </w:r>
      <w:r>
        <w:t>Private</w:t>
      </w:r>
      <w:r>
        <w:rPr>
          <w:spacing w:val="-5"/>
        </w:rPr>
        <w:t xml:space="preserve"> </w:t>
      </w:r>
      <w:r>
        <w:t>Hire</w:t>
      </w:r>
      <w:r>
        <w:rPr>
          <w:spacing w:val="-8"/>
        </w:rPr>
        <w:t xml:space="preserve"> </w:t>
      </w:r>
      <w:r>
        <w:t>Vehicle</w:t>
      </w:r>
      <w:r>
        <w:rPr>
          <w:spacing w:val="-3"/>
        </w:rPr>
        <w:t xml:space="preserve"> </w:t>
      </w:r>
      <w:r>
        <w:t>park</w:t>
      </w:r>
      <w:r>
        <w:rPr>
          <w:spacing w:val="-6"/>
        </w:rPr>
        <w:t xml:space="preserve"> </w:t>
      </w:r>
      <w:r>
        <w:t>in</w:t>
      </w:r>
      <w:r>
        <w:rPr>
          <w:spacing w:val="-10"/>
        </w:rPr>
        <w:t xml:space="preserve"> </w:t>
      </w:r>
      <w:r>
        <w:t>a</w:t>
      </w:r>
      <w:r>
        <w:rPr>
          <w:spacing w:val="-3"/>
        </w:rPr>
        <w:t xml:space="preserve"> </w:t>
      </w:r>
      <w:r>
        <w:t>“prominent position”</w:t>
      </w:r>
      <w:r>
        <w:rPr>
          <w:spacing w:val="10"/>
        </w:rPr>
        <w:t xml:space="preserve"> </w:t>
      </w:r>
      <w:r>
        <w:t>(i.e.</w:t>
      </w:r>
      <w:r>
        <w:rPr>
          <w:spacing w:val="13"/>
        </w:rPr>
        <w:t xml:space="preserve"> </w:t>
      </w:r>
      <w:r>
        <w:t>where</w:t>
      </w:r>
      <w:r>
        <w:rPr>
          <w:spacing w:val="13"/>
        </w:rPr>
        <w:t xml:space="preserve"> </w:t>
      </w:r>
      <w:r>
        <w:t>people</w:t>
      </w:r>
      <w:r>
        <w:rPr>
          <w:spacing w:val="12"/>
        </w:rPr>
        <w:t xml:space="preserve"> </w:t>
      </w:r>
      <w:r>
        <w:t>are</w:t>
      </w:r>
      <w:r>
        <w:rPr>
          <w:spacing w:val="14"/>
        </w:rPr>
        <w:t xml:space="preserve"> </w:t>
      </w:r>
      <w:r>
        <w:t>likely</w:t>
      </w:r>
      <w:r>
        <w:rPr>
          <w:spacing w:val="12"/>
        </w:rPr>
        <w:t xml:space="preserve"> </w:t>
      </w:r>
      <w:r>
        <w:t>to</w:t>
      </w:r>
      <w:r>
        <w:rPr>
          <w:spacing w:val="13"/>
        </w:rPr>
        <w:t xml:space="preserve"> </w:t>
      </w:r>
      <w:r>
        <w:t>congregate,</w:t>
      </w:r>
      <w:r>
        <w:rPr>
          <w:spacing w:val="15"/>
        </w:rPr>
        <w:t xml:space="preserve"> </w:t>
      </w:r>
      <w:r>
        <w:t>locations</w:t>
      </w:r>
      <w:r>
        <w:rPr>
          <w:spacing w:val="11"/>
        </w:rPr>
        <w:t xml:space="preserve"> </w:t>
      </w:r>
      <w:r>
        <w:t>with</w:t>
      </w:r>
      <w:r>
        <w:rPr>
          <w:spacing w:val="11"/>
        </w:rPr>
        <w:t xml:space="preserve"> </w:t>
      </w:r>
      <w:r>
        <w:t>a</w:t>
      </w:r>
      <w:r>
        <w:rPr>
          <w:spacing w:val="13"/>
        </w:rPr>
        <w:t xml:space="preserve"> </w:t>
      </w:r>
      <w:r>
        <w:t>high</w:t>
      </w:r>
      <w:r>
        <w:rPr>
          <w:spacing w:val="17"/>
        </w:rPr>
        <w:t xml:space="preserve"> </w:t>
      </w:r>
      <w:r>
        <w:t>level</w:t>
      </w:r>
      <w:r>
        <w:rPr>
          <w:spacing w:val="12"/>
        </w:rPr>
        <w:t xml:space="preserve"> </w:t>
      </w:r>
      <w:r>
        <w:t>of</w:t>
      </w:r>
      <w:r>
        <w:rPr>
          <w:spacing w:val="11"/>
        </w:rPr>
        <w:t xml:space="preserve"> </w:t>
      </w:r>
      <w:r>
        <w:t>footfall,</w:t>
      </w:r>
    </w:p>
    <w:p w14:paraId="6EA9261A" w14:textId="77777777" w:rsidR="003B09E5" w:rsidRDefault="003B09E5">
      <w:pPr>
        <w:spacing w:line="242" w:lineRule="auto"/>
        <w:jc w:val="both"/>
        <w:sectPr w:rsidR="003B09E5">
          <w:footerReference w:type="default" r:id="rId47"/>
          <w:pgSz w:w="11930" w:h="16860"/>
          <w:pgMar w:top="800" w:right="720" w:bottom="1120" w:left="920" w:header="0" w:footer="934" w:gutter="0"/>
          <w:pgNumType w:start="69"/>
          <w:cols w:space="720"/>
        </w:sectPr>
      </w:pPr>
    </w:p>
    <w:p w14:paraId="6A27B631" w14:textId="77777777" w:rsidR="003B09E5" w:rsidRDefault="00F906A0">
      <w:pPr>
        <w:pStyle w:val="BodyText"/>
        <w:spacing w:before="68"/>
        <w:ind w:right="407"/>
        <w:jc w:val="both"/>
      </w:pPr>
      <w:r>
        <w:t>within sight of a taxi rank), and be in attendance of the vehicle without a booking having been made for him or her to be at such a location, that may encourage any person to approach the vehicle in the belief that the driver and the vehicle are available for</w:t>
      </w:r>
      <w:r>
        <w:rPr>
          <w:spacing w:val="-43"/>
        </w:rPr>
        <w:t xml:space="preserve"> </w:t>
      </w:r>
      <w:r>
        <w:t>immediate public</w:t>
      </w:r>
      <w:r>
        <w:rPr>
          <w:spacing w:val="-2"/>
        </w:rPr>
        <w:t xml:space="preserve"> </w:t>
      </w:r>
      <w:r>
        <w:t>hire.</w:t>
      </w:r>
    </w:p>
    <w:p w14:paraId="108574A8" w14:textId="77777777" w:rsidR="003B09E5" w:rsidRDefault="00F906A0">
      <w:pPr>
        <w:pStyle w:val="BodyText"/>
        <w:spacing w:before="94"/>
        <w:ind w:right="422"/>
        <w:jc w:val="both"/>
      </w:pPr>
      <w:r>
        <w:t>The Driver must not whilst driving or in charge of a Private Hire Vehicle, contact the Private Hire Operator to request a booking be made on behalf of any person.</w:t>
      </w:r>
    </w:p>
    <w:p w14:paraId="6AD9185C" w14:textId="77777777" w:rsidR="003B09E5" w:rsidRDefault="00F906A0">
      <w:pPr>
        <w:pStyle w:val="BodyText"/>
        <w:spacing w:before="92"/>
        <w:ind w:right="415"/>
        <w:jc w:val="both"/>
      </w:pPr>
      <w:r>
        <w:t>The Driver of a vehicle equipped with a taximeter must ensure that the table of fares) is displayed in a clearly visible position in the vehicle, provide an explanation of the table of fares</w:t>
      </w:r>
      <w:r>
        <w:rPr>
          <w:spacing w:val="-3"/>
        </w:rPr>
        <w:t xml:space="preserve"> </w:t>
      </w:r>
      <w:r>
        <w:t>if</w:t>
      </w:r>
      <w:r>
        <w:rPr>
          <w:spacing w:val="-5"/>
        </w:rPr>
        <w:t xml:space="preserve"> </w:t>
      </w:r>
      <w:r>
        <w:t>so</w:t>
      </w:r>
      <w:r>
        <w:rPr>
          <w:spacing w:val="-5"/>
        </w:rPr>
        <w:t xml:space="preserve"> </w:t>
      </w:r>
      <w:r>
        <w:t>requested</w:t>
      </w:r>
      <w:r>
        <w:rPr>
          <w:spacing w:val="-5"/>
        </w:rPr>
        <w:t xml:space="preserve"> </w:t>
      </w:r>
      <w:r>
        <w:t>by</w:t>
      </w:r>
      <w:r>
        <w:rPr>
          <w:spacing w:val="-3"/>
        </w:rPr>
        <w:t xml:space="preserve"> </w:t>
      </w:r>
      <w:r>
        <w:t>the</w:t>
      </w:r>
      <w:r>
        <w:rPr>
          <w:spacing w:val="-4"/>
        </w:rPr>
        <w:t xml:space="preserve"> </w:t>
      </w:r>
      <w:r>
        <w:t>passenger,</w:t>
      </w:r>
      <w:r>
        <w:rPr>
          <w:spacing w:val="-5"/>
        </w:rPr>
        <w:t xml:space="preserve"> </w:t>
      </w:r>
      <w:r>
        <w:t>and</w:t>
      </w:r>
      <w:r>
        <w:rPr>
          <w:spacing w:val="-8"/>
        </w:rPr>
        <w:t xml:space="preserve"> </w:t>
      </w:r>
      <w:r>
        <w:t>make</w:t>
      </w:r>
      <w:r>
        <w:rPr>
          <w:spacing w:val="-4"/>
        </w:rPr>
        <w:t xml:space="preserve"> </w:t>
      </w:r>
      <w:r>
        <w:t>available</w:t>
      </w:r>
      <w:r>
        <w:rPr>
          <w:spacing w:val="-4"/>
        </w:rPr>
        <w:t xml:space="preserve"> </w:t>
      </w:r>
      <w:r>
        <w:t>upon</w:t>
      </w:r>
      <w:r>
        <w:rPr>
          <w:spacing w:val="-4"/>
        </w:rPr>
        <w:t xml:space="preserve"> </w:t>
      </w:r>
      <w:r>
        <w:t>request</w:t>
      </w:r>
      <w:r>
        <w:rPr>
          <w:spacing w:val="-5"/>
        </w:rPr>
        <w:t xml:space="preserve"> </w:t>
      </w:r>
      <w:r>
        <w:t>to</w:t>
      </w:r>
      <w:r>
        <w:rPr>
          <w:spacing w:val="-2"/>
        </w:rPr>
        <w:t xml:space="preserve"> </w:t>
      </w:r>
      <w:r>
        <w:t>any</w:t>
      </w:r>
      <w:r>
        <w:rPr>
          <w:spacing w:val="-8"/>
        </w:rPr>
        <w:t xml:space="preserve"> </w:t>
      </w:r>
      <w:r>
        <w:t>Authorised Officer.</w:t>
      </w:r>
    </w:p>
    <w:p w14:paraId="25887EA1" w14:textId="77777777" w:rsidR="003B09E5" w:rsidRDefault="00F906A0">
      <w:pPr>
        <w:pStyle w:val="BodyText"/>
        <w:spacing w:before="91"/>
        <w:ind w:right="410"/>
        <w:jc w:val="both"/>
      </w:pPr>
      <w:r>
        <w:t>The</w:t>
      </w:r>
      <w:r>
        <w:rPr>
          <w:spacing w:val="-10"/>
        </w:rPr>
        <w:t xml:space="preserve"> </w:t>
      </w:r>
      <w:r>
        <w:t>Driver</w:t>
      </w:r>
      <w:r>
        <w:rPr>
          <w:spacing w:val="-17"/>
        </w:rPr>
        <w:t xml:space="preserve"> </w:t>
      </w:r>
      <w:r>
        <w:t>must</w:t>
      </w:r>
      <w:r>
        <w:rPr>
          <w:spacing w:val="-13"/>
        </w:rPr>
        <w:t xml:space="preserve"> </w:t>
      </w:r>
      <w:r>
        <w:t>when</w:t>
      </w:r>
      <w:r>
        <w:rPr>
          <w:spacing w:val="-15"/>
        </w:rPr>
        <w:t xml:space="preserve"> </w:t>
      </w:r>
      <w:r>
        <w:t>driving</w:t>
      </w:r>
      <w:r>
        <w:rPr>
          <w:spacing w:val="-9"/>
        </w:rPr>
        <w:t xml:space="preserve"> </w:t>
      </w:r>
      <w:r>
        <w:t>a</w:t>
      </w:r>
      <w:r>
        <w:rPr>
          <w:spacing w:val="-13"/>
        </w:rPr>
        <w:t xml:space="preserve"> </w:t>
      </w:r>
      <w:r>
        <w:t>Hackney</w:t>
      </w:r>
      <w:r>
        <w:rPr>
          <w:spacing w:val="-11"/>
        </w:rPr>
        <w:t xml:space="preserve"> </w:t>
      </w:r>
      <w:r>
        <w:t>Carriage</w:t>
      </w:r>
      <w:r>
        <w:rPr>
          <w:spacing w:val="-12"/>
        </w:rPr>
        <w:t xml:space="preserve"> </w:t>
      </w:r>
      <w:r>
        <w:t>vehicle</w:t>
      </w:r>
      <w:r>
        <w:rPr>
          <w:spacing w:val="-13"/>
        </w:rPr>
        <w:t xml:space="preserve"> </w:t>
      </w:r>
      <w:r>
        <w:t>equipped</w:t>
      </w:r>
      <w:r>
        <w:rPr>
          <w:spacing w:val="-16"/>
        </w:rPr>
        <w:t xml:space="preserve"> </w:t>
      </w:r>
      <w:r>
        <w:t>with</w:t>
      </w:r>
      <w:r>
        <w:rPr>
          <w:spacing w:val="-10"/>
        </w:rPr>
        <w:t xml:space="preserve"> </w:t>
      </w:r>
      <w:r>
        <w:t>a</w:t>
      </w:r>
      <w:r>
        <w:rPr>
          <w:spacing w:val="-13"/>
        </w:rPr>
        <w:t xml:space="preserve"> </w:t>
      </w:r>
      <w:r>
        <w:t>taxi-meter</w:t>
      </w:r>
      <w:r>
        <w:rPr>
          <w:spacing w:val="-19"/>
        </w:rPr>
        <w:t xml:space="preserve"> </w:t>
      </w:r>
      <w:r>
        <w:t>ensure that during any hiring the face of the taxi-meter is at all times plainly visible to the passengers.</w:t>
      </w:r>
    </w:p>
    <w:p w14:paraId="006EAE0D" w14:textId="77777777" w:rsidR="003B09E5" w:rsidRDefault="00F906A0">
      <w:pPr>
        <w:pStyle w:val="BodyText"/>
        <w:spacing w:before="93"/>
        <w:ind w:right="410"/>
        <w:jc w:val="both"/>
      </w:pPr>
      <w:r>
        <w:t>The</w:t>
      </w:r>
      <w:r>
        <w:rPr>
          <w:spacing w:val="-11"/>
        </w:rPr>
        <w:t xml:space="preserve"> </w:t>
      </w:r>
      <w:r>
        <w:t>Driver</w:t>
      </w:r>
      <w:r>
        <w:rPr>
          <w:spacing w:val="-11"/>
        </w:rPr>
        <w:t xml:space="preserve"> </w:t>
      </w:r>
      <w:r>
        <w:t>must</w:t>
      </w:r>
      <w:r>
        <w:rPr>
          <w:spacing w:val="-11"/>
        </w:rPr>
        <w:t xml:space="preserve"> </w:t>
      </w:r>
      <w:r>
        <w:t>when</w:t>
      </w:r>
      <w:r>
        <w:rPr>
          <w:spacing w:val="-14"/>
        </w:rPr>
        <w:t xml:space="preserve"> </w:t>
      </w:r>
      <w:r>
        <w:t>driving</w:t>
      </w:r>
      <w:r>
        <w:rPr>
          <w:spacing w:val="-10"/>
        </w:rPr>
        <w:t xml:space="preserve"> </w:t>
      </w:r>
      <w:r>
        <w:t>a</w:t>
      </w:r>
      <w:r>
        <w:rPr>
          <w:spacing w:val="-10"/>
        </w:rPr>
        <w:t xml:space="preserve"> </w:t>
      </w:r>
      <w:r>
        <w:t>Hackney</w:t>
      </w:r>
      <w:r>
        <w:rPr>
          <w:spacing w:val="-13"/>
        </w:rPr>
        <w:t xml:space="preserve"> </w:t>
      </w:r>
      <w:r>
        <w:t>Carriage</w:t>
      </w:r>
      <w:r>
        <w:rPr>
          <w:spacing w:val="-11"/>
        </w:rPr>
        <w:t xml:space="preserve"> </w:t>
      </w:r>
      <w:r>
        <w:t>vehicle</w:t>
      </w:r>
      <w:r>
        <w:rPr>
          <w:spacing w:val="-12"/>
        </w:rPr>
        <w:t xml:space="preserve"> </w:t>
      </w:r>
      <w:r>
        <w:t>equipped</w:t>
      </w:r>
      <w:r>
        <w:rPr>
          <w:spacing w:val="-12"/>
        </w:rPr>
        <w:t xml:space="preserve"> </w:t>
      </w:r>
      <w:r>
        <w:t>with</w:t>
      </w:r>
      <w:r>
        <w:rPr>
          <w:spacing w:val="-10"/>
        </w:rPr>
        <w:t xml:space="preserve"> </w:t>
      </w:r>
      <w:r>
        <w:t>a</w:t>
      </w:r>
      <w:r>
        <w:rPr>
          <w:spacing w:val="-10"/>
        </w:rPr>
        <w:t xml:space="preserve"> </w:t>
      </w:r>
      <w:r>
        <w:t>taxi-meter</w:t>
      </w:r>
      <w:r>
        <w:rPr>
          <w:spacing w:val="-12"/>
        </w:rPr>
        <w:t xml:space="preserve"> </w:t>
      </w:r>
      <w:r>
        <w:t>set</w:t>
      </w:r>
      <w:r>
        <w:rPr>
          <w:spacing w:val="-10"/>
        </w:rPr>
        <w:t xml:space="preserve"> </w:t>
      </w:r>
      <w:r>
        <w:t>the meter into operation when the hirer starts her or his</w:t>
      </w:r>
      <w:r>
        <w:rPr>
          <w:spacing w:val="-8"/>
        </w:rPr>
        <w:t xml:space="preserve"> </w:t>
      </w:r>
      <w:r>
        <w:t>journey</w:t>
      </w:r>
    </w:p>
    <w:p w14:paraId="3117C7BF" w14:textId="77777777" w:rsidR="003B09E5" w:rsidRDefault="00F906A0">
      <w:pPr>
        <w:pStyle w:val="BodyText"/>
        <w:spacing w:before="92"/>
        <w:ind w:right="427"/>
        <w:jc w:val="both"/>
      </w:pPr>
      <w:r>
        <w:t>The Driver must if the vehicle is involved in an accident, inform the vehicle proprietor as soon as practicably possible, in order that the vehicle proprietor and/or vehicle driver may contact the Licensing Officer within 72 hours of the incident occurring.</w:t>
      </w:r>
    </w:p>
    <w:p w14:paraId="7856A581" w14:textId="77777777" w:rsidR="003B09E5" w:rsidRDefault="00F906A0">
      <w:pPr>
        <w:pStyle w:val="BodyText"/>
        <w:spacing w:before="92"/>
        <w:ind w:right="412"/>
        <w:jc w:val="both"/>
      </w:pPr>
      <w:r>
        <w:t>The Driver must if the vehicle is involved in an accident, complete an accident report form providing his or her name and address and any other reasonable details, the vehicle proprietors</w:t>
      </w:r>
      <w:r>
        <w:rPr>
          <w:spacing w:val="-9"/>
        </w:rPr>
        <w:t xml:space="preserve"> </w:t>
      </w:r>
      <w:r>
        <w:t>name</w:t>
      </w:r>
      <w:r>
        <w:rPr>
          <w:spacing w:val="-6"/>
        </w:rPr>
        <w:t xml:space="preserve"> </w:t>
      </w:r>
      <w:r>
        <w:t>and</w:t>
      </w:r>
      <w:r>
        <w:rPr>
          <w:spacing w:val="-9"/>
        </w:rPr>
        <w:t xml:space="preserve"> </w:t>
      </w:r>
      <w:r>
        <w:t>address,</w:t>
      </w:r>
      <w:r>
        <w:rPr>
          <w:spacing w:val="-7"/>
        </w:rPr>
        <w:t xml:space="preserve"> </w:t>
      </w:r>
      <w:r>
        <w:t>details</w:t>
      </w:r>
      <w:r>
        <w:rPr>
          <w:spacing w:val="-5"/>
        </w:rPr>
        <w:t xml:space="preserve"> </w:t>
      </w:r>
      <w:r>
        <w:t>of</w:t>
      </w:r>
      <w:r>
        <w:rPr>
          <w:spacing w:val="-9"/>
        </w:rPr>
        <w:t xml:space="preserve"> </w:t>
      </w:r>
      <w:r>
        <w:t>the</w:t>
      </w:r>
      <w:r>
        <w:rPr>
          <w:spacing w:val="-7"/>
        </w:rPr>
        <w:t xml:space="preserve"> </w:t>
      </w:r>
      <w:r>
        <w:t>vehicle</w:t>
      </w:r>
      <w:r>
        <w:rPr>
          <w:spacing w:val="-3"/>
        </w:rPr>
        <w:t xml:space="preserve"> </w:t>
      </w:r>
      <w:r>
        <w:t>insurance,</w:t>
      </w:r>
      <w:r>
        <w:rPr>
          <w:spacing w:val="-9"/>
        </w:rPr>
        <w:t xml:space="preserve"> </w:t>
      </w:r>
      <w:r>
        <w:t>and</w:t>
      </w:r>
      <w:r>
        <w:rPr>
          <w:spacing w:val="-7"/>
        </w:rPr>
        <w:t xml:space="preserve"> </w:t>
      </w:r>
      <w:r>
        <w:t>the</w:t>
      </w:r>
      <w:r>
        <w:rPr>
          <w:spacing w:val="-5"/>
        </w:rPr>
        <w:t xml:space="preserve"> </w:t>
      </w:r>
      <w:r>
        <w:t>licence</w:t>
      </w:r>
      <w:r>
        <w:rPr>
          <w:spacing w:val="-5"/>
        </w:rPr>
        <w:t xml:space="preserve"> </w:t>
      </w:r>
      <w:r>
        <w:t>number</w:t>
      </w:r>
      <w:r>
        <w:rPr>
          <w:spacing w:val="-8"/>
        </w:rPr>
        <w:t xml:space="preserve"> </w:t>
      </w:r>
      <w:r>
        <w:t>and registration number of any vehicle</w:t>
      </w:r>
      <w:r>
        <w:rPr>
          <w:spacing w:val="-4"/>
        </w:rPr>
        <w:t xml:space="preserve"> </w:t>
      </w:r>
      <w:r>
        <w:t>affected.</w:t>
      </w:r>
    </w:p>
    <w:p w14:paraId="2F183745" w14:textId="77777777" w:rsidR="003B09E5" w:rsidRDefault="00F906A0">
      <w:pPr>
        <w:pStyle w:val="BodyText"/>
        <w:spacing w:before="91"/>
        <w:ind w:right="410"/>
        <w:jc w:val="both"/>
      </w:pPr>
      <w:r>
        <w:t>The</w:t>
      </w:r>
      <w:r>
        <w:rPr>
          <w:spacing w:val="-11"/>
        </w:rPr>
        <w:t xml:space="preserve"> </w:t>
      </w:r>
      <w:r>
        <w:t>Driver</w:t>
      </w:r>
      <w:r>
        <w:rPr>
          <w:spacing w:val="-13"/>
        </w:rPr>
        <w:t xml:space="preserve"> </w:t>
      </w:r>
      <w:r>
        <w:t>must</w:t>
      </w:r>
      <w:r>
        <w:rPr>
          <w:spacing w:val="-11"/>
        </w:rPr>
        <w:t xml:space="preserve"> </w:t>
      </w:r>
      <w:r>
        <w:t>when</w:t>
      </w:r>
      <w:r>
        <w:rPr>
          <w:spacing w:val="-14"/>
        </w:rPr>
        <w:t xml:space="preserve"> </w:t>
      </w:r>
      <w:r>
        <w:t>driving</w:t>
      </w:r>
      <w:r>
        <w:rPr>
          <w:spacing w:val="-9"/>
        </w:rPr>
        <w:t xml:space="preserve"> </w:t>
      </w:r>
      <w:r>
        <w:t>a</w:t>
      </w:r>
      <w:r>
        <w:rPr>
          <w:spacing w:val="-12"/>
        </w:rPr>
        <w:t xml:space="preserve"> </w:t>
      </w:r>
      <w:r>
        <w:t>Hackney</w:t>
      </w:r>
      <w:r>
        <w:rPr>
          <w:spacing w:val="-14"/>
        </w:rPr>
        <w:t xml:space="preserve"> </w:t>
      </w:r>
      <w:r>
        <w:t>Carriage</w:t>
      </w:r>
      <w:r>
        <w:rPr>
          <w:spacing w:val="-12"/>
        </w:rPr>
        <w:t xml:space="preserve"> </w:t>
      </w:r>
      <w:r>
        <w:t>to</w:t>
      </w:r>
      <w:r>
        <w:rPr>
          <w:spacing w:val="-12"/>
        </w:rPr>
        <w:t xml:space="preserve"> </w:t>
      </w:r>
      <w:r>
        <w:t>a</w:t>
      </w:r>
      <w:r>
        <w:rPr>
          <w:spacing w:val="-13"/>
        </w:rPr>
        <w:t xml:space="preserve"> </w:t>
      </w:r>
      <w:r>
        <w:t>taxi</w:t>
      </w:r>
      <w:r>
        <w:rPr>
          <w:spacing w:val="-11"/>
        </w:rPr>
        <w:t xml:space="preserve"> </w:t>
      </w:r>
      <w:r>
        <w:t>rank</w:t>
      </w:r>
      <w:r>
        <w:rPr>
          <w:spacing w:val="-13"/>
        </w:rPr>
        <w:t xml:space="preserve"> </w:t>
      </w:r>
      <w:r>
        <w:t>and</w:t>
      </w:r>
      <w:r>
        <w:rPr>
          <w:spacing w:val="-13"/>
        </w:rPr>
        <w:t xml:space="preserve"> </w:t>
      </w:r>
      <w:r>
        <w:t>finding</w:t>
      </w:r>
      <w:r>
        <w:rPr>
          <w:spacing w:val="-12"/>
        </w:rPr>
        <w:t xml:space="preserve"> </w:t>
      </w:r>
      <w:r>
        <w:t>that</w:t>
      </w:r>
      <w:r>
        <w:rPr>
          <w:spacing w:val="-12"/>
        </w:rPr>
        <w:t xml:space="preserve"> </w:t>
      </w:r>
      <w:r>
        <w:t>the</w:t>
      </w:r>
      <w:r>
        <w:rPr>
          <w:spacing w:val="-13"/>
        </w:rPr>
        <w:t xml:space="preserve"> </w:t>
      </w:r>
      <w:r>
        <w:t>taxi</w:t>
      </w:r>
      <w:r>
        <w:rPr>
          <w:spacing w:val="-11"/>
        </w:rPr>
        <w:t xml:space="preserve"> </w:t>
      </w:r>
      <w:r>
        <w:t>rank is occupied by the full number of Carriages, proceed to another stand, and not park on or near a taxi rank that is</w:t>
      </w:r>
      <w:r>
        <w:rPr>
          <w:spacing w:val="-8"/>
        </w:rPr>
        <w:t xml:space="preserve"> </w:t>
      </w:r>
      <w:r>
        <w:t>full.</w:t>
      </w:r>
    </w:p>
    <w:p w14:paraId="4F0D156D" w14:textId="77777777" w:rsidR="003B09E5" w:rsidRDefault="00F906A0">
      <w:pPr>
        <w:pStyle w:val="BodyText"/>
        <w:spacing w:before="94"/>
        <w:ind w:right="419"/>
        <w:jc w:val="both"/>
      </w:pPr>
      <w:r>
        <w:t>The Driver must when driving a Hackney Carriage on arriving at a rank that is not fully occupied station the vehicle immediately behind the last Hackney Carriage so as to face in the same direction. When the Hackney Carriage immediately in front of the vehicle moves forward, the Driver shall also move forward to allow more Hackney Carriages to join the rank.</w:t>
      </w:r>
    </w:p>
    <w:p w14:paraId="43FBDBC0" w14:textId="097BDB1D" w:rsidR="003B09E5" w:rsidRDefault="00F906A0">
      <w:pPr>
        <w:pStyle w:val="BodyText"/>
        <w:spacing w:before="91"/>
        <w:ind w:right="417"/>
        <w:jc w:val="both"/>
      </w:pPr>
      <w:r>
        <w:t>The</w:t>
      </w:r>
      <w:r>
        <w:rPr>
          <w:spacing w:val="-9"/>
        </w:rPr>
        <w:t xml:space="preserve"> </w:t>
      </w:r>
      <w:r>
        <w:t>Driver</w:t>
      </w:r>
      <w:r>
        <w:rPr>
          <w:spacing w:val="-12"/>
        </w:rPr>
        <w:t xml:space="preserve"> </w:t>
      </w:r>
      <w:r>
        <w:t>must</w:t>
      </w:r>
      <w:r>
        <w:rPr>
          <w:spacing w:val="-9"/>
        </w:rPr>
        <w:t xml:space="preserve"> </w:t>
      </w:r>
      <w:r>
        <w:t>when</w:t>
      </w:r>
      <w:r>
        <w:rPr>
          <w:spacing w:val="-13"/>
        </w:rPr>
        <w:t xml:space="preserve"> </w:t>
      </w:r>
      <w:r>
        <w:t>driving</w:t>
      </w:r>
      <w:r>
        <w:rPr>
          <w:spacing w:val="-8"/>
        </w:rPr>
        <w:t xml:space="preserve"> </w:t>
      </w:r>
      <w:r>
        <w:t>a</w:t>
      </w:r>
      <w:r>
        <w:rPr>
          <w:spacing w:val="-11"/>
        </w:rPr>
        <w:t xml:space="preserve"> </w:t>
      </w:r>
      <w:r>
        <w:t>Hackney</w:t>
      </w:r>
      <w:r>
        <w:rPr>
          <w:spacing w:val="-12"/>
        </w:rPr>
        <w:t xml:space="preserve"> </w:t>
      </w:r>
      <w:r>
        <w:t>Carriage</w:t>
      </w:r>
      <w:r>
        <w:rPr>
          <w:spacing w:val="-11"/>
        </w:rPr>
        <w:t xml:space="preserve"> </w:t>
      </w:r>
      <w:r>
        <w:t>not</w:t>
      </w:r>
      <w:r>
        <w:rPr>
          <w:spacing w:val="-9"/>
        </w:rPr>
        <w:t xml:space="preserve"> </w:t>
      </w:r>
      <w:r>
        <w:t>cause</w:t>
      </w:r>
      <w:r>
        <w:rPr>
          <w:spacing w:val="-11"/>
        </w:rPr>
        <w:t xml:space="preserve"> </w:t>
      </w:r>
      <w:r>
        <w:t>an</w:t>
      </w:r>
      <w:r>
        <w:rPr>
          <w:spacing w:val="-11"/>
        </w:rPr>
        <w:t xml:space="preserve"> </w:t>
      </w:r>
      <w:r>
        <w:t>obstruction</w:t>
      </w:r>
      <w:r>
        <w:rPr>
          <w:spacing w:val="-8"/>
        </w:rPr>
        <w:t xml:space="preserve"> </w:t>
      </w:r>
      <w:r>
        <w:t>when</w:t>
      </w:r>
      <w:r>
        <w:rPr>
          <w:spacing w:val="-11"/>
        </w:rPr>
        <w:t xml:space="preserve"> </w:t>
      </w:r>
      <w:r>
        <w:t>parked</w:t>
      </w:r>
      <w:r>
        <w:rPr>
          <w:spacing w:val="-10"/>
        </w:rPr>
        <w:t xml:space="preserve"> </w:t>
      </w:r>
      <w:r>
        <w:t>on a</w:t>
      </w:r>
      <w:r>
        <w:rPr>
          <w:spacing w:val="-13"/>
        </w:rPr>
        <w:t xml:space="preserve"> </w:t>
      </w:r>
      <w:r>
        <w:t>taxi</w:t>
      </w:r>
      <w:r>
        <w:rPr>
          <w:spacing w:val="-17"/>
        </w:rPr>
        <w:t xml:space="preserve"> </w:t>
      </w:r>
      <w:r>
        <w:t>rank</w:t>
      </w:r>
      <w:r>
        <w:rPr>
          <w:spacing w:val="-15"/>
        </w:rPr>
        <w:t xml:space="preserve"> </w:t>
      </w:r>
      <w:r>
        <w:t>and</w:t>
      </w:r>
      <w:r>
        <w:rPr>
          <w:spacing w:val="-13"/>
        </w:rPr>
        <w:t xml:space="preserve"> </w:t>
      </w:r>
      <w:r>
        <w:t>when</w:t>
      </w:r>
      <w:r>
        <w:rPr>
          <w:spacing w:val="-15"/>
        </w:rPr>
        <w:t xml:space="preserve"> </w:t>
      </w:r>
      <w:r>
        <w:t>on</w:t>
      </w:r>
      <w:r>
        <w:rPr>
          <w:spacing w:val="-14"/>
        </w:rPr>
        <w:t xml:space="preserve"> </w:t>
      </w:r>
      <w:r>
        <w:t>the</w:t>
      </w:r>
      <w:r>
        <w:rPr>
          <w:spacing w:val="-13"/>
        </w:rPr>
        <w:t xml:space="preserve"> </w:t>
      </w:r>
      <w:r>
        <w:t>rank</w:t>
      </w:r>
      <w:r>
        <w:rPr>
          <w:spacing w:val="-20"/>
        </w:rPr>
        <w:t xml:space="preserve"> </w:t>
      </w:r>
      <w:r>
        <w:t>be</w:t>
      </w:r>
      <w:r>
        <w:rPr>
          <w:spacing w:val="-18"/>
        </w:rPr>
        <w:t xml:space="preserve"> </w:t>
      </w:r>
      <w:r>
        <w:t>in</w:t>
      </w:r>
      <w:r>
        <w:rPr>
          <w:spacing w:val="-14"/>
        </w:rPr>
        <w:t xml:space="preserve"> </w:t>
      </w:r>
      <w:r>
        <w:t>constant</w:t>
      </w:r>
      <w:r>
        <w:rPr>
          <w:spacing w:val="-15"/>
        </w:rPr>
        <w:t xml:space="preserve"> </w:t>
      </w:r>
      <w:r>
        <w:t>attendance</w:t>
      </w:r>
      <w:r>
        <w:rPr>
          <w:spacing w:val="-11"/>
        </w:rPr>
        <w:t xml:space="preserve"> </w:t>
      </w:r>
      <w:r>
        <w:t>and be ready to be hired at once by any</w:t>
      </w:r>
      <w:r>
        <w:rPr>
          <w:spacing w:val="-19"/>
        </w:rPr>
        <w:t xml:space="preserve"> </w:t>
      </w:r>
      <w:r>
        <w:t>person.</w:t>
      </w:r>
    </w:p>
    <w:p w14:paraId="302A36D5" w14:textId="77777777" w:rsidR="003B09E5" w:rsidRDefault="00F906A0">
      <w:pPr>
        <w:pStyle w:val="BodyText"/>
        <w:spacing w:before="92" w:line="242" w:lineRule="auto"/>
        <w:ind w:right="421"/>
        <w:jc w:val="both"/>
      </w:pPr>
      <w:r>
        <w:t>The Driver must when driving a Hackney Carriage not park on a rank in the Tamworth Borough for any purpose other than for standing for hire.</w:t>
      </w:r>
    </w:p>
    <w:p w14:paraId="5E865A4D" w14:textId="77777777" w:rsidR="003B09E5" w:rsidRDefault="00F906A0">
      <w:pPr>
        <w:pStyle w:val="BodyText"/>
        <w:spacing w:before="88"/>
        <w:ind w:right="410"/>
        <w:jc w:val="both"/>
      </w:pPr>
      <w:r>
        <w:t>The Driver must carry a copy (either physical or electronic) of these conditions within the vehicle</w:t>
      </w:r>
      <w:r>
        <w:rPr>
          <w:spacing w:val="-5"/>
        </w:rPr>
        <w:t xml:space="preserve"> </w:t>
      </w:r>
      <w:r>
        <w:t>and</w:t>
      </w:r>
      <w:r>
        <w:rPr>
          <w:spacing w:val="-6"/>
        </w:rPr>
        <w:t xml:space="preserve"> </w:t>
      </w:r>
      <w:r>
        <w:t>make</w:t>
      </w:r>
      <w:r>
        <w:rPr>
          <w:spacing w:val="-6"/>
        </w:rPr>
        <w:t xml:space="preserve"> </w:t>
      </w:r>
      <w:r>
        <w:t>them</w:t>
      </w:r>
      <w:r>
        <w:rPr>
          <w:spacing w:val="-7"/>
        </w:rPr>
        <w:t xml:space="preserve"> </w:t>
      </w:r>
      <w:r>
        <w:t>available</w:t>
      </w:r>
      <w:r>
        <w:rPr>
          <w:spacing w:val="-5"/>
        </w:rPr>
        <w:t xml:space="preserve"> </w:t>
      </w:r>
      <w:r>
        <w:t>for</w:t>
      </w:r>
      <w:r>
        <w:rPr>
          <w:spacing w:val="-9"/>
        </w:rPr>
        <w:t xml:space="preserve"> </w:t>
      </w:r>
      <w:r>
        <w:t>inspection</w:t>
      </w:r>
      <w:r>
        <w:rPr>
          <w:spacing w:val="-5"/>
        </w:rPr>
        <w:t xml:space="preserve"> </w:t>
      </w:r>
      <w:r>
        <w:t>by</w:t>
      </w:r>
      <w:r>
        <w:rPr>
          <w:spacing w:val="-9"/>
        </w:rPr>
        <w:t xml:space="preserve"> </w:t>
      </w:r>
      <w:r>
        <w:t>the</w:t>
      </w:r>
      <w:r>
        <w:rPr>
          <w:spacing w:val="-6"/>
        </w:rPr>
        <w:t xml:space="preserve"> </w:t>
      </w:r>
      <w:r>
        <w:t>hirer</w:t>
      </w:r>
      <w:r>
        <w:rPr>
          <w:spacing w:val="-9"/>
        </w:rPr>
        <w:t xml:space="preserve"> </w:t>
      </w:r>
      <w:r>
        <w:t>or</w:t>
      </w:r>
      <w:r>
        <w:rPr>
          <w:spacing w:val="-9"/>
        </w:rPr>
        <w:t xml:space="preserve"> </w:t>
      </w:r>
      <w:r>
        <w:t>any</w:t>
      </w:r>
      <w:r>
        <w:rPr>
          <w:spacing w:val="-12"/>
        </w:rPr>
        <w:t xml:space="preserve"> </w:t>
      </w:r>
      <w:r>
        <w:t>passenger,</w:t>
      </w:r>
      <w:r>
        <w:rPr>
          <w:spacing w:val="-5"/>
        </w:rPr>
        <w:t xml:space="preserve"> </w:t>
      </w:r>
      <w:r>
        <w:t>or</w:t>
      </w:r>
      <w:r>
        <w:rPr>
          <w:spacing w:val="-10"/>
        </w:rPr>
        <w:t xml:space="preserve"> </w:t>
      </w:r>
      <w:r>
        <w:t>Authorised Officer upon request, and be familiar with the conditions of the Hackney Carriage &amp; Private Hire (Combined) Driver licence, and of the Enforcement Procedures as detailed in the Councils Policy on the Relevance of Warnings, Offences, Cautions and</w:t>
      </w:r>
      <w:r>
        <w:rPr>
          <w:spacing w:val="-31"/>
        </w:rPr>
        <w:t xml:space="preserve"> </w:t>
      </w:r>
      <w:r>
        <w:t>Convictions.</w:t>
      </w:r>
    </w:p>
    <w:p w14:paraId="03F53873" w14:textId="304E073B" w:rsidR="00F32851" w:rsidRDefault="00F32851">
      <w:pPr>
        <w:pStyle w:val="BodyText"/>
        <w:spacing w:before="88"/>
        <w:ind w:right="410"/>
        <w:jc w:val="both"/>
      </w:pPr>
      <w:r>
        <w:t>A driver should undertake a walkaround check before a vehicle is used.  Drivers should retain the vehicle checklist as proof they have undertaken the required vehicle check.  Drivers should be able to produce the vehicle checklist if required to do so by an authorised officer.</w:t>
      </w:r>
    </w:p>
    <w:p w14:paraId="63431C67" w14:textId="77777777" w:rsidR="003B09E5" w:rsidRDefault="00F906A0">
      <w:pPr>
        <w:pStyle w:val="BodyText"/>
        <w:spacing w:before="92"/>
        <w:ind w:right="408"/>
        <w:jc w:val="both"/>
      </w:pPr>
      <w:r>
        <w:t>The Driver will complete Safeguarding, (including Child Sexual Exploitation and County Lines) and Disability Awareness training and a refresher every three years.</w:t>
      </w:r>
    </w:p>
    <w:p w14:paraId="20A592DB" w14:textId="77777777" w:rsidR="003B09E5" w:rsidRDefault="003B09E5">
      <w:pPr>
        <w:jc w:val="both"/>
        <w:sectPr w:rsidR="003B09E5">
          <w:pgSz w:w="11930" w:h="16860"/>
          <w:pgMar w:top="800" w:right="720" w:bottom="1260" w:left="920" w:header="0" w:footer="934" w:gutter="0"/>
          <w:cols w:space="720"/>
        </w:sectPr>
      </w:pPr>
    </w:p>
    <w:p w14:paraId="0AFFA391" w14:textId="77777777" w:rsidR="003B09E5" w:rsidRDefault="00F906A0">
      <w:pPr>
        <w:pStyle w:val="Heading1"/>
        <w:spacing w:before="72"/>
        <w:ind w:left="0" w:right="410"/>
        <w:jc w:val="right"/>
      </w:pPr>
      <w:r>
        <w:t>APPENDIX C</w:t>
      </w:r>
    </w:p>
    <w:p w14:paraId="0C32BA82" w14:textId="77777777" w:rsidR="003B09E5" w:rsidRDefault="003B09E5">
      <w:pPr>
        <w:pStyle w:val="BodyText"/>
        <w:spacing w:before="3"/>
        <w:ind w:left="0"/>
        <w:rPr>
          <w:b/>
          <w:sz w:val="44"/>
        </w:rPr>
      </w:pPr>
    </w:p>
    <w:p w14:paraId="1129D5FC" w14:textId="77777777" w:rsidR="003B09E5" w:rsidRDefault="00F906A0">
      <w:pPr>
        <w:ind w:left="212" w:right="423"/>
        <w:jc w:val="both"/>
        <w:rPr>
          <w:b/>
          <w:sz w:val="28"/>
        </w:rPr>
      </w:pPr>
      <w:r>
        <w:rPr>
          <w:b/>
          <w:sz w:val="28"/>
        </w:rPr>
        <w:t>HACKNEY CARRIAGES &amp; PRIVATE HIRE VEHICLES: CONDITIONS OF LICENCE</w:t>
      </w:r>
    </w:p>
    <w:p w14:paraId="0D02E656" w14:textId="77777777" w:rsidR="003B09E5" w:rsidRDefault="003B09E5">
      <w:pPr>
        <w:pStyle w:val="BodyText"/>
        <w:spacing w:before="5"/>
        <w:ind w:left="0"/>
        <w:rPr>
          <w:b/>
          <w:sz w:val="32"/>
        </w:rPr>
      </w:pPr>
    </w:p>
    <w:p w14:paraId="434B3727" w14:textId="77777777" w:rsidR="003B09E5" w:rsidRDefault="00F906A0">
      <w:pPr>
        <w:pStyle w:val="BodyText"/>
        <w:ind w:right="410"/>
        <w:jc w:val="both"/>
      </w:pPr>
      <w:r>
        <w:t>Hackney Carriage and Private Hire Vehicle licences are issued subject to the following conditions. You are advised to study these carefully and you are warned that for non- compliance with any one condition, the licence may be revoked or suspended.</w:t>
      </w:r>
    </w:p>
    <w:p w14:paraId="378F98B4" w14:textId="77777777" w:rsidR="003B09E5" w:rsidRDefault="003B09E5">
      <w:pPr>
        <w:pStyle w:val="BodyText"/>
        <w:ind w:left="0"/>
      </w:pPr>
    </w:p>
    <w:p w14:paraId="1AE1FA73" w14:textId="77777777" w:rsidR="003B09E5" w:rsidRDefault="00F906A0">
      <w:pPr>
        <w:pStyle w:val="BodyText"/>
        <w:jc w:val="both"/>
      </w:pPr>
      <w:r>
        <w:t>All the offences listed in the Penalty Points Scheme are included as relevant conditions.</w:t>
      </w:r>
    </w:p>
    <w:p w14:paraId="6A51C512" w14:textId="77777777" w:rsidR="003B09E5" w:rsidRDefault="003B09E5">
      <w:pPr>
        <w:pStyle w:val="BodyText"/>
        <w:ind w:left="0"/>
      </w:pPr>
    </w:p>
    <w:p w14:paraId="5E0245B0" w14:textId="77777777" w:rsidR="003B09E5" w:rsidRDefault="00F906A0">
      <w:pPr>
        <w:pStyle w:val="BodyText"/>
        <w:ind w:right="408"/>
        <w:jc w:val="both"/>
      </w:pPr>
      <w:r>
        <w:t>The vehicle licence will be valid for a period of up to 12 months and must be renewed on or before the anniversary of the original licence until the vehicle is either replaced or reaches the upper age limit.</w:t>
      </w:r>
    </w:p>
    <w:p w14:paraId="18385E56" w14:textId="77777777" w:rsidR="003B09E5" w:rsidRDefault="003B09E5">
      <w:pPr>
        <w:pStyle w:val="BodyText"/>
        <w:spacing w:before="1"/>
        <w:ind w:left="0"/>
      </w:pPr>
    </w:p>
    <w:p w14:paraId="4587C436" w14:textId="77777777" w:rsidR="003B09E5" w:rsidRDefault="00F906A0">
      <w:pPr>
        <w:pStyle w:val="BodyText"/>
        <w:jc w:val="both"/>
      </w:pPr>
      <w:r>
        <w:t>The Proprietor of a licensed vehicle must not cause or allow the vehicle to be used unless:</w:t>
      </w:r>
    </w:p>
    <w:p w14:paraId="047F2396" w14:textId="77777777" w:rsidR="003B09E5" w:rsidRDefault="00F906A0">
      <w:pPr>
        <w:pStyle w:val="ListParagraph"/>
        <w:numPr>
          <w:ilvl w:val="0"/>
          <w:numId w:val="13"/>
        </w:numPr>
        <w:tabs>
          <w:tab w:val="left" w:pos="795"/>
        </w:tabs>
        <w:spacing w:before="120"/>
        <w:ind w:left="638" w:right="414" w:firstLine="0"/>
        <w:jc w:val="both"/>
        <w:rPr>
          <w:sz w:val="24"/>
        </w:rPr>
      </w:pPr>
      <w:r>
        <w:rPr>
          <w:sz w:val="24"/>
        </w:rPr>
        <w:t>The Driver of the vehicle holds a Hackney Carriage &amp; Private Hire (Combined) Driver Licence issued by Tamworth Borough Council, and is insured by the proprietor, to</w:t>
      </w:r>
      <w:r>
        <w:rPr>
          <w:spacing w:val="-41"/>
          <w:sz w:val="24"/>
        </w:rPr>
        <w:t xml:space="preserve"> </w:t>
      </w:r>
      <w:r>
        <w:rPr>
          <w:sz w:val="24"/>
        </w:rPr>
        <w:t>drive the</w:t>
      </w:r>
      <w:r>
        <w:rPr>
          <w:spacing w:val="-2"/>
          <w:sz w:val="24"/>
        </w:rPr>
        <w:t xml:space="preserve"> </w:t>
      </w:r>
      <w:r>
        <w:rPr>
          <w:sz w:val="24"/>
        </w:rPr>
        <w:t>vehicle.</w:t>
      </w:r>
    </w:p>
    <w:p w14:paraId="1C84EE69" w14:textId="77777777" w:rsidR="003B09E5" w:rsidRDefault="00F906A0">
      <w:pPr>
        <w:pStyle w:val="ListParagraph"/>
        <w:numPr>
          <w:ilvl w:val="0"/>
          <w:numId w:val="13"/>
        </w:numPr>
        <w:tabs>
          <w:tab w:val="left" w:pos="811"/>
        </w:tabs>
        <w:spacing w:before="120"/>
        <w:ind w:left="638" w:right="427" w:firstLine="0"/>
        <w:jc w:val="both"/>
        <w:rPr>
          <w:sz w:val="24"/>
        </w:rPr>
      </w:pPr>
      <w:r>
        <w:rPr>
          <w:sz w:val="24"/>
        </w:rPr>
        <w:t>The number of the vehicle licence is fixed and displayed on the vehicle at all times during which the vehicle is licensed, by means of the Licence Plate and bracket issued by the Council to the</w:t>
      </w:r>
      <w:r>
        <w:rPr>
          <w:spacing w:val="-3"/>
          <w:sz w:val="24"/>
        </w:rPr>
        <w:t xml:space="preserve"> </w:t>
      </w:r>
      <w:r>
        <w:rPr>
          <w:sz w:val="24"/>
        </w:rPr>
        <w:t>Proprietor.</w:t>
      </w:r>
    </w:p>
    <w:p w14:paraId="32BAFF79" w14:textId="77777777" w:rsidR="003B09E5" w:rsidRDefault="00F906A0">
      <w:pPr>
        <w:pStyle w:val="ListParagraph"/>
        <w:numPr>
          <w:ilvl w:val="0"/>
          <w:numId w:val="13"/>
        </w:numPr>
        <w:tabs>
          <w:tab w:val="left" w:pos="811"/>
        </w:tabs>
        <w:spacing w:before="120"/>
        <w:ind w:left="638" w:right="427" w:firstLine="0"/>
        <w:jc w:val="both"/>
        <w:rPr>
          <w:sz w:val="24"/>
        </w:rPr>
      </w:pPr>
      <w:r>
        <w:rPr>
          <w:sz w:val="24"/>
        </w:rPr>
        <w:t>The Licence Plate is fixed and displayed outside on the rear of the vehicle with the particulars thereon facing outwards, in such a position that the vehicle's registration mark is not</w:t>
      </w:r>
      <w:r>
        <w:rPr>
          <w:spacing w:val="-5"/>
          <w:sz w:val="24"/>
        </w:rPr>
        <w:t xml:space="preserve"> </w:t>
      </w:r>
      <w:r>
        <w:rPr>
          <w:sz w:val="24"/>
        </w:rPr>
        <w:t>obscured.</w:t>
      </w:r>
    </w:p>
    <w:p w14:paraId="4AE789D1" w14:textId="77777777" w:rsidR="003B09E5" w:rsidRDefault="00F906A0">
      <w:pPr>
        <w:pStyle w:val="ListParagraph"/>
        <w:numPr>
          <w:ilvl w:val="0"/>
          <w:numId w:val="13"/>
        </w:numPr>
        <w:tabs>
          <w:tab w:val="left" w:pos="790"/>
        </w:tabs>
        <w:spacing w:before="118"/>
        <w:ind w:left="789"/>
        <w:jc w:val="both"/>
        <w:rPr>
          <w:sz w:val="24"/>
        </w:rPr>
      </w:pPr>
      <w:r>
        <w:rPr>
          <w:sz w:val="24"/>
        </w:rPr>
        <w:t>The Licence Plate is clearly visible in daylight from the road at the rear of the</w:t>
      </w:r>
      <w:r>
        <w:rPr>
          <w:spacing w:val="-39"/>
          <w:sz w:val="24"/>
        </w:rPr>
        <w:t xml:space="preserve"> </w:t>
      </w:r>
      <w:r>
        <w:rPr>
          <w:sz w:val="24"/>
        </w:rPr>
        <w:t>vehicle.</w:t>
      </w:r>
    </w:p>
    <w:p w14:paraId="2F9EEDFE" w14:textId="77777777" w:rsidR="003B09E5" w:rsidRDefault="003B09E5">
      <w:pPr>
        <w:pStyle w:val="BodyText"/>
        <w:ind w:left="0"/>
      </w:pPr>
    </w:p>
    <w:p w14:paraId="7F1D05A8" w14:textId="77777777" w:rsidR="003B09E5" w:rsidRDefault="00F906A0">
      <w:pPr>
        <w:pStyle w:val="BodyText"/>
        <w:ind w:right="417"/>
        <w:jc w:val="both"/>
      </w:pPr>
      <w:r>
        <w:t>The</w:t>
      </w:r>
      <w:r>
        <w:rPr>
          <w:spacing w:val="-7"/>
        </w:rPr>
        <w:t xml:space="preserve"> </w:t>
      </w:r>
      <w:r>
        <w:t>Licence</w:t>
      </w:r>
      <w:r>
        <w:rPr>
          <w:spacing w:val="-10"/>
        </w:rPr>
        <w:t xml:space="preserve"> </w:t>
      </w:r>
      <w:r>
        <w:t>Plate</w:t>
      </w:r>
      <w:r>
        <w:rPr>
          <w:spacing w:val="-6"/>
        </w:rPr>
        <w:t xml:space="preserve"> </w:t>
      </w:r>
      <w:r>
        <w:t>referred</w:t>
      </w:r>
      <w:r>
        <w:rPr>
          <w:spacing w:val="-4"/>
        </w:rPr>
        <w:t xml:space="preserve"> </w:t>
      </w:r>
      <w:r>
        <w:t>to</w:t>
      </w:r>
      <w:r>
        <w:rPr>
          <w:spacing w:val="-8"/>
        </w:rPr>
        <w:t xml:space="preserve"> </w:t>
      </w:r>
      <w:r>
        <w:t>in</w:t>
      </w:r>
      <w:r>
        <w:rPr>
          <w:spacing w:val="-8"/>
        </w:rPr>
        <w:t xml:space="preserve"> </w:t>
      </w:r>
      <w:r>
        <w:t>these</w:t>
      </w:r>
      <w:r>
        <w:rPr>
          <w:spacing w:val="-10"/>
        </w:rPr>
        <w:t xml:space="preserve"> </w:t>
      </w:r>
      <w:r>
        <w:t>Conditions</w:t>
      </w:r>
      <w:r>
        <w:rPr>
          <w:spacing w:val="-7"/>
        </w:rPr>
        <w:t xml:space="preserve"> </w:t>
      </w:r>
      <w:r>
        <w:t>will</w:t>
      </w:r>
      <w:r>
        <w:rPr>
          <w:spacing w:val="-10"/>
        </w:rPr>
        <w:t xml:space="preserve"> </w:t>
      </w:r>
      <w:r>
        <w:t>remain</w:t>
      </w:r>
      <w:r>
        <w:rPr>
          <w:spacing w:val="-8"/>
        </w:rPr>
        <w:t xml:space="preserve"> </w:t>
      </w:r>
      <w:r>
        <w:t>the</w:t>
      </w:r>
      <w:r>
        <w:rPr>
          <w:spacing w:val="-9"/>
        </w:rPr>
        <w:t xml:space="preserve"> </w:t>
      </w:r>
      <w:r>
        <w:t>property</w:t>
      </w:r>
      <w:r>
        <w:rPr>
          <w:spacing w:val="-8"/>
        </w:rPr>
        <w:t xml:space="preserve"> </w:t>
      </w:r>
      <w:r>
        <w:t>of</w:t>
      </w:r>
      <w:r>
        <w:rPr>
          <w:spacing w:val="-9"/>
        </w:rPr>
        <w:t xml:space="preserve"> </w:t>
      </w:r>
      <w:r>
        <w:t>the</w:t>
      </w:r>
      <w:r>
        <w:rPr>
          <w:spacing w:val="-7"/>
        </w:rPr>
        <w:t xml:space="preserve"> </w:t>
      </w:r>
      <w:r>
        <w:t>Council</w:t>
      </w:r>
      <w:r>
        <w:rPr>
          <w:spacing w:val="-12"/>
        </w:rPr>
        <w:t xml:space="preserve"> </w:t>
      </w:r>
      <w:r>
        <w:rPr>
          <w:spacing w:val="-2"/>
        </w:rPr>
        <w:t xml:space="preserve">and </w:t>
      </w:r>
      <w:r>
        <w:t>must be returned within 7 days to the Licensing Team, at Marmion House, if the Proprietor no longer holds a vehicle licence issued by the Council which is in force in respect of the vehicle, or has been suspended or</w:t>
      </w:r>
      <w:r>
        <w:rPr>
          <w:spacing w:val="-8"/>
        </w:rPr>
        <w:t xml:space="preserve"> </w:t>
      </w:r>
      <w:r>
        <w:t>revoked.</w:t>
      </w:r>
    </w:p>
    <w:p w14:paraId="176EFCD0" w14:textId="77777777" w:rsidR="003B09E5" w:rsidRDefault="003B09E5">
      <w:pPr>
        <w:pStyle w:val="BodyText"/>
        <w:ind w:left="0"/>
      </w:pPr>
    </w:p>
    <w:p w14:paraId="17E577EE" w14:textId="77777777" w:rsidR="003B09E5" w:rsidRDefault="00F906A0">
      <w:pPr>
        <w:pStyle w:val="BodyText"/>
        <w:ind w:right="432"/>
        <w:jc w:val="both"/>
      </w:pPr>
      <w:r>
        <w:t>The Proprietor of a licensed vehicle shall report the loss of any plate or licence to the Licensing Team as soon as such loss becomes known.</w:t>
      </w:r>
    </w:p>
    <w:p w14:paraId="59369A0F" w14:textId="77777777" w:rsidR="003B09E5" w:rsidRDefault="003B09E5">
      <w:pPr>
        <w:pStyle w:val="BodyText"/>
        <w:spacing w:before="2"/>
        <w:ind w:left="0"/>
      </w:pPr>
    </w:p>
    <w:p w14:paraId="1EC11EEC" w14:textId="77777777" w:rsidR="003B09E5" w:rsidRDefault="00F906A0">
      <w:pPr>
        <w:pStyle w:val="BodyText"/>
        <w:spacing w:before="1"/>
        <w:ind w:right="418"/>
        <w:jc w:val="both"/>
      </w:pPr>
      <w:r>
        <w:t>The</w:t>
      </w:r>
      <w:r>
        <w:rPr>
          <w:spacing w:val="-15"/>
        </w:rPr>
        <w:t xml:space="preserve"> </w:t>
      </w:r>
      <w:r>
        <w:t>Proprietor</w:t>
      </w:r>
      <w:r>
        <w:rPr>
          <w:spacing w:val="-19"/>
        </w:rPr>
        <w:t xml:space="preserve"> </w:t>
      </w:r>
      <w:r>
        <w:t>must</w:t>
      </w:r>
      <w:r>
        <w:rPr>
          <w:spacing w:val="-16"/>
        </w:rPr>
        <w:t xml:space="preserve"> </w:t>
      </w:r>
      <w:r>
        <w:t>ensure</w:t>
      </w:r>
      <w:r>
        <w:rPr>
          <w:spacing w:val="-14"/>
        </w:rPr>
        <w:t xml:space="preserve"> </w:t>
      </w:r>
      <w:r>
        <w:t>that</w:t>
      </w:r>
      <w:r>
        <w:rPr>
          <w:spacing w:val="-15"/>
        </w:rPr>
        <w:t xml:space="preserve"> </w:t>
      </w:r>
      <w:r>
        <w:t>vehicles</w:t>
      </w:r>
      <w:r>
        <w:rPr>
          <w:spacing w:val="-18"/>
        </w:rPr>
        <w:t xml:space="preserve"> </w:t>
      </w:r>
      <w:r>
        <w:t>are</w:t>
      </w:r>
      <w:r>
        <w:rPr>
          <w:spacing w:val="-20"/>
        </w:rPr>
        <w:t xml:space="preserve"> </w:t>
      </w:r>
      <w:r>
        <w:t>maintained</w:t>
      </w:r>
      <w:r>
        <w:rPr>
          <w:spacing w:val="-14"/>
        </w:rPr>
        <w:t xml:space="preserve"> </w:t>
      </w:r>
      <w:r>
        <w:t>in</w:t>
      </w:r>
      <w:r>
        <w:rPr>
          <w:spacing w:val="-18"/>
        </w:rPr>
        <w:t xml:space="preserve"> </w:t>
      </w:r>
      <w:r>
        <w:t>a</w:t>
      </w:r>
      <w:r>
        <w:rPr>
          <w:spacing w:val="-17"/>
        </w:rPr>
        <w:t xml:space="preserve"> </w:t>
      </w:r>
      <w:r>
        <w:t>good</w:t>
      </w:r>
      <w:r>
        <w:rPr>
          <w:spacing w:val="-17"/>
        </w:rPr>
        <w:t xml:space="preserve"> </w:t>
      </w:r>
      <w:r>
        <w:t>mechanical</w:t>
      </w:r>
      <w:r>
        <w:rPr>
          <w:spacing w:val="-15"/>
        </w:rPr>
        <w:t xml:space="preserve"> </w:t>
      </w:r>
      <w:r>
        <w:t>and</w:t>
      </w:r>
      <w:r>
        <w:rPr>
          <w:spacing w:val="-15"/>
        </w:rPr>
        <w:t xml:space="preserve"> </w:t>
      </w:r>
      <w:r>
        <w:t>structural condition at all times and be capable of satisfying the Council's mechanical and structural inspection at any time whist the vehicles are licensed with this</w:t>
      </w:r>
      <w:r>
        <w:rPr>
          <w:spacing w:val="-30"/>
        </w:rPr>
        <w:t xml:space="preserve"> </w:t>
      </w:r>
      <w:r>
        <w:t>Authority.</w:t>
      </w:r>
    </w:p>
    <w:p w14:paraId="71CC05AB" w14:textId="77777777" w:rsidR="003B09E5" w:rsidRDefault="003B09E5">
      <w:pPr>
        <w:pStyle w:val="BodyText"/>
        <w:ind w:left="0"/>
      </w:pPr>
    </w:p>
    <w:p w14:paraId="3B026B54" w14:textId="77777777" w:rsidR="003B09E5" w:rsidRDefault="00F906A0">
      <w:pPr>
        <w:pStyle w:val="BodyText"/>
        <w:jc w:val="both"/>
      </w:pPr>
      <w:r>
        <w:t>The vehicle must be a single uniform colour.</w:t>
      </w:r>
    </w:p>
    <w:p w14:paraId="66DC593E" w14:textId="77777777" w:rsidR="003B09E5" w:rsidRDefault="003B09E5">
      <w:pPr>
        <w:pStyle w:val="BodyText"/>
        <w:ind w:left="0"/>
      </w:pPr>
    </w:p>
    <w:p w14:paraId="2E5896A9" w14:textId="77777777" w:rsidR="003B09E5" w:rsidRDefault="00F906A0">
      <w:pPr>
        <w:pStyle w:val="BodyText"/>
        <w:ind w:right="435"/>
        <w:jc w:val="both"/>
      </w:pPr>
      <w:r>
        <w:t>The interior and exterior of the vehicle must be kept in a clean condition and maintained in a safe condition by the Proprietor.</w:t>
      </w:r>
    </w:p>
    <w:p w14:paraId="1798A3E5" w14:textId="77777777" w:rsidR="003B09E5" w:rsidRDefault="003B09E5">
      <w:pPr>
        <w:pStyle w:val="BodyText"/>
        <w:spacing w:before="3"/>
        <w:ind w:left="0"/>
      </w:pPr>
    </w:p>
    <w:p w14:paraId="55D43B24" w14:textId="77777777" w:rsidR="003B09E5" w:rsidRDefault="00F906A0">
      <w:pPr>
        <w:pStyle w:val="BodyText"/>
        <w:spacing w:line="237" w:lineRule="auto"/>
        <w:ind w:right="420"/>
        <w:jc w:val="both"/>
      </w:pPr>
      <w:r>
        <w:t>The Proprietor of a licensed vehicle must not cause or permit the vehicle to be used unless it</w:t>
      </w:r>
      <w:r>
        <w:rPr>
          <w:spacing w:val="-19"/>
        </w:rPr>
        <w:t xml:space="preserve"> </w:t>
      </w:r>
      <w:r>
        <w:t>complies</w:t>
      </w:r>
      <w:r>
        <w:rPr>
          <w:spacing w:val="-18"/>
        </w:rPr>
        <w:t xml:space="preserve"> </w:t>
      </w:r>
      <w:r>
        <w:t>with</w:t>
      </w:r>
      <w:r>
        <w:rPr>
          <w:spacing w:val="-20"/>
        </w:rPr>
        <w:t xml:space="preserve"> </w:t>
      </w:r>
      <w:r>
        <w:t>the</w:t>
      </w:r>
      <w:r>
        <w:rPr>
          <w:spacing w:val="-18"/>
        </w:rPr>
        <w:t xml:space="preserve"> </w:t>
      </w:r>
      <w:r>
        <w:t>Council’s</w:t>
      </w:r>
      <w:r>
        <w:rPr>
          <w:spacing w:val="-21"/>
        </w:rPr>
        <w:t xml:space="preserve"> </w:t>
      </w:r>
      <w:r>
        <w:t>vehicle</w:t>
      </w:r>
      <w:r>
        <w:rPr>
          <w:spacing w:val="-17"/>
        </w:rPr>
        <w:t xml:space="preserve"> </w:t>
      </w:r>
      <w:r>
        <w:t>specification</w:t>
      </w:r>
      <w:r>
        <w:rPr>
          <w:spacing w:val="-17"/>
        </w:rPr>
        <w:t xml:space="preserve"> </w:t>
      </w:r>
      <w:r>
        <w:t>and</w:t>
      </w:r>
      <w:r>
        <w:rPr>
          <w:spacing w:val="-19"/>
        </w:rPr>
        <w:t xml:space="preserve"> </w:t>
      </w:r>
      <w:r>
        <w:t>the</w:t>
      </w:r>
      <w:r>
        <w:rPr>
          <w:spacing w:val="-18"/>
        </w:rPr>
        <w:t xml:space="preserve"> </w:t>
      </w:r>
      <w:r>
        <w:t>conditions</w:t>
      </w:r>
      <w:r>
        <w:rPr>
          <w:spacing w:val="-25"/>
        </w:rPr>
        <w:t xml:space="preserve"> </w:t>
      </w:r>
      <w:r>
        <w:t>attached</w:t>
      </w:r>
      <w:r>
        <w:rPr>
          <w:spacing w:val="-18"/>
        </w:rPr>
        <w:t xml:space="preserve"> </w:t>
      </w:r>
      <w:r>
        <w:t>to</w:t>
      </w:r>
      <w:r>
        <w:rPr>
          <w:spacing w:val="-18"/>
        </w:rPr>
        <w:t xml:space="preserve"> </w:t>
      </w:r>
      <w:r>
        <w:t>the</w:t>
      </w:r>
      <w:r>
        <w:rPr>
          <w:spacing w:val="-18"/>
        </w:rPr>
        <w:t xml:space="preserve"> </w:t>
      </w:r>
      <w:r>
        <w:t>licence.</w:t>
      </w:r>
    </w:p>
    <w:p w14:paraId="49EDC1B3" w14:textId="77777777" w:rsidR="003B09E5" w:rsidRDefault="003B09E5">
      <w:pPr>
        <w:pStyle w:val="BodyText"/>
        <w:ind w:left="0"/>
      </w:pPr>
    </w:p>
    <w:p w14:paraId="412CBFE7" w14:textId="77777777" w:rsidR="003B09E5" w:rsidRDefault="00F906A0">
      <w:pPr>
        <w:pStyle w:val="BodyText"/>
        <w:spacing w:before="1"/>
        <w:jc w:val="both"/>
      </w:pPr>
      <w:r>
        <w:t>The  Proprietor must permit an  Authorised Officer  or any Police  Constable to  inspect</w:t>
      </w:r>
      <w:r>
        <w:rPr>
          <w:spacing w:val="-29"/>
        </w:rPr>
        <w:t xml:space="preserve"> </w:t>
      </w:r>
      <w:r>
        <w:t>the</w:t>
      </w:r>
    </w:p>
    <w:p w14:paraId="6CCACC85" w14:textId="77777777" w:rsidR="003B09E5" w:rsidRDefault="003B09E5">
      <w:pPr>
        <w:jc w:val="both"/>
        <w:sectPr w:rsidR="003B09E5">
          <w:footerReference w:type="default" r:id="rId48"/>
          <w:pgSz w:w="11930" w:h="16860"/>
          <w:pgMar w:top="1140" w:right="720" w:bottom="1120" w:left="920" w:header="0" w:footer="934" w:gutter="0"/>
          <w:pgNumType w:start="71"/>
          <w:cols w:space="720"/>
        </w:sectPr>
      </w:pPr>
    </w:p>
    <w:p w14:paraId="3B14EEB9" w14:textId="77777777" w:rsidR="003B09E5" w:rsidRDefault="00F906A0">
      <w:pPr>
        <w:pStyle w:val="BodyText"/>
        <w:spacing w:before="68"/>
        <w:jc w:val="both"/>
      </w:pPr>
      <w:r>
        <w:t>vehicle at all reasonable times.</w:t>
      </w:r>
    </w:p>
    <w:p w14:paraId="2D16F1F8" w14:textId="77777777" w:rsidR="003B09E5" w:rsidRDefault="003B09E5">
      <w:pPr>
        <w:pStyle w:val="BodyText"/>
        <w:spacing w:before="2"/>
        <w:ind w:left="0"/>
      </w:pPr>
    </w:p>
    <w:p w14:paraId="644D8ADD" w14:textId="77777777" w:rsidR="003B09E5" w:rsidRDefault="00F906A0">
      <w:pPr>
        <w:pStyle w:val="BodyText"/>
        <w:spacing w:before="1"/>
        <w:ind w:right="411"/>
        <w:jc w:val="both"/>
      </w:pPr>
      <w:r>
        <w:t>The Proprietor must present the vehicle for inspection and testing, to an Authorised Officer, at</w:t>
      </w:r>
      <w:r>
        <w:rPr>
          <w:spacing w:val="-8"/>
        </w:rPr>
        <w:t xml:space="preserve"> </w:t>
      </w:r>
      <w:r>
        <w:t>any</w:t>
      </w:r>
      <w:r>
        <w:rPr>
          <w:spacing w:val="-11"/>
        </w:rPr>
        <w:t xml:space="preserve"> </w:t>
      </w:r>
      <w:r>
        <w:t>time</w:t>
      </w:r>
      <w:r>
        <w:rPr>
          <w:spacing w:val="-8"/>
        </w:rPr>
        <w:t xml:space="preserve"> </w:t>
      </w:r>
      <w:r>
        <w:t>and</w:t>
      </w:r>
      <w:r>
        <w:rPr>
          <w:spacing w:val="-12"/>
        </w:rPr>
        <w:t xml:space="preserve"> </w:t>
      </w:r>
      <w:r>
        <w:t>place</w:t>
      </w:r>
      <w:r>
        <w:rPr>
          <w:spacing w:val="-12"/>
        </w:rPr>
        <w:t xml:space="preserve"> </w:t>
      </w:r>
      <w:r>
        <w:t>within</w:t>
      </w:r>
      <w:r>
        <w:rPr>
          <w:spacing w:val="-4"/>
        </w:rPr>
        <w:t xml:space="preserve"> </w:t>
      </w:r>
      <w:r>
        <w:t>the</w:t>
      </w:r>
      <w:r>
        <w:rPr>
          <w:spacing w:val="-6"/>
        </w:rPr>
        <w:t xml:space="preserve"> </w:t>
      </w:r>
      <w:r>
        <w:t>Borough</w:t>
      </w:r>
      <w:r>
        <w:rPr>
          <w:spacing w:val="-7"/>
        </w:rPr>
        <w:t xml:space="preserve"> </w:t>
      </w:r>
      <w:r>
        <w:t>of</w:t>
      </w:r>
      <w:r>
        <w:rPr>
          <w:spacing w:val="-6"/>
        </w:rPr>
        <w:t xml:space="preserve"> </w:t>
      </w:r>
      <w:r>
        <w:t>Tamworth</w:t>
      </w:r>
      <w:r>
        <w:rPr>
          <w:spacing w:val="-4"/>
        </w:rPr>
        <w:t xml:space="preserve"> </w:t>
      </w:r>
      <w:r>
        <w:t>as</w:t>
      </w:r>
      <w:r>
        <w:rPr>
          <w:spacing w:val="-9"/>
        </w:rPr>
        <w:t xml:space="preserve"> </w:t>
      </w:r>
      <w:r>
        <w:t>specified</w:t>
      </w:r>
      <w:r>
        <w:rPr>
          <w:spacing w:val="-6"/>
        </w:rPr>
        <w:t xml:space="preserve"> </w:t>
      </w:r>
      <w:r>
        <w:t>in</w:t>
      </w:r>
      <w:r>
        <w:rPr>
          <w:spacing w:val="-6"/>
        </w:rPr>
        <w:t xml:space="preserve"> </w:t>
      </w:r>
      <w:r>
        <w:t>a</w:t>
      </w:r>
      <w:r>
        <w:rPr>
          <w:spacing w:val="-7"/>
        </w:rPr>
        <w:t xml:space="preserve"> </w:t>
      </w:r>
      <w:r>
        <w:t>notice,</w:t>
      </w:r>
      <w:r>
        <w:rPr>
          <w:spacing w:val="-12"/>
        </w:rPr>
        <w:t xml:space="preserve"> </w:t>
      </w:r>
      <w:r>
        <w:t>provided</w:t>
      </w:r>
      <w:r>
        <w:rPr>
          <w:spacing w:val="-8"/>
        </w:rPr>
        <w:t xml:space="preserve"> </w:t>
      </w:r>
      <w:r>
        <w:t>that the Council shall not under the provisions of this condition require the Proprietor to present the vehicle for inspection and testing on more than three separate occasions during any period of twelve</w:t>
      </w:r>
      <w:r>
        <w:rPr>
          <w:spacing w:val="-5"/>
        </w:rPr>
        <w:t xml:space="preserve"> </w:t>
      </w:r>
      <w:r>
        <w:t>months.</w:t>
      </w:r>
    </w:p>
    <w:p w14:paraId="0DD51CFA" w14:textId="77777777" w:rsidR="003B09E5" w:rsidRDefault="003B09E5">
      <w:pPr>
        <w:pStyle w:val="BodyText"/>
        <w:ind w:left="0"/>
      </w:pPr>
    </w:p>
    <w:p w14:paraId="43C54A62" w14:textId="77777777" w:rsidR="003B09E5" w:rsidRDefault="00F906A0">
      <w:pPr>
        <w:pStyle w:val="BodyText"/>
        <w:ind w:right="417"/>
        <w:jc w:val="both"/>
      </w:pPr>
      <w:r>
        <w:t>If, upon completion of the inspection, the Authorised Officer or Police Constable is not satisfied as to the condition of the vehicle for use as a hire vehicle, the Proprietor shall be asked to remove and surrender the Licence Plate from the vehicle. This will be kept by the Authorised Officer or Police Constable until such time as the condition of the vehicle is satisfactory, when it will then be returned to the Proprietor.</w:t>
      </w:r>
    </w:p>
    <w:p w14:paraId="02C367D9" w14:textId="77777777" w:rsidR="003B09E5" w:rsidRDefault="003B09E5">
      <w:pPr>
        <w:pStyle w:val="BodyText"/>
        <w:ind w:left="0"/>
      </w:pPr>
    </w:p>
    <w:p w14:paraId="1D73A5EF" w14:textId="77777777" w:rsidR="003B09E5" w:rsidRDefault="00F906A0">
      <w:pPr>
        <w:pStyle w:val="BodyText"/>
        <w:ind w:right="413"/>
        <w:jc w:val="both"/>
      </w:pPr>
      <w:r>
        <w:t>All accidents must be reported to the Licensing Team, in writing, within 72 hours of the accident</w:t>
      </w:r>
      <w:r>
        <w:rPr>
          <w:spacing w:val="-8"/>
        </w:rPr>
        <w:t xml:space="preserve"> </w:t>
      </w:r>
      <w:r>
        <w:t>occurring.</w:t>
      </w:r>
      <w:r>
        <w:rPr>
          <w:spacing w:val="-12"/>
        </w:rPr>
        <w:t xml:space="preserve"> </w:t>
      </w:r>
      <w:r>
        <w:t>Such</w:t>
      </w:r>
      <w:r>
        <w:rPr>
          <w:spacing w:val="-5"/>
        </w:rPr>
        <w:t xml:space="preserve"> </w:t>
      </w:r>
      <w:r>
        <w:t>a</w:t>
      </w:r>
      <w:r>
        <w:rPr>
          <w:spacing w:val="-10"/>
        </w:rPr>
        <w:t xml:space="preserve"> </w:t>
      </w:r>
      <w:r>
        <w:t>responsibility</w:t>
      </w:r>
      <w:r>
        <w:rPr>
          <w:spacing w:val="-7"/>
        </w:rPr>
        <w:t xml:space="preserve"> </w:t>
      </w:r>
      <w:r>
        <w:t>is</w:t>
      </w:r>
      <w:r>
        <w:rPr>
          <w:spacing w:val="-12"/>
        </w:rPr>
        <w:t xml:space="preserve"> </w:t>
      </w:r>
      <w:r>
        <w:t>that</w:t>
      </w:r>
      <w:r>
        <w:rPr>
          <w:spacing w:val="-10"/>
        </w:rPr>
        <w:t xml:space="preserve"> </w:t>
      </w:r>
      <w:r>
        <w:t>of</w:t>
      </w:r>
      <w:r>
        <w:rPr>
          <w:spacing w:val="-10"/>
        </w:rPr>
        <w:t xml:space="preserve"> </w:t>
      </w:r>
      <w:r>
        <w:t>the</w:t>
      </w:r>
      <w:r>
        <w:rPr>
          <w:spacing w:val="-12"/>
        </w:rPr>
        <w:t xml:space="preserve"> </w:t>
      </w:r>
      <w:r>
        <w:t>Vehicle</w:t>
      </w:r>
      <w:r>
        <w:rPr>
          <w:spacing w:val="-10"/>
        </w:rPr>
        <w:t xml:space="preserve"> </w:t>
      </w:r>
      <w:r>
        <w:t>Licence</w:t>
      </w:r>
      <w:r>
        <w:rPr>
          <w:spacing w:val="-4"/>
        </w:rPr>
        <w:t xml:space="preserve"> </w:t>
      </w:r>
      <w:r>
        <w:t>Holder</w:t>
      </w:r>
      <w:r>
        <w:rPr>
          <w:spacing w:val="-10"/>
        </w:rPr>
        <w:t xml:space="preserve"> </w:t>
      </w:r>
      <w:r>
        <w:t>and</w:t>
      </w:r>
      <w:r>
        <w:rPr>
          <w:spacing w:val="-11"/>
        </w:rPr>
        <w:t xml:space="preserve"> </w:t>
      </w:r>
      <w:r>
        <w:t>the</w:t>
      </w:r>
      <w:r>
        <w:rPr>
          <w:spacing w:val="-5"/>
        </w:rPr>
        <w:t xml:space="preserve"> </w:t>
      </w:r>
      <w:r>
        <w:t>Driver of the vehicle at the time of the</w:t>
      </w:r>
      <w:r>
        <w:rPr>
          <w:spacing w:val="-5"/>
        </w:rPr>
        <w:t xml:space="preserve"> </w:t>
      </w:r>
      <w:r>
        <w:t>accident.</w:t>
      </w:r>
    </w:p>
    <w:p w14:paraId="78B17AD8" w14:textId="77777777" w:rsidR="003B09E5" w:rsidRDefault="003B09E5">
      <w:pPr>
        <w:pStyle w:val="BodyText"/>
        <w:spacing w:before="10"/>
        <w:ind w:left="0"/>
        <w:rPr>
          <w:sz w:val="23"/>
        </w:rPr>
      </w:pPr>
    </w:p>
    <w:p w14:paraId="4BC2AA14" w14:textId="77777777" w:rsidR="003B09E5" w:rsidRDefault="00F906A0">
      <w:pPr>
        <w:pStyle w:val="BodyText"/>
        <w:ind w:right="416"/>
        <w:jc w:val="both"/>
      </w:pPr>
      <w:r>
        <w:t>The proprietor of a Hackney Carriage or Private Hire Vehicle, in the event that following an accident,</w:t>
      </w:r>
      <w:r>
        <w:rPr>
          <w:spacing w:val="-17"/>
        </w:rPr>
        <w:t xml:space="preserve"> </w:t>
      </w:r>
      <w:r>
        <w:t>he</w:t>
      </w:r>
      <w:r>
        <w:rPr>
          <w:spacing w:val="-20"/>
        </w:rPr>
        <w:t xml:space="preserve"> </w:t>
      </w:r>
      <w:r>
        <w:t>or</w:t>
      </w:r>
      <w:r>
        <w:rPr>
          <w:spacing w:val="-19"/>
        </w:rPr>
        <w:t xml:space="preserve"> </w:t>
      </w:r>
      <w:r>
        <w:t>she</w:t>
      </w:r>
      <w:r>
        <w:rPr>
          <w:spacing w:val="-17"/>
        </w:rPr>
        <w:t xml:space="preserve"> </w:t>
      </w:r>
      <w:r>
        <w:t>does</w:t>
      </w:r>
      <w:r>
        <w:rPr>
          <w:spacing w:val="-18"/>
        </w:rPr>
        <w:t xml:space="preserve"> </w:t>
      </w:r>
      <w:r>
        <w:t>not</w:t>
      </w:r>
      <w:r>
        <w:rPr>
          <w:spacing w:val="-18"/>
        </w:rPr>
        <w:t xml:space="preserve"> </w:t>
      </w:r>
      <w:r>
        <w:t>believe</w:t>
      </w:r>
      <w:r>
        <w:rPr>
          <w:spacing w:val="-17"/>
        </w:rPr>
        <w:t xml:space="preserve"> </w:t>
      </w:r>
      <w:r>
        <w:t>that</w:t>
      </w:r>
      <w:r>
        <w:rPr>
          <w:spacing w:val="-17"/>
        </w:rPr>
        <w:t xml:space="preserve"> </w:t>
      </w:r>
      <w:r>
        <w:t>the</w:t>
      </w:r>
      <w:r>
        <w:rPr>
          <w:spacing w:val="-18"/>
        </w:rPr>
        <w:t xml:space="preserve"> </w:t>
      </w:r>
      <w:r>
        <w:t>vehicle</w:t>
      </w:r>
      <w:r>
        <w:rPr>
          <w:spacing w:val="-17"/>
        </w:rPr>
        <w:t xml:space="preserve"> </w:t>
      </w:r>
      <w:r>
        <w:t>requires</w:t>
      </w:r>
      <w:r>
        <w:rPr>
          <w:spacing w:val="-18"/>
        </w:rPr>
        <w:t xml:space="preserve"> </w:t>
      </w:r>
      <w:r>
        <w:t>taking</w:t>
      </w:r>
      <w:r>
        <w:rPr>
          <w:spacing w:val="-16"/>
        </w:rPr>
        <w:t xml:space="preserve"> </w:t>
      </w:r>
      <w:r>
        <w:t>out</w:t>
      </w:r>
      <w:r>
        <w:rPr>
          <w:spacing w:val="-18"/>
        </w:rPr>
        <w:t xml:space="preserve"> </w:t>
      </w:r>
      <w:r>
        <w:t>of</w:t>
      </w:r>
      <w:r>
        <w:rPr>
          <w:spacing w:val="-15"/>
        </w:rPr>
        <w:t xml:space="preserve"> </w:t>
      </w:r>
      <w:r>
        <w:t>service</w:t>
      </w:r>
      <w:r>
        <w:rPr>
          <w:spacing w:val="-18"/>
        </w:rPr>
        <w:t xml:space="preserve"> </w:t>
      </w:r>
      <w:r>
        <w:t>/</w:t>
      </w:r>
      <w:r>
        <w:rPr>
          <w:spacing w:val="-17"/>
        </w:rPr>
        <w:t xml:space="preserve"> </w:t>
      </w:r>
      <w:r>
        <w:t>replacing, and who wishes to continue to use the vehicle as a licensed Hackney Carriage or Private Hire Vehicle shall make the vehicle available to the Authorised Officer, who will inspect the vehicle and decide whether the vehicle is fit to continue in</w:t>
      </w:r>
      <w:r>
        <w:rPr>
          <w:spacing w:val="-13"/>
        </w:rPr>
        <w:t xml:space="preserve"> </w:t>
      </w:r>
      <w:r>
        <w:t>service.</w:t>
      </w:r>
    </w:p>
    <w:p w14:paraId="0603939E" w14:textId="77777777" w:rsidR="003B09E5" w:rsidRDefault="003B09E5">
      <w:pPr>
        <w:pStyle w:val="BodyText"/>
        <w:ind w:left="0"/>
      </w:pPr>
    </w:p>
    <w:p w14:paraId="5242B96A" w14:textId="77777777" w:rsidR="003B09E5" w:rsidRDefault="00F906A0">
      <w:pPr>
        <w:pStyle w:val="BodyText"/>
        <w:ind w:right="407"/>
        <w:jc w:val="both"/>
      </w:pPr>
      <w:r>
        <w:t>If the Authorised Officer considers the damage to be such that the vehicle may continue in service</w:t>
      </w:r>
      <w:r>
        <w:rPr>
          <w:spacing w:val="-17"/>
        </w:rPr>
        <w:t xml:space="preserve"> </w:t>
      </w:r>
      <w:r>
        <w:t>until</w:t>
      </w:r>
      <w:r>
        <w:rPr>
          <w:spacing w:val="-19"/>
        </w:rPr>
        <w:t xml:space="preserve"> </w:t>
      </w:r>
      <w:r>
        <w:t>such</w:t>
      </w:r>
      <w:r>
        <w:rPr>
          <w:spacing w:val="-15"/>
        </w:rPr>
        <w:t xml:space="preserve"> </w:t>
      </w:r>
      <w:r>
        <w:t>time</w:t>
      </w:r>
      <w:r>
        <w:rPr>
          <w:spacing w:val="-22"/>
        </w:rPr>
        <w:t xml:space="preserve"> </w:t>
      </w:r>
      <w:r>
        <w:t>as</w:t>
      </w:r>
      <w:r>
        <w:rPr>
          <w:spacing w:val="-18"/>
        </w:rPr>
        <w:t xml:space="preserve"> </w:t>
      </w:r>
      <w:r>
        <w:t>a</w:t>
      </w:r>
      <w:r>
        <w:rPr>
          <w:spacing w:val="-15"/>
        </w:rPr>
        <w:t xml:space="preserve"> </w:t>
      </w:r>
      <w:r>
        <w:t>permanent</w:t>
      </w:r>
      <w:r>
        <w:rPr>
          <w:spacing w:val="-17"/>
        </w:rPr>
        <w:t xml:space="preserve"> </w:t>
      </w:r>
      <w:r>
        <w:t>repair</w:t>
      </w:r>
      <w:r>
        <w:rPr>
          <w:spacing w:val="-19"/>
        </w:rPr>
        <w:t xml:space="preserve"> </w:t>
      </w:r>
      <w:r>
        <w:t>is</w:t>
      </w:r>
      <w:r>
        <w:rPr>
          <w:spacing w:val="-19"/>
        </w:rPr>
        <w:t xml:space="preserve"> </w:t>
      </w:r>
      <w:r>
        <w:t>undertaken,</w:t>
      </w:r>
      <w:r>
        <w:rPr>
          <w:spacing w:val="-16"/>
        </w:rPr>
        <w:t xml:space="preserve"> </w:t>
      </w:r>
      <w:r>
        <w:t>these</w:t>
      </w:r>
      <w:r>
        <w:rPr>
          <w:spacing w:val="-20"/>
        </w:rPr>
        <w:t xml:space="preserve"> </w:t>
      </w:r>
      <w:r>
        <w:t>must</w:t>
      </w:r>
      <w:r>
        <w:rPr>
          <w:spacing w:val="-15"/>
        </w:rPr>
        <w:t xml:space="preserve"> </w:t>
      </w:r>
      <w:r>
        <w:t>be</w:t>
      </w:r>
      <w:r>
        <w:rPr>
          <w:spacing w:val="-18"/>
        </w:rPr>
        <w:t xml:space="preserve"> </w:t>
      </w:r>
      <w:r>
        <w:t>undertaken</w:t>
      </w:r>
      <w:r>
        <w:rPr>
          <w:spacing w:val="-17"/>
        </w:rPr>
        <w:t xml:space="preserve"> </w:t>
      </w:r>
      <w:r>
        <w:t>within 28 days of the damage occurring and a letter authorising the use of the vehicle for a maximum period of 28 days will be issued by the Authorised Officer and shall be retained within the vehicle during the permitted</w:t>
      </w:r>
      <w:r>
        <w:rPr>
          <w:spacing w:val="-5"/>
        </w:rPr>
        <w:t xml:space="preserve"> </w:t>
      </w:r>
      <w:r>
        <w:t>period.</w:t>
      </w:r>
    </w:p>
    <w:p w14:paraId="64CFE701" w14:textId="77777777" w:rsidR="003B09E5" w:rsidRDefault="003B09E5">
      <w:pPr>
        <w:pStyle w:val="BodyText"/>
        <w:spacing w:before="1"/>
        <w:ind w:left="0"/>
      </w:pPr>
    </w:p>
    <w:p w14:paraId="16DE06DB" w14:textId="77777777" w:rsidR="003B09E5" w:rsidRDefault="00F906A0">
      <w:pPr>
        <w:pStyle w:val="BodyText"/>
        <w:ind w:right="434"/>
        <w:jc w:val="both"/>
      </w:pPr>
      <w:r>
        <w:t>If any damage is considered by the Authorised Officer to be extensive enough to affect the safety or general appearance of the vehicle, the vehicle licence will be suspended.</w:t>
      </w:r>
    </w:p>
    <w:p w14:paraId="5EB9ABD7" w14:textId="77777777" w:rsidR="003B09E5" w:rsidRDefault="003B09E5">
      <w:pPr>
        <w:pStyle w:val="BodyText"/>
        <w:ind w:left="0"/>
      </w:pPr>
    </w:p>
    <w:p w14:paraId="14023E5C" w14:textId="77777777" w:rsidR="003B09E5" w:rsidRDefault="00F906A0">
      <w:pPr>
        <w:pStyle w:val="BodyText"/>
        <w:ind w:right="405"/>
        <w:jc w:val="both"/>
      </w:pPr>
      <w:r>
        <w:t>The vehicle must be repaired before the plate is re-affixed and the suspension can be lifted and the vehicle can return to service. In the case of any dispute as to fitness for service the vehicle</w:t>
      </w:r>
      <w:r>
        <w:rPr>
          <w:spacing w:val="-8"/>
        </w:rPr>
        <w:t xml:space="preserve"> </w:t>
      </w:r>
      <w:r>
        <w:t>will</w:t>
      </w:r>
      <w:r>
        <w:rPr>
          <w:spacing w:val="-11"/>
        </w:rPr>
        <w:t xml:space="preserve"> </w:t>
      </w:r>
      <w:r>
        <w:t>be</w:t>
      </w:r>
      <w:r>
        <w:rPr>
          <w:spacing w:val="-10"/>
        </w:rPr>
        <w:t xml:space="preserve"> </w:t>
      </w:r>
      <w:r>
        <w:t>taken</w:t>
      </w:r>
      <w:r>
        <w:rPr>
          <w:spacing w:val="-9"/>
        </w:rPr>
        <w:t xml:space="preserve"> </w:t>
      </w:r>
      <w:r>
        <w:t>to</w:t>
      </w:r>
      <w:r>
        <w:rPr>
          <w:spacing w:val="-13"/>
        </w:rPr>
        <w:t xml:space="preserve"> </w:t>
      </w:r>
      <w:r>
        <w:t>the</w:t>
      </w:r>
      <w:r>
        <w:rPr>
          <w:spacing w:val="-6"/>
        </w:rPr>
        <w:t xml:space="preserve"> </w:t>
      </w:r>
      <w:r>
        <w:t>Council</w:t>
      </w:r>
      <w:r>
        <w:rPr>
          <w:spacing w:val="-13"/>
        </w:rPr>
        <w:t xml:space="preserve"> </w:t>
      </w:r>
      <w:r>
        <w:t>nominated</w:t>
      </w:r>
      <w:r>
        <w:rPr>
          <w:spacing w:val="-13"/>
        </w:rPr>
        <w:t xml:space="preserve"> </w:t>
      </w:r>
      <w:r>
        <w:t>testing</w:t>
      </w:r>
      <w:r>
        <w:rPr>
          <w:spacing w:val="-9"/>
        </w:rPr>
        <w:t xml:space="preserve"> </w:t>
      </w:r>
      <w:r>
        <w:t>station</w:t>
      </w:r>
      <w:r>
        <w:rPr>
          <w:spacing w:val="-8"/>
        </w:rPr>
        <w:t xml:space="preserve"> </w:t>
      </w:r>
      <w:r>
        <w:t>where</w:t>
      </w:r>
      <w:r>
        <w:rPr>
          <w:spacing w:val="-12"/>
        </w:rPr>
        <w:t xml:space="preserve"> </w:t>
      </w:r>
      <w:r>
        <w:t>a</w:t>
      </w:r>
      <w:r>
        <w:rPr>
          <w:spacing w:val="-10"/>
        </w:rPr>
        <w:t xml:space="preserve"> </w:t>
      </w:r>
      <w:r>
        <w:t>qualified</w:t>
      </w:r>
      <w:r>
        <w:rPr>
          <w:spacing w:val="-13"/>
        </w:rPr>
        <w:t xml:space="preserve"> </w:t>
      </w:r>
      <w:r>
        <w:t>mechanic</w:t>
      </w:r>
      <w:r>
        <w:rPr>
          <w:spacing w:val="-9"/>
        </w:rPr>
        <w:t xml:space="preserve"> </w:t>
      </w:r>
      <w:r>
        <w:t>will give</w:t>
      </w:r>
      <w:r>
        <w:rPr>
          <w:spacing w:val="-6"/>
        </w:rPr>
        <w:t xml:space="preserve"> </w:t>
      </w:r>
      <w:r>
        <w:t>a</w:t>
      </w:r>
      <w:r>
        <w:rPr>
          <w:spacing w:val="-7"/>
        </w:rPr>
        <w:t xml:space="preserve"> </w:t>
      </w:r>
      <w:r>
        <w:t>binding</w:t>
      </w:r>
      <w:r>
        <w:rPr>
          <w:spacing w:val="-7"/>
        </w:rPr>
        <w:t xml:space="preserve"> </w:t>
      </w:r>
      <w:r>
        <w:t>decision,</w:t>
      </w:r>
      <w:r>
        <w:rPr>
          <w:spacing w:val="-6"/>
        </w:rPr>
        <w:t xml:space="preserve"> </w:t>
      </w:r>
      <w:r>
        <w:t>which</w:t>
      </w:r>
      <w:r>
        <w:rPr>
          <w:spacing w:val="-4"/>
        </w:rPr>
        <w:t xml:space="preserve"> </w:t>
      </w:r>
      <w:r>
        <w:t>will</w:t>
      </w:r>
      <w:r>
        <w:rPr>
          <w:spacing w:val="-6"/>
        </w:rPr>
        <w:t xml:space="preserve"> </w:t>
      </w:r>
      <w:r>
        <w:t>be</w:t>
      </w:r>
      <w:r>
        <w:rPr>
          <w:spacing w:val="-3"/>
        </w:rPr>
        <w:t xml:space="preserve"> </w:t>
      </w:r>
      <w:r>
        <w:t>final.</w:t>
      </w:r>
      <w:r>
        <w:rPr>
          <w:spacing w:val="-6"/>
        </w:rPr>
        <w:t xml:space="preserve"> </w:t>
      </w:r>
      <w:r>
        <w:t>The</w:t>
      </w:r>
      <w:r>
        <w:rPr>
          <w:spacing w:val="-5"/>
        </w:rPr>
        <w:t xml:space="preserve"> </w:t>
      </w:r>
      <w:r>
        <w:t>owner</w:t>
      </w:r>
      <w:r>
        <w:rPr>
          <w:spacing w:val="-7"/>
        </w:rPr>
        <w:t xml:space="preserve"> </w:t>
      </w:r>
      <w:r>
        <w:t>will</w:t>
      </w:r>
      <w:r>
        <w:rPr>
          <w:spacing w:val="-6"/>
        </w:rPr>
        <w:t xml:space="preserve"> </w:t>
      </w:r>
      <w:r>
        <w:t>pay</w:t>
      </w:r>
      <w:r>
        <w:rPr>
          <w:spacing w:val="-11"/>
        </w:rPr>
        <w:t xml:space="preserve"> </w:t>
      </w:r>
      <w:r>
        <w:t>the</w:t>
      </w:r>
      <w:r>
        <w:rPr>
          <w:spacing w:val="-6"/>
        </w:rPr>
        <w:t xml:space="preserve"> </w:t>
      </w:r>
      <w:r>
        <w:t>fee</w:t>
      </w:r>
      <w:r>
        <w:rPr>
          <w:spacing w:val="-5"/>
        </w:rPr>
        <w:t xml:space="preserve"> </w:t>
      </w:r>
      <w:r>
        <w:t>for</w:t>
      </w:r>
      <w:r>
        <w:rPr>
          <w:spacing w:val="-8"/>
        </w:rPr>
        <w:t xml:space="preserve"> </w:t>
      </w:r>
      <w:r>
        <w:t>such</w:t>
      </w:r>
      <w:r>
        <w:rPr>
          <w:spacing w:val="-9"/>
        </w:rPr>
        <w:t xml:space="preserve"> </w:t>
      </w:r>
      <w:r>
        <w:t>examination.</w:t>
      </w:r>
    </w:p>
    <w:p w14:paraId="351F0E70" w14:textId="77777777" w:rsidR="003B09E5" w:rsidRDefault="003B09E5">
      <w:pPr>
        <w:pStyle w:val="BodyText"/>
        <w:ind w:left="0"/>
      </w:pPr>
    </w:p>
    <w:p w14:paraId="0379AF50" w14:textId="77777777" w:rsidR="003B09E5" w:rsidRDefault="00F906A0">
      <w:pPr>
        <w:pStyle w:val="BodyText"/>
        <w:ind w:right="417"/>
        <w:jc w:val="both"/>
      </w:pPr>
      <w:r>
        <w:t>A</w:t>
      </w:r>
      <w:r>
        <w:rPr>
          <w:spacing w:val="-10"/>
        </w:rPr>
        <w:t xml:space="preserve"> </w:t>
      </w:r>
      <w:r>
        <w:t>Hackney</w:t>
      </w:r>
      <w:r>
        <w:rPr>
          <w:spacing w:val="-11"/>
        </w:rPr>
        <w:t xml:space="preserve"> </w:t>
      </w:r>
      <w:r>
        <w:t>Carriage</w:t>
      </w:r>
      <w:r>
        <w:rPr>
          <w:spacing w:val="-11"/>
        </w:rPr>
        <w:t xml:space="preserve"> </w:t>
      </w:r>
      <w:r>
        <w:t>Vehicle</w:t>
      </w:r>
      <w:r>
        <w:rPr>
          <w:spacing w:val="-12"/>
        </w:rPr>
        <w:t xml:space="preserve"> </w:t>
      </w:r>
      <w:r>
        <w:t>must</w:t>
      </w:r>
      <w:r>
        <w:rPr>
          <w:spacing w:val="-10"/>
        </w:rPr>
        <w:t xml:space="preserve"> </w:t>
      </w:r>
      <w:r>
        <w:t>have</w:t>
      </w:r>
      <w:r>
        <w:rPr>
          <w:spacing w:val="-13"/>
        </w:rPr>
        <w:t xml:space="preserve"> </w:t>
      </w:r>
      <w:r>
        <w:t>an</w:t>
      </w:r>
      <w:r>
        <w:rPr>
          <w:spacing w:val="-13"/>
        </w:rPr>
        <w:t xml:space="preserve"> </w:t>
      </w:r>
      <w:r>
        <w:t>illuminated</w:t>
      </w:r>
      <w:r>
        <w:rPr>
          <w:spacing w:val="-12"/>
        </w:rPr>
        <w:t xml:space="preserve"> </w:t>
      </w:r>
      <w:r>
        <w:t>sign</w:t>
      </w:r>
      <w:r>
        <w:rPr>
          <w:spacing w:val="-12"/>
        </w:rPr>
        <w:t xml:space="preserve"> </w:t>
      </w:r>
      <w:r>
        <w:t>on</w:t>
      </w:r>
      <w:r>
        <w:rPr>
          <w:spacing w:val="-13"/>
        </w:rPr>
        <w:t xml:space="preserve"> </w:t>
      </w:r>
      <w:r>
        <w:t>the</w:t>
      </w:r>
      <w:r>
        <w:rPr>
          <w:spacing w:val="-11"/>
        </w:rPr>
        <w:t xml:space="preserve"> </w:t>
      </w:r>
      <w:r>
        <w:t>roof</w:t>
      </w:r>
      <w:r>
        <w:rPr>
          <w:spacing w:val="-11"/>
        </w:rPr>
        <w:t xml:space="preserve"> </w:t>
      </w:r>
      <w:r>
        <w:t>of</w:t>
      </w:r>
      <w:r>
        <w:rPr>
          <w:spacing w:val="-7"/>
        </w:rPr>
        <w:t xml:space="preserve"> </w:t>
      </w:r>
      <w:r>
        <w:t>the</w:t>
      </w:r>
      <w:r>
        <w:rPr>
          <w:spacing w:val="-13"/>
        </w:rPr>
        <w:t xml:space="preserve"> </w:t>
      </w:r>
      <w:r>
        <w:t>vehicle</w:t>
      </w:r>
      <w:r>
        <w:rPr>
          <w:spacing w:val="-10"/>
        </w:rPr>
        <w:t xml:space="preserve"> </w:t>
      </w:r>
      <w:r>
        <w:t>bearing the word “TAXI” on the front and on the rear, unless a sign is manufactured into the body work of the</w:t>
      </w:r>
      <w:r>
        <w:rPr>
          <w:spacing w:val="1"/>
        </w:rPr>
        <w:t xml:space="preserve"> </w:t>
      </w:r>
      <w:r>
        <w:t>vehicle.</w:t>
      </w:r>
    </w:p>
    <w:p w14:paraId="6E47549F" w14:textId="77777777" w:rsidR="003B09E5" w:rsidRDefault="003B09E5">
      <w:pPr>
        <w:pStyle w:val="BodyText"/>
        <w:ind w:left="0"/>
      </w:pPr>
    </w:p>
    <w:p w14:paraId="41863952" w14:textId="77777777" w:rsidR="003B09E5" w:rsidRDefault="00F906A0">
      <w:pPr>
        <w:pStyle w:val="BodyText"/>
        <w:ind w:right="420"/>
        <w:jc w:val="both"/>
      </w:pPr>
      <w:r>
        <w:t>A Private Hire Vehicle must display signs on the front doors of the vehicle identifying the Private Hire Firm, giving the name and telephone number. Magnetic signs to cover the permanent signs are only permitted if a driver operates for an additional licensed Operator and</w:t>
      </w:r>
      <w:r>
        <w:rPr>
          <w:spacing w:val="-20"/>
        </w:rPr>
        <w:t xml:space="preserve"> </w:t>
      </w:r>
      <w:r>
        <w:t>are</w:t>
      </w:r>
      <w:r>
        <w:rPr>
          <w:spacing w:val="-18"/>
        </w:rPr>
        <w:t xml:space="preserve"> </w:t>
      </w:r>
      <w:r>
        <w:t>not</w:t>
      </w:r>
      <w:r>
        <w:rPr>
          <w:spacing w:val="-18"/>
        </w:rPr>
        <w:t xml:space="preserve"> </w:t>
      </w:r>
      <w:r>
        <w:t>permitted</w:t>
      </w:r>
      <w:r>
        <w:rPr>
          <w:spacing w:val="-17"/>
        </w:rPr>
        <w:t xml:space="preserve"> </w:t>
      </w:r>
      <w:r>
        <w:t>in</w:t>
      </w:r>
      <w:r>
        <w:rPr>
          <w:spacing w:val="-18"/>
        </w:rPr>
        <w:t xml:space="preserve"> </w:t>
      </w:r>
      <w:r>
        <w:t>any</w:t>
      </w:r>
      <w:r>
        <w:rPr>
          <w:spacing w:val="-20"/>
        </w:rPr>
        <w:t xml:space="preserve"> </w:t>
      </w:r>
      <w:r>
        <w:t>other</w:t>
      </w:r>
      <w:r>
        <w:rPr>
          <w:spacing w:val="-19"/>
        </w:rPr>
        <w:t xml:space="preserve"> </w:t>
      </w:r>
      <w:r>
        <w:t>circumstance.</w:t>
      </w:r>
      <w:r>
        <w:rPr>
          <w:spacing w:val="-17"/>
        </w:rPr>
        <w:t xml:space="preserve"> </w:t>
      </w:r>
      <w:r>
        <w:t>The</w:t>
      </w:r>
      <w:r>
        <w:rPr>
          <w:spacing w:val="-20"/>
        </w:rPr>
        <w:t xml:space="preserve"> </w:t>
      </w:r>
      <w:r>
        <w:t>use</w:t>
      </w:r>
      <w:r>
        <w:rPr>
          <w:spacing w:val="-19"/>
        </w:rPr>
        <w:t xml:space="preserve"> </w:t>
      </w:r>
      <w:r>
        <w:t>of</w:t>
      </w:r>
      <w:r>
        <w:rPr>
          <w:spacing w:val="-17"/>
        </w:rPr>
        <w:t xml:space="preserve"> </w:t>
      </w:r>
      <w:r>
        <w:t>magnetic</w:t>
      </w:r>
      <w:r>
        <w:rPr>
          <w:spacing w:val="-19"/>
        </w:rPr>
        <w:t xml:space="preserve"> </w:t>
      </w:r>
      <w:r>
        <w:t>door</w:t>
      </w:r>
      <w:r>
        <w:rPr>
          <w:spacing w:val="-18"/>
        </w:rPr>
        <w:t xml:space="preserve"> </w:t>
      </w:r>
      <w:r>
        <w:t>signs</w:t>
      </w:r>
      <w:r>
        <w:rPr>
          <w:spacing w:val="-21"/>
        </w:rPr>
        <w:t xml:space="preserve"> </w:t>
      </w:r>
      <w:r>
        <w:t>on</w:t>
      </w:r>
      <w:r>
        <w:rPr>
          <w:spacing w:val="-19"/>
        </w:rPr>
        <w:t xml:space="preserve"> </w:t>
      </w:r>
      <w:r>
        <w:t>a</w:t>
      </w:r>
      <w:r>
        <w:rPr>
          <w:spacing w:val="-18"/>
        </w:rPr>
        <w:t xml:space="preserve"> </w:t>
      </w:r>
      <w:r>
        <w:t>vehicle which carries an exemption from displaying signage is</w:t>
      </w:r>
      <w:r>
        <w:rPr>
          <w:spacing w:val="-7"/>
        </w:rPr>
        <w:t xml:space="preserve"> </w:t>
      </w:r>
      <w:r>
        <w:t>forbidden.</w:t>
      </w:r>
    </w:p>
    <w:p w14:paraId="5551C572" w14:textId="77777777" w:rsidR="003B09E5" w:rsidRDefault="003B09E5">
      <w:pPr>
        <w:pStyle w:val="BodyText"/>
        <w:ind w:left="0"/>
        <w:rPr>
          <w:sz w:val="26"/>
        </w:rPr>
      </w:pPr>
    </w:p>
    <w:p w14:paraId="3D108B45" w14:textId="77777777" w:rsidR="003B09E5" w:rsidRDefault="003B09E5">
      <w:pPr>
        <w:pStyle w:val="BodyText"/>
        <w:spacing w:before="1"/>
        <w:ind w:left="0"/>
        <w:rPr>
          <w:sz w:val="22"/>
        </w:rPr>
      </w:pPr>
    </w:p>
    <w:p w14:paraId="3EBB9C46" w14:textId="77777777" w:rsidR="003B09E5" w:rsidRDefault="00F906A0">
      <w:pPr>
        <w:pStyle w:val="BodyText"/>
        <w:jc w:val="both"/>
      </w:pPr>
      <w:r>
        <w:t>A Private Hire Vehicle must not display any sign or notice:</w:t>
      </w:r>
    </w:p>
    <w:p w14:paraId="3E670AD6" w14:textId="77777777" w:rsidR="003B09E5" w:rsidRDefault="003B09E5">
      <w:pPr>
        <w:pStyle w:val="BodyText"/>
        <w:spacing w:before="7"/>
        <w:ind w:left="0"/>
        <w:rPr>
          <w:sz w:val="34"/>
        </w:rPr>
      </w:pPr>
    </w:p>
    <w:p w14:paraId="121792AE" w14:textId="77777777" w:rsidR="003B09E5" w:rsidRDefault="00F906A0">
      <w:pPr>
        <w:pStyle w:val="ListParagraph"/>
        <w:numPr>
          <w:ilvl w:val="0"/>
          <w:numId w:val="13"/>
        </w:numPr>
        <w:tabs>
          <w:tab w:val="left" w:pos="797"/>
        </w:tabs>
        <w:ind w:left="796" w:hanging="157"/>
        <w:rPr>
          <w:sz w:val="24"/>
        </w:rPr>
      </w:pPr>
      <w:r>
        <w:rPr>
          <w:sz w:val="24"/>
        </w:rPr>
        <w:t>which consists of or includes the words ‘TAXI’, ‘TAX’ or ‘CAB’ whether in the</w:t>
      </w:r>
      <w:r>
        <w:rPr>
          <w:spacing w:val="14"/>
          <w:sz w:val="24"/>
        </w:rPr>
        <w:t xml:space="preserve"> </w:t>
      </w:r>
      <w:r>
        <w:rPr>
          <w:sz w:val="24"/>
        </w:rPr>
        <w:t>singular</w:t>
      </w:r>
    </w:p>
    <w:p w14:paraId="2D62D602" w14:textId="77777777" w:rsidR="003B09E5" w:rsidRDefault="003B09E5">
      <w:pPr>
        <w:rPr>
          <w:sz w:val="24"/>
        </w:rPr>
        <w:sectPr w:rsidR="003B09E5">
          <w:pgSz w:w="11930" w:h="16860"/>
          <w:pgMar w:top="800" w:right="720" w:bottom="1260" w:left="920" w:header="0" w:footer="934" w:gutter="0"/>
          <w:cols w:space="720"/>
        </w:sectPr>
      </w:pPr>
    </w:p>
    <w:p w14:paraId="43B8D86D" w14:textId="77777777" w:rsidR="003B09E5" w:rsidRDefault="00F906A0">
      <w:pPr>
        <w:pStyle w:val="BodyText"/>
        <w:spacing w:before="69"/>
        <w:ind w:left="640"/>
        <w:jc w:val="both"/>
      </w:pPr>
      <w:r>
        <w:t>or plural or as part of another word; or</w:t>
      </w:r>
    </w:p>
    <w:p w14:paraId="2553B54D" w14:textId="77777777" w:rsidR="003B09E5" w:rsidRDefault="00F906A0">
      <w:pPr>
        <w:pStyle w:val="ListParagraph"/>
        <w:numPr>
          <w:ilvl w:val="0"/>
          <w:numId w:val="13"/>
        </w:numPr>
        <w:tabs>
          <w:tab w:val="left" w:pos="792"/>
        </w:tabs>
        <w:spacing w:before="120"/>
        <w:ind w:left="791"/>
        <w:jc w:val="both"/>
        <w:rPr>
          <w:sz w:val="24"/>
        </w:rPr>
      </w:pPr>
      <w:r>
        <w:rPr>
          <w:sz w:val="24"/>
        </w:rPr>
        <w:t>which consists of the words ‘FOR HIRE’;</w:t>
      </w:r>
      <w:r>
        <w:rPr>
          <w:spacing w:val="-14"/>
          <w:sz w:val="24"/>
        </w:rPr>
        <w:t xml:space="preserve"> </w:t>
      </w:r>
      <w:r>
        <w:rPr>
          <w:sz w:val="24"/>
        </w:rPr>
        <w:t>or</w:t>
      </w:r>
    </w:p>
    <w:p w14:paraId="175F0D70" w14:textId="77777777" w:rsidR="003B09E5" w:rsidRDefault="00F906A0">
      <w:pPr>
        <w:pStyle w:val="ListParagraph"/>
        <w:numPr>
          <w:ilvl w:val="0"/>
          <w:numId w:val="13"/>
        </w:numPr>
        <w:tabs>
          <w:tab w:val="left" w:pos="795"/>
        </w:tabs>
        <w:spacing w:before="120"/>
        <w:ind w:left="640" w:right="414" w:firstLine="0"/>
        <w:jc w:val="both"/>
        <w:rPr>
          <w:sz w:val="24"/>
        </w:rPr>
      </w:pPr>
      <w:r>
        <w:rPr>
          <w:sz w:val="24"/>
        </w:rPr>
        <w:t>Where the form of wording is in any such way as to suggest that the vehicle on which it</w:t>
      </w:r>
      <w:r>
        <w:rPr>
          <w:spacing w:val="-11"/>
          <w:sz w:val="24"/>
        </w:rPr>
        <w:t xml:space="preserve"> </w:t>
      </w:r>
      <w:r>
        <w:rPr>
          <w:sz w:val="24"/>
        </w:rPr>
        <w:t>is</w:t>
      </w:r>
      <w:r>
        <w:rPr>
          <w:spacing w:val="-11"/>
          <w:sz w:val="24"/>
        </w:rPr>
        <w:t xml:space="preserve"> </w:t>
      </w:r>
      <w:r>
        <w:rPr>
          <w:sz w:val="24"/>
        </w:rPr>
        <w:t>displayed</w:t>
      </w:r>
      <w:r>
        <w:rPr>
          <w:spacing w:val="-7"/>
          <w:sz w:val="24"/>
        </w:rPr>
        <w:t xml:space="preserve"> </w:t>
      </w:r>
      <w:r>
        <w:rPr>
          <w:sz w:val="24"/>
        </w:rPr>
        <w:t>is</w:t>
      </w:r>
      <w:r>
        <w:rPr>
          <w:spacing w:val="-11"/>
          <w:sz w:val="24"/>
        </w:rPr>
        <w:t xml:space="preserve"> </w:t>
      </w:r>
      <w:r>
        <w:rPr>
          <w:sz w:val="24"/>
        </w:rPr>
        <w:t>presently</w:t>
      </w:r>
      <w:r>
        <w:rPr>
          <w:spacing w:val="-9"/>
          <w:sz w:val="24"/>
        </w:rPr>
        <w:t xml:space="preserve"> </w:t>
      </w:r>
      <w:r>
        <w:rPr>
          <w:sz w:val="24"/>
        </w:rPr>
        <w:t>available</w:t>
      </w:r>
      <w:r>
        <w:rPr>
          <w:spacing w:val="-9"/>
          <w:sz w:val="24"/>
        </w:rPr>
        <w:t xml:space="preserve"> </w:t>
      </w:r>
      <w:r>
        <w:rPr>
          <w:sz w:val="24"/>
        </w:rPr>
        <w:t>to</w:t>
      </w:r>
      <w:r>
        <w:rPr>
          <w:spacing w:val="-12"/>
          <w:sz w:val="24"/>
        </w:rPr>
        <w:t xml:space="preserve"> </w:t>
      </w:r>
      <w:r>
        <w:rPr>
          <w:sz w:val="24"/>
        </w:rPr>
        <w:t>pick</w:t>
      </w:r>
      <w:r>
        <w:rPr>
          <w:spacing w:val="-11"/>
          <w:sz w:val="24"/>
        </w:rPr>
        <w:t xml:space="preserve"> </w:t>
      </w:r>
      <w:r>
        <w:rPr>
          <w:sz w:val="24"/>
        </w:rPr>
        <w:t>up</w:t>
      </w:r>
      <w:r>
        <w:rPr>
          <w:spacing w:val="-12"/>
          <w:sz w:val="24"/>
        </w:rPr>
        <w:t xml:space="preserve"> </w:t>
      </w:r>
      <w:r>
        <w:rPr>
          <w:sz w:val="24"/>
        </w:rPr>
        <w:t>any</w:t>
      </w:r>
      <w:r>
        <w:rPr>
          <w:spacing w:val="-12"/>
          <w:sz w:val="24"/>
        </w:rPr>
        <w:t xml:space="preserve"> </w:t>
      </w:r>
      <w:r>
        <w:rPr>
          <w:sz w:val="24"/>
        </w:rPr>
        <w:t>passengers</w:t>
      </w:r>
      <w:r>
        <w:rPr>
          <w:spacing w:val="-10"/>
          <w:sz w:val="24"/>
        </w:rPr>
        <w:t xml:space="preserve"> </w:t>
      </w:r>
      <w:r>
        <w:rPr>
          <w:sz w:val="24"/>
        </w:rPr>
        <w:t>wishing</w:t>
      </w:r>
      <w:r>
        <w:rPr>
          <w:spacing w:val="-6"/>
          <w:sz w:val="24"/>
        </w:rPr>
        <w:t xml:space="preserve"> </w:t>
      </w:r>
      <w:r>
        <w:rPr>
          <w:sz w:val="24"/>
        </w:rPr>
        <w:t>to</w:t>
      </w:r>
      <w:r>
        <w:rPr>
          <w:spacing w:val="-7"/>
          <w:sz w:val="24"/>
        </w:rPr>
        <w:t xml:space="preserve"> </w:t>
      </w:r>
      <w:r>
        <w:rPr>
          <w:sz w:val="24"/>
        </w:rPr>
        <w:t>hire</w:t>
      </w:r>
      <w:r>
        <w:rPr>
          <w:spacing w:val="-7"/>
          <w:sz w:val="24"/>
        </w:rPr>
        <w:t xml:space="preserve"> </w:t>
      </w:r>
      <w:r>
        <w:rPr>
          <w:sz w:val="24"/>
        </w:rPr>
        <w:t>it</w:t>
      </w:r>
      <w:r>
        <w:rPr>
          <w:spacing w:val="-12"/>
          <w:sz w:val="24"/>
        </w:rPr>
        <w:t xml:space="preserve"> </w:t>
      </w:r>
      <w:r>
        <w:rPr>
          <w:sz w:val="24"/>
        </w:rPr>
        <w:t>or</w:t>
      </w:r>
      <w:r>
        <w:rPr>
          <w:spacing w:val="-11"/>
          <w:sz w:val="24"/>
        </w:rPr>
        <w:t xml:space="preserve"> </w:t>
      </w:r>
      <w:r>
        <w:rPr>
          <w:sz w:val="24"/>
        </w:rPr>
        <w:t>would be so available if not already</w:t>
      </w:r>
      <w:r>
        <w:rPr>
          <w:spacing w:val="-10"/>
          <w:sz w:val="24"/>
        </w:rPr>
        <w:t xml:space="preserve"> </w:t>
      </w:r>
      <w:r>
        <w:rPr>
          <w:sz w:val="24"/>
        </w:rPr>
        <w:t>hired.</w:t>
      </w:r>
    </w:p>
    <w:p w14:paraId="34933996" w14:textId="77777777" w:rsidR="003B09E5" w:rsidRDefault="003B09E5">
      <w:pPr>
        <w:pStyle w:val="BodyText"/>
        <w:spacing w:before="8"/>
        <w:ind w:left="0"/>
        <w:rPr>
          <w:sz w:val="34"/>
        </w:rPr>
      </w:pPr>
    </w:p>
    <w:p w14:paraId="0F14F64E" w14:textId="77777777" w:rsidR="003B09E5" w:rsidRDefault="00F906A0">
      <w:pPr>
        <w:pStyle w:val="BodyText"/>
        <w:jc w:val="both"/>
      </w:pPr>
      <w:r>
        <w:t>General advertising must be in accordance with Appendix J.</w:t>
      </w:r>
    </w:p>
    <w:p w14:paraId="3239B467" w14:textId="77777777" w:rsidR="003B09E5" w:rsidRDefault="003B09E5">
      <w:pPr>
        <w:pStyle w:val="BodyText"/>
        <w:ind w:left="0"/>
      </w:pPr>
    </w:p>
    <w:p w14:paraId="6ACA9162" w14:textId="77777777" w:rsidR="003B09E5" w:rsidRDefault="00F906A0">
      <w:pPr>
        <w:pStyle w:val="BodyText"/>
        <w:ind w:right="430"/>
        <w:jc w:val="both"/>
      </w:pPr>
      <w:r>
        <w:t>Wheelchair Access Vehicles have spaces reserved for the carrying of wheelchairs. The restraining mechanisms are designed purposely for the restraint of wheelchairs only.</w:t>
      </w:r>
    </w:p>
    <w:p w14:paraId="78383EC1" w14:textId="77777777" w:rsidR="003B09E5" w:rsidRDefault="003B09E5">
      <w:pPr>
        <w:pStyle w:val="BodyText"/>
        <w:ind w:left="0"/>
      </w:pPr>
    </w:p>
    <w:p w14:paraId="20CC7085" w14:textId="77777777" w:rsidR="003B09E5" w:rsidRDefault="00F906A0">
      <w:pPr>
        <w:pStyle w:val="BodyText"/>
        <w:ind w:right="417"/>
        <w:jc w:val="both"/>
      </w:pPr>
      <w:r>
        <w:t>Pushchairs must be folded and secured in the luggage compartment of the vehicle, infants should</w:t>
      </w:r>
      <w:r>
        <w:rPr>
          <w:spacing w:val="-12"/>
        </w:rPr>
        <w:t xml:space="preserve"> </w:t>
      </w:r>
      <w:r>
        <w:t>be</w:t>
      </w:r>
      <w:r>
        <w:rPr>
          <w:spacing w:val="-6"/>
        </w:rPr>
        <w:t xml:space="preserve"> </w:t>
      </w:r>
      <w:r>
        <w:t>safely</w:t>
      </w:r>
      <w:r>
        <w:rPr>
          <w:spacing w:val="-9"/>
        </w:rPr>
        <w:t xml:space="preserve"> </w:t>
      </w:r>
      <w:r>
        <w:t>restrained</w:t>
      </w:r>
      <w:r>
        <w:rPr>
          <w:spacing w:val="-7"/>
        </w:rPr>
        <w:t xml:space="preserve"> </w:t>
      </w:r>
      <w:r>
        <w:t>in</w:t>
      </w:r>
      <w:r>
        <w:rPr>
          <w:spacing w:val="-11"/>
        </w:rPr>
        <w:t xml:space="preserve"> </w:t>
      </w:r>
      <w:r>
        <w:t>a</w:t>
      </w:r>
      <w:r>
        <w:rPr>
          <w:spacing w:val="-11"/>
        </w:rPr>
        <w:t xml:space="preserve"> </w:t>
      </w:r>
      <w:r>
        <w:t>passenger</w:t>
      </w:r>
      <w:r>
        <w:rPr>
          <w:spacing w:val="-10"/>
        </w:rPr>
        <w:t xml:space="preserve"> </w:t>
      </w:r>
      <w:r>
        <w:t>seat</w:t>
      </w:r>
      <w:r>
        <w:rPr>
          <w:spacing w:val="-8"/>
        </w:rPr>
        <w:t xml:space="preserve"> </w:t>
      </w:r>
      <w:r>
        <w:t>in</w:t>
      </w:r>
      <w:r>
        <w:rPr>
          <w:spacing w:val="-8"/>
        </w:rPr>
        <w:t xml:space="preserve"> </w:t>
      </w:r>
      <w:r>
        <w:t>compliance</w:t>
      </w:r>
      <w:r>
        <w:rPr>
          <w:spacing w:val="-7"/>
        </w:rPr>
        <w:t xml:space="preserve"> </w:t>
      </w:r>
      <w:r>
        <w:t>with</w:t>
      </w:r>
      <w:r>
        <w:rPr>
          <w:spacing w:val="-5"/>
        </w:rPr>
        <w:t xml:space="preserve"> </w:t>
      </w:r>
      <w:r>
        <w:t>the</w:t>
      </w:r>
      <w:r>
        <w:rPr>
          <w:spacing w:val="-8"/>
        </w:rPr>
        <w:t xml:space="preserve"> </w:t>
      </w:r>
      <w:r>
        <w:t>seat</w:t>
      </w:r>
      <w:r>
        <w:rPr>
          <w:spacing w:val="-10"/>
        </w:rPr>
        <w:t xml:space="preserve"> </w:t>
      </w:r>
      <w:r>
        <w:t>belt</w:t>
      </w:r>
      <w:r>
        <w:rPr>
          <w:spacing w:val="-9"/>
        </w:rPr>
        <w:t xml:space="preserve"> </w:t>
      </w:r>
      <w:r>
        <w:t>regulations. Infants must not be transported in a</w:t>
      </w:r>
      <w:r>
        <w:rPr>
          <w:spacing w:val="-18"/>
        </w:rPr>
        <w:t xml:space="preserve"> </w:t>
      </w:r>
      <w:r>
        <w:t>pushchair.</w:t>
      </w:r>
    </w:p>
    <w:p w14:paraId="5E056246" w14:textId="77777777" w:rsidR="003B09E5" w:rsidRDefault="003B09E5">
      <w:pPr>
        <w:pStyle w:val="BodyText"/>
        <w:spacing w:before="1"/>
        <w:ind w:left="0"/>
      </w:pPr>
    </w:p>
    <w:p w14:paraId="0F980DF8" w14:textId="77777777" w:rsidR="003B09E5" w:rsidRDefault="00F906A0">
      <w:pPr>
        <w:pStyle w:val="BodyText"/>
        <w:ind w:right="411"/>
        <w:jc w:val="both"/>
      </w:pPr>
      <w:r>
        <w:t>Only</w:t>
      </w:r>
      <w:r>
        <w:rPr>
          <w:spacing w:val="-11"/>
        </w:rPr>
        <w:t xml:space="preserve"> </w:t>
      </w:r>
      <w:r>
        <w:t>items</w:t>
      </w:r>
      <w:r>
        <w:rPr>
          <w:spacing w:val="-11"/>
        </w:rPr>
        <w:t xml:space="preserve"> </w:t>
      </w:r>
      <w:r>
        <w:t>belonging</w:t>
      </w:r>
      <w:r>
        <w:rPr>
          <w:spacing w:val="-8"/>
        </w:rPr>
        <w:t xml:space="preserve"> </w:t>
      </w:r>
      <w:r>
        <w:t>to</w:t>
      </w:r>
      <w:r>
        <w:rPr>
          <w:spacing w:val="-11"/>
        </w:rPr>
        <w:t xml:space="preserve"> </w:t>
      </w:r>
      <w:r>
        <w:t>passengers</w:t>
      </w:r>
      <w:r>
        <w:rPr>
          <w:spacing w:val="-15"/>
        </w:rPr>
        <w:t xml:space="preserve"> </w:t>
      </w:r>
      <w:r>
        <w:t>may</w:t>
      </w:r>
      <w:r>
        <w:rPr>
          <w:spacing w:val="-10"/>
        </w:rPr>
        <w:t xml:space="preserve"> </w:t>
      </w:r>
      <w:r>
        <w:t>be</w:t>
      </w:r>
      <w:r>
        <w:rPr>
          <w:spacing w:val="-8"/>
        </w:rPr>
        <w:t xml:space="preserve"> </w:t>
      </w:r>
      <w:r>
        <w:t>carried</w:t>
      </w:r>
      <w:r>
        <w:rPr>
          <w:spacing w:val="-7"/>
        </w:rPr>
        <w:t xml:space="preserve"> </w:t>
      </w:r>
      <w:r>
        <w:t>in</w:t>
      </w:r>
      <w:r>
        <w:rPr>
          <w:spacing w:val="-8"/>
        </w:rPr>
        <w:t xml:space="preserve"> </w:t>
      </w:r>
      <w:r>
        <w:t>the</w:t>
      </w:r>
      <w:r>
        <w:rPr>
          <w:spacing w:val="-8"/>
        </w:rPr>
        <w:t xml:space="preserve"> </w:t>
      </w:r>
      <w:r>
        <w:t>luggage</w:t>
      </w:r>
      <w:r>
        <w:rPr>
          <w:spacing w:val="-3"/>
        </w:rPr>
        <w:t xml:space="preserve"> </w:t>
      </w:r>
      <w:r>
        <w:t>space</w:t>
      </w:r>
      <w:r>
        <w:rPr>
          <w:spacing w:val="-10"/>
        </w:rPr>
        <w:t xml:space="preserve"> </w:t>
      </w:r>
      <w:r>
        <w:t>of</w:t>
      </w:r>
      <w:r>
        <w:rPr>
          <w:spacing w:val="-11"/>
        </w:rPr>
        <w:t xml:space="preserve"> </w:t>
      </w:r>
      <w:r>
        <w:t>the</w:t>
      </w:r>
      <w:r>
        <w:rPr>
          <w:spacing w:val="-10"/>
        </w:rPr>
        <w:t xml:space="preserve"> </w:t>
      </w:r>
      <w:r>
        <w:t>vehicle,</w:t>
      </w:r>
      <w:r>
        <w:rPr>
          <w:spacing w:val="-8"/>
        </w:rPr>
        <w:t xml:space="preserve"> </w:t>
      </w:r>
      <w:r>
        <w:t>(i.e. no cleaning products, oils etc. belonging to the vehicle or driver may be</w:t>
      </w:r>
      <w:r>
        <w:rPr>
          <w:spacing w:val="-35"/>
        </w:rPr>
        <w:t xml:space="preserve"> </w:t>
      </w:r>
      <w:r>
        <w:t>carried).</w:t>
      </w:r>
    </w:p>
    <w:p w14:paraId="575CA435" w14:textId="77777777" w:rsidR="003B09E5" w:rsidRDefault="003B09E5">
      <w:pPr>
        <w:pStyle w:val="BodyText"/>
        <w:spacing w:before="9"/>
        <w:ind w:left="0"/>
        <w:rPr>
          <w:sz w:val="23"/>
        </w:rPr>
      </w:pPr>
    </w:p>
    <w:p w14:paraId="1814592D" w14:textId="77777777" w:rsidR="003B09E5" w:rsidRDefault="00F906A0">
      <w:pPr>
        <w:pStyle w:val="BodyText"/>
        <w:ind w:right="414"/>
        <w:jc w:val="both"/>
      </w:pPr>
      <w:r>
        <w:t>Animals belonging to the Proprietor or the driver must not be allowed to ride in the vehicle when the vehicle is working. Any animal of the hirer is to be conveyed in the rear of the vehicle with the exception of guide or assistance dogs which will remain with the hirer at all times (even if they are in the front) and which must be carried free of charge.</w:t>
      </w:r>
    </w:p>
    <w:p w14:paraId="5FADD79B" w14:textId="77777777" w:rsidR="003B09E5" w:rsidRDefault="003B09E5">
      <w:pPr>
        <w:pStyle w:val="BodyText"/>
        <w:ind w:left="0"/>
      </w:pPr>
    </w:p>
    <w:p w14:paraId="2B35415B" w14:textId="77777777" w:rsidR="003B09E5" w:rsidRDefault="00F906A0">
      <w:pPr>
        <w:pStyle w:val="BodyText"/>
        <w:ind w:right="414"/>
        <w:jc w:val="both"/>
      </w:pPr>
      <w:r>
        <w:t>The Proprietor of a licensed Hackney Carriage or Private Hire Vehicle in which a taximeter is installed shall not cause or permit the vehicle to be used unless the taximeter is so constructed, attached to the vehicle and maintained as to comply with the following requirements:</w:t>
      </w:r>
    </w:p>
    <w:p w14:paraId="3519170D" w14:textId="77777777" w:rsidR="003B09E5" w:rsidRDefault="00F906A0">
      <w:pPr>
        <w:pStyle w:val="ListParagraph"/>
        <w:numPr>
          <w:ilvl w:val="0"/>
          <w:numId w:val="13"/>
        </w:numPr>
        <w:tabs>
          <w:tab w:val="left" w:pos="785"/>
        </w:tabs>
        <w:spacing w:before="121"/>
        <w:ind w:left="638" w:right="447" w:firstLine="0"/>
        <w:rPr>
          <w:sz w:val="24"/>
        </w:rPr>
      </w:pPr>
      <w:r>
        <w:rPr>
          <w:sz w:val="24"/>
        </w:rPr>
        <w:t>The</w:t>
      </w:r>
      <w:r>
        <w:rPr>
          <w:spacing w:val="-8"/>
          <w:sz w:val="24"/>
        </w:rPr>
        <w:t xml:space="preserve"> </w:t>
      </w:r>
      <w:r>
        <w:rPr>
          <w:sz w:val="24"/>
        </w:rPr>
        <w:t>taximeter</w:t>
      </w:r>
      <w:r>
        <w:rPr>
          <w:spacing w:val="-11"/>
          <w:sz w:val="24"/>
        </w:rPr>
        <w:t xml:space="preserve"> </w:t>
      </w:r>
      <w:r>
        <w:rPr>
          <w:sz w:val="24"/>
        </w:rPr>
        <w:t>is</w:t>
      </w:r>
      <w:r>
        <w:rPr>
          <w:spacing w:val="-11"/>
          <w:sz w:val="24"/>
        </w:rPr>
        <w:t xml:space="preserve"> </w:t>
      </w:r>
      <w:r>
        <w:rPr>
          <w:sz w:val="24"/>
        </w:rPr>
        <w:t>fitted</w:t>
      </w:r>
      <w:r>
        <w:rPr>
          <w:spacing w:val="-14"/>
          <w:sz w:val="24"/>
        </w:rPr>
        <w:t xml:space="preserve"> </w:t>
      </w:r>
      <w:r>
        <w:rPr>
          <w:sz w:val="24"/>
        </w:rPr>
        <w:t>with</w:t>
      </w:r>
      <w:r>
        <w:rPr>
          <w:spacing w:val="-7"/>
          <w:sz w:val="24"/>
        </w:rPr>
        <w:t xml:space="preserve"> </w:t>
      </w:r>
      <w:r>
        <w:rPr>
          <w:sz w:val="24"/>
        </w:rPr>
        <w:t>a</w:t>
      </w:r>
      <w:r>
        <w:rPr>
          <w:spacing w:val="-7"/>
          <w:sz w:val="24"/>
        </w:rPr>
        <w:t xml:space="preserve"> </w:t>
      </w:r>
      <w:r>
        <w:rPr>
          <w:sz w:val="24"/>
        </w:rPr>
        <w:t>key</w:t>
      </w:r>
      <w:r>
        <w:rPr>
          <w:spacing w:val="-11"/>
          <w:sz w:val="24"/>
        </w:rPr>
        <w:t xml:space="preserve"> </w:t>
      </w:r>
      <w:r>
        <w:rPr>
          <w:sz w:val="24"/>
        </w:rPr>
        <w:t>or</w:t>
      </w:r>
      <w:r>
        <w:rPr>
          <w:spacing w:val="-11"/>
          <w:sz w:val="24"/>
        </w:rPr>
        <w:t xml:space="preserve"> </w:t>
      </w:r>
      <w:r>
        <w:rPr>
          <w:sz w:val="24"/>
        </w:rPr>
        <w:t>other</w:t>
      </w:r>
      <w:r>
        <w:rPr>
          <w:spacing w:val="-11"/>
          <w:sz w:val="24"/>
        </w:rPr>
        <w:t xml:space="preserve"> </w:t>
      </w:r>
      <w:r>
        <w:rPr>
          <w:sz w:val="24"/>
        </w:rPr>
        <w:t>device,</w:t>
      </w:r>
      <w:r>
        <w:rPr>
          <w:spacing w:val="-8"/>
          <w:sz w:val="24"/>
        </w:rPr>
        <w:t xml:space="preserve"> </w:t>
      </w:r>
      <w:r>
        <w:rPr>
          <w:sz w:val="24"/>
        </w:rPr>
        <w:t>so</w:t>
      </w:r>
      <w:r>
        <w:rPr>
          <w:spacing w:val="-7"/>
          <w:sz w:val="24"/>
        </w:rPr>
        <w:t xml:space="preserve"> </w:t>
      </w:r>
      <w:r>
        <w:rPr>
          <w:sz w:val="24"/>
        </w:rPr>
        <w:t>that</w:t>
      </w:r>
      <w:r>
        <w:rPr>
          <w:spacing w:val="-12"/>
          <w:sz w:val="24"/>
        </w:rPr>
        <w:t xml:space="preserve"> </w:t>
      </w:r>
      <w:r>
        <w:rPr>
          <w:sz w:val="24"/>
        </w:rPr>
        <w:t>the</w:t>
      </w:r>
      <w:r>
        <w:rPr>
          <w:spacing w:val="-10"/>
          <w:sz w:val="24"/>
        </w:rPr>
        <w:t xml:space="preserve"> </w:t>
      </w:r>
      <w:r>
        <w:rPr>
          <w:sz w:val="24"/>
        </w:rPr>
        <w:t>taximeter</w:t>
      </w:r>
      <w:r>
        <w:rPr>
          <w:spacing w:val="-10"/>
          <w:sz w:val="24"/>
        </w:rPr>
        <w:t xml:space="preserve"> </w:t>
      </w:r>
      <w:r>
        <w:rPr>
          <w:sz w:val="24"/>
        </w:rPr>
        <w:t>can</w:t>
      </w:r>
      <w:r>
        <w:rPr>
          <w:spacing w:val="-7"/>
          <w:sz w:val="24"/>
        </w:rPr>
        <w:t xml:space="preserve"> </w:t>
      </w:r>
      <w:r>
        <w:rPr>
          <w:sz w:val="24"/>
        </w:rPr>
        <w:t>be</w:t>
      </w:r>
      <w:r>
        <w:rPr>
          <w:spacing w:val="-11"/>
          <w:sz w:val="24"/>
        </w:rPr>
        <w:t xml:space="preserve"> </w:t>
      </w:r>
      <w:r>
        <w:rPr>
          <w:sz w:val="24"/>
        </w:rPr>
        <w:t>switched on and the word "hired" will</w:t>
      </w:r>
      <w:r>
        <w:rPr>
          <w:spacing w:val="-7"/>
          <w:sz w:val="24"/>
        </w:rPr>
        <w:t xml:space="preserve"> </w:t>
      </w:r>
      <w:r>
        <w:rPr>
          <w:sz w:val="24"/>
        </w:rPr>
        <w:t>appear;</w:t>
      </w:r>
    </w:p>
    <w:p w14:paraId="1E962325" w14:textId="77777777" w:rsidR="003B09E5" w:rsidRDefault="00F906A0">
      <w:pPr>
        <w:pStyle w:val="ListParagraph"/>
        <w:numPr>
          <w:ilvl w:val="0"/>
          <w:numId w:val="13"/>
        </w:numPr>
        <w:tabs>
          <w:tab w:val="left" w:pos="823"/>
        </w:tabs>
        <w:spacing w:before="120"/>
        <w:ind w:left="638" w:right="922" w:firstLine="0"/>
        <w:rPr>
          <w:sz w:val="24"/>
        </w:rPr>
      </w:pPr>
      <w:r>
        <w:rPr>
          <w:sz w:val="24"/>
        </w:rPr>
        <w:t>Such key or device shall be capable of being locked so that the taximeter can be switched off and no fare</w:t>
      </w:r>
      <w:r>
        <w:rPr>
          <w:spacing w:val="-15"/>
          <w:sz w:val="24"/>
        </w:rPr>
        <w:t xml:space="preserve"> </w:t>
      </w:r>
      <w:r>
        <w:rPr>
          <w:sz w:val="24"/>
        </w:rPr>
        <w:t>recorded;</w:t>
      </w:r>
    </w:p>
    <w:p w14:paraId="00CEF89E" w14:textId="77777777" w:rsidR="003B09E5" w:rsidRDefault="00F906A0">
      <w:pPr>
        <w:pStyle w:val="ListParagraph"/>
        <w:numPr>
          <w:ilvl w:val="0"/>
          <w:numId w:val="13"/>
        </w:numPr>
        <w:tabs>
          <w:tab w:val="left" w:pos="790"/>
        </w:tabs>
        <w:spacing w:before="120"/>
        <w:ind w:left="638" w:right="434" w:firstLine="0"/>
        <w:rPr>
          <w:sz w:val="24"/>
        </w:rPr>
      </w:pPr>
      <w:r>
        <w:rPr>
          <w:sz w:val="24"/>
        </w:rPr>
        <w:t>When the taximeter is in operation, the fare shall be recorded in figures clearly legible and free from</w:t>
      </w:r>
      <w:r>
        <w:rPr>
          <w:spacing w:val="-4"/>
          <w:sz w:val="24"/>
        </w:rPr>
        <w:t xml:space="preserve"> </w:t>
      </w:r>
      <w:r>
        <w:rPr>
          <w:sz w:val="24"/>
        </w:rPr>
        <w:t>ambiguity.</w:t>
      </w:r>
    </w:p>
    <w:p w14:paraId="1F248564" w14:textId="77777777" w:rsidR="003B09E5" w:rsidRDefault="003B09E5">
      <w:pPr>
        <w:pStyle w:val="BodyText"/>
        <w:spacing w:before="11"/>
        <w:ind w:left="0"/>
        <w:rPr>
          <w:sz w:val="23"/>
        </w:rPr>
      </w:pPr>
    </w:p>
    <w:p w14:paraId="571E0573" w14:textId="77777777" w:rsidR="003B09E5" w:rsidRDefault="00F906A0">
      <w:pPr>
        <w:pStyle w:val="BodyText"/>
        <w:jc w:val="both"/>
      </w:pPr>
      <w:r>
        <w:t>The Hackney Carriage fare shall not exceed the rate of fares set by the Council;</w:t>
      </w:r>
    </w:p>
    <w:p w14:paraId="35C3F3FE" w14:textId="77777777" w:rsidR="003B09E5" w:rsidRDefault="003B09E5">
      <w:pPr>
        <w:pStyle w:val="BodyText"/>
        <w:ind w:left="0"/>
      </w:pPr>
    </w:p>
    <w:p w14:paraId="397425F3" w14:textId="77777777" w:rsidR="003B09E5" w:rsidRDefault="00F906A0">
      <w:pPr>
        <w:pStyle w:val="BodyText"/>
        <w:ind w:right="419"/>
        <w:jc w:val="both"/>
      </w:pPr>
      <w:r>
        <w:t>The taximeter shall be placed so that all letters and figures on its face can be seen by passengers in the vehicle and for that purpose, the letters and figures shall be capable of being suitably illuminated during any period of hiring.</w:t>
      </w:r>
    </w:p>
    <w:p w14:paraId="37E0AA7A" w14:textId="77777777" w:rsidR="003B09E5" w:rsidRDefault="003B09E5">
      <w:pPr>
        <w:pStyle w:val="BodyText"/>
        <w:spacing w:before="1"/>
        <w:ind w:left="0"/>
      </w:pPr>
    </w:p>
    <w:p w14:paraId="40F8E3EF" w14:textId="77777777" w:rsidR="003B09E5" w:rsidRDefault="00F906A0">
      <w:pPr>
        <w:pStyle w:val="BodyText"/>
        <w:ind w:right="409"/>
        <w:jc w:val="both"/>
      </w:pPr>
      <w:r>
        <w:t>The</w:t>
      </w:r>
      <w:r>
        <w:rPr>
          <w:spacing w:val="-5"/>
        </w:rPr>
        <w:t xml:space="preserve"> </w:t>
      </w:r>
      <w:r>
        <w:t>Proprietor</w:t>
      </w:r>
      <w:r>
        <w:rPr>
          <w:spacing w:val="-6"/>
        </w:rPr>
        <w:t xml:space="preserve"> </w:t>
      </w:r>
      <w:r>
        <w:t>of</w:t>
      </w:r>
      <w:r>
        <w:rPr>
          <w:spacing w:val="-5"/>
        </w:rPr>
        <w:t xml:space="preserve"> </w:t>
      </w:r>
      <w:r>
        <w:t>a</w:t>
      </w:r>
      <w:r>
        <w:rPr>
          <w:spacing w:val="-2"/>
        </w:rPr>
        <w:t xml:space="preserve"> </w:t>
      </w:r>
      <w:r>
        <w:t>licensed</w:t>
      </w:r>
      <w:r>
        <w:rPr>
          <w:spacing w:val="-2"/>
        </w:rPr>
        <w:t xml:space="preserve"> </w:t>
      </w:r>
      <w:r>
        <w:t>Hackney</w:t>
      </w:r>
      <w:r>
        <w:rPr>
          <w:spacing w:val="-5"/>
        </w:rPr>
        <w:t xml:space="preserve"> </w:t>
      </w:r>
      <w:r>
        <w:t>Carriage</w:t>
      </w:r>
      <w:r>
        <w:rPr>
          <w:spacing w:val="-2"/>
        </w:rPr>
        <w:t xml:space="preserve"> </w:t>
      </w:r>
      <w:r>
        <w:t>must</w:t>
      </w:r>
      <w:r>
        <w:rPr>
          <w:spacing w:val="-5"/>
        </w:rPr>
        <w:t xml:space="preserve"> </w:t>
      </w:r>
      <w:r>
        <w:t>not</w:t>
      </w:r>
      <w:r>
        <w:rPr>
          <w:spacing w:val="-8"/>
        </w:rPr>
        <w:t xml:space="preserve"> </w:t>
      </w:r>
      <w:r>
        <w:t>allow</w:t>
      </w:r>
      <w:r>
        <w:rPr>
          <w:spacing w:val="-6"/>
        </w:rPr>
        <w:t xml:space="preserve"> </w:t>
      </w:r>
      <w:r>
        <w:t>the</w:t>
      </w:r>
      <w:r>
        <w:rPr>
          <w:spacing w:val="-3"/>
        </w:rPr>
        <w:t xml:space="preserve"> </w:t>
      </w:r>
      <w:r>
        <w:t>vehicle</w:t>
      </w:r>
      <w:r>
        <w:rPr>
          <w:spacing w:val="-2"/>
        </w:rPr>
        <w:t xml:space="preserve"> </w:t>
      </w:r>
      <w:r>
        <w:t>to</w:t>
      </w:r>
      <w:r>
        <w:rPr>
          <w:spacing w:val="-5"/>
        </w:rPr>
        <w:t xml:space="preserve"> </w:t>
      </w:r>
      <w:r>
        <w:t>be</w:t>
      </w:r>
      <w:r>
        <w:rPr>
          <w:spacing w:val="-5"/>
        </w:rPr>
        <w:t xml:space="preserve"> </w:t>
      </w:r>
      <w:r>
        <w:t>used</w:t>
      </w:r>
      <w:r>
        <w:rPr>
          <w:spacing w:val="-7"/>
        </w:rPr>
        <w:t xml:space="preserve"> </w:t>
      </w:r>
      <w:r>
        <w:t>unless the table of fares fixed by this Council is displayed clearly inside the vehicle. Where other fares are programmed into the meter there must also be a table of fares displayed for the additional</w:t>
      </w:r>
      <w:r>
        <w:rPr>
          <w:spacing w:val="-2"/>
        </w:rPr>
        <w:t xml:space="preserve"> </w:t>
      </w:r>
      <w:r>
        <w:t>fares.</w:t>
      </w:r>
    </w:p>
    <w:p w14:paraId="5675B864" w14:textId="77777777" w:rsidR="003B09E5" w:rsidRDefault="00F906A0" w:rsidP="00657179">
      <w:pPr>
        <w:pStyle w:val="BodyText"/>
        <w:spacing w:before="231"/>
        <w:ind w:left="142" w:right="433"/>
        <w:jc w:val="both"/>
      </w:pPr>
      <w:r>
        <w:t>The Proprietor of a licensed Private Hire Vehicle in which a taximeter is installed must not allow the vehicle to be used unless there is on display the table of fares fixed by him which he proposes to charge.</w:t>
      </w:r>
    </w:p>
    <w:p w14:paraId="7D2FC7CA" w14:textId="77777777" w:rsidR="003B09E5" w:rsidRDefault="003B09E5">
      <w:pPr>
        <w:jc w:val="both"/>
        <w:sectPr w:rsidR="003B09E5">
          <w:pgSz w:w="11930" w:h="16860"/>
          <w:pgMar w:top="1080" w:right="720" w:bottom="1260" w:left="920" w:header="0" w:footer="934" w:gutter="0"/>
          <w:cols w:space="720"/>
        </w:sectPr>
      </w:pPr>
    </w:p>
    <w:p w14:paraId="2D108D11" w14:textId="77777777" w:rsidR="003B09E5" w:rsidRDefault="00F906A0">
      <w:pPr>
        <w:pStyle w:val="BodyText"/>
        <w:spacing w:before="65"/>
        <w:ind w:right="409"/>
        <w:jc w:val="both"/>
      </w:pPr>
      <w:r>
        <w:t>If</w:t>
      </w:r>
      <w:r>
        <w:rPr>
          <w:spacing w:val="-3"/>
        </w:rPr>
        <w:t xml:space="preserve"> </w:t>
      </w:r>
      <w:r>
        <w:t>the</w:t>
      </w:r>
      <w:r>
        <w:rPr>
          <w:spacing w:val="-5"/>
        </w:rPr>
        <w:t xml:space="preserve"> </w:t>
      </w:r>
      <w:r>
        <w:t>proprietor</w:t>
      </w:r>
      <w:r>
        <w:rPr>
          <w:spacing w:val="-3"/>
        </w:rPr>
        <w:t xml:space="preserve"> </w:t>
      </w:r>
      <w:r>
        <w:t>wishes</w:t>
      </w:r>
      <w:r>
        <w:rPr>
          <w:spacing w:val="-8"/>
        </w:rPr>
        <w:t xml:space="preserve"> </w:t>
      </w:r>
      <w:r>
        <w:t>to</w:t>
      </w:r>
      <w:r>
        <w:rPr>
          <w:spacing w:val="-2"/>
        </w:rPr>
        <w:t xml:space="preserve"> </w:t>
      </w:r>
      <w:r>
        <w:t>surrender</w:t>
      </w:r>
      <w:r>
        <w:rPr>
          <w:spacing w:val="-4"/>
        </w:rPr>
        <w:t xml:space="preserve"> </w:t>
      </w:r>
      <w:r>
        <w:t>the</w:t>
      </w:r>
      <w:r>
        <w:rPr>
          <w:spacing w:val="-2"/>
        </w:rPr>
        <w:t xml:space="preserve"> </w:t>
      </w:r>
      <w:r>
        <w:t>licence</w:t>
      </w:r>
      <w:r>
        <w:rPr>
          <w:spacing w:val="1"/>
        </w:rPr>
        <w:t xml:space="preserve"> </w:t>
      </w:r>
      <w:r>
        <w:t>at</w:t>
      </w:r>
      <w:r>
        <w:rPr>
          <w:spacing w:val="-5"/>
        </w:rPr>
        <w:t xml:space="preserve"> </w:t>
      </w:r>
      <w:r>
        <w:t>any</w:t>
      </w:r>
      <w:r>
        <w:rPr>
          <w:spacing w:val="-1"/>
        </w:rPr>
        <w:t xml:space="preserve"> </w:t>
      </w:r>
      <w:r>
        <w:t>time,</w:t>
      </w:r>
      <w:r>
        <w:rPr>
          <w:spacing w:val="-5"/>
        </w:rPr>
        <w:t xml:space="preserve"> </w:t>
      </w:r>
      <w:r>
        <w:t>he</w:t>
      </w:r>
      <w:r>
        <w:rPr>
          <w:spacing w:val="-5"/>
        </w:rPr>
        <w:t xml:space="preserve"> </w:t>
      </w:r>
      <w:r>
        <w:t>or</w:t>
      </w:r>
      <w:r>
        <w:rPr>
          <w:spacing w:val="-4"/>
        </w:rPr>
        <w:t xml:space="preserve"> </w:t>
      </w:r>
      <w:r>
        <w:t>she</w:t>
      </w:r>
      <w:r>
        <w:rPr>
          <w:spacing w:val="-2"/>
        </w:rPr>
        <w:t xml:space="preserve"> </w:t>
      </w:r>
      <w:r>
        <w:t>must</w:t>
      </w:r>
      <w:r>
        <w:rPr>
          <w:spacing w:val="-4"/>
        </w:rPr>
        <w:t xml:space="preserve"> </w:t>
      </w:r>
      <w:r>
        <w:t>do</w:t>
      </w:r>
      <w:r>
        <w:rPr>
          <w:spacing w:val="-5"/>
        </w:rPr>
        <w:t xml:space="preserve"> </w:t>
      </w:r>
      <w:r>
        <w:t>so</w:t>
      </w:r>
      <w:r>
        <w:rPr>
          <w:spacing w:val="-5"/>
        </w:rPr>
        <w:t xml:space="preserve"> </w:t>
      </w:r>
      <w:r>
        <w:t>by</w:t>
      </w:r>
      <w:r>
        <w:rPr>
          <w:spacing w:val="-6"/>
        </w:rPr>
        <w:t xml:space="preserve"> </w:t>
      </w:r>
      <w:r>
        <w:t>way</w:t>
      </w:r>
      <w:r>
        <w:rPr>
          <w:spacing w:val="-5"/>
        </w:rPr>
        <w:t xml:space="preserve"> </w:t>
      </w:r>
      <w:r>
        <w:t>of written confirmation to the Licensing Team, and the vehicle licence and licence plate be returned to the Licensing Team within 7 days of the notification of</w:t>
      </w:r>
      <w:r>
        <w:rPr>
          <w:spacing w:val="-26"/>
        </w:rPr>
        <w:t xml:space="preserve"> </w:t>
      </w:r>
      <w:r>
        <w:t>surrender.</w:t>
      </w:r>
    </w:p>
    <w:p w14:paraId="6F00823D" w14:textId="77777777" w:rsidR="003B09E5" w:rsidRDefault="003B09E5">
      <w:pPr>
        <w:pStyle w:val="BodyText"/>
        <w:ind w:left="0"/>
      </w:pPr>
    </w:p>
    <w:p w14:paraId="01915FCA" w14:textId="77777777" w:rsidR="003B09E5" w:rsidRDefault="00F906A0">
      <w:pPr>
        <w:pStyle w:val="BodyText"/>
        <w:ind w:right="414"/>
        <w:jc w:val="both"/>
      </w:pPr>
      <w:r>
        <w:t>Should the licensed vehicle be sold to another person the vehicle licence will be required</w:t>
      </w:r>
      <w:r>
        <w:rPr>
          <w:spacing w:val="-47"/>
        </w:rPr>
        <w:t xml:space="preserve"> </w:t>
      </w:r>
      <w:r>
        <w:t>to be</w:t>
      </w:r>
      <w:r>
        <w:rPr>
          <w:spacing w:val="-5"/>
        </w:rPr>
        <w:t xml:space="preserve"> </w:t>
      </w:r>
      <w:r>
        <w:t>transferred.</w:t>
      </w:r>
      <w:r>
        <w:rPr>
          <w:spacing w:val="-5"/>
        </w:rPr>
        <w:t xml:space="preserve"> </w:t>
      </w:r>
      <w:r>
        <w:t>An</w:t>
      </w:r>
      <w:r>
        <w:rPr>
          <w:spacing w:val="-8"/>
        </w:rPr>
        <w:t xml:space="preserve"> </w:t>
      </w:r>
      <w:r>
        <w:t>application</w:t>
      </w:r>
      <w:r>
        <w:rPr>
          <w:spacing w:val="-4"/>
        </w:rPr>
        <w:t xml:space="preserve"> </w:t>
      </w:r>
      <w:r>
        <w:t>together</w:t>
      </w:r>
      <w:r>
        <w:rPr>
          <w:spacing w:val="-7"/>
        </w:rPr>
        <w:t xml:space="preserve"> </w:t>
      </w:r>
      <w:r>
        <w:t>with</w:t>
      </w:r>
      <w:r>
        <w:rPr>
          <w:spacing w:val="-4"/>
        </w:rPr>
        <w:t xml:space="preserve"> </w:t>
      </w:r>
      <w:r>
        <w:t>certificate</w:t>
      </w:r>
      <w:r>
        <w:rPr>
          <w:spacing w:val="-5"/>
        </w:rPr>
        <w:t xml:space="preserve"> </w:t>
      </w:r>
      <w:r>
        <w:t>of</w:t>
      </w:r>
      <w:r>
        <w:rPr>
          <w:spacing w:val="-9"/>
        </w:rPr>
        <w:t xml:space="preserve"> </w:t>
      </w:r>
      <w:r>
        <w:t>insurance</w:t>
      </w:r>
      <w:r>
        <w:rPr>
          <w:spacing w:val="-5"/>
        </w:rPr>
        <w:t xml:space="preserve"> </w:t>
      </w:r>
      <w:r>
        <w:t>and</w:t>
      </w:r>
      <w:r>
        <w:rPr>
          <w:spacing w:val="-5"/>
        </w:rPr>
        <w:t xml:space="preserve"> </w:t>
      </w:r>
      <w:r>
        <w:t>vehicle</w:t>
      </w:r>
      <w:r>
        <w:rPr>
          <w:spacing w:val="-4"/>
        </w:rPr>
        <w:t xml:space="preserve"> </w:t>
      </w:r>
      <w:r>
        <w:t>log</w:t>
      </w:r>
      <w:r>
        <w:rPr>
          <w:spacing w:val="-8"/>
        </w:rPr>
        <w:t xml:space="preserve"> </w:t>
      </w:r>
      <w:r>
        <w:t>book</w:t>
      </w:r>
      <w:r>
        <w:rPr>
          <w:spacing w:val="-6"/>
        </w:rPr>
        <w:t xml:space="preserve"> </w:t>
      </w:r>
      <w:r>
        <w:t>will be required to be submitted within 7 days of the</w:t>
      </w:r>
      <w:r>
        <w:rPr>
          <w:spacing w:val="-7"/>
        </w:rPr>
        <w:t xml:space="preserve"> </w:t>
      </w:r>
      <w:r>
        <w:t>sale.</w:t>
      </w:r>
    </w:p>
    <w:p w14:paraId="41148526" w14:textId="77777777" w:rsidR="003B09E5" w:rsidRDefault="003B09E5">
      <w:pPr>
        <w:pStyle w:val="BodyText"/>
        <w:spacing w:before="3"/>
        <w:ind w:left="0"/>
      </w:pPr>
    </w:p>
    <w:p w14:paraId="4B44E88F" w14:textId="77777777" w:rsidR="003B09E5" w:rsidRDefault="00F906A0">
      <w:pPr>
        <w:pStyle w:val="BodyText"/>
        <w:ind w:right="419"/>
        <w:jc w:val="both"/>
      </w:pPr>
      <w:r>
        <w:t>The Proprietor of a licensed vehicle shall ensure that copies (either physical or electronic) of the following documents are kept in the vehicle at all times whilst it carries out licensable duties,</w:t>
      </w:r>
      <w:r>
        <w:rPr>
          <w:spacing w:val="-9"/>
        </w:rPr>
        <w:t xml:space="preserve"> </w:t>
      </w:r>
      <w:r>
        <w:t>and</w:t>
      </w:r>
      <w:r>
        <w:rPr>
          <w:spacing w:val="-7"/>
        </w:rPr>
        <w:t xml:space="preserve"> </w:t>
      </w:r>
      <w:r>
        <w:t>that</w:t>
      </w:r>
      <w:r>
        <w:rPr>
          <w:spacing w:val="-8"/>
        </w:rPr>
        <w:t xml:space="preserve"> </w:t>
      </w:r>
      <w:r>
        <w:t>all</w:t>
      </w:r>
      <w:r>
        <w:rPr>
          <w:spacing w:val="-7"/>
        </w:rPr>
        <w:t xml:space="preserve"> </w:t>
      </w:r>
      <w:r>
        <w:t>Drivers</w:t>
      </w:r>
      <w:r>
        <w:rPr>
          <w:spacing w:val="-6"/>
        </w:rPr>
        <w:t xml:space="preserve"> </w:t>
      </w:r>
      <w:r>
        <w:t>are</w:t>
      </w:r>
      <w:r>
        <w:rPr>
          <w:spacing w:val="-8"/>
        </w:rPr>
        <w:t xml:space="preserve"> </w:t>
      </w:r>
      <w:r>
        <w:t>aware</w:t>
      </w:r>
      <w:r>
        <w:rPr>
          <w:spacing w:val="-8"/>
        </w:rPr>
        <w:t xml:space="preserve"> </w:t>
      </w:r>
      <w:r>
        <w:t>of</w:t>
      </w:r>
      <w:r>
        <w:rPr>
          <w:spacing w:val="-8"/>
        </w:rPr>
        <w:t xml:space="preserve"> </w:t>
      </w:r>
      <w:r>
        <w:t>the</w:t>
      </w:r>
      <w:r>
        <w:rPr>
          <w:spacing w:val="-7"/>
        </w:rPr>
        <w:t xml:space="preserve"> </w:t>
      </w:r>
      <w:r>
        <w:t>documents</w:t>
      </w:r>
      <w:r>
        <w:rPr>
          <w:spacing w:val="-8"/>
        </w:rPr>
        <w:t xml:space="preserve"> </w:t>
      </w:r>
      <w:r>
        <w:t>are</w:t>
      </w:r>
      <w:r>
        <w:rPr>
          <w:spacing w:val="-8"/>
        </w:rPr>
        <w:t xml:space="preserve"> </w:t>
      </w:r>
      <w:r>
        <w:t>located,</w:t>
      </w:r>
      <w:r>
        <w:rPr>
          <w:spacing w:val="-8"/>
        </w:rPr>
        <w:t xml:space="preserve"> </w:t>
      </w:r>
      <w:r>
        <w:t>should</w:t>
      </w:r>
      <w:r>
        <w:rPr>
          <w:spacing w:val="-9"/>
        </w:rPr>
        <w:t xml:space="preserve"> </w:t>
      </w:r>
      <w:r>
        <w:t>they</w:t>
      </w:r>
      <w:r>
        <w:rPr>
          <w:spacing w:val="-8"/>
        </w:rPr>
        <w:t xml:space="preserve"> </w:t>
      </w:r>
      <w:r>
        <w:t>be</w:t>
      </w:r>
      <w:r>
        <w:rPr>
          <w:spacing w:val="-7"/>
        </w:rPr>
        <w:t xml:space="preserve"> </w:t>
      </w:r>
      <w:r>
        <w:t>asked</w:t>
      </w:r>
      <w:r>
        <w:rPr>
          <w:spacing w:val="-5"/>
        </w:rPr>
        <w:t xml:space="preserve"> </w:t>
      </w:r>
      <w:r>
        <w:t>to produce it to an Authorised Officer:</w:t>
      </w:r>
    </w:p>
    <w:p w14:paraId="2D9A8E84" w14:textId="77777777" w:rsidR="003B09E5" w:rsidRDefault="003B09E5">
      <w:pPr>
        <w:pStyle w:val="BodyText"/>
        <w:spacing w:before="5"/>
        <w:ind w:left="0"/>
        <w:rPr>
          <w:sz w:val="34"/>
        </w:rPr>
      </w:pPr>
    </w:p>
    <w:p w14:paraId="1D5A2C41" w14:textId="77777777" w:rsidR="003B09E5" w:rsidRDefault="00F906A0">
      <w:pPr>
        <w:pStyle w:val="ListParagraph"/>
        <w:numPr>
          <w:ilvl w:val="0"/>
          <w:numId w:val="13"/>
        </w:numPr>
        <w:tabs>
          <w:tab w:val="left" w:pos="790"/>
        </w:tabs>
        <w:ind w:left="789"/>
        <w:rPr>
          <w:sz w:val="24"/>
        </w:rPr>
      </w:pPr>
      <w:r>
        <w:rPr>
          <w:sz w:val="24"/>
        </w:rPr>
        <w:t>Vehicle Log</w:t>
      </w:r>
      <w:r>
        <w:rPr>
          <w:spacing w:val="-5"/>
          <w:sz w:val="24"/>
        </w:rPr>
        <w:t xml:space="preserve"> </w:t>
      </w:r>
      <w:r>
        <w:rPr>
          <w:sz w:val="24"/>
        </w:rPr>
        <w:t>Book</w:t>
      </w:r>
    </w:p>
    <w:p w14:paraId="27608C56" w14:textId="77777777" w:rsidR="003B09E5" w:rsidRDefault="00F906A0">
      <w:pPr>
        <w:pStyle w:val="ListParagraph"/>
        <w:numPr>
          <w:ilvl w:val="0"/>
          <w:numId w:val="13"/>
        </w:numPr>
        <w:tabs>
          <w:tab w:val="left" w:pos="790"/>
        </w:tabs>
        <w:spacing w:before="121"/>
        <w:ind w:left="789"/>
        <w:rPr>
          <w:sz w:val="24"/>
        </w:rPr>
      </w:pPr>
      <w:r>
        <w:rPr>
          <w:sz w:val="24"/>
        </w:rPr>
        <w:t>Valid Certificate of</w:t>
      </w:r>
      <w:r>
        <w:rPr>
          <w:spacing w:val="-1"/>
          <w:sz w:val="24"/>
        </w:rPr>
        <w:t xml:space="preserve"> </w:t>
      </w:r>
      <w:r>
        <w:rPr>
          <w:sz w:val="24"/>
        </w:rPr>
        <w:t>Insurance</w:t>
      </w:r>
    </w:p>
    <w:p w14:paraId="3DF48719" w14:textId="77777777" w:rsidR="003B09E5" w:rsidRDefault="00F906A0">
      <w:pPr>
        <w:pStyle w:val="ListParagraph"/>
        <w:numPr>
          <w:ilvl w:val="0"/>
          <w:numId w:val="13"/>
        </w:numPr>
        <w:tabs>
          <w:tab w:val="left" w:pos="790"/>
        </w:tabs>
        <w:spacing w:before="120"/>
        <w:ind w:left="789"/>
        <w:rPr>
          <w:sz w:val="24"/>
        </w:rPr>
      </w:pPr>
      <w:r>
        <w:rPr>
          <w:sz w:val="24"/>
        </w:rPr>
        <w:t>Vehicle</w:t>
      </w:r>
      <w:r>
        <w:rPr>
          <w:spacing w:val="-4"/>
          <w:sz w:val="24"/>
        </w:rPr>
        <w:t xml:space="preserve"> </w:t>
      </w:r>
      <w:r>
        <w:rPr>
          <w:sz w:val="24"/>
        </w:rPr>
        <w:t>Licence</w:t>
      </w:r>
    </w:p>
    <w:p w14:paraId="68EFAB56" w14:textId="77777777" w:rsidR="003B09E5" w:rsidRDefault="003B09E5">
      <w:pPr>
        <w:pStyle w:val="BodyText"/>
        <w:spacing w:before="9"/>
        <w:ind w:left="0"/>
        <w:rPr>
          <w:sz w:val="23"/>
        </w:rPr>
      </w:pPr>
    </w:p>
    <w:p w14:paraId="4D8CF99A" w14:textId="77777777" w:rsidR="003B09E5" w:rsidRDefault="00F906A0">
      <w:pPr>
        <w:pStyle w:val="BodyText"/>
        <w:ind w:right="410"/>
        <w:jc w:val="both"/>
      </w:pPr>
      <w:r>
        <w:t>And the Proprietor shall produce the following original documents at the request of an Authorised</w:t>
      </w:r>
      <w:r>
        <w:rPr>
          <w:spacing w:val="-9"/>
        </w:rPr>
        <w:t xml:space="preserve"> </w:t>
      </w:r>
      <w:r>
        <w:t>Officer</w:t>
      </w:r>
      <w:r>
        <w:rPr>
          <w:spacing w:val="-13"/>
        </w:rPr>
        <w:t xml:space="preserve"> </w:t>
      </w:r>
      <w:r>
        <w:t>of</w:t>
      </w:r>
      <w:r>
        <w:rPr>
          <w:spacing w:val="-10"/>
        </w:rPr>
        <w:t xml:space="preserve"> </w:t>
      </w:r>
      <w:r>
        <w:t>the</w:t>
      </w:r>
      <w:r>
        <w:rPr>
          <w:spacing w:val="-7"/>
        </w:rPr>
        <w:t xml:space="preserve"> </w:t>
      </w:r>
      <w:r>
        <w:t>Council</w:t>
      </w:r>
      <w:r>
        <w:rPr>
          <w:spacing w:val="-11"/>
        </w:rPr>
        <w:t xml:space="preserve"> </w:t>
      </w:r>
      <w:r>
        <w:t>(either</w:t>
      </w:r>
      <w:r>
        <w:rPr>
          <w:spacing w:val="-11"/>
        </w:rPr>
        <w:t xml:space="preserve"> </w:t>
      </w:r>
      <w:r>
        <w:t>straight</w:t>
      </w:r>
      <w:r>
        <w:rPr>
          <w:spacing w:val="-7"/>
        </w:rPr>
        <w:t xml:space="preserve"> </w:t>
      </w:r>
      <w:r>
        <w:t>away</w:t>
      </w:r>
      <w:r>
        <w:rPr>
          <w:spacing w:val="-10"/>
        </w:rPr>
        <w:t xml:space="preserve"> </w:t>
      </w:r>
      <w:r>
        <w:t>or</w:t>
      </w:r>
      <w:r>
        <w:rPr>
          <w:spacing w:val="-14"/>
        </w:rPr>
        <w:t xml:space="preserve"> </w:t>
      </w:r>
      <w:r>
        <w:t>at</w:t>
      </w:r>
      <w:r>
        <w:rPr>
          <w:spacing w:val="-12"/>
        </w:rPr>
        <w:t xml:space="preserve"> </w:t>
      </w:r>
      <w:r>
        <w:t>the</w:t>
      </w:r>
      <w:r>
        <w:rPr>
          <w:spacing w:val="-12"/>
        </w:rPr>
        <w:t xml:space="preserve"> </w:t>
      </w:r>
      <w:r>
        <w:t>main</w:t>
      </w:r>
      <w:r>
        <w:rPr>
          <w:spacing w:val="-15"/>
        </w:rPr>
        <w:t xml:space="preserve"> </w:t>
      </w:r>
      <w:r>
        <w:t>Council</w:t>
      </w:r>
      <w:r>
        <w:rPr>
          <w:spacing w:val="-10"/>
        </w:rPr>
        <w:t xml:space="preserve"> </w:t>
      </w:r>
      <w:r>
        <w:t>Offices</w:t>
      </w:r>
      <w:r>
        <w:rPr>
          <w:spacing w:val="-10"/>
        </w:rPr>
        <w:t xml:space="preserve"> </w:t>
      </w:r>
      <w:r>
        <w:t>or</w:t>
      </w:r>
      <w:r>
        <w:rPr>
          <w:spacing w:val="-11"/>
        </w:rPr>
        <w:t xml:space="preserve"> </w:t>
      </w:r>
      <w:r>
        <w:t>other suitable location as communicated by the Licensing Team, within five working days of the request being</w:t>
      </w:r>
      <w:r>
        <w:rPr>
          <w:spacing w:val="-7"/>
        </w:rPr>
        <w:t xml:space="preserve"> </w:t>
      </w:r>
      <w:r>
        <w:t>made):</w:t>
      </w:r>
    </w:p>
    <w:p w14:paraId="34507059" w14:textId="77777777" w:rsidR="003B09E5" w:rsidRDefault="003B09E5">
      <w:pPr>
        <w:pStyle w:val="BodyText"/>
        <w:spacing w:before="5"/>
        <w:ind w:left="0"/>
        <w:rPr>
          <w:sz w:val="34"/>
        </w:rPr>
      </w:pPr>
    </w:p>
    <w:p w14:paraId="0CF2D349" w14:textId="77777777" w:rsidR="003B09E5" w:rsidRDefault="00F906A0">
      <w:pPr>
        <w:pStyle w:val="ListParagraph"/>
        <w:numPr>
          <w:ilvl w:val="0"/>
          <w:numId w:val="13"/>
        </w:numPr>
        <w:tabs>
          <w:tab w:val="left" w:pos="792"/>
        </w:tabs>
        <w:ind w:left="791"/>
        <w:rPr>
          <w:sz w:val="24"/>
        </w:rPr>
      </w:pPr>
      <w:r>
        <w:rPr>
          <w:sz w:val="24"/>
        </w:rPr>
        <w:t>Vehicle Log</w:t>
      </w:r>
      <w:r>
        <w:rPr>
          <w:spacing w:val="-5"/>
          <w:sz w:val="24"/>
        </w:rPr>
        <w:t xml:space="preserve"> </w:t>
      </w:r>
      <w:r>
        <w:rPr>
          <w:sz w:val="24"/>
        </w:rPr>
        <w:t>Book</w:t>
      </w:r>
    </w:p>
    <w:p w14:paraId="5AA05FE6" w14:textId="77777777" w:rsidR="003B09E5" w:rsidRDefault="00F906A0">
      <w:pPr>
        <w:pStyle w:val="ListParagraph"/>
        <w:numPr>
          <w:ilvl w:val="0"/>
          <w:numId w:val="13"/>
        </w:numPr>
        <w:tabs>
          <w:tab w:val="left" w:pos="792"/>
        </w:tabs>
        <w:spacing w:before="120"/>
        <w:ind w:left="791"/>
        <w:rPr>
          <w:sz w:val="24"/>
        </w:rPr>
      </w:pPr>
      <w:r>
        <w:rPr>
          <w:sz w:val="24"/>
        </w:rPr>
        <w:t>Valid Certificate of</w:t>
      </w:r>
      <w:r>
        <w:rPr>
          <w:spacing w:val="-1"/>
          <w:sz w:val="24"/>
        </w:rPr>
        <w:t xml:space="preserve"> </w:t>
      </w:r>
      <w:r>
        <w:rPr>
          <w:sz w:val="24"/>
        </w:rPr>
        <w:t>Insurance</w:t>
      </w:r>
    </w:p>
    <w:p w14:paraId="558BE63A" w14:textId="77777777" w:rsidR="003B09E5" w:rsidRDefault="00F906A0">
      <w:pPr>
        <w:pStyle w:val="ListParagraph"/>
        <w:numPr>
          <w:ilvl w:val="0"/>
          <w:numId w:val="13"/>
        </w:numPr>
        <w:tabs>
          <w:tab w:val="left" w:pos="792"/>
        </w:tabs>
        <w:spacing w:before="120"/>
        <w:ind w:left="791"/>
        <w:rPr>
          <w:sz w:val="24"/>
        </w:rPr>
      </w:pPr>
      <w:r>
        <w:rPr>
          <w:sz w:val="24"/>
        </w:rPr>
        <w:t>Vehicle</w:t>
      </w:r>
      <w:r>
        <w:rPr>
          <w:spacing w:val="-4"/>
          <w:sz w:val="24"/>
        </w:rPr>
        <w:t xml:space="preserve"> </w:t>
      </w:r>
      <w:r>
        <w:rPr>
          <w:sz w:val="24"/>
        </w:rPr>
        <w:t>Licence</w:t>
      </w:r>
    </w:p>
    <w:p w14:paraId="730C1995" w14:textId="77777777" w:rsidR="003B09E5" w:rsidRDefault="003B09E5">
      <w:pPr>
        <w:pStyle w:val="BodyText"/>
        <w:spacing w:before="5"/>
        <w:ind w:left="0"/>
        <w:rPr>
          <w:sz w:val="34"/>
        </w:rPr>
      </w:pPr>
    </w:p>
    <w:p w14:paraId="323E5327" w14:textId="77777777" w:rsidR="003B09E5" w:rsidRDefault="00F906A0">
      <w:pPr>
        <w:pStyle w:val="BodyText"/>
        <w:spacing w:before="1"/>
        <w:ind w:right="421"/>
        <w:jc w:val="both"/>
      </w:pPr>
      <w:r>
        <w:t>At all times the proprietor of a licensed vehicle must keep in force in relation to the use of the vehicle, a Policy of Insurance complying with the requirements of Part VI of the Road Traffic Act 1988.</w:t>
      </w:r>
    </w:p>
    <w:p w14:paraId="1C08D9E9" w14:textId="77777777" w:rsidR="003B09E5" w:rsidRDefault="003B09E5">
      <w:pPr>
        <w:pStyle w:val="BodyText"/>
        <w:spacing w:before="11"/>
        <w:ind w:left="0"/>
        <w:rPr>
          <w:sz w:val="23"/>
        </w:rPr>
      </w:pPr>
    </w:p>
    <w:p w14:paraId="1A9C71D9" w14:textId="77777777" w:rsidR="003B09E5" w:rsidRDefault="00F906A0">
      <w:pPr>
        <w:pStyle w:val="BodyText"/>
        <w:ind w:right="419"/>
        <w:jc w:val="both"/>
      </w:pPr>
      <w:r>
        <w:t>Any</w:t>
      </w:r>
      <w:r>
        <w:rPr>
          <w:spacing w:val="-6"/>
        </w:rPr>
        <w:t xml:space="preserve"> </w:t>
      </w:r>
      <w:r>
        <w:t>change</w:t>
      </w:r>
      <w:r>
        <w:rPr>
          <w:spacing w:val="-5"/>
        </w:rPr>
        <w:t xml:space="preserve"> </w:t>
      </w:r>
      <w:r>
        <w:t>of</w:t>
      </w:r>
      <w:r>
        <w:rPr>
          <w:spacing w:val="-4"/>
        </w:rPr>
        <w:t xml:space="preserve"> </w:t>
      </w:r>
      <w:r>
        <w:t>vehicle</w:t>
      </w:r>
      <w:r>
        <w:rPr>
          <w:spacing w:val="-8"/>
        </w:rPr>
        <w:t xml:space="preserve"> </w:t>
      </w:r>
      <w:r>
        <w:t>on</w:t>
      </w:r>
      <w:r>
        <w:rPr>
          <w:spacing w:val="-3"/>
        </w:rPr>
        <w:t xml:space="preserve"> </w:t>
      </w:r>
      <w:r>
        <w:t>insurance</w:t>
      </w:r>
      <w:r>
        <w:rPr>
          <w:spacing w:val="-5"/>
        </w:rPr>
        <w:t xml:space="preserve"> </w:t>
      </w:r>
      <w:r>
        <w:t>must</w:t>
      </w:r>
      <w:r>
        <w:rPr>
          <w:spacing w:val="-5"/>
        </w:rPr>
        <w:t xml:space="preserve"> </w:t>
      </w:r>
      <w:r>
        <w:t>be</w:t>
      </w:r>
      <w:r>
        <w:rPr>
          <w:spacing w:val="-6"/>
        </w:rPr>
        <w:t xml:space="preserve"> </w:t>
      </w:r>
      <w:r>
        <w:t>notified</w:t>
      </w:r>
      <w:r>
        <w:rPr>
          <w:spacing w:val="-5"/>
        </w:rPr>
        <w:t xml:space="preserve"> </w:t>
      </w:r>
      <w:r>
        <w:t>to</w:t>
      </w:r>
      <w:r>
        <w:rPr>
          <w:spacing w:val="-3"/>
        </w:rPr>
        <w:t xml:space="preserve"> </w:t>
      </w:r>
      <w:r>
        <w:t>the</w:t>
      </w:r>
      <w:r>
        <w:rPr>
          <w:spacing w:val="-3"/>
        </w:rPr>
        <w:t xml:space="preserve"> </w:t>
      </w:r>
      <w:r>
        <w:t>Council</w:t>
      </w:r>
      <w:r>
        <w:rPr>
          <w:spacing w:val="-11"/>
        </w:rPr>
        <w:t xml:space="preserve"> </w:t>
      </w:r>
      <w:r>
        <w:t>on</w:t>
      </w:r>
      <w:r>
        <w:rPr>
          <w:spacing w:val="-3"/>
        </w:rPr>
        <w:t xml:space="preserve"> </w:t>
      </w:r>
      <w:r>
        <w:t>or</w:t>
      </w:r>
      <w:r>
        <w:rPr>
          <w:spacing w:val="-7"/>
        </w:rPr>
        <w:t xml:space="preserve"> </w:t>
      </w:r>
      <w:r>
        <w:t>before</w:t>
      </w:r>
      <w:r>
        <w:rPr>
          <w:spacing w:val="-6"/>
        </w:rPr>
        <w:t xml:space="preserve"> </w:t>
      </w:r>
      <w:r>
        <w:t>the</w:t>
      </w:r>
      <w:r>
        <w:rPr>
          <w:spacing w:val="-3"/>
        </w:rPr>
        <w:t xml:space="preserve"> </w:t>
      </w:r>
      <w:r>
        <w:t>change takes</w:t>
      </w:r>
      <w:r>
        <w:rPr>
          <w:spacing w:val="-2"/>
        </w:rPr>
        <w:t xml:space="preserve"> </w:t>
      </w:r>
      <w:r>
        <w:t>place.</w:t>
      </w:r>
    </w:p>
    <w:p w14:paraId="7EC86021" w14:textId="77777777" w:rsidR="003B09E5" w:rsidRDefault="003B09E5">
      <w:pPr>
        <w:pStyle w:val="BodyText"/>
        <w:ind w:left="0"/>
      </w:pPr>
    </w:p>
    <w:p w14:paraId="681CCB12" w14:textId="77777777" w:rsidR="003B09E5" w:rsidRDefault="00F906A0">
      <w:pPr>
        <w:pStyle w:val="BodyText"/>
        <w:ind w:right="426"/>
        <w:jc w:val="both"/>
      </w:pPr>
      <w:r>
        <w:t>On changing address the Proprietor of a licensed vehicle must return the licence, for amendment, to the Licensing Team within 7 days of the change, together with the appropriate fee.</w:t>
      </w:r>
    </w:p>
    <w:p w14:paraId="33A75FC2" w14:textId="77777777" w:rsidR="003B09E5" w:rsidRDefault="003B09E5">
      <w:pPr>
        <w:pStyle w:val="BodyText"/>
        <w:ind w:left="0"/>
      </w:pPr>
    </w:p>
    <w:p w14:paraId="371176BC" w14:textId="77777777" w:rsidR="003B09E5" w:rsidRDefault="00F906A0">
      <w:pPr>
        <w:pStyle w:val="BodyText"/>
        <w:ind w:right="408"/>
        <w:jc w:val="both"/>
      </w:pPr>
      <w:r>
        <w:t>The</w:t>
      </w:r>
      <w:r>
        <w:rPr>
          <w:spacing w:val="-5"/>
        </w:rPr>
        <w:t xml:space="preserve"> </w:t>
      </w:r>
      <w:r>
        <w:t>licence</w:t>
      </w:r>
      <w:r>
        <w:rPr>
          <w:spacing w:val="-8"/>
        </w:rPr>
        <w:t xml:space="preserve"> </w:t>
      </w:r>
      <w:r>
        <w:t>must</w:t>
      </w:r>
      <w:r>
        <w:rPr>
          <w:spacing w:val="-7"/>
        </w:rPr>
        <w:t xml:space="preserve"> </w:t>
      </w:r>
      <w:r>
        <w:t>be</w:t>
      </w:r>
      <w:r>
        <w:rPr>
          <w:spacing w:val="-6"/>
        </w:rPr>
        <w:t xml:space="preserve"> </w:t>
      </w:r>
      <w:r>
        <w:t>returned</w:t>
      </w:r>
      <w:r>
        <w:rPr>
          <w:spacing w:val="-6"/>
        </w:rPr>
        <w:t xml:space="preserve"> </w:t>
      </w:r>
      <w:r>
        <w:t>to</w:t>
      </w:r>
      <w:r>
        <w:rPr>
          <w:spacing w:val="-6"/>
        </w:rPr>
        <w:t xml:space="preserve"> </w:t>
      </w:r>
      <w:r>
        <w:t>the</w:t>
      </w:r>
      <w:r>
        <w:rPr>
          <w:spacing w:val="-7"/>
        </w:rPr>
        <w:t xml:space="preserve"> </w:t>
      </w:r>
      <w:r>
        <w:t>Licensing</w:t>
      </w:r>
      <w:r>
        <w:rPr>
          <w:spacing w:val="-7"/>
        </w:rPr>
        <w:t xml:space="preserve"> </w:t>
      </w:r>
      <w:r>
        <w:t>Team</w:t>
      </w:r>
      <w:r>
        <w:rPr>
          <w:spacing w:val="-7"/>
        </w:rPr>
        <w:t xml:space="preserve"> </w:t>
      </w:r>
      <w:r>
        <w:t>upon</w:t>
      </w:r>
      <w:r>
        <w:rPr>
          <w:spacing w:val="-4"/>
        </w:rPr>
        <w:t xml:space="preserve"> </w:t>
      </w:r>
      <w:r>
        <w:t>expiry,</w:t>
      </w:r>
      <w:r>
        <w:rPr>
          <w:spacing w:val="-8"/>
        </w:rPr>
        <w:t xml:space="preserve"> </w:t>
      </w:r>
      <w:r>
        <w:t>revocation</w:t>
      </w:r>
      <w:r>
        <w:rPr>
          <w:spacing w:val="-1"/>
        </w:rPr>
        <w:t xml:space="preserve"> </w:t>
      </w:r>
      <w:r>
        <w:t>or</w:t>
      </w:r>
      <w:r>
        <w:rPr>
          <w:spacing w:val="-10"/>
        </w:rPr>
        <w:t xml:space="preserve"> </w:t>
      </w:r>
      <w:r>
        <w:t>suspension, within 7</w:t>
      </w:r>
      <w:r>
        <w:rPr>
          <w:spacing w:val="-2"/>
        </w:rPr>
        <w:t xml:space="preserve"> </w:t>
      </w:r>
      <w:r>
        <w:t>days.</w:t>
      </w:r>
    </w:p>
    <w:p w14:paraId="3404DB4C" w14:textId="77777777" w:rsidR="003B09E5" w:rsidRDefault="003B09E5">
      <w:pPr>
        <w:pStyle w:val="BodyText"/>
        <w:spacing w:before="1"/>
        <w:ind w:left="0"/>
      </w:pPr>
    </w:p>
    <w:p w14:paraId="395DB3A6" w14:textId="77777777" w:rsidR="003B09E5" w:rsidRDefault="00F906A0">
      <w:pPr>
        <w:pStyle w:val="BodyText"/>
        <w:ind w:right="413"/>
        <w:jc w:val="both"/>
      </w:pPr>
      <w:r>
        <w:t>The Proprietor of a licensed vehicle must maintain a list of names and addresses of all drivers</w:t>
      </w:r>
      <w:r>
        <w:rPr>
          <w:spacing w:val="-9"/>
        </w:rPr>
        <w:t xml:space="preserve"> </w:t>
      </w:r>
      <w:r>
        <w:t>of</w:t>
      </w:r>
      <w:r>
        <w:rPr>
          <w:spacing w:val="-9"/>
        </w:rPr>
        <w:t xml:space="preserve"> </w:t>
      </w:r>
      <w:r>
        <w:t>the</w:t>
      </w:r>
      <w:r>
        <w:rPr>
          <w:spacing w:val="-6"/>
        </w:rPr>
        <w:t xml:space="preserve"> </w:t>
      </w:r>
      <w:r>
        <w:t>vehicle,</w:t>
      </w:r>
      <w:r>
        <w:rPr>
          <w:spacing w:val="-10"/>
        </w:rPr>
        <w:t xml:space="preserve"> </w:t>
      </w:r>
      <w:r>
        <w:t>and</w:t>
      </w:r>
      <w:r>
        <w:rPr>
          <w:spacing w:val="-7"/>
        </w:rPr>
        <w:t xml:space="preserve"> </w:t>
      </w:r>
      <w:r>
        <w:t>maintain</w:t>
      </w:r>
      <w:r>
        <w:rPr>
          <w:spacing w:val="-8"/>
        </w:rPr>
        <w:t xml:space="preserve"> </w:t>
      </w:r>
      <w:r>
        <w:t>a</w:t>
      </w:r>
      <w:r>
        <w:rPr>
          <w:spacing w:val="-6"/>
        </w:rPr>
        <w:t xml:space="preserve"> </w:t>
      </w:r>
      <w:r>
        <w:t>record</w:t>
      </w:r>
      <w:r>
        <w:rPr>
          <w:spacing w:val="-7"/>
        </w:rPr>
        <w:t xml:space="preserve"> </w:t>
      </w:r>
      <w:r>
        <w:t>that</w:t>
      </w:r>
      <w:r>
        <w:rPr>
          <w:spacing w:val="-6"/>
        </w:rPr>
        <w:t xml:space="preserve"> </w:t>
      </w:r>
      <w:r>
        <w:t>provides</w:t>
      </w:r>
      <w:r>
        <w:rPr>
          <w:spacing w:val="-8"/>
        </w:rPr>
        <w:t xml:space="preserve"> </w:t>
      </w:r>
      <w:r>
        <w:t>information</w:t>
      </w:r>
      <w:r>
        <w:rPr>
          <w:spacing w:val="-9"/>
        </w:rPr>
        <w:t xml:space="preserve"> </w:t>
      </w:r>
      <w:r>
        <w:t>as</w:t>
      </w:r>
      <w:r>
        <w:rPr>
          <w:spacing w:val="-9"/>
        </w:rPr>
        <w:t xml:space="preserve"> </w:t>
      </w:r>
      <w:r>
        <w:t>to</w:t>
      </w:r>
      <w:r>
        <w:rPr>
          <w:spacing w:val="-6"/>
        </w:rPr>
        <w:t xml:space="preserve"> </w:t>
      </w:r>
      <w:r>
        <w:t>which</w:t>
      </w:r>
      <w:r>
        <w:rPr>
          <w:spacing w:val="-8"/>
        </w:rPr>
        <w:t xml:space="preserve"> </w:t>
      </w:r>
      <w:r>
        <w:t>driver</w:t>
      </w:r>
      <w:r>
        <w:rPr>
          <w:spacing w:val="-9"/>
        </w:rPr>
        <w:t xml:space="preserve"> </w:t>
      </w:r>
      <w:r>
        <w:t>has use of the vehicle at all times, and produce this information to the Licensing Team on request.</w:t>
      </w:r>
    </w:p>
    <w:p w14:paraId="5AC1B441" w14:textId="77777777" w:rsidR="003B09E5" w:rsidRDefault="003B09E5">
      <w:pPr>
        <w:pStyle w:val="BodyText"/>
        <w:ind w:left="0"/>
      </w:pPr>
    </w:p>
    <w:p w14:paraId="542D105B" w14:textId="77777777" w:rsidR="003B09E5" w:rsidRDefault="00F906A0">
      <w:pPr>
        <w:pStyle w:val="BodyText"/>
        <w:ind w:right="417"/>
        <w:jc w:val="both"/>
      </w:pPr>
      <w:r>
        <w:t>Where the vehicle is licensed as a Private Hire Vehicle or Hackney Carriage with another Authority during the period of this licence, the Licensing Team must be notified and the licence with this Authority will be subject to revocation.</w:t>
      </w:r>
    </w:p>
    <w:p w14:paraId="5FD95EBB" w14:textId="77777777" w:rsidR="003B09E5" w:rsidRDefault="003B09E5">
      <w:pPr>
        <w:jc w:val="both"/>
        <w:sectPr w:rsidR="003B09E5">
          <w:pgSz w:w="11930" w:h="16860"/>
          <w:pgMar w:top="1360" w:right="720" w:bottom="1240" w:left="920" w:header="0" w:footer="934" w:gutter="0"/>
          <w:cols w:space="720"/>
        </w:sectPr>
      </w:pPr>
    </w:p>
    <w:p w14:paraId="68482D6F" w14:textId="35F0C844" w:rsidR="003B09E5" w:rsidRPr="00657179" w:rsidRDefault="00F906A0" w:rsidP="00657179">
      <w:pPr>
        <w:pStyle w:val="BodyText"/>
      </w:pPr>
      <w:r w:rsidRPr="00657179">
        <w:t>The Proprietor of a licensed vehicle who has agreed, undertaken, or has been hired to be in</w:t>
      </w:r>
    </w:p>
    <w:p w14:paraId="3403FC5A" w14:textId="77777777" w:rsidR="003B09E5" w:rsidRDefault="00F906A0" w:rsidP="00657179">
      <w:pPr>
        <w:pStyle w:val="BodyText"/>
      </w:pPr>
      <w:r w:rsidRPr="00657179">
        <w:t>attendance with the vehicle at an appointed time and place must, unless prevented because of some unavoidable reason, cause the vehicle to attend at such appointed time and place</w:t>
      </w:r>
      <w:r>
        <w:t>.</w:t>
      </w:r>
    </w:p>
    <w:p w14:paraId="17F4DA4C" w14:textId="77777777" w:rsidR="003B09E5" w:rsidRDefault="003B09E5">
      <w:pPr>
        <w:pStyle w:val="BodyText"/>
        <w:ind w:left="0"/>
      </w:pPr>
    </w:p>
    <w:p w14:paraId="276741AB" w14:textId="77777777" w:rsidR="003B09E5" w:rsidRDefault="00F906A0">
      <w:pPr>
        <w:pStyle w:val="BodyText"/>
        <w:spacing w:line="242" w:lineRule="auto"/>
        <w:ind w:right="431"/>
        <w:jc w:val="both"/>
      </w:pPr>
      <w:r>
        <w:t>Private Hire Vehicles must not ply for hire or stand on a taxi rank for any reason which includes the picking up or dropping off passengers.</w:t>
      </w:r>
    </w:p>
    <w:p w14:paraId="3F4F0F78" w14:textId="77777777" w:rsidR="003B09E5" w:rsidRDefault="003B09E5">
      <w:pPr>
        <w:pStyle w:val="BodyText"/>
        <w:spacing w:before="8"/>
        <w:ind w:left="0"/>
        <w:rPr>
          <w:sz w:val="23"/>
        </w:rPr>
      </w:pPr>
    </w:p>
    <w:p w14:paraId="571139F8" w14:textId="09922C04" w:rsidR="003B09E5" w:rsidRDefault="00F906A0">
      <w:pPr>
        <w:pStyle w:val="BodyText"/>
        <w:spacing w:before="1"/>
        <w:ind w:right="420"/>
        <w:jc w:val="both"/>
      </w:pPr>
      <w:r>
        <w:t>All bookings for Private Hire Vehicles must be made in advance. All Private Hire Vehicles must display door signs that state all bookings must be made in advance, i.e. ‘</w:t>
      </w:r>
      <w:r w:rsidR="00657179">
        <w:t>PRE-</w:t>
      </w:r>
      <w:r>
        <w:t xml:space="preserve"> BOOK</w:t>
      </w:r>
      <w:r w:rsidR="00657179">
        <w:t>ED</w:t>
      </w:r>
      <w:r>
        <w:t xml:space="preserve"> ONLY’.</w:t>
      </w:r>
    </w:p>
    <w:p w14:paraId="4AE9D4F5" w14:textId="77777777" w:rsidR="003B09E5" w:rsidRDefault="003B09E5">
      <w:pPr>
        <w:pStyle w:val="BodyText"/>
        <w:spacing w:before="11"/>
        <w:ind w:left="0"/>
        <w:rPr>
          <w:sz w:val="23"/>
        </w:rPr>
      </w:pPr>
    </w:p>
    <w:p w14:paraId="079B8A22" w14:textId="77777777" w:rsidR="003B09E5" w:rsidRDefault="00F906A0">
      <w:pPr>
        <w:pStyle w:val="BodyText"/>
        <w:ind w:right="416"/>
        <w:jc w:val="both"/>
      </w:pPr>
      <w:r>
        <w:t>The Proprietor must ensure that any radio equipment fitted to the licensed vehicle is at all times kept in a safe and sound condition and maintained in proper working order.</w:t>
      </w:r>
    </w:p>
    <w:p w14:paraId="750EE6A2" w14:textId="77777777" w:rsidR="003B09E5" w:rsidRDefault="003B09E5">
      <w:pPr>
        <w:pStyle w:val="BodyText"/>
        <w:spacing w:before="1"/>
        <w:ind w:left="0"/>
      </w:pPr>
    </w:p>
    <w:p w14:paraId="57B2BC1A" w14:textId="77777777" w:rsidR="003B09E5" w:rsidRDefault="00F906A0">
      <w:pPr>
        <w:pStyle w:val="BodyText"/>
        <w:jc w:val="both"/>
      </w:pPr>
      <w:r>
        <w:t>The Proprietor/Driver of a licensed vehicle must ensure that:</w:t>
      </w:r>
    </w:p>
    <w:p w14:paraId="7EE716F8" w14:textId="77777777" w:rsidR="003B09E5" w:rsidRDefault="003B09E5">
      <w:pPr>
        <w:pStyle w:val="BodyText"/>
        <w:spacing w:before="5"/>
        <w:ind w:left="0"/>
        <w:rPr>
          <w:sz w:val="34"/>
        </w:rPr>
      </w:pPr>
    </w:p>
    <w:p w14:paraId="02692D05" w14:textId="586ACB5E" w:rsidR="003B09E5" w:rsidRDefault="00F906A0">
      <w:pPr>
        <w:pStyle w:val="ListParagraph"/>
        <w:numPr>
          <w:ilvl w:val="0"/>
          <w:numId w:val="13"/>
        </w:numPr>
        <w:tabs>
          <w:tab w:val="left" w:pos="790"/>
        </w:tabs>
        <w:ind w:left="638" w:right="427" w:firstLine="0"/>
        <w:rPr>
          <w:sz w:val="24"/>
        </w:rPr>
      </w:pPr>
      <w:r>
        <w:rPr>
          <w:sz w:val="24"/>
        </w:rPr>
        <w:t xml:space="preserve">There is no smoking of </w:t>
      </w:r>
      <w:r w:rsidR="0087660E">
        <w:rPr>
          <w:sz w:val="24"/>
        </w:rPr>
        <w:t>t</w:t>
      </w:r>
      <w:r w:rsidR="00546FC3">
        <w:rPr>
          <w:sz w:val="24"/>
        </w:rPr>
        <w:t>o</w:t>
      </w:r>
      <w:r w:rsidR="0087660E">
        <w:rPr>
          <w:sz w:val="24"/>
        </w:rPr>
        <w:t xml:space="preserve">bacco, </w:t>
      </w:r>
      <w:r>
        <w:rPr>
          <w:sz w:val="24"/>
        </w:rPr>
        <w:t>electronic cigarettes/vaping equipment within the vehicle at all times. This applies to both drivers and</w:t>
      </w:r>
      <w:r>
        <w:rPr>
          <w:spacing w:val="-5"/>
          <w:sz w:val="24"/>
        </w:rPr>
        <w:t xml:space="preserve"> </w:t>
      </w:r>
      <w:r>
        <w:rPr>
          <w:sz w:val="24"/>
        </w:rPr>
        <w:t>passengers;</w:t>
      </w:r>
    </w:p>
    <w:p w14:paraId="17F0D549" w14:textId="77777777" w:rsidR="003B09E5" w:rsidRDefault="00F906A0">
      <w:pPr>
        <w:pStyle w:val="ListParagraph"/>
        <w:numPr>
          <w:ilvl w:val="0"/>
          <w:numId w:val="13"/>
        </w:numPr>
        <w:tabs>
          <w:tab w:val="left" w:pos="799"/>
        </w:tabs>
        <w:spacing w:before="118"/>
        <w:ind w:left="638" w:right="543" w:firstLine="0"/>
        <w:rPr>
          <w:sz w:val="24"/>
        </w:rPr>
      </w:pPr>
      <w:r>
        <w:rPr>
          <w:sz w:val="24"/>
        </w:rPr>
        <w:t>and No smoking signs are displayed within the vehicle. One on each rear passenger door window and one on the front</w:t>
      </w:r>
      <w:r>
        <w:rPr>
          <w:spacing w:val="-7"/>
          <w:sz w:val="24"/>
        </w:rPr>
        <w:t xml:space="preserve"> </w:t>
      </w:r>
      <w:r>
        <w:rPr>
          <w:sz w:val="24"/>
        </w:rPr>
        <w:t>dash.</w:t>
      </w:r>
    </w:p>
    <w:p w14:paraId="0D331B68" w14:textId="77777777" w:rsidR="003B09E5" w:rsidRDefault="003B09E5">
      <w:pPr>
        <w:pStyle w:val="BodyText"/>
        <w:spacing w:before="11"/>
        <w:ind w:left="0"/>
        <w:rPr>
          <w:sz w:val="23"/>
        </w:rPr>
      </w:pPr>
    </w:p>
    <w:p w14:paraId="7CAF0CA4" w14:textId="18BF4955" w:rsidR="003B09E5" w:rsidRDefault="00F906A0">
      <w:pPr>
        <w:pStyle w:val="BodyText"/>
        <w:ind w:right="410"/>
        <w:jc w:val="both"/>
      </w:pPr>
      <w:r>
        <w:t>Vehicle Licence proprietors are required to notify the licensing authority within 48 hours of being bailed, arrested, cautioned, reprimanded or are involved in an investigation, charged with or convicted of any criminal offence and interviewed under caution for any offence, which you are suspected of having committed.</w:t>
      </w:r>
    </w:p>
    <w:p w14:paraId="6284E1B1" w14:textId="77777777" w:rsidR="003B09E5" w:rsidRDefault="003B09E5">
      <w:pPr>
        <w:pStyle w:val="BodyText"/>
        <w:ind w:left="0"/>
      </w:pPr>
    </w:p>
    <w:p w14:paraId="1ED335B8" w14:textId="77777777" w:rsidR="003B09E5" w:rsidRDefault="00F906A0">
      <w:pPr>
        <w:pStyle w:val="BodyText"/>
        <w:spacing w:before="1"/>
        <w:ind w:right="428"/>
        <w:jc w:val="both"/>
      </w:pPr>
      <w:r>
        <w:t>The proprietor must notify the Council in writing of the acceptance of any fixed penalty endorsement within 5 working days. The proprietor must subsequently inform the Council immediately following its endorsement.</w:t>
      </w:r>
    </w:p>
    <w:p w14:paraId="27C09555" w14:textId="77777777" w:rsidR="003B09E5" w:rsidRDefault="003B09E5">
      <w:pPr>
        <w:pStyle w:val="BodyText"/>
        <w:ind w:left="0"/>
      </w:pPr>
    </w:p>
    <w:p w14:paraId="222DAE47" w14:textId="77777777" w:rsidR="003B09E5" w:rsidRDefault="00F906A0">
      <w:pPr>
        <w:pStyle w:val="BodyText"/>
        <w:ind w:right="417"/>
        <w:jc w:val="both"/>
      </w:pPr>
      <w:r>
        <w:t>The</w:t>
      </w:r>
      <w:r>
        <w:rPr>
          <w:spacing w:val="-17"/>
        </w:rPr>
        <w:t xml:space="preserve"> </w:t>
      </w:r>
      <w:r>
        <w:t>proprietor</w:t>
      </w:r>
      <w:r>
        <w:rPr>
          <w:spacing w:val="-19"/>
        </w:rPr>
        <w:t xml:space="preserve"> </w:t>
      </w:r>
      <w:r>
        <w:t>of</w:t>
      </w:r>
      <w:r>
        <w:rPr>
          <w:spacing w:val="-18"/>
        </w:rPr>
        <w:t xml:space="preserve"> </w:t>
      </w:r>
      <w:r>
        <w:t>a</w:t>
      </w:r>
      <w:r>
        <w:rPr>
          <w:spacing w:val="-14"/>
        </w:rPr>
        <w:t xml:space="preserve"> </w:t>
      </w:r>
      <w:r>
        <w:t>licensed</w:t>
      </w:r>
      <w:r>
        <w:rPr>
          <w:spacing w:val="-17"/>
        </w:rPr>
        <w:t xml:space="preserve"> </w:t>
      </w:r>
      <w:r>
        <w:t>vehicle</w:t>
      </w:r>
      <w:r>
        <w:rPr>
          <w:spacing w:val="-15"/>
        </w:rPr>
        <w:t xml:space="preserve"> </w:t>
      </w:r>
      <w:r>
        <w:t>must</w:t>
      </w:r>
      <w:r>
        <w:rPr>
          <w:spacing w:val="-18"/>
        </w:rPr>
        <w:t xml:space="preserve"> </w:t>
      </w:r>
      <w:r>
        <w:t>within</w:t>
      </w:r>
      <w:r>
        <w:rPr>
          <w:spacing w:val="-14"/>
        </w:rPr>
        <w:t xml:space="preserve"> </w:t>
      </w:r>
      <w:r>
        <w:t>7</w:t>
      </w:r>
      <w:r>
        <w:rPr>
          <w:spacing w:val="-17"/>
        </w:rPr>
        <w:t xml:space="preserve"> </w:t>
      </w:r>
      <w:r>
        <w:t>days</w:t>
      </w:r>
      <w:r>
        <w:rPr>
          <w:spacing w:val="-21"/>
        </w:rPr>
        <w:t xml:space="preserve"> </w:t>
      </w:r>
      <w:r>
        <w:t>of</w:t>
      </w:r>
      <w:r>
        <w:rPr>
          <w:spacing w:val="-17"/>
        </w:rPr>
        <w:t xml:space="preserve"> </w:t>
      </w:r>
      <w:r>
        <w:t>any</w:t>
      </w:r>
      <w:r>
        <w:rPr>
          <w:spacing w:val="-19"/>
        </w:rPr>
        <w:t xml:space="preserve"> </w:t>
      </w:r>
      <w:r>
        <w:t>request</w:t>
      </w:r>
      <w:r>
        <w:rPr>
          <w:spacing w:val="-20"/>
        </w:rPr>
        <w:t xml:space="preserve"> </w:t>
      </w:r>
      <w:r>
        <w:t>made</w:t>
      </w:r>
      <w:r>
        <w:rPr>
          <w:spacing w:val="-16"/>
        </w:rPr>
        <w:t xml:space="preserve"> </w:t>
      </w:r>
      <w:r>
        <w:t>by</w:t>
      </w:r>
      <w:r>
        <w:rPr>
          <w:spacing w:val="-21"/>
        </w:rPr>
        <w:t xml:space="preserve"> </w:t>
      </w:r>
      <w:r>
        <w:t>an</w:t>
      </w:r>
      <w:r>
        <w:rPr>
          <w:spacing w:val="-18"/>
        </w:rPr>
        <w:t xml:space="preserve"> </w:t>
      </w:r>
      <w:r>
        <w:t>Authorised Officer, make available any records or other information that would reasonably assist with an investigation.</w:t>
      </w:r>
    </w:p>
    <w:p w14:paraId="4D83AFCF" w14:textId="77777777" w:rsidR="003B09E5" w:rsidRDefault="003B09E5">
      <w:pPr>
        <w:pStyle w:val="BodyText"/>
        <w:ind w:left="0"/>
      </w:pPr>
    </w:p>
    <w:p w14:paraId="4FFC861E" w14:textId="77777777" w:rsidR="003B09E5" w:rsidRDefault="00F906A0">
      <w:pPr>
        <w:pStyle w:val="BodyText"/>
        <w:ind w:right="411"/>
        <w:jc w:val="both"/>
      </w:pPr>
      <w:r>
        <w:t>The proprietor of a licensed vehicle must not wilfully obstruct an Authorised Officer, or without reasonable excuse fail to comply with any requirement made by such a person, or without reasonable cause, fail to give any such person any other assistance or information such person may reasonably require in the performance of his or her duties.</w:t>
      </w:r>
    </w:p>
    <w:p w14:paraId="25B218A6" w14:textId="77777777" w:rsidR="003B09E5" w:rsidRDefault="003B09E5">
      <w:pPr>
        <w:pStyle w:val="BodyText"/>
        <w:ind w:left="0"/>
      </w:pPr>
    </w:p>
    <w:p w14:paraId="3C68536C" w14:textId="77777777" w:rsidR="003B09E5" w:rsidRDefault="00F906A0">
      <w:pPr>
        <w:pStyle w:val="BodyText"/>
        <w:spacing w:before="1"/>
        <w:ind w:right="403"/>
        <w:jc w:val="both"/>
      </w:pPr>
      <w:r>
        <w:t>The proprietor of a Hackney Carriage or Private Hire vehicle must provide the Private Hire Operator</w:t>
      </w:r>
      <w:r>
        <w:rPr>
          <w:spacing w:val="-6"/>
        </w:rPr>
        <w:t xml:space="preserve"> </w:t>
      </w:r>
      <w:r>
        <w:t>to</w:t>
      </w:r>
      <w:r>
        <w:rPr>
          <w:spacing w:val="-6"/>
        </w:rPr>
        <w:t xml:space="preserve"> </w:t>
      </w:r>
      <w:r>
        <w:t>whom</w:t>
      </w:r>
      <w:r>
        <w:rPr>
          <w:spacing w:val="-5"/>
        </w:rPr>
        <w:t xml:space="preserve"> </w:t>
      </w:r>
      <w:r>
        <w:t>he</w:t>
      </w:r>
      <w:r>
        <w:rPr>
          <w:spacing w:val="-5"/>
        </w:rPr>
        <w:t xml:space="preserve"> </w:t>
      </w:r>
      <w:r>
        <w:t>or</w:t>
      </w:r>
      <w:r>
        <w:rPr>
          <w:spacing w:val="-7"/>
        </w:rPr>
        <w:t xml:space="preserve"> </w:t>
      </w:r>
      <w:r>
        <w:t>she</w:t>
      </w:r>
      <w:r>
        <w:rPr>
          <w:spacing w:val="-3"/>
        </w:rPr>
        <w:t xml:space="preserve"> </w:t>
      </w:r>
      <w:r>
        <w:t>supplies</w:t>
      </w:r>
      <w:r>
        <w:rPr>
          <w:spacing w:val="-5"/>
        </w:rPr>
        <w:t xml:space="preserve"> </w:t>
      </w:r>
      <w:r>
        <w:t>the</w:t>
      </w:r>
      <w:r>
        <w:rPr>
          <w:spacing w:val="-3"/>
        </w:rPr>
        <w:t xml:space="preserve"> </w:t>
      </w:r>
      <w:r>
        <w:t>vehicle</w:t>
      </w:r>
      <w:r>
        <w:rPr>
          <w:spacing w:val="-3"/>
        </w:rPr>
        <w:t xml:space="preserve"> </w:t>
      </w:r>
      <w:r>
        <w:t>to</w:t>
      </w:r>
      <w:r>
        <w:rPr>
          <w:spacing w:val="-6"/>
        </w:rPr>
        <w:t xml:space="preserve"> </w:t>
      </w:r>
      <w:r>
        <w:t>undertake</w:t>
      </w:r>
      <w:r>
        <w:rPr>
          <w:spacing w:val="-2"/>
        </w:rPr>
        <w:t xml:space="preserve"> </w:t>
      </w:r>
      <w:r>
        <w:t>journeys</w:t>
      </w:r>
      <w:r>
        <w:rPr>
          <w:spacing w:val="-5"/>
        </w:rPr>
        <w:t xml:space="preserve"> </w:t>
      </w:r>
      <w:r>
        <w:t>with</w:t>
      </w:r>
      <w:r>
        <w:rPr>
          <w:spacing w:val="4"/>
        </w:rPr>
        <w:t xml:space="preserve"> </w:t>
      </w:r>
      <w:r>
        <w:t>a</w:t>
      </w:r>
      <w:r>
        <w:rPr>
          <w:spacing w:val="-3"/>
        </w:rPr>
        <w:t xml:space="preserve"> </w:t>
      </w:r>
      <w:r>
        <w:t>copy</w:t>
      </w:r>
      <w:r>
        <w:rPr>
          <w:spacing w:val="-9"/>
        </w:rPr>
        <w:t xml:space="preserve"> </w:t>
      </w:r>
      <w:r>
        <w:t>of</w:t>
      </w:r>
      <w:r>
        <w:rPr>
          <w:spacing w:val="-5"/>
        </w:rPr>
        <w:t xml:space="preserve"> </w:t>
      </w:r>
      <w:r>
        <w:t>his</w:t>
      </w:r>
      <w:r>
        <w:rPr>
          <w:spacing w:val="-7"/>
        </w:rPr>
        <w:t xml:space="preserve"> </w:t>
      </w:r>
      <w:r>
        <w:t>or her Vehicle Licence during the period that the vehicle is utilised</w:t>
      </w:r>
      <w:r>
        <w:rPr>
          <w:spacing w:val="-12"/>
        </w:rPr>
        <w:t xml:space="preserve"> </w:t>
      </w:r>
      <w:r>
        <w:t>so.</w:t>
      </w:r>
    </w:p>
    <w:p w14:paraId="09553C24" w14:textId="77777777" w:rsidR="003B09E5" w:rsidRDefault="003B09E5">
      <w:pPr>
        <w:pStyle w:val="BodyText"/>
        <w:spacing w:before="11"/>
        <w:ind w:left="0"/>
        <w:rPr>
          <w:sz w:val="23"/>
        </w:rPr>
      </w:pPr>
    </w:p>
    <w:p w14:paraId="25F0E5C1" w14:textId="77777777" w:rsidR="003B09E5" w:rsidRDefault="00F906A0">
      <w:pPr>
        <w:pStyle w:val="BodyText"/>
        <w:ind w:right="419"/>
        <w:jc w:val="both"/>
      </w:pPr>
      <w:r>
        <w:t>The proprietor of a Hackney Carriage or Private Hire vehicle must notify the Council in advance, in writing, if he or she is to be away from the address shown of the licence, for a period of more than 7 days.</w:t>
      </w:r>
    </w:p>
    <w:p w14:paraId="25AAEB31" w14:textId="77777777" w:rsidR="003B09E5" w:rsidRDefault="003B09E5">
      <w:pPr>
        <w:pStyle w:val="BodyText"/>
        <w:ind w:left="0"/>
      </w:pPr>
    </w:p>
    <w:p w14:paraId="290D749E" w14:textId="77777777" w:rsidR="003B09E5" w:rsidRDefault="00F906A0">
      <w:pPr>
        <w:pStyle w:val="BodyText"/>
        <w:ind w:right="423"/>
        <w:jc w:val="both"/>
      </w:pPr>
      <w:r>
        <w:t>The proprietor of a Hackney Carriage or Private Hire Vehicle must ensure information is displayed within the vehicle, clearly visible on how customers are able to make</w:t>
      </w:r>
      <w:r>
        <w:rPr>
          <w:spacing w:val="62"/>
        </w:rPr>
        <w:t xml:space="preserve"> </w:t>
      </w:r>
      <w:r>
        <w:t>complaints</w:t>
      </w:r>
    </w:p>
    <w:p w14:paraId="043FA59F" w14:textId="77777777" w:rsidR="003B09E5" w:rsidRDefault="003B09E5">
      <w:pPr>
        <w:jc w:val="both"/>
        <w:sectPr w:rsidR="003B09E5">
          <w:pgSz w:w="11930" w:h="16860"/>
          <w:pgMar w:top="1280" w:right="720" w:bottom="1220" w:left="920" w:header="0" w:footer="934" w:gutter="0"/>
          <w:cols w:space="720"/>
        </w:sectPr>
      </w:pPr>
    </w:p>
    <w:p w14:paraId="18C17E89" w14:textId="77777777" w:rsidR="003B09E5" w:rsidRDefault="00F906A0">
      <w:pPr>
        <w:pStyle w:val="BodyText"/>
        <w:spacing w:before="70"/>
        <w:jc w:val="both"/>
      </w:pPr>
      <w:r>
        <w:t>to Tamworth Borough Council.</w:t>
      </w:r>
    </w:p>
    <w:p w14:paraId="522002F8" w14:textId="77777777" w:rsidR="003B09E5" w:rsidRDefault="003B09E5">
      <w:pPr>
        <w:pStyle w:val="BodyText"/>
        <w:ind w:left="0"/>
      </w:pPr>
    </w:p>
    <w:p w14:paraId="311EBC96" w14:textId="77777777" w:rsidR="003B09E5" w:rsidRDefault="00F906A0">
      <w:pPr>
        <w:pStyle w:val="BodyText"/>
        <w:ind w:right="429"/>
        <w:jc w:val="both"/>
      </w:pPr>
      <w:r>
        <w:t>The vehicle proprietor will complete Safeguarding, (including Child Sexual Exploitation and County Lines) and Disability Awareness training and a refresher every three years.</w:t>
      </w:r>
    </w:p>
    <w:p w14:paraId="03358DD4" w14:textId="77777777" w:rsidR="003B09E5" w:rsidRDefault="00F906A0">
      <w:pPr>
        <w:pStyle w:val="BodyText"/>
        <w:spacing w:before="77"/>
        <w:ind w:right="405"/>
        <w:jc w:val="both"/>
      </w:pPr>
      <w:r>
        <w:t>The</w:t>
      </w:r>
      <w:r>
        <w:rPr>
          <w:spacing w:val="-8"/>
        </w:rPr>
        <w:t xml:space="preserve"> </w:t>
      </w:r>
      <w:r>
        <w:t>proprietor</w:t>
      </w:r>
      <w:r>
        <w:rPr>
          <w:spacing w:val="-11"/>
        </w:rPr>
        <w:t xml:space="preserve"> </w:t>
      </w:r>
      <w:r>
        <w:t>of</w:t>
      </w:r>
      <w:r>
        <w:rPr>
          <w:spacing w:val="-11"/>
        </w:rPr>
        <w:t xml:space="preserve"> </w:t>
      </w:r>
      <w:r>
        <w:t>a</w:t>
      </w:r>
      <w:r>
        <w:rPr>
          <w:spacing w:val="-6"/>
        </w:rPr>
        <w:t xml:space="preserve"> </w:t>
      </w:r>
      <w:r>
        <w:t>Hackney</w:t>
      </w:r>
      <w:r>
        <w:rPr>
          <w:spacing w:val="-5"/>
        </w:rPr>
        <w:t xml:space="preserve"> </w:t>
      </w:r>
      <w:r>
        <w:t>Carriage</w:t>
      </w:r>
      <w:r>
        <w:rPr>
          <w:spacing w:val="-8"/>
        </w:rPr>
        <w:t xml:space="preserve"> </w:t>
      </w:r>
      <w:r>
        <w:t>or</w:t>
      </w:r>
      <w:r>
        <w:rPr>
          <w:spacing w:val="-12"/>
        </w:rPr>
        <w:t xml:space="preserve"> </w:t>
      </w:r>
      <w:r>
        <w:t>Private</w:t>
      </w:r>
      <w:r>
        <w:rPr>
          <w:spacing w:val="-5"/>
        </w:rPr>
        <w:t xml:space="preserve"> </w:t>
      </w:r>
      <w:r>
        <w:t>Hire</w:t>
      </w:r>
      <w:r>
        <w:rPr>
          <w:spacing w:val="-7"/>
        </w:rPr>
        <w:t xml:space="preserve"> </w:t>
      </w:r>
      <w:r>
        <w:t>vehicle</w:t>
      </w:r>
      <w:r>
        <w:rPr>
          <w:spacing w:val="-10"/>
        </w:rPr>
        <w:t xml:space="preserve"> </w:t>
      </w:r>
      <w:r>
        <w:t>must</w:t>
      </w:r>
      <w:r>
        <w:rPr>
          <w:spacing w:val="-11"/>
        </w:rPr>
        <w:t xml:space="preserve"> </w:t>
      </w:r>
      <w:r>
        <w:t>ensure</w:t>
      </w:r>
      <w:r>
        <w:rPr>
          <w:spacing w:val="-6"/>
        </w:rPr>
        <w:t xml:space="preserve"> </w:t>
      </w:r>
      <w:r>
        <w:t>that</w:t>
      </w:r>
      <w:r>
        <w:rPr>
          <w:spacing w:val="-11"/>
        </w:rPr>
        <w:t xml:space="preserve"> </w:t>
      </w:r>
      <w:r>
        <w:t>a</w:t>
      </w:r>
      <w:r>
        <w:rPr>
          <w:spacing w:val="-1"/>
        </w:rPr>
        <w:t xml:space="preserve"> </w:t>
      </w:r>
      <w:r>
        <w:t>copy</w:t>
      </w:r>
      <w:r>
        <w:rPr>
          <w:spacing w:val="-8"/>
        </w:rPr>
        <w:t xml:space="preserve"> </w:t>
      </w:r>
      <w:r>
        <w:t>(either physical</w:t>
      </w:r>
      <w:r>
        <w:rPr>
          <w:spacing w:val="-13"/>
        </w:rPr>
        <w:t xml:space="preserve"> </w:t>
      </w:r>
      <w:r>
        <w:t>or</w:t>
      </w:r>
      <w:r>
        <w:rPr>
          <w:spacing w:val="-15"/>
        </w:rPr>
        <w:t xml:space="preserve"> </w:t>
      </w:r>
      <w:r>
        <w:t>electronic)</w:t>
      </w:r>
      <w:r>
        <w:rPr>
          <w:spacing w:val="-16"/>
        </w:rPr>
        <w:t xml:space="preserve"> </w:t>
      </w:r>
      <w:r>
        <w:t>of</w:t>
      </w:r>
      <w:r>
        <w:rPr>
          <w:spacing w:val="-10"/>
        </w:rPr>
        <w:t xml:space="preserve"> </w:t>
      </w:r>
      <w:r>
        <w:t>these</w:t>
      </w:r>
      <w:r>
        <w:rPr>
          <w:spacing w:val="-8"/>
        </w:rPr>
        <w:t xml:space="preserve"> </w:t>
      </w:r>
      <w:r>
        <w:t>conditions</w:t>
      </w:r>
      <w:r>
        <w:rPr>
          <w:spacing w:val="-10"/>
        </w:rPr>
        <w:t xml:space="preserve"> </w:t>
      </w:r>
      <w:r>
        <w:t>are</w:t>
      </w:r>
      <w:r>
        <w:rPr>
          <w:spacing w:val="-14"/>
        </w:rPr>
        <w:t xml:space="preserve"> </w:t>
      </w:r>
      <w:r>
        <w:t>retained</w:t>
      </w:r>
      <w:r>
        <w:rPr>
          <w:spacing w:val="-8"/>
        </w:rPr>
        <w:t xml:space="preserve"> </w:t>
      </w:r>
      <w:r>
        <w:t>within</w:t>
      </w:r>
      <w:r>
        <w:rPr>
          <w:spacing w:val="-11"/>
        </w:rPr>
        <w:t xml:space="preserve"> </w:t>
      </w:r>
      <w:r>
        <w:t>the</w:t>
      </w:r>
      <w:r>
        <w:rPr>
          <w:spacing w:val="-11"/>
        </w:rPr>
        <w:t xml:space="preserve"> </w:t>
      </w:r>
      <w:r>
        <w:t>vehicle</w:t>
      </w:r>
      <w:r>
        <w:rPr>
          <w:spacing w:val="-7"/>
        </w:rPr>
        <w:t xml:space="preserve"> </w:t>
      </w:r>
      <w:r>
        <w:t>and</w:t>
      </w:r>
      <w:r>
        <w:rPr>
          <w:spacing w:val="-9"/>
        </w:rPr>
        <w:t xml:space="preserve"> </w:t>
      </w:r>
      <w:r>
        <w:t>made</w:t>
      </w:r>
      <w:r>
        <w:rPr>
          <w:spacing w:val="-13"/>
        </w:rPr>
        <w:t xml:space="preserve"> </w:t>
      </w:r>
      <w:r>
        <w:t>available for inspection by the hirer or any passenger, or Authorised Officer upon</w:t>
      </w:r>
      <w:r>
        <w:rPr>
          <w:spacing w:val="-31"/>
        </w:rPr>
        <w:t xml:space="preserve"> </w:t>
      </w:r>
      <w:r>
        <w:t>request.</w:t>
      </w:r>
    </w:p>
    <w:p w14:paraId="388EAE7F" w14:textId="77777777" w:rsidR="003B09E5" w:rsidRDefault="003B09E5">
      <w:pPr>
        <w:pStyle w:val="BodyText"/>
        <w:spacing w:before="11"/>
        <w:ind w:left="0"/>
        <w:rPr>
          <w:sz w:val="31"/>
        </w:rPr>
      </w:pPr>
    </w:p>
    <w:p w14:paraId="54C9059F" w14:textId="77777777" w:rsidR="003B09E5" w:rsidRDefault="00F906A0">
      <w:pPr>
        <w:pStyle w:val="BodyText"/>
        <w:ind w:right="414"/>
        <w:jc w:val="both"/>
      </w:pPr>
      <w:r>
        <w:t>Requirements</w:t>
      </w:r>
      <w:r>
        <w:rPr>
          <w:spacing w:val="-12"/>
        </w:rPr>
        <w:t xml:space="preserve"> </w:t>
      </w:r>
      <w:r>
        <w:t>of</w:t>
      </w:r>
      <w:r>
        <w:rPr>
          <w:spacing w:val="-12"/>
        </w:rPr>
        <w:t xml:space="preserve"> </w:t>
      </w:r>
      <w:r>
        <w:t>the</w:t>
      </w:r>
      <w:r>
        <w:rPr>
          <w:spacing w:val="-10"/>
        </w:rPr>
        <w:t xml:space="preserve"> </w:t>
      </w:r>
      <w:r>
        <w:t>Hackney</w:t>
      </w:r>
      <w:r>
        <w:rPr>
          <w:spacing w:val="-9"/>
        </w:rPr>
        <w:t xml:space="preserve"> </w:t>
      </w:r>
      <w:r>
        <w:t>Carriage</w:t>
      </w:r>
      <w:r>
        <w:rPr>
          <w:spacing w:val="-8"/>
        </w:rPr>
        <w:t xml:space="preserve"> </w:t>
      </w:r>
      <w:r>
        <w:t>Byelaws,</w:t>
      </w:r>
      <w:r>
        <w:rPr>
          <w:spacing w:val="-11"/>
        </w:rPr>
        <w:t xml:space="preserve"> </w:t>
      </w:r>
      <w:r>
        <w:t>the</w:t>
      </w:r>
      <w:r>
        <w:rPr>
          <w:spacing w:val="-9"/>
        </w:rPr>
        <w:t xml:space="preserve"> </w:t>
      </w:r>
      <w:r>
        <w:t>Town</w:t>
      </w:r>
      <w:r>
        <w:rPr>
          <w:spacing w:val="-11"/>
        </w:rPr>
        <w:t xml:space="preserve"> </w:t>
      </w:r>
      <w:r>
        <w:t>Police</w:t>
      </w:r>
      <w:r>
        <w:rPr>
          <w:spacing w:val="-9"/>
        </w:rPr>
        <w:t xml:space="preserve"> </w:t>
      </w:r>
      <w:r>
        <w:t>Clauses</w:t>
      </w:r>
      <w:r>
        <w:rPr>
          <w:spacing w:val="-13"/>
        </w:rPr>
        <w:t xml:space="preserve"> </w:t>
      </w:r>
      <w:r>
        <w:t>Act</w:t>
      </w:r>
      <w:r>
        <w:rPr>
          <w:spacing w:val="-12"/>
        </w:rPr>
        <w:t xml:space="preserve"> </w:t>
      </w:r>
      <w:r>
        <w:t>1847</w:t>
      </w:r>
      <w:r>
        <w:rPr>
          <w:spacing w:val="-10"/>
        </w:rPr>
        <w:t xml:space="preserve"> </w:t>
      </w:r>
      <w:r>
        <w:t>and</w:t>
      </w:r>
      <w:r>
        <w:rPr>
          <w:spacing w:val="-9"/>
        </w:rPr>
        <w:t xml:space="preserve"> </w:t>
      </w:r>
      <w:r>
        <w:t>the Local Government (Miscellaneous Provisions) Act</w:t>
      </w:r>
      <w:r>
        <w:rPr>
          <w:spacing w:val="2"/>
        </w:rPr>
        <w:t xml:space="preserve"> </w:t>
      </w:r>
      <w:r>
        <w:t>1976.</w:t>
      </w:r>
    </w:p>
    <w:p w14:paraId="3EE97A2E" w14:textId="77777777" w:rsidR="003B09E5" w:rsidRDefault="003B09E5">
      <w:pPr>
        <w:pStyle w:val="BodyText"/>
        <w:spacing w:before="1"/>
        <w:ind w:left="0"/>
        <w:rPr>
          <w:sz w:val="22"/>
        </w:rPr>
      </w:pPr>
    </w:p>
    <w:p w14:paraId="1E011340" w14:textId="77777777" w:rsidR="003B09E5" w:rsidRDefault="00F906A0">
      <w:pPr>
        <w:pStyle w:val="Heading2"/>
      </w:pPr>
      <w:r>
        <w:t>Hackney Carriage Byelaws</w:t>
      </w:r>
    </w:p>
    <w:p w14:paraId="2A4C3E3E" w14:textId="77777777" w:rsidR="003B09E5" w:rsidRDefault="003B09E5">
      <w:pPr>
        <w:pStyle w:val="BodyText"/>
        <w:spacing w:before="11"/>
        <w:ind w:left="0"/>
        <w:rPr>
          <w:b/>
          <w:sz w:val="21"/>
        </w:rPr>
      </w:pPr>
    </w:p>
    <w:p w14:paraId="49FC88A5" w14:textId="77777777" w:rsidR="003B09E5" w:rsidRDefault="00F906A0">
      <w:pPr>
        <w:pStyle w:val="ListParagraph"/>
        <w:numPr>
          <w:ilvl w:val="0"/>
          <w:numId w:val="12"/>
        </w:numPr>
        <w:tabs>
          <w:tab w:val="left" w:pos="1654"/>
        </w:tabs>
        <w:ind w:right="423" w:firstLine="0"/>
        <w:jc w:val="both"/>
        <w:rPr>
          <w:sz w:val="24"/>
        </w:rPr>
      </w:pPr>
      <w:r>
        <w:rPr>
          <w:sz w:val="24"/>
        </w:rPr>
        <w:t>Throughout these byelaws "the Council" means the Mayor Aldermen and Burgesses of the Borough of Tamworth, acting by the Council, and "the district" means the Borough of</w:t>
      </w:r>
      <w:r>
        <w:rPr>
          <w:spacing w:val="-11"/>
          <w:sz w:val="24"/>
        </w:rPr>
        <w:t xml:space="preserve"> </w:t>
      </w:r>
      <w:r>
        <w:rPr>
          <w:sz w:val="24"/>
        </w:rPr>
        <w:t>Tamworth.</w:t>
      </w:r>
    </w:p>
    <w:p w14:paraId="7812FDA7" w14:textId="77777777" w:rsidR="003B09E5" w:rsidRDefault="003B09E5">
      <w:pPr>
        <w:pStyle w:val="BodyText"/>
        <w:ind w:left="0"/>
        <w:rPr>
          <w:sz w:val="16"/>
        </w:rPr>
      </w:pPr>
    </w:p>
    <w:p w14:paraId="0B99D619" w14:textId="77777777" w:rsidR="003B09E5" w:rsidRDefault="00F906A0">
      <w:pPr>
        <w:pStyle w:val="BodyText"/>
        <w:spacing w:before="93"/>
        <w:ind w:left="921"/>
      </w:pPr>
      <w:r>
        <w:t>2.</w:t>
      </w:r>
    </w:p>
    <w:p w14:paraId="27B73C40" w14:textId="77777777" w:rsidR="003B09E5" w:rsidRDefault="00F906A0">
      <w:pPr>
        <w:pStyle w:val="ListParagraph"/>
        <w:numPr>
          <w:ilvl w:val="1"/>
          <w:numId w:val="12"/>
        </w:numPr>
        <w:tabs>
          <w:tab w:val="left" w:pos="1632"/>
        </w:tabs>
        <w:ind w:right="409"/>
        <w:jc w:val="both"/>
        <w:rPr>
          <w:sz w:val="24"/>
        </w:rPr>
      </w:pPr>
      <w:r>
        <w:rPr>
          <w:sz w:val="24"/>
        </w:rPr>
        <w:t>The proprietor of a hackney carriage shall cause the number of the licence granted</w:t>
      </w:r>
      <w:r>
        <w:rPr>
          <w:spacing w:val="-8"/>
          <w:sz w:val="24"/>
        </w:rPr>
        <w:t xml:space="preserve"> </w:t>
      </w:r>
      <w:r>
        <w:rPr>
          <w:sz w:val="24"/>
        </w:rPr>
        <w:t>to</w:t>
      </w:r>
      <w:r>
        <w:rPr>
          <w:spacing w:val="-5"/>
          <w:sz w:val="24"/>
        </w:rPr>
        <w:t xml:space="preserve"> </w:t>
      </w:r>
      <w:r>
        <w:rPr>
          <w:sz w:val="24"/>
        </w:rPr>
        <w:t>him</w:t>
      </w:r>
      <w:r>
        <w:rPr>
          <w:spacing w:val="-6"/>
          <w:sz w:val="24"/>
        </w:rPr>
        <w:t xml:space="preserve"> </w:t>
      </w:r>
      <w:r>
        <w:rPr>
          <w:sz w:val="24"/>
        </w:rPr>
        <w:t>in</w:t>
      </w:r>
      <w:r>
        <w:rPr>
          <w:spacing w:val="-8"/>
          <w:sz w:val="24"/>
        </w:rPr>
        <w:t xml:space="preserve"> </w:t>
      </w:r>
      <w:r>
        <w:rPr>
          <w:sz w:val="24"/>
        </w:rPr>
        <w:t>respect</w:t>
      </w:r>
      <w:r>
        <w:rPr>
          <w:spacing w:val="-9"/>
          <w:sz w:val="24"/>
        </w:rPr>
        <w:t xml:space="preserve"> </w:t>
      </w:r>
      <w:r>
        <w:rPr>
          <w:sz w:val="24"/>
        </w:rPr>
        <w:t>of</w:t>
      </w:r>
      <w:r>
        <w:rPr>
          <w:spacing w:val="-5"/>
          <w:sz w:val="24"/>
        </w:rPr>
        <w:t xml:space="preserve"> </w:t>
      </w:r>
      <w:r>
        <w:rPr>
          <w:sz w:val="24"/>
        </w:rPr>
        <w:t>the</w:t>
      </w:r>
      <w:r>
        <w:rPr>
          <w:spacing w:val="-8"/>
          <w:sz w:val="24"/>
        </w:rPr>
        <w:t xml:space="preserve"> </w:t>
      </w:r>
      <w:r>
        <w:rPr>
          <w:sz w:val="24"/>
        </w:rPr>
        <w:t>carriage</w:t>
      </w:r>
      <w:r>
        <w:rPr>
          <w:spacing w:val="-7"/>
          <w:sz w:val="24"/>
        </w:rPr>
        <w:t xml:space="preserve"> </w:t>
      </w:r>
      <w:r>
        <w:rPr>
          <w:sz w:val="24"/>
        </w:rPr>
        <w:t>to</w:t>
      </w:r>
      <w:r>
        <w:rPr>
          <w:spacing w:val="-7"/>
          <w:sz w:val="24"/>
        </w:rPr>
        <w:t xml:space="preserve"> </w:t>
      </w:r>
      <w:r>
        <w:rPr>
          <w:sz w:val="24"/>
        </w:rPr>
        <w:t>be</w:t>
      </w:r>
      <w:r>
        <w:rPr>
          <w:spacing w:val="-11"/>
          <w:sz w:val="24"/>
        </w:rPr>
        <w:t xml:space="preserve"> </w:t>
      </w:r>
      <w:r>
        <w:rPr>
          <w:sz w:val="24"/>
        </w:rPr>
        <w:t>legibly</w:t>
      </w:r>
      <w:r>
        <w:rPr>
          <w:spacing w:val="-6"/>
          <w:sz w:val="24"/>
        </w:rPr>
        <w:t xml:space="preserve"> </w:t>
      </w:r>
      <w:r>
        <w:rPr>
          <w:sz w:val="24"/>
        </w:rPr>
        <w:t>painted</w:t>
      </w:r>
      <w:r>
        <w:rPr>
          <w:spacing w:val="-10"/>
          <w:sz w:val="24"/>
        </w:rPr>
        <w:t xml:space="preserve"> </w:t>
      </w:r>
      <w:r>
        <w:rPr>
          <w:sz w:val="24"/>
        </w:rPr>
        <w:t>or</w:t>
      </w:r>
      <w:r>
        <w:rPr>
          <w:spacing w:val="-10"/>
          <w:sz w:val="24"/>
        </w:rPr>
        <w:t xml:space="preserve"> </w:t>
      </w:r>
      <w:r>
        <w:rPr>
          <w:sz w:val="24"/>
        </w:rPr>
        <w:t>marked</w:t>
      </w:r>
      <w:r>
        <w:rPr>
          <w:spacing w:val="-4"/>
          <w:sz w:val="24"/>
        </w:rPr>
        <w:t xml:space="preserve"> </w:t>
      </w:r>
      <w:r>
        <w:rPr>
          <w:sz w:val="24"/>
        </w:rPr>
        <w:t>on</w:t>
      </w:r>
      <w:r>
        <w:rPr>
          <w:spacing w:val="-6"/>
          <w:sz w:val="24"/>
        </w:rPr>
        <w:t xml:space="preserve"> </w:t>
      </w:r>
      <w:r>
        <w:rPr>
          <w:sz w:val="24"/>
        </w:rPr>
        <w:t>the outside and inside of the carriage, or on plates affixed thereto. (Plate</w:t>
      </w:r>
      <w:r>
        <w:rPr>
          <w:spacing w:val="-43"/>
          <w:sz w:val="24"/>
        </w:rPr>
        <w:t xml:space="preserve"> </w:t>
      </w:r>
      <w:r>
        <w:rPr>
          <w:sz w:val="24"/>
        </w:rPr>
        <w:t>provided for outside and Tariff Card provided for</w:t>
      </w:r>
      <w:r>
        <w:rPr>
          <w:spacing w:val="-8"/>
          <w:sz w:val="24"/>
        </w:rPr>
        <w:t xml:space="preserve"> </w:t>
      </w:r>
      <w:r>
        <w:rPr>
          <w:sz w:val="24"/>
        </w:rPr>
        <w:t>inside).</w:t>
      </w:r>
    </w:p>
    <w:p w14:paraId="3B8F1B72" w14:textId="77777777" w:rsidR="003B09E5" w:rsidRDefault="003B09E5">
      <w:pPr>
        <w:pStyle w:val="BodyText"/>
        <w:ind w:left="0"/>
      </w:pPr>
    </w:p>
    <w:p w14:paraId="7C1CC717" w14:textId="77777777" w:rsidR="003B09E5" w:rsidRDefault="00F906A0">
      <w:pPr>
        <w:pStyle w:val="ListParagraph"/>
        <w:numPr>
          <w:ilvl w:val="1"/>
          <w:numId w:val="12"/>
        </w:numPr>
        <w:tabs>
          <w:tab w:val="left" w:pos="1632"/>
        </w:tabs>
        <w:ind w:hanging="349"/>
        <w:rPr>
          <w:sz w:val="24"/>
        </w:rPr>
      </w:pPr>
      <w:r>
        <w:rPr>
          <w:sz w:val="24"/>
        </w:rPr>
        <w:t>A proprietor of a hackney carriage</w:t>
      </w:r>
      <w:r>
        <w:rPr>
          <w:spacing w:val="-2"/>
          <w:sz w:val="24"/>
        </w:rPr>
        <w:t xml:space="preserve"> </w:t>
      </w:r>
      <w:r>
        <w:rPr>
          <w:sz w:val="24"/>
        </w:rPr>
        <w:t>shall:</w:t>
      </w:r>
    </w:p>
    <w:p w14:paraId="770EC606" w14:textId="77777777" w:rsidR="003B09E5" w:rsidRDefault="003B09E5">
      <w:pPr>
        <w:pStyle w:val="BodyText"/>
        <w:ind w:left="0"/>
      </w:pPr>
    </w:p>
    <w:p w14:paraId="0CCFBA03" w14:textId="77777777" w:rsidR="003B09E5" w:rsidRDefault="00F906A0">
      <w:pPr>
        <w:pStyle w:val="BodyText"/>
        <w:ind w:left="1631" w:right="714"/>
      </w:pPr>
      <w:r>
        <w:t>not wilfully or negligently cause or suffer any such number to be concealed from public view while the carriage is standing or plying for hire;</w:t>
      </w:r>
    </w:p>
    <w:p w14:paraId="181FB2E0" w14:textId="77777777" w:rsidR="003B09E5" w:rsidRDefault="003B09E5">
      <w:pPr>
        <w:pStyle w:val="BodyText"/>
        <w:ind w:left="0"/>
      </w:pPr>
    </w:p>
    <w:p w14:paraId="131DEE2E" w14:textId="77777777" w:rsidR="003B09E5" w:rsidRDefault="00F906A0">
      <w:pPr>
        <w:pStyle w:val="BodyText"/>
        <w:ind w:left="1631" w:right="368"/>
      </w:pPr>
      <w:r>
        <w:t>not cause or permit the carriage to stand or ply for hire with any such painting, marking or plate so defaced that any figure or material particular is illegible.</w:t>
      </w:r>
    </w:p>
    <w:p w14:paraId="7E471407" w14:textId="77777777" w:rsidR="003B09E5" w:rsidRDefault="003B09E5">
      <w:pPr>
        <w:pStyle w:val="BodyText"/>
        <w:ind w:left="0"/>
        <w:rPr>
          <w:sz w:val="16"/>
        </w:rPr>
      </w:pPr>
    </w:p>
    <w:p w14:paraId="07D84F07" w14:textId="77777777" w:rsidR="003B09E5" w:rsidRDefault="00F906A0">
      <w:pPr>
        <w:pStyle w:val="BodyText"/>
        <w:tabs>
          <w:tab w:val="left" w:pos="1653"/>
        </w:tabs>
        <w:spacing w:before="92"/>
        <w:ind w:left="921"/>
      </w:pPr>
      <w:r>
        <w:t>3.</w:t>
      </w:r>
      <w:r>
        <w:tab/>
        <w:t>The proprietor of a hackney carriage</w:t>
      </w:r>
      <w:r>
        <w:rPr>
          <w:spacing w:val="1"/>
        </w:rPr>
        <w:t xml:space="preserve"> </w:t>
      </w:r>
      <w:r>
        <w:t>shall:</w:t>
      </w:r>
    </w:p>
    <w:p w14:paraId="105C6409" w14:textId="77777777" w:rsidR="003B09E5" w:rsidRDefault="003B09E5">
      <w:pPr>
        <w:pStyle w:val="BodyText"/>
        <w:ind w:left="0"/>
      </w:pPr>
    </w:p>
    <w:p w14:paraId="4376725B" w14:textId="77777777" w:rsidR="003B09E5" w:rsidRDefault="00F906A0">
      <w:pPr>
        <w:pStyle w:val="BodyText"/>
        <w:ind w:left="1631" w:right="1688"/>
      </w:pPr>
      <w:r>
        <w:t>provide sufficient means by which any person in the carriage may communicate with the driver;</w:t>
      </w:r>
    </w:p>
    <w:p w14:paraId="320DD2AB" w14:textId="77777777" w:rsidR="003B09E5" w:rsidRDefault="003B09E5">
      <w:pPr>
        <w:pStyle w:val="BodyText"/>
        <w:ind w:left="0"/>
      </w:pPr>
    </w:p>
    <w:p w14:paraId="5757BA25" w14:textId="77777777" w:rsidR="003B09E5" w:rsidRDefault="00F906A0">
      <w:pPr>
        <w:pStyle w:val="BodyText"/>
        <w:ind w:left="1631"/>
      </w:pPr>
      <w:r>
        <w:t>cause the roof or covering to be kept water tight;</w:t>
      </w:r>
    </w:p>
    <w:p w14:paraId="5B8CF6FB" w14:textId="77777777" w:rsidR="003B09E5" w:rsidRDefault="003B09E5">
      <w:pPr>
        <w:pStyle w:val="BodyText"/>
        <w:ind w:left="0"/>
      </w:pPr>
    </w:p>
    <w:p w14:paraId="49EBD758" w14:textId="77777777" w:rsidR="003B09E5" w:rsidRDefault="00F906A0">
      <w:pPr>
        <w:pStyle w:val="BodyText"/>
        <w:ind w:left="1631" w:right="434"/>
      </w:pPr>
      <w:r>
        <w:t>provide any necessary windows and a means of opening and closing with not less than one window on each side;</w:t>
      </w:r>
    </w:p>
    <w:p w14:paraId="77B134D7" w14:textId="77777777" w:rsidR="003B09E5" w:rsidRDefault="003B09E5">
      <w:pPr>
        <w:pStyle w:val="BodyText"/>
        <w:ind w:left="0"/>
      </w:pPr>
    </w:p>
    <w:p w14:paraId="64450F32" w14:textId="77777777" w:rsidR="003B09E5" w:rsidRDefault="00F906A0">
      <w:pPr>
        <w:pStyle w:val="BodyText"/>
        <w:spacing w:before="1"/>
        <w:ind w:left="1631"/>
      </w:pPr>
      <w:r>
        <w:t>cause the seats to be properly cushioned or covered;</w:t>
      </w:r>
    </w:p>
    <w:p w14:paraId="4864CB01" w14:textId="77777777" w:rsidR="003B09E5" w:rsidRDefault="003B09E5">
      <w:pPr>
        <w:pStyle w:val="BodyText"/>
        <w:ind w:left="0"/>
      </w:pPr>
    </w:p>
    <w:p w14:paraId="5DCCB709" w14:textId="77777777" w:rsidR="003B09E5" w:rsidRDefault="00F906A0">
      <w:pPr>
        <w:pStyle w:val="BodyText"/>
        <w:ind w:left="1631" w:right="901"/>
      </w:pPr>
      <w:r>
        <w:t>cause the floor to be provided with a proper carpet, mat, or other suitable covering;</w:t>
      </w:r>
    </w:p>
    <w:p w14:paraId="1196ADAA" w14:textId="77777777" w:rsidR="003B09E5" w:rsidRDefault="003B09E5">
      <w:pPr>
        <w:pStyle w:val="BodyText"/>
        <w:spacing w:before="2"/>
        <w:ind w:left="0"/>
        <w:rPr>
          <w:sz w:val="28"/>
        </w:rPr>
      </w:pPr>
    </w:p>
    <w:p w14:paraId="5C90FA9E" w14:textId="77777777" w:rsidR="003B09E5" w:rsidRDefault="00F906A0">
      <w:pPr>
        <w:pStyle w:val="BodyText"/>
        <w:spacing w:line="242" w:lineRule="auto"/>
        <w:ind w:left="1631" w:right="660"/>
      </w:pPr>
      <w:r>
        <w:t>cause the fittings and furniture generally to be kept in a clean condition well maintained and in every way fit for public service;</w:t>
      </w:r>
    </w:p>
    <w:p w14:paraId="40EB7184" w14:textId="77777777" w:rsidR="003B09E5" w:rsidRDefault="003B09E5">
      <w:pPr>
        <w:pStyle w:val="BodyText"/>
        <w:spacing w:before="6"/>
        <w:ind w:left="0"/>
        <w:rPr>
          <w:sz w:val="23"/>
        </w:rPr>
      </w:pPr>
    </w:p>
    <w:p w14:paraId="236EA0EF" w14:textId="77777777" w:rsidR="003B09E5" w:rsidRDefault="00F906A0">
      <w:pPr>
        <w:pStyle w:val="BodyText"/>
        <w:ind w:left="1631"/>
      </w:pPr>
      <w:r>
        <w:t>provide</w:t>
      </w:r>
      <w:r>
        <w:rPr>
          <w:spacing w:val="-14"/>
        </w:rPr>
        <w:t xml:space="preserve"> </w:t>
      </w:r>
      <w:r>
        <w:t>means</w:t>
      </w:r>
      <w:r>
        <w:rPr>
          <w:spacing w:val="-10"/>
        </w:rPr>
        <w:t xml:space="preserve"> </w:t>
      </w:r>
      <w:r>
        <w:t>of</w:t>
      </w:r>
      <w:r>
        <w:rPr>
          <w:spacing w:val="-11"/>
        </w:rPr>
        <w:t xml:space="preserve"> </w:t>
      </w:r>
      <w:r>
        <w:t>securing</w:t>
      </w:r>
      <w:r>
        <w:rPr>
          <w:spacing w:val="-8"/>
        </w:rPr>
        <w:t xml:space="preserve"> </w:t>
      </w:r>
      <w:r>
        <w:t>luggage</w:t>
      </w:r>
      <w:r>
        <w:rPr>
          <w:spacing w:val="-10"/>
        </w:rPr>
        <w:t xml:space="preserve"> </w:t>
      </w:r>
      <w:r>
        <w:t>if</w:t>
      </w:r>
      <w:r>
        <w:rPr>
          <w:spacing w:val="-13"/>
        </w:rPr>
        <w:t xml:space="preserve"> </w:t>
      </w:r>
      <w:r>
        <w:t>the</w:t>
      </w:r>
      <w:r>
        <w:rPr>
          <w:spacing w:val="-8"/>
        </w:rPr>
        <w:t xml:space="preserve"> </w:t>
      </w:r>
      <w:r>
        <w:t>carriage</w:t>
      </w:r>
      <w:r>
        <w:rPr>
          <w:spacing w:val="-8"/>
        </w:rPr>
        <w:t xml:space="preserve"> </w:t>
      </w:r>
      <w:r>
        <w:t>is</w:t>
      </w:r>
      <w:r>
        <w:rPr>
          <w:spacing w:val="-12"/>
        </w:rPr>
        <w:t xml:space="preserve"> </w:t>
      </w:r>
      <w:r>
        <w:t>so</w:t>
      </w:r>
      <w:r>
        <w:rPr>
          <w:spacing w:val="-12"/>
        </w:rPr>
        <w:t xml:space="preserve"> </w:t>
      </w:r>
      <w:r>
        <w:t>constructed</w:t>
      </w:r>
      <w:r>
        <w:rPr>
          <w:spacing w:val="-9"/>
        </w:rPr>
        <w:t xml:space="preserve"> </w:t>
      </w:r>
      <w:r>
        <w:t>as</w:t>
      </w:r>
      <w:r>
        <w:rPr>
          <w:spacing w:val="-9"/>
        </w:rPr>
        <w:t xml:space="preserve"> </w:t>
      </w:r>
      <w:r>
        <w:t>to</w:t>
      </w:r>
      <w:r>
        <w:rPr>
          <w:spacing w:val="-11"/>
        </w:rPr>
        <w:t xml:space="preserve"> </w:t>
      </w:r>
      <w:r>
        <w:t>carry luggage;</w:t>
      </w:r>
    </w:p>
    <w:p w14:paraId="6620AB57" w14:textId="77777777" w:rsidR="003B09E5" w:rsidRDefault="003B09E5">
      <w:pPr>
        <w:sectPr w:rsidR="003B09E5">
          <w:pgSz w:w="11930" w:h="16860"/>
          <w:pgMar w:top="1000" w:right="720" w:bottom="1260" w:left="920" w:header="0" w:footer="934" w:gutter="0"/>
          <w:cols w:space="720"/>
        </w:sectPr>
      </w:pPr>
    </w:p>
    <w:p w14:paraId="0E5A237E" w14:textId="77777777" w:rsidR="003B09E5" w:rsidRDefault="00F906A0">
      <w:pPr>
        <w:pStyle w:val="BodyText"/>
        <w:spacing w:before="66"/>
        <w:ind w:left="1631" w:right="567"/>
      </w:pPr>
      <w:r>
        <w:t>provide an efficient fire extinguisher which shall be carried in such a position as to be readily available for use;</w:t>
      </w:r>
    </w:p>
    <w:p w14:paraId="3310480E" w14:textId="77777777" w:rsidR="003B09E5" w:rsidRDefault="003B09E5">
      <w:pPr>
        <w:pStyle w:val="BodyText"/>
        <w:ind w:left="0"/>
      </w:pPr>
    </w:p>
    <w:p w14:paraId="12A90C2B" w14:textId="77777777" w:rsidR="003B09E5" w:rsidRDefault="00F906A0">
      <w:pPr>
        <w:pStyle w:val="BodyText"/>
        <w:spacing w:line="535" w:lineRule="auto"/>
        <w:ind w:left="1631" w:right="661"/>
      </w:pPr>
      <w:r>
        <w:t>provide at least two doors for the use of persons conveyed in such carriage and a separate means of ingress and egress for the driver;</w:t>
      </w:r>
    </w:p>
    <w:p w14:paraId="7A44813E" w14:textId="77777777" w:rsidR="003B09E5" w:rsidRDefault="00F906A0">
      <w:pPr>
        <w:pStyle w:val="BodyText"/>
        <w:spacing w:line="214" w:lineRule="exact"/>
        <w:ind w:left="1631"/>
        <w:jc w:val="both"/>
      </w:pPr>
      <w:r>
        <w:t>cause the carriage to be fitted with a "TAXI" sign which shall be capable of</w:t>
      </w:r>
    </w:p>
    <w:p w14:paraId="311F2D7F" w14:textId="77777777" w:rsidR="003B09E5" w:rsidRDefault="00F906A0">
      <w:pPr>
        <w:pStyle w:val="BodyText"/>
        <w:ind w:left="1631" w:right="411"/>
        <w:jc w:val="both"/>
      </w:pPr>
      <w:r>
        <w:t>illumination and which shall be illuminated during the hours of darkness only when the carriage is standing or plying for hire within the Borough. For the purpose of this Byelaw "the hours of darkness" shall be the hours in which lighting</w:t>
      </w:r>
      <w:r>
        <w:rPr>
          <w:spacing w:val="-10"/>
        </w:rPr>
        <w:t xml:space="preserve"> </w:t>
      </w:r>
      <w:r>
        <w:t>up</w:t>
      </w:r>
      <w:r>
        <w:rPr>
          <w:spacing w:val="-10"/>
        </w:rPr>
        <w:t xml:space="preserve"> </w:t>
      </w:r>
      <w:r>
        <w:t>times</w:t>
      </w:r>
      <w:r>
        <w:rPr>
          <w:spacing w:val="-9"/>
        </w:rPr>
        <w:t xml:space="preserve"> </w:t>
      </w:r>
      <w:r>
        <w:t>operate</w:t>
      </w:r>
      <w:r>
        <w:rPr>
          <w:spacing w:val="-5"/>
        </w:rPr>
        <w:t xml:space="preserve"> </w:t>
      </w:r>
      <w:r>
        <w:t>in</w:t>
      </w:r>
      <w:r>
        <w:rPr>
          <w:spacing w:val="-11"/>
        </w:rPr>
        <w:t xml:space="preserve"> </w:t>
      </w:r>
      <w:r>
        <w:t>the</w:t>
      </w:r>
      <w:r>
        <w:rPr>
          <w:spacing w:val="-11"/>
        </w:rPr>
        <w:t xml:space="preserve"> </w:t>
      </w:r>
      <w:r>
        <w:t>Borough.</w:t>
      </w:r>
      <w:r>
        <w:rPr>
          <w:spacing w:val="-5"/>
        </w:rPr>
        <w:t xml:space="preserve"> </w:t>
      </w:r>
      <w:r>
        <w:t>The</w:t>
      </w:r>
      <w:r>
        <w:rPr>
          <w:spacing w:val="-11"/>
        </w:rPr>
        <w:t xml:space="preserve"> </w:t>
      </w:r>
      <w:r>
        <w:t>sign</w:t>
      </w:r>
      <w:r>
        <w:rPr>
          <w:spacing w:val="-5"/>
        </w:rPr>
        <w:t xml:space="preserve"> </w:t>
      </w:r>
      <w:r>
        <w:t>shall</w:t>
      </w:r>
      <w:r>
        <w:rPr>
          <w:spacing w:val="-10"/>
        </w:rPr>
        <w:t xml:space="preserve"> </w:t>
      </w:r>
      <w:r>
        <w:t>be</w:t>
      </w:r>
      <w:r>
        <w:rPr>
          <w:spacing w:val="-10"/>
        </w:rPr>
        <w:t xml:space="preserve"> </w:t>
      </w:r>
      <w:r>
        <w:t>attached</w:t>
      </w:r>
      <w:r>
        <w:rPr>
          <w:spacing w:val="-7"/>
        </w:rPr>
        <w:t xml:space="preserve"> </w:t>
      </w:r>
      <w:r>
        <w:t>to</w:t>
      </w:r>
      <w:r>
        <w:rPr>
          <w:spacing w:val="-6"/>
        </w:rPr>
        <w:t xml:space="preserve"> </w:t>
      </w:r>
      <w:r>
        <w:t>the</w:t>
      </w:r>
      <w:r>
        <w:rPr>
          <w:spacing w:val="-6"/>
        </w:rPr>
        <w:t xml:space="preserve"> </w:t>
      </w:r>
      <w:r>
        <w:t>roof or rack, and be of overall size not less than 9 inches long and 4 inches high and</w:t>
      </w:r>
      <w:r>
        <w:rPr>
          <w:spacing w:val="-8"/>
        </w:rPr>
        <w:t xml:space="preserve"> </w:t>
      </w:r>
      <w:r>
        <w:t>showing</w:t>
      </w:r>
      <w:r>
        <w:rPr>
          <w:spacing w:val="-4"/>
        </w:rPr>
        <w:t xml:space="preserve"> </w:t>
      </w:r>
      <w:r>
        <w:t>the</w:t>
      </w:r>
      <w:r>
        <w:rPr>
          <w:spacing w:val="-7"/>
        </w:rPr>
        <w:t xml:space="preserve"> </w:t>
      </w:r>
      <w:r>
        <w:t>work</w:t>
      </w:r>
      <w:r>
        <w:rPr>
          <w:spacing w:val="-8"/>
        </w:rPr>
        <w:t xml:space="preserve"> </w:t>
      </w:r>
      <w:r>
        <w:t>"TAXI"</w:t>
      </w:r>
      <w:r>
        <w:rPr>
          <w:spacing w:val="-4"/>
        </w:rPr>
        <w:t xml:space="preserve"> </w:t>
      </w:r>
      <w:r>
        <w:t>to</w:t>
      </w:r>
      <w:r>
        <w:rPr>
          <w:spacing w:val="-5"/>
        </w:rPr>
        <w:t xml:space="preserve"> </w:t>
      </w:r>
      <w:r>
        <w:t>the</w:t>
      </w:r>
      <w:r>
        <w:rPr>
          <w:spacing w:val="-8"/>
        </w:rPr>
        <w:t xml:space="preserve"> </w:t>
      </w:r>
      <w:r>
        <w:t>front</w:t>
      </w:r>
      <w:r>
        <w:rPr>
          <w:spacing w:val="-7"/>
        </w:rPr>
        <w:t xml:space="preserve"> </w:t>
      </w:r>
      <w:r>
        <w:t>of</w:t>
      </w:r>
      <w:r>
        <w:rPr>
          <w:spacing w:val="-10"/>
        </w:rPr>
        <w:t xml:space="preserve"> </w:t>
      </w:r>
      <w:r>
        <w:t>the</w:t>
      </w:r>
      <w:r>
        <w:rPr>
          <w:spacing w:val="-2"/>
        </w:rPr>
        <w:t xml:space="preserve"> </w:t>
      </w:r>
      <w:r>
        <w:t>carriage</w:t>
      </w:r>
      <w:r>
        <w:rPr>
          <w:spacing w:val="-4"/>
        </w:rPr>
        <w:t xml:space="preserve"> </w:t>
      </w:r>
      <w:r>
        <w:t>in</w:t>
      </w:r>
      <w:r>
        <w:rPr>
          <w:spacing w:val="-4"/>
        </w:rPr>
        <w:t xml:space="preserve"> </w:t>
      </w:r>
      <w:r>
        <w:t>letters</w:t>
      </w:r>
      <w:r>
        <w:rPr>
          <w:spacing w:val="-8"/>
        </w:rPr>
        <w:t xml:space="preserve"> </w:t>
      </w:r>
      <w:r>
        <w:t>not</w:t>
      </w:r>
      <w:r>
        <w:rPr>
          <w:spacing w:val="-9"/>
        </w:rPr>
        <w:t xml:space="preserve"> </w:t>
      </w:r>
      <w:r>
        <w:t>less</w:t>
      </w:r>
      <w:r>
        <w:rPr>
          <w:spacing w:val="-8"/>
        </w:rPr>
        <w:t xml:space="preserve"> </w:t>
      </w:r>
      <w:r>
        <w:t>than 3 inches high and of proportionate</w:t>
      </w:r>
      <w:r>
        <w:rPr>
          <w:spacing w:val="-3"/>
        </w:rPr>
        <w:t xml:space="preserve"> </w:t>
      </w:r>
      <w:r>
        <w:t>width;</w:t>
      </w:r>
    </w:p>
    <w:p w14:paraId="14213249" w14:textId="77777777" w:rsidR="003B09E5" w:rsidRDefault="003B09E5">
      <w:pPr>
        <w:pStyle w:val="BodyText"/>
        <w:spacing w:before="3"/>
        <w:ind w:left="0"/>
      </w:pPr>
    </w:p>
    <w:p w14:paraId="5892E97E" w14:textId="77777777" w:rsidR="003B09E5" w:rsidRDefault="00F906A0">
      <w:pPr>
        <w:pStyle w:val="BodyText"/>
        <w:ind w:left="1631" w:right="429"/>
        <w:jc w:val="both"/>
      </w:pPr>
      <w:r>
        <w:t>cause the carriage to be fitted with an interior light of sufficient brightness to reasonably illuminate the interior of the carriage;</w:t>
      </w:r>
    </w:p>
    <w:p w14:paraId="171471D9" w14:textId="77777777" w:rsidR="003B09E5" w:rsidRDefault="003B09E5">
      <w:pPr>
        <w:pStyle w:val="BodyText"/>
        <w:ind w:left="0"/>
      </w:pPr>
    </w:p>
    <w:p w14:paraId="06605AF7" w14:textId="77777777" w:rsidR="003B09E5" w:rsidRDefault="00F906A0">
      <w:pPr>
        <w:pStyle w:val="BodyText"/>
        <w:spacing w:before="1"/>
        <w:ind w:left="1631" w:right="408"/>
        <w:jc w:val="both"/>
      </w:pPr>
      <w:r>
        <w:t>cause the carriage to be provided with a spare wheel and tyre in such a condition that it is readily available for use in the case of a punctured or damaged</w:t>
      </w:r>
      <w:r>
        <w:rPr>
          <w:spacing w:val="-10"/>
        </w:rPr>
        <w:t xml:space="preserve"> </w:t>
      </w:r>
      <w:r>
        <w:t>tyre</w:t>
      </w:r>
      <w:r>
        <w:rPr>
          <w:spacing w:val="-7"/>
        </w:rPr>
        <w:t xml:space="preserve"> </w:t>
      </w:r>
      <w:r>
        <w:t>or</w:t>
      </w:r>
      <w:r>
        <w:rPr>
          <w:spacing w:val="-12"/>
        </w:rPr>
        <w:t xml:space="preserve"> </w:t>
      </w:r>
      <w:r>
        <w:t>wheel</w:t>
      </w:r>
      <w:r>
        <w:rPr>
          <w:spacing w:val="-11"/>
        </w:rPr>
        <w:t xml:space="preserve"> </w:t>
      </w:r>
      <w:r>
        <w:t>together</w:t>
      </w:r>
      <w:r>
        <w:rPr>
          <w:spacing w:val="-11"/>
        </w:rPr>
        <w:t xml:space="preserve"> </w:t>
      </w:r>
      <w:r>
        <w:t>with</w:t>
      </w:r>
      <w:r>
        <w:rPr>
          <w:spacing w:val="-6"/>
        </w:rPr>
        <w:t xml:space="preserve"> </w:t>
      </w:r>
      <w:r>
        <w:t>all</w:t>
      </w:r>
      <w:r>
        <w:rPr>
          <w:spacing w:val="-12"/>
        </w:rPr>
        <w:t xml:space="preserve"> </w:t>
      </w:r>
      <w:r>
        <w:t>the</w:t>
      </w:r>
      <w:r>
        <w:rPr>
          <w:spacing w:val="-9"/>
        </w:rPr>
        <w:t xml:space="preserve"> </w:t>
      </w:r>
      <w:r>
        <w:t>necessary</w:t>
      </w:r>
      <w:r>
        <w:rPr>
          <w:spacing w:val="-5"/>
        </w:rPr>
        <w:t xml:space="preserve"> </w:t>
      </w:r>
      <w:r>
        <w:t>tools</w:t>
      </w:r>
      <w:r>
        <w:rPr>
          <w:spacing w:val="-10"/>
        </w:rPr>
        <w:t xml:space="preserve"> </w:t>
      </w:r>
      <w:r>
        <w:t>and</w:t>
      </w:r>
      <w:r>
        <w:rPr>
          <w:spacing w:val="-9"/>
        </w:rPr>
        <w:t xml:space="preserve"> </w:t>
      </w:r>
      <w:r>
        <w:t>equipment</w:t>
      </w:r>
      <w:r>
        <w:rPr>
          <w:spacing w:val="-8"/>
        </w:rPr>
        <w:t xml:space="preserve"> </w:t>
      </w:r>
      <w:r>
        <w:t>for readily effecting the replacement.</w:t>
      </w:r>
    </w:p>
    <w:p w14:paraId="398E73FF" w14:textId="77777777" w:rsidR="003B09E5" w:rsidRDefault="003B09E5">
      <w:pPr>
        <w:pStyle w:val="BodyText"/>
        <w:spacing w:before="9"/>
        <w:ind w:left="0"/>
        <w:rPr>
          <w:sz w:val="23"/>
        </w:rPr>
      </w:pPr>
    </w:p>
    <w:p w14:paraId="2904D54E" w14:textId="77777777" w:rsidR="003B09E5" w:rsidRDefault="00F906A0">
      <w:pPr>
        <w:pStyle w:val="BodyText"/>
        <w:ind w:left="1631" w:right="425" w:hanging="720"/>
        <w:jc w:val="both"/>
      </w:pPr>
      <w:r>
        <w:t>4 The proprietor of a hackney carriage shall cause any taximeter with which the carriage is provided to be so constructed, attached and maintained as to comply with the following requirements, that is to say:</w:t>
      </w:r>
    </w:p>
    <w:p w14:paraId="3977D8BE" w14:textId="77777777" w:rsidR="003B09E5" w:rsidRDefault="003B09E5">
      <w:pPr>
        <w:pStyle w:val="BodyText"/>
        <w:ind w:left="0"/>
      </w:pPr>
    </w:p>
    <w:p w14:paraId="45C2CED5" w14:textId="77777777" w:rsidR="003B09E5" w:rsidRDefault="00F906A0">
      <w:pPr>
        <w:pStyle w:val="ListParagraph"/>
        <w:numPr>
          <w:ilvl w:val="0"/>
          <w:numId w:val="2"/>
        </w:numPr>
        <w:tabs>
          <w:tab w:val="left" w:pos="1632"/>
        </w:tabs>
        <w:ind w:right="414"/>
        <w:jc w:val="both"/>
        <w:rPr>
          <w:sz w:val="24"/>
        </w:rPr>
      </w:pPr>
      <w:r>
        <w:rPr>
          <w:sz w:val="24"/>
        </w:rPr>
        <w:t>the</w:t>
      </w:r>
      <w:r>
        <w:rPr>
          <w:spacing w:val="-8"/>
          <w:sz w:val="24"/>
        </w:rPr>
        <w:t xml:space="preserve"> </w:t>
      </w:r>
      <w:r>
        <w:rPr>
          <w:sz w:val="24"/>
        </w:rPr>
        <w:t>taximeter</w:t>
      </w:r>
      <w:r>
        <w:rPr>
          <w:spacing w:val="-7"/>
          <w:sz w:val="24"/>
        </w:rPr>
        <w:t xml:space="preserve"> </w:t>
      </w:r>
      <w:r>
        <w:rPr>
          <w:sz w:val="24"/>
        </w:rPr>
        <w:t>shall</w:t>
      </w:r>
      <w:r>
        <w:rPr>
          <w:spacing w:val="-9"/>
          <w:sz w:val="24"/>
        </w:rPr>
        <w:t xml:space="preserve"> </w:t>
      </w:r>
      <w:r>
        <w:rPr>
          <w:sz w:val="24"/>
        </w:rPr>
        <w:t>be</w:t>
      </w:r>
      <w:r>
        <w:rPr>
          <w:spacing w:val="-5"/>
          <w:sz w:val="24"/>
        </w:rPr>
        <w:t xml:space="preserve"> </w:t>
      </w:r>
      <w:r>
        <w:rPr>
          <w:sz w:val="24"/>
        </w:rPr>
        <w:t>fitted</w:t>
      </w:r>
      <w:r>
        <w:rPr>
          <w:spacing w:val="-5"/>
          <w:sz w:val="24"/>
        </w:rPr>
        <w:t xml:space="preserve"> </w:t>
      </w:r>
      <w:r>
        <w:rPr>
          <w:sz w:val="24"/>
        </w:rPr>
        <w:t>with</w:t>
      </w:r>
      <w:r>
        <w:rPr>
          <w:spacing w:val="-7"/>
          <w:sz w:val="24"/>
        </w:rPr>
        <w:t xml:space="preserve"> </w:t>
      </w:r>
      <w:r>
        <w:rPr>
          <w:sz w:val="24"/>
        </w:rPr>
        <w:t>a</w:t>
      </w:r>
      <w:r>
        <w:rPr>
          <w:spacing w:val="-5"/>
          <w:sz w:val="24"/>
        </w:rPr>
        <w:t xml:space="preserve"> </w:t>
      </w:r>
      <w:r>
        <w:rPr>
          <w:sz w:val="24"/>
        </w:rPr>
        <w:t>key,</w:t>
      </w:r>
      <w:r>
        <w:rPr>
          <w:spacing w:val="-7"/>
          <w:sz w:val="24"/>
        </w:rPr>
        <w:t xml:space="preserve"> </w:t>
      </w:r>
      <w:r>
        <w:rPr>
          <w:sz w:val="24"/>
        </w:rPr>
        <w:t>flag</w:t>
      </w:r>
      <w:r>
        <w:rPr>
          <w:spacing w:val="-10"/>
          <w:sz w:val="24"/>
        </w:rPr>
        <w:t xml:space="preserve"> </w:t>
      </w:r>
      <w:r>
        <w:rPr>
          <w:sz w:val="24"/>
        </w:rPr>
        <w:t>or</w:t>
      </w:r>
      <w:r>
        <w:rPr>
          <w:spacing w:val="-14"/>
          <w:sz w:val="24"/>
        </w:rPr>
        <w:t xml:space="preserve"> </w:t>
      </w:r>
      <w:r>
        <w:rPr>
          <w:sz w:val="24"/>
        </w:rPr>
        <w:t>other</w:t>
      </w:r>
      <w:r>
        <w:rPr>
          <w:spacing w:val="-13"/>
          <w:sz w:val="24"/>
        </w:rPr>
        <w:t xml:space="preserve"> </w:t>
      </w:r>
      <w:r>
        <w:rPr>
          <w:sz w:val="24"/>
        </w:rPr>
        <w:t>device</w:t>
      </w:r>
      <w:r>
        <w:rPr>
          <w:spacing w:val="-7"/>
          <w:sz w:val="24"/>
        </w:rPr>
        <w:t xml:space="preserve"> </w:t>
      </w:r>
      <w:r>
        <w:rPr>
          <w:sz w:val="24"/>
        </w:rPr>
        <w:t>the</w:t>
      </w:r>
      <w:r>
        <w:rPr>
          <w:spacing w:val="-5"/>
          <w:sz w:val="24"/>
        </w:rPr>
        <w:t xml:space="preserve"> </w:t>
      </w:r>
      <w:r>
        <w:rPr>
          <w:sz w:val="24"/>
        </w:rPr>
        <w:t>turning</w:t>
      </w:r>
      <w:r>
        <w:rPr>
          <w:spacing w:val="-6"/>
          <w:sz w:val="24"/>
        </w:rPr>
        <w:t xml:space="preserve"> </w:t>
      </w:r>
      <w:r>
        <w:rPr>
          <w:sz w:val="24"/>
        </w:rPr>
        <w:t>of</w:t>
      </w:r>
      <w:r>
        <w:rPr>
          <w:spacing w:val="-8"/>
          <w:sz w:val="24"/>
        </w:rPr>
        <w:t xml:space="preserve"> </w:t>
      </w:r>
      <w:r>
        <w:rPr>
          <w:sz w:val="24"/>
        </w:rPr>
        <w:t>which will bring the machinery of the taximeter into action and cause the work "HIRED" to appear on the face of the</w:t>
      </w:r>
      <w:r>
        <w:rPr>
          <w:spacing w:val="-17"/>
          <w:sz w:val="24"/>
        </w:rPr>
        <w:t xml:space="preserve"> </w:t>
      </w:r>
      <w:r>
        <w:rPr>
          <w:sz w:val="24"/>
        </w:rPr>
        <w:t>taximeter;</w:t>
      </w:r>
    </w:p>
    <w:p w14:paraId="5D85AB1A" w14:textId="77777777" w:rsidR="003B09E5" w:rsidRDefault="003B09E5">
      <w:pPr>
        <w:pStyle w:val="BodyText"/>
        <w:ind w:left="0"/>
      </w:pPr>
    </w:p>
    <w:p w14:paraId="6C01E999" w14:textId="77777777" w:rsidR="003B09E5" w:rsidRDefault="00F906A0">
      <w:pPr>
        <w:pStyle w:val="ListParagraph"/>
        <w:numPr>
          <w:ilvl w:val="0"/>
          <w:numId w:val="2"/>
        </w:numPr>
        <w:tabs>
          <w:tab w:val="left" w:pos="1632"/>
        </w:tabs>
        <w:ind w:right="417"/>
        <w:jc w:val="both"/>
        <w:rPr>
          <w:sz w:val="24"/>
        </w:rPr>
      </w:pPr>
      <w:r>
        <w:rPr>
          <w:sz w:val="24"/>
        </w:rPr>
        <w:t>such key, flag, or other device shall be capable of being locked in such a position that the machinery of the taximeter is not in action and that no fare is recorded on the face of the</w:t>
      </w:r>
      <w:r>
        <w:rPr>
          <w:spacing w:val="-15"/>
          <w:sz w:val="24"/>
        </w:rPr>
        <w:t xml:space="preserve"> </w:t>
      </w:r>
      <w:r>
        <w:rPr>
          <w:sz w:val="24"/>
        </w:rPr>
        <w:t>taximeter;</w:t>
      </w:r>
    </w:p>
    <w:p w14:paraId="206B74AA" w14:textId="77777777" w:rsidR="003B09E5" w:rsidRDefault="003B09E5">
      <w:pPr>
        <w:pStyle w:val="BodyText"/>
        <w:ind w:left="0"/>
      </w:pPr>
    </w:p>
    <w:p w14:paraId="55676EC1" w14:textId="77777777" w:rsidR="003B09E5" w:rsidRDefault="00F906A0">
      <w:pPr>
        <w:pStyle w:val="ListParagraph"/>
        <w:numPr>
          <w:ilvl w:val="0"/>
          <w:numId w:val="2"/>
        </w:numPr>
        <w:tabs>
          <w:tab w:val="left" w:pos="1632"/>
        </w:tabs>
        <w:ind w:right="416"/>
        <w:jc w:val="both"/>
        <w:rPr>
          <w:sz w:val="24"/>
        </w:rPr>
      </w:pPr>
      <w:r>
        <w:rPr>
          <w:sz w:val="24"/>
        </w:rPr>
        <w:t>when</w:t>
      </w:r>
      <w:r>
        <w:rPr>
          <w:spacing w:val="-8"/>
          <w:sz w:val="24"/>
        </w:rPr>
        <w:t xml:space="preserve"> </w:t>
      </w:r>
      <w:r>
        <w:rPr>
          <w:sz w:val="24"/>
        </w:rPr>
        <w:t>the</w:t>
      </w:r>
      <w:r>
        <w:rPr>
          <w:spacing w:val="-12"/>
          <w:sz w:val="24"/>
        </w:rPr>
        <w:t xml:space="preserve"> </w:t>
      </w:r>
      <w:r>
        <w:rPr>
          <w:sz w:val="24"/>
        </w:rPr>
        <w:t>machinery</w:t>
      </w:r>
      <w:r>
        <w:rPr>
          <w:spacing w:val="-10"/>
          <w:sz w:val="24"/>
        </w:rPr>
        <w:t xml:space="preserve"> </w:t>
      </w:r>
      <w:r>
        <w:rPr>
          <w:sz w:val="24"/>
        </w:rPr>
        <w:t>of</w:t>
      </w:r>
      <w:r>
        <w:rPr>
          <w:spacing w:val="-10"/>
          <w:sz w:val="24"/>
        </w:rPr>
        <w:t xml:space="preserve"> </w:t>
      </w:r>
      <w:r>
        <w:rPr>
          <w:sz w:val="24"/>
        </w:rPr>
        <w:t>the</w:t>
      </w:r>
      <w:r>
        <w:rPr>
          <w:spacing w:val="-7"/>
          <w:sz w:val="24"/>
        </w:rPr>
        <w:t xml:space="preserve"> </w:t>
      </w:r>
      <w:r>
        <w:rPr>
          <w:sz w:val="24"/>
        </w:rPr>
        <w:t>taximeter</w:t>
      </w:r>
      <w:r>
        <w:rPr>
          <w:spacing w:val="-8"/>
          <w:sz w:val="24"/>
        </w:rPr>
        <w:t xml:space="preserve"> </w:t>
      </w:r>
      <w:r>
        <w:rPr>
          <w:sz w:val="24"/>
        </w:rPr>
        <w:t>is</w:t>
      </w:r>
      <w:r>
        <w:rPr>
          <w:spacing w:val="-9"/>
          <w:sz w:val="24"/>
        </w:rPr>
        <w:t xml:space="preserve"> </w:t>
      </w:r>
      <w:r>
        <w:rPr>
          <w:sz w:val="24"/>
        </w:rPr>
        <w:t>in</w:t>
      </w:r>
      <w:r>
        <w:rPr>
          <w:spacing w:val="-7"/>
          <w:sz w:val="24"/>
        </w:rPr>
        <w:t xml:space="preserve"> </w:t>
      </w:r>
      <w:r>
        <w:rPr>
          <w:sz w:val="24"/>
        </w:rPr>
        <w:t>action</w:t>
      </w:r>
      <w:r>
        <w:rPr>
          <w:spacing w:val="-5"/>
          <w:sz w:val="24"/>
        </w:rPr>
        <w:t xml:space="preserve"> </w:t>
      </w:r>
      <w:r>
        <w:rPr>
          <w:sz w:val="24"/>
        </w:rPr>
        <w:t>there</w:t>
      </w:r>
      <w:r>
        <w:rPr>
          <w:spacing w:val="-7"/>
          <w:sz w:val="24"/>
        </w:rPr>
        <w:t xml:space="preserve"> </w:t>
      </w:r>
      <w:r>
        <w:rPr>
          <w:sz w:val="24"/>
        </w:rPr>
        <w:t>shall</w:t>
      </w:r>
      <w:r>
        <w:rPr>
          <w:spacing w:val="-10"/>
          <w:sz w:val="24"/>
        </w:rPr>
        <w:t xml:space="preserve"> </w:t>
      </w:r>
      <w:r>
        <w:rPr>
          <w:sz w:val="24"/>
        </w:rPr>
        <w:t>be</w:t>
      </w:r>
      <w:r>
        <w:rPr>
          <w:spacing w:val="-11"/>
          <w:sz w:val="24"/>
        </w:rPr>
        <w:t xml:space="preserve"> </w:t>
      </w:r>
      <w:r>
        <w:rPr>
          <w:sz w:val="24"/>
        </w:rPr>
        <w:t>recorded</w:t>
      </w:r>
      <w:r>
        <w:rPr>
          <w:spacing w:val="-7"/>
          <w:sz w:val="24"/>
        </w:rPr>
        <w:t xml:space="preserve"> </w:t>
      </w:r>
      <w:r>
        <w:rPr>
          <w:sz w:val="24"/>
        </w:rPr>
        <w:t>on</w:t>
      </w:r>
      <w:r>
        <w:rPr>
          <w:spacing w:val="-7"/>
          <w:sz w:val="24"/>
        </w:rPr>
        <w:t xml:space="preserve"> </w:t>
      </w:r>
      <w:r>
        <w:rPr>
          <w:sz w:val="24"/>
        </w:rPr>
        <w:t>the face of the taximeter in clearly legible figures a fare not exceeding the rate or fare</w:t>
      </w:r>
      <w:r>
        <w:rPr>
          <w:spacing w:val="-6"/>
          <w:sz w:val="24"/>
        </w:rPr>
        <w:t xml:space="preserve"> </w:t>
      </w:r>
      <w:r>
        <w:rPr>
          <w:sz w:val="24"/>
        </w:rPr>
        <w:t>which</w:t>
      </w:r>
      <w:r>
        <w:rPr>
          <w:spacing w:val="-4"/>
          <w:sz w:val="24"/>
        </w:rPr>
        <w:t xml:space="preserve"> </w:t>
      </w:r>
      <w:r>
        <w:rPr>
          <w:sz w:val="24"/>
        </w:rPr>
        <w:t>the</w:t>
      </w:r>
      <w:r>
        <w:rPr>
          <w:spacing w:val="-3"/>
          <w:sz w:val="24"/>
        </w:rPr>
        <w:t xml:space="preserve"> </w:t>
      </w:r>
      <w:r>
        <w:rPr>
          <w:sz w:val="24"/>
        </w:rPr>
        <w:t>proprietor</w:t>
      </w:r>
      <w:r>
        <w:rPr>
          <w:spacing w:val="-6"/>
          <w:sz w:val="24"/>
        </w:rPr>
        <w:t xml:space="preserve"> </w:t>
      </w:r>
      <w:r>
        <w:rPr>
          <w:sz w:val="24"/>
        </w:rPr>
        <w:t>or</w:t>
      </w:r>
      <w:r>
        <w:rPr>
          <w:spacing w:val="-6"/>
          <w:sz w:val="24"/>
        </w:rPr>
        <w:t xml:space="preserve"> </w:t>
      </w:r>
      <w:r>
        <w:rPr>
          <w:sz w:val="24"/>
        </w:rPr>
        <w:t>driver</w:t>
      </w:r>
      <w:r>
        <w:rPr>
          <w:spacing w:val="-6"/>
          <w:sz w:val="24"/>
        </w:rPr>
        <w:t xml:space="preserve"> </w:t>
      </w:r>
      <w:r>
        <w:rPr>
          <w:sz w:val="24"/>
        </w:rPr>
        <w:t>is</w:t>
      </w:r>
      <w:r>
        <w:rPr>
          <w:spacing w:val="-6"/>
          <w:sz w:val="24"/>
        </w:rPr>
        <w:t xml:space="preserve"> </w:t>
      </w:r>
      <w:r>
        <w:rPr>
          <w:sz w:val="24"/>
        </w:rPr>
        <w:t>entitled</w:t>
      </w:r>
      <w:r>
        <w:rPr>
          <w:spacing w:val="-4"/>
          <w:sz w:val="24"/>
        </w:rPr>
        <w:t xml:space="preserve"> </w:t>
      </w:r>
      <w:r>
        <w:rPr>
          <w:sz w:val="24"/>
        </w:rPr>
        <w:t>to</w:t>
      </w:r>
      <w:r>
        <w:rPr>
          <w:spacing w:val="-6"/>
          <w:sz w:val="24"/>
        </w:rPr>
        <w:t xml:space="preserve"> </w:t>
      </w:r>
      <w:r>
        <w:rPr>
          <w:sz w:val="24"/>
        </w:rPr>
        <w:t>demand</w:t>
      </w:r>
      <w:r>
        <w:rPr>
          <w:spacing w:val="-4"/>
          <w:sz w:val="24"/>
        </w:rPr>
        <w:t xml:space="preserve"> </w:t>
      </w:r>
      <w:r>
        <w:rPr>
          <w:sz w:val="24"/>
        </w:rPr>
        <w:t>and</w:t>
      </w:r>
      <w:r>
        <w:rPr>
          <w:spacing w:val="-3"/>
          <w:sz w:val="24"/>
        </w:rPr>
        <w:t xml:space="preserve"> </w:t>
      </w:r>
      <w:r>
        <w:rPr>
          <w:sz w:val="24"/>
        </w:rPr>
        <w:t>take</w:t>
      </w:r>
      <w:r>
        <w:rPr>
          <w:spacing w:val="-5"/>
          <w:sz w:val="24"/>
        </w:rPr>
        <w:t xml:space="preserve"> </w:t>
      </w:r>
      <w:r>
        <w:rPr>
          <w:sz w:val="24"/>
        </w:rPr>
        <w:t>for</w:t>
      </w:r>
      <w:r>
        <w:rPr>
          <w:spacing w:val="-10"/>
          <w:sz w:val="24"/>
        </w:rPr>
        <w:t xml:space="preserve"> </w:t>
      </w:r>
      <w:r>
        <w:rPr>
          <w:sz w:val="24"/>
        </w:rPr>
        <w:t>the</w:t>
      </w:r>
      <w:r>
        <w:rPr>
          <w:spacing w:val="-5"/>
          <w:sz w:val="24"/>
        </w:rPr>
        <w:t xml:space="preserve"> </w:t>
      </w:r>
      <w:r>
        <w:rPr>
          <w:sz w:val="24"/>
        </w:rPr>
        <w:t>hire</w:t>
      </w:r>
      <w:r>
        <w:rPr>
          <w:spacing w:val="-6"/>
          <w:sz w:val="24"/>
        </w:rPr>
        <w:t xml:space="preserve"> </w:t>
      </w:r>
      <w:r>
        <w:rPr>
          <w:sz w:val="24"/>
        </w:rPr>
        <w:t>of the carriage by distance in pursuance of the byelaw in that</w:t>
      </w:r>
      <w:r>
        <w:rPr>
          <w:spacing w:val="-16"/>
          <w:sz w:val="24"/>
        </w:rPr>
        <w:t xml:space="preserve"> </w:t>
      </w:r>
      <w:r>
        <w:rPr>
          <w:sz w:val="24"/>
        </w:rPr>
        <w:t>behalf;</w:t>
      </w:r>
    </w:p>
    <w:p w14:paraId="7C10C983" w14:textId="77777777" w:rsidR="003B09E5" w:rsidRDefault="003B09E5">
      <w:pPr>
        <w:pStyle w:val="BodyText"/>
        <w:spacing w:before="1"/>
        <w:ind w:left="0"/>
      </w:pPr>
    </w:p>
    <w:p w14:paraId="2B0F99E8" w14:textId="77777777" w:rsidR="003B09E5" w:rsidRDefault="00F906A0">
      <w:pPr>
        <w:pStyle w:val="ListParagraph"/>
        <w:numPr>
          <w:ilvl w:val="0"/>
          <w:numId w:val="2"/>
        </w:numPr>
        <w:tabs>
          <w:tab w:val="left" w:pos="1632"/>
        </w:tabs>
        <w:ind w:right="414"/>
        <w:jc w:val="both"/>
        <w:rPr>
          <w:sz w:val="24"/>
        </w:rPr>
      </w:pPr>
      <w:r>
        <w:rPr>
          <w:sz w:val="24"/>
        </w:rPr>
        <w:t>the</w:t>
      </w:r>
      <w:r>
        <w:rPr>
          <w:spacing w:val="-7"/>
          <w:sz w:val="24"/>
        </w:rPr>
        <w:t xml:space="preserve"> </w:t>
      </w:r>
      <w:r>
        <w:rPr>
          <w:sz w:val="24"/>
        </w:rPr>
        <w:t>word</w:t>
      </w:r>
      <w:r>
        <w:rPr>
          <w:spacing w:val="-10"/>
          <w:sz w:val="24"/>
        </w:rPr>
        <w:t xml:space="preserve"> </w:t>
      </w:r>
      <w:r>
        <w:rPr>
          <w:sz w:val="24"/>
        </w:rPr>
        <w:t>"FARE"</w:t>
      </w:r>
      <w:r>
        <w:rPr>
          <w:spacing w:val="-7"/>
          <w:sz w:val="24"/>
        </w:rPr>
        <w:t xml:space="preserve"> </w:t>
      </w:r>
      <w:r>
        <w:rPr>
          <w:sz w:val="24"/>
        </w:rPr>
        <w:t>shall</w:t>
      </w:r>
      <w:r>
        <w:rPr>
          <w:spacing w:val="-9"/>
          <w:sz w:val="24"/>
        </w:rPr>
        <w:t xml:space="preserve"> </w:t>
      </w:r>
      <w:r>
        <w:rPr>
          <w:sz w:val="24"/>
        </w:rPr>
        <w:t>be</w:t>
      </w:r>
      <w:r>
        <w:rPr>
          <w:spacing w:val="-7"/>
          <w:sz w:val="24"/>
        </w:rPr>
        <w:t xml:space="preserve"> </w:t>
      </w:r>
      <w:r>
        <w:rPr>
          <w:sz w:val="24"/>
        </w:rPr>
        <w:t>printed</w:t>
      </w:r>
      <w:r>
        <w:rPr>
          <w:spacing w:val="-10"/>
          <w:sz w:val="24"/>
        </w:rPr>
        <w:t xml:space="preserve"> </w:t>
      </w:r>
      <w:r>
        <w:rPr>
          <w:sz w:val="24"/>
        </w:rPr>
        <w:t>on</w:t>
      </w:r>
      <w:r>
        <w:rPr>
          <w:spacing w:val="-7"/>
          <w:sz w:val="24"/>
        </w:rPr>
        <w:t xml:space="preserve"> </w:t>
      </w:r>
      <w:r>
        <w:rPr>
          <w:sz w:val="24"/>
        </w:rPr>
        <w:t>the</w:t>
      </w:r>
      <w:r>
        <w:rPr>
          <w:spacing w:val="-10"/>
          <w:sz w:val="24"/>
        </w:rPr>
        <w:t xml:space="preserve"> </w:t>
      </w:r>
      <w:r>
        <w:rPr>
          <w:sz w:val="24"/>
        </w:rPr>
        <w:t>face</w:t>
      </w:r>
      <w:r>
        <w:rPr>
          <w:spacing w:val="-10"/>
          <w:sz w:val="24"/>
        </w:rPr>
        <w:t xml:space="preserve"> </w:t>
      </w:r>
      <w:r>
        <w:rPr>
          <w:sz w:val="24"/>
        </w:rPr>
        <w:t>of</w:t>
      </w:r>
      <w:r>
        <w:rPr>
          <w:spacing w:val="-8"/>
          <w:sz w:val="24"/>
        </w:rPr>
        <w:t xml:space="preserve"> </w:t>
      </w:r>
      <w:r>
        <w:rPr>
          <w:sz w:val="24"/>
        </w:rPr>
        <w:t>the</w:t>
      </w:r>
      <w:r>
        <w:rPr>
          <w:spacing w:val="-2"/>
          <w:sz w:val="24"/>
        </w:rPr>
        <w:t xml:space="preserve"> </w:t>
      </w:r>
      <w:r>
        <w:rPr>
          <w:sz w:val="24"/>
        </w:rPr>
        <w:t>taximeter</w:t>
      </w:r>
      <w:r>
        <w:rPr>
          <w:spacing w:val="-8"/>
          <w:sz w:val="24"/>
        </w:rPr>
        <w:t xml:space="preserve"> </w:t>
      </w:r>
      <w:r>
        <w:rPr>
          <w:sz w:val="24"/>
        </w:rPr>
        <w:t>in</w:t>
      </w:r>
      <w:r>
        <w:rPr>
          <w:spacing w:val="-8"/>
          <w:sz w:val="24"/>
        </w:rPr>
        <w:t xml:space="preserve"> </w:t>
      </w:r>
      <w:r>
        <w:rPr>
          <w:sz w:val="24"/>
        </w:rPr>
        <w:t>plain</w:t>
      </w:r>
      <w:r>
        <w:rPr>
          <w:spacing w:val="-10"/>
          <w:sz w:val="24"/>
        </w:rPr>
        <w:t xml:space="preserve"> </w:t>
      </w:r>
      <w:r>
        <w:rPr>
          <w:sz w:val="24"/>
        </w:rPr>
        <w:t>letters</w:t>
      </w:r>
      <w:r>
        <w:rPr>
          <w:spacing w:val="-9"/>
          <w:sz w:val="24"/>
        </w:rPr>
        <w:t xml:space="preserve"> </w:t>
      </w:r>
      <w:r>
        <w:rPr>
          <w:sz w:val="24"/>
        </w:rPr>
        <w:t>so as clearly to apply to the fare recorded</w:t>
      </w:r>
      <w:r>
        <w:rPr>
          <w:spacing w:val="-17"/>
          <w:sz w:val="24"/>
        </w:rPr>
        <w:t xml:space="preserve"> </w:t>
      </w:r>
      <w:r>
        <w:rPr>
          <w:sz w:val="24"/>
        </w:rPr>
        <w:t>thereon;</w:t>
      </w:r>
    </w:p>
    <w:p w14:paraId="109021BD" w14:textId="77777777" w:rsidR="003B09E5" w:rsidRDefault="003B09E5">
      <w:pPr>
        <w:pStyle w:val="BodyText"/>
        <w:spacing w:before="3"/>
        <w:ind w:left="0"/>
        <w:rPr>
          <w:sz w:val="30"/>
        </w:rPr>
      </w:pPr>
    </w:p>
    <w:p w14:paraId="046B1BF1" w14:textId="77777777" w:rsidR="003B09E5" w:rsidRDefault="00F906A0">
      <w:pPr>
        <w:pStyle w:val="ListParagraph"/>
        <w:numPr>
          <w:ilvl w:val="0"/>
          <w:numId w:val="2"/>
        </w:numPr>
        <w:tabs>
          <w:tab w:val="left" w:pos="1632"/>
        </w:tabs>
        <w:ind w:right="409"/>
        <w:jc w:val="both"/>
        <w:rPr>
          <w:sz w:val="24"/>
        </w:rPr>
      </w:pPr>
      <w:r>
        <w:rPr>
          <w:sz w:val="24"/>
        </w:rPr>
        <w:t>the taximeter shall be so placed that all letters and figures on the face thereof are at all times plainly visible to any person being conveyed in the carriage, and for that purpose the letters and figures shall be capable of being suitably illuminated during any period of</w:t>
      </w:r>
      <w:r>
        <w:rPr>
          <w:spacing w:val="-14"/>
          <w:sz w:val="24"/>
        </w:rPr>
        <w:t xml:space="preserve"> </w:t>
      </w:r>
      <w:r>
        <w:rPr>
          <w:sz w:val="24"/>
        </w:rPr>
        <w:t>hiring;</w:t>
      </w:r>
    </w:p>
    <w:p w14:paraId="1C1B9C95" w14:textId="77777777" w:rsidR="003B09E5" w:rsidRDefault="003B09E5">
      <w:pPr>
        <w:pStyle w:val="BodyText"/>
        <w:ind w:left="0"/>
      </w:pPr>
    </w:p>
    <w:p w14:paraId="6A52C429" w14:textId="77777777" w:rsidR="003B09E5" w:rsidRDefault="00F906A0">
      <w:pPr>
        <w:pStyle w:val="ListParagraph"/>
        <w:numPr>
          <w:ilvl w:val="0"/>
          <w:numId w:val="2"/>
        </w:numPr>
        <w:tabs>
          <w:tab w:val="left" w:pos="1631"/>
          <w:tab w:val="left" w:pos="1632"/>
        </w:tabs>
        <w:ind w:hanging="426"/>
        <w:rPr>
          <w:sz w:val="24"/>
        </w:rPr>
      </w:pPr>
      <w:r>
        <w:rPr>
          <w:sz w:val="24"/>
        </w:rPr>
        <w:t>the taximeter and all the fittings thereof shall be so affixed to the carriage</w:t>
      </w:r>
      <w:r>
        <w:rPr>
          <w:spacing w:val="-17"/>
          <w:sz w:val="24"/>
        </w:rPr>
        <w:t xml:space="preserve"> </w:t>
      </w:r>
      <w:r>
        <w:rPr>
          <w:sz w:val="24"/>
        </w:rPr>
        <w:t>with</w:t>
      </w:r>
    </w:p>
    <w:p w14:paraId="043C5667" w14:textId="77777777" w:rsidR="003B09E5" w:rsidRDefault="003B09E5">
      <w:pPr>
        <w:rPr>
          <w:sz w:val="24"/>
        </w:rPr>
        <w:sectPr w:rsidR="003B09E5">
          <w:pgSz w:w="11930" w:h="16860"/>
          <w:pgMar w:top="1280" w:right="720" w:bottom="1260" w:left="920" w:header="0" w:footer="934" w:gutter="0"/>
          <w:cols w:space="720"/>
        </w:sectPr>
      </w:pPr>
    </w:p>
    <w:p w14:paraId="19CB6A6A" w14:textId="77777777" w:rsidR="003B09E5" w:rsidRDefault="00F906A0">
      <w:pPr>
        <w:pStyle w:val="BodyText"/>
        <w:spacing w:before="70"/>
        <w:ind w:left="1631" w:right="413"/>
        <w:jc w:val="both"/>
      </w:pPr>
      <w:r>
        <w:t xml:space="preserve">seals or other appliances that it shall not be practicable for </w:t>
      </w:r>
      <w:r>
        <w:rPr>
          <w:spacing w:val="2"/>
        </w:rPr>
        <w:t xml:space="preserve">any </w:t>
      </w:r>
      <w:r>
        <w:t>person to tamper</w:t>
      </w:r>
      <w:r>
        <w:rPr>
          <w:spacing w:val="-13"/>
        </w:rPr>
        <w:t xml:space="preserve"> </w:t>
      </w:r>
      <w:r>
        <w:t>with</w:t>
      </w:r>
      <w:r>
        <w:rPr>
          <w:spacing w:val="-7"/>
        </w:rPr>
        <w:t xml:space="preserve"> </w:t>
      </w:r>
      <w:r>
        <w:t>them</w:t>
      </w:r>
      <w:r>
        <w:rPr>
          <w:spacing w:val="-10"/>
        </w:rPr>
        <w:t xml:space="preserve"> </w:t>
      </w:r>
      <w:r>
        <w:t>except</w:t>
      </w:r>
      <w:r>
        <w:rPr>
          <w:spacing w:val="-11"/>
        </w:rPr>
        <w:t xml:space="preserve"> </w:t>
      </w:r>
      <w:r>
        <w:t>by</w:t>
      </w:r>
      <w:r>
        <w:rPr>
          <w:spacing w:val="-12"/>
        </w:rPr>
        <w:t xml:space="preserve"> </w:t>
      </w:r>
      <w:r>
        <w:t>breaking,</w:t>
      </w:r>
      <w:r>
        <w:rPr>
          <w:spacing w:val="-10"/>
        </w:rPr>
        <w:t xml:space="preserve"> </w:t>
      </w:r>
      <w:r>
        <w:t>damaging</w:t>
      </w:r>
      <w:r>
        <w:rPr>
          <w:spacing w:val="-10"/>
        </w:rPr>
        <w:t xml:space="preserve"> </w:t>
      </w:r>
      <w:r>
        <w:t>or</w:t>
      </w:r>
      <w:r>
        <w:rPr>
          <w:spacing w:val="-12"/>
        </w:rPr>
        <w:t xml:space="preserve"> </w:t>
      </w:r>
      <w:r>
        <w:t>permanently</w:t>
      </w:r>
      <w:r>
        <w:rPr>
          <w:spacing w:val="-10"/>
        </w:rPr>
        <w:t xml:space="preserve"> </w:t>
      </w:r>
      <w:r>
        <w:t>displacing</w:t>
      </w:r>
      <w:r>
        <w:rPr>
          <w:spacing w:val="-10"/>
        </w:rPr>
        <w:t xml:space="preserve"> </w:t>
      </w:r>
      <w:r>
        <w:t>the seals or other</w:t>
      </w:r>
      <w:r>
        <w:rPr>
          <w:spacing w:val="-9"/>
        </w:rPr>
        <w:t xml:space="preserve"> </w:t>
      </w:r>
      <w:r>
        <w:t>appliances.</w:t>
      </w:r>
    </w:p>
    <w:p w14:paraId="2BBE1271" w14:textId="77777777" w:rsidR="003B09E5" w:rsidRDefault="003B09E5">
      <w:pPr>
        <w:pStyle w:val="BodyText"/>
        <w:ind w:left="0"/>
      </w:pPr>
    </w:p>
    <w:p w14:paraId="35D639CA" w14:textId="77777777" w:rsidR="003B09E5" w:rsidRDefault="00F906A0">
      <w:pPr>
        <w:pStyle w:val="ListParagraph"/>
        <w:numPr>
          <w:ilvl w:val="0"/>
          <w:numId w:val="11"/>
        </w:numPr>
        <w:tabs>
          <w:tab w:val="left" w:pos="1632"/>
        </w:tabs>
        <w:ind w:right="418"/>
        <w:jc w:val="both"/>
        <w:rPr>
          <w:sz w:val="24"/>
        </w:rPr>
      </w:pPr>
      <w:r>
        <w:rPr>
          <w:sz w:val="24"/>
        </w:rPr>
        <w:t>A proprietor of a hackney carriage shall not tamper with or permit any person to tamper with any taximeter with which the carriage is provided, with the fittings thereof, or with the seals affixed</w:t>
      </w:r>
      <w:r>
        <w:rPr>
          <w:spacing w:val="-8"/>
          <w:sz w:val="24"/>
        </w:rPr>
        <w:t xml:space="preserve"> </w:t>
      </w:r>
      <w:r>
        <w:rPr>
          <w:sz w:val="24"/>
        </w:rPr>
        <w:t>thereto.</w:t>
      </w:r>
    </w:p>
    <w:p w14:paraId="7673D1D2" w14:textId="77777777" w:rsidR="003B09E5" w:rsidRDefault="00F906A0">
      <w:pPr>
        <w:pStyle w:val="ListParagraph"/>
        <w:numPr>
          <w:ilvl w:val="0"/>
          <w:numId w:val="11"/>
        </w:numPr>
        <w:tabs>
          <w:tab w:val="left" w:pos="1632"/>
        </w:tabs>
        <w:spacing w:before="80"/>
        <w:ind w:right="428"/>
        <w:jc w:val="both"/>
        <w:rPr>
          <w:sz w:val="24"/>
        </w:rPr>
      </w:pPr>
      <w:r>
        <w:rPr>
          <w:sz w:val="24"/>
        </w:rPr>
        <w:t>A proprietor of a hackney carriage, when standing or plying for hire, shall not, by calling out or otherwise, importune any person to hire such carriage and shall not make use of the services of any other person for the</w:t>
      </w:r>
      <w:r>
        <w:rPr>
          <w:spacing w:val="-42"/>
          <w:sz w:val="24"/>
        </w:rPr>
        <w:t xml:space="preserve"> </w:t>
      </w:r>
      <w:r>
        <w:rPr>
          <w:sz w:val="24"/>
        </w:rPr>
        <w:t>purpose.</w:t>
      </w:r>
    </w:p>
    <w:p w14:paraId="54456484" w14:textId="77777777" w:rsidR="003B09E5" w:rsidRDefault="003B09E5">
      <w:pPr>
        <w:pStyle w:val="BodyText"/>
        <w:spacing w:before="11"/>
        <w:ind w:left="0"/>
        <w:rPr>
          <w:sz w:val="23"/>
        </w:rPr>
      </w:pPr>
    </w:p>
    <w:p w14:paraId="052E0648" w14:textId="77777777" w:rsidR="003B09E5" w:rsidRDefault="00F906A0">
      <w:pPr>
        <w:pStyle w:val="ListParagraph"/>
        <w:numPr>
          <w:ilvl w:val="0"/>
          <w:numId w:val="11"/>
        </w:numPr>
        <w:tabs>
          <w:tab w:val="left" w:pos="1632"/>
        </w:tabs>
        <w:ind w:right="416"/>
        <w:jc w:val="both"/>
        <w:rPr>
          <w:sz w:val="24"/>
        </w:rPr>
      </w:pPr>
      <w:r>
        <w:rPr>
          <w:sz w:val="24"/>
        </w:rPr>
        <w:t>The proprietor of a hackney carriage who has agreed or has been hired to be in attendance with the carriage at an appointed time and place, shall unless delayed or prevented by some sufficient cause, punctually attend with such carriage at such appointed time and</w:t>
      </w:r>
      <w:r>
        <w:rPr>
          <w:spacing w:val="-5"/>
          <w:sz w:val="24"/>
        </w:rPr>
        <w:t xml:space="preserve"> </w:t>
      </w:r>
      <w:r>
        <w:rPr>
          <w:sz w:val="24"/>
        </w:rPr>
        <w:t>place.</w:t>
      </w:r>
    </w:p>
    <w:p w14:paraId="51B3A1F7" w14:textId="77777777" w:rsidR="003B09E5" w:rsidRDefault="003B09E5">
      <w:pPr>
        <w:pStyle w:val="BodyText"/>
        <w:spacing w:before="3"/>
        <w:ind w:left="0"/>
      </w:pPr>
    </w:p>
    <w:p w14:paraId="73596834" w14:textId="77777777" w:rsidR="003B09E5" w:rsidRDefault="00F906A0">
      <w:pPr>
        <w:pStyle w:val="ListParagraph"/>
        <w:numPr>
          <w:ilvl w:val="0"/>
          <w:numId w:val="11"/>
        </w:numPr>
        <w:tabs>
          <w:tab w:val="left" w:pos="1631"/>
          <w:tab w:val="left" w:pos="1632"/>
        </w:tabs>
        <w:ind w:right="423" w:hanging="951"/>
        <w:jc w:val="both"/>
        <w:rPr>
          <w:sz w:val="24"/>
        </w:rPr>
      </w:pPr>
      <w:r>
        <w:rPr>
          <w:sz w:val="24"/>
        </w:rPr>
        <w:t>A proprietor of a hackney carriage shall not convey or permit to be conveyed in such carriage any greater number of persons than the number of persons determined by the Council and specified on the plate attached to the outside of the</w:t>
      </w:r>
      <w:r>
        <w:rPr>
          <w:spacing w:val="-1"/>
          <w:sz w:val="24"/>
        </w:rPr>
        <w:t xml:space="preserve"> </w:t>
      </w:r>
      <w:r>
        <w:rPr>
          <w:sz w:val="24"/>
        </w:rPr>
        <w:t>carriage.</w:t>
      </w:r>
    </w:p>
    <w:p w14:paraId="47FF8D2C" w14:textId="77777777" w:rsidR="003B09E5" w:rsidRDefault="003B09E5">
      <w:pPr>
        <w:pStyle w:val="BodyText"/>
        <w:ind w:left="0"/>
      </w:pPr>
    </w:p>
    <w:p w14:paraId="31D7BB9C" w14:textId="77777777" w:rsidR="003B09E5" w:rsidRDefault="00F906A0">
      <w:pPr>
        <w:pStyle w:val="ListParagraph"/>
        <w:numPr>
          <w:ilvl w:val="0"/>
          <w:numId w:val="11"/>
        </w:numPr>
        <w:tabs>
          <w:tab w:val="left" w:pos="1631"/>
          <w:tab w:val="left" w:pos="1632"/>
        </w:tabs>
        <w:ind w:right="417" w:hanging="951"/>
        <w:jc w:val="both"/>
        <w:rPr>
          <w:sz w:val="24"/>
        </w:rPr>
      </w:pPr>
      <w:r>
        <w:rPr>
          <w:sz w:val="24"/>
        </w:rPr>
        <w:t>Every proprietor of a hackney carriage who knowingly conveys in the carriage the dead body of any person shall immediately thereafter notify the fact to the Medical Officer of Health/Consultant for Communicable Disease Control via Tamworth Borough</w:t>
      </w:r>
      <w:r>
        <w:rPr>
          <w:spacing w:val="-3"/>
          <w:sz w:val="24"/>
        </w:rPr>
        <w:t xml:space="preserve"> </w:t>
      </w:r>
      <w:r>
        <w:rPr>
          <w:sz w:val="24"/>
        </w:rPr>
        <w:t>Council.</w:t>
      </w:r>
    </w:p>
    <w:p w14:paraId="3C45155B" w14:textId="77777777" w:rsidR="003B09E5" w:rsidRDefault="003B09E5">
      <w:pPr>
        <w:pStyle w:val="BodyText"/>
        <w:spacing w:before="9"/>
        <w:ind w:left="0"/>
        <w:rPr>
          <w:sz w:val="23"/>
        </w:rPr>
      </w:pPr>
    </w:p>
    <w:p w14:paraId="41511B0D" w14:textId="77777777" w:rsidR="003B09E5" w:rsidRDefault="00F906A0">
      <w:pPr>
        <w:pStyle w:val="ListParagraph"/>
        <w:numPr>
          <w:ilvl w:val="0"/>
          <w:numId w:val="11"/>
        </w:numPr>
        <w:tabs>
          <w:tab w:val="left" w:pos="1632"/>
        </w:tabs>
        <w:spacing w:before="1"/>
        <w:ind w:right="426" w:hanging="951"/>
        <w:jc w:val="both"/>
        <w:rPr>
          <w:sz w:val="24"/>
        </w:rPr>
      </w:pPr>
      <w:r>
        <w:rPr>
          <w:sz w:val="24"/>
        </w:rPr>
        <w:t>The Proprietor of a hackney carriage shall not permit the exhibition of any advertisement in or upon such carriage, unless it shall have been previously approved by the</w:t>
      </w:r>
      <w:r>
        <w:rPr>
          <w:spacing w:val="-3"/>
          <w:sz w:val="24"/>
        </w:rPr>
        <w:t xml:space="preserve"> </w:t>
      </w:r>
      <w:r>
        <w:rPr>
          <w:sz w:val="24"/>
        </w:rPr>
        <w:t>Council.</w:t>
      </w:r>
    </w:p>
    <w:p w14:paraId="5F879724" w14:textId="77777777" w:rsidR="003B09E5" w:rsidRDefault="003B09E5">
      <w:pPr>
        <w:pStyle w:val="BodyText"/>
        <w:ind w:left="0"/>
      </w:pPr>
    </w:p>
    <w:p w14:paraId="6FBE1C9D" w14:textId="77777777" w:rsidR="003B09E5" w:rsidRDefault="00F906A0">
      <w:pPr>
        <w:pStyle w:val="ListParagraph"/>
        <w:numPr>
          <w:ilvl w:val="0"/>
          <w:numId w:val="11"/>
        </w:numPr>
        <w:tabs>
          <w:tab w:val="left" w:pos="1632"/>
        </w:tabs>
        <w:ind w:right="419" w:hanging="951"/>
        <w:jc w:val="both"/>
        <w:rPr>
          <w:sz w:val="24"/>
        </w:rPr>
      </w:pPr>
      <w:r>
        <w:rPr>
          <w:sz w:val="24"/>
        </w:rPr>
        <w:t>The proprietor or driver of a hackney carriage shall be entitled to demand and take for the hire of the carriage the rate of fare prescribed by the Council in accordance with Section 65 of the Local Government (Miscellaneous Provisions) Act 1976 the rate or fare being calculated by distance unless the hirer expresses at the commencement of the hiring his desire to engage by time.</w:t>
      </w:r>
    </w:p>
    <w:p w14:paraId="6B5C9963" w14:textId="77777777" w:rsidR="003B09E5" w:rsidRDefault="003B09E5">
      <w:pPr>
        <w:pStyle w:val="BodyText"/>
        <w:ind w:left="0"/>
      </w:pPr>
    </w:p>
    <w:p w14:paraId="5A754999" w14:textId="77777777" w:rsidR="003B09E5" w:rsidRDefault="00F906A0">
      <w:pPr>
        <w:pStyle w:val="BodyText"/>
        <w:ind w:left="1631" w:right="418"/>
        <w:jc w:val="both"/>
      </w:pPr>
      <w:r>
        <w:t>Where a hackney carriage furnished with a taximeter is hired by distance the proprietor shall not be entitled to demand and take a fare greater than that recorded on the face of the taximeter, save for any extra charges authorised by the Council which it may not be possible to record on the face of the taximeter.</w:t>
      </w:r>
    </w:p>
    <w:p w14:paraId="60955C4E" w14:textId="77777777" w:rsidR="003B09E5" w:rsidRDefault="003B09E5">
      <w:pPr>
        <w:pStyle w:val="BodyText"/>
        <w:spacing w:before="1"/>
        <w:ind w:left="0"/>
      </w:pPr>
    </w:p>
    <w:p w14:paraId="5D03017D" w14:textId="59ADF0A1" w:rsidR="003B09E5" w:rsidRDefault="00F906A0">
      <w:pPr>
        <w:pStyle w:val="BodyText"/>
        <w:ind w:left="640"/>
      </w:pPr>
      <w:r>
        <w:t>12.</w:t>
      </w:r>
    </w:p>
    <w:p w14:paraId="575CFA7D" w14:textId="77777777" w:rsidR="003B09E5" w:rsidRDefault="003B09E5">
      <w:pPr>
        <w:pStyle w:val="BodyText"/>
        <w:ind w:left="0"/>
      </w:pPr>
    </w:p>
    <w:p w14:paraId="250284B3" w14:textId="77777777" w:rsidR="003B09E5" w:rsidRDefault="00F906A0">
      <w:pPr>
        <w:pStyle w:val="ListParagraph"/>
        <w:numPr>
          <w:ilvl w:val="1"/>
          <w:numId w:val="11"/>
        </w:numPr>
        <w:tabs>
          <w:tab w:val="left" w:pos="1632"/>
        </w:tabs>
        <w:ind w:right="412"/>
        <w:jc w:val="both"/>
        <w:rPr>
          <w:sz w:val="24"/>
        </w:rPr>
      </w:pPr>
      <w:r>
        <w:rPr>
          <w:sz w:val="24"/>
        </w:rPr>
        <w:t>The</w:t>
      </w:r>
      <w:r>
        <w:rPr>
          <w:spacing w:val="-6"/>
          <w:sz w:val="24"/>
        </w:rPr>
        <w:t xml:space="preserve"> </w:t>
      </w:r>
      <w:r>
        <w:rPr>
          <w:sz w:val="24"/>
        </w:rPr>
        <w:t>proprietor</w:t>
      </w:r>
      <w:r>
        <w:rPr>
          <w:spacing w:val="-6"/>
          <w:sz w:val="24"/>
        </w:rPr>
        <w:t xml:space="preserve"> </w:t>
      </w:r>
      <w:r>
        <w:rPr>
          <w:sz w:val="24"/>
        </w:rPr>
        <w:t>of</w:t>
      </w:r>
      <w:r>
        <w:rPr>
          <w:spacing w:val="-9"/>
          <w:sz w:val="24"/>
        </w:rPr>
        <w:t xml:space="preserve"> </w:t>
      </w:r>
      <w:r>
        <w:rPr>
          <w:sz w:val="24"/>
        </w:rPr>
        <w:t>a</w:t>
      </w:r>
      <w:r>
        <w:rPr>
          <w:spacing w:val="-8"/>
          <w:sz w:val="24"/>
        </w:rPr>
        <w:t xml:space="preserve"> </w:t>
      </w:r>
      <w:r>
        <w:rPr>
          <w:sz w:val="24"/>
        </w:rPr>
        <w:t>hackney</w:t>
      </w:r>
      <w:r>
        <w:rPr>
          <w:spacing w:val="-5"/>
          <w:sz w:val="24"/>
        </w:rPr>
        <w:t xml:space="preserve"> </w:t>
      </w:r>
      <w:r>
        <w:rPr>
          <w:sz w:val="24"/>
        </w:rPr>
        <w:t>carriage</w:t>
      </w:r>
      <w:r>
        <w:rPr>
          <w:spacing w:val="-7"/>
          <w:sz w:val="24"/>
        </w:rPr>
        <w:t xml:space="preserve"> </w:t>
      </w:r>
      <w:r>
        <w:rPr>
          <w:sz w:val="24"/>
        </w:rPr>
        <w:t>shall</w:t>
      </w:r>
      <w:r>
        <w:rPr>
          <w:spacing w:val="-7"/>
          <w:sz w:val="24"/>
        </w:rPr>
        <w:t xml:space="preserve"> </w:t>
      </w:r>
      <w:r>
        <w:rPr>
          <w:sz w:val="24"/>
        </w:rPr>
        <w:t>cause</w:t>
      </w:r>
      <w:r>
        <w:rPr>
          <w:spacing w:val="-6"/>
          <w:sz w:val="24"/>
        </w:rPr>
        <w:t xml:space="preserve"> </w:t>
      </w:r>
      <w:r>
        <w:rPr>
          <w:sz w:val="24"/>
        </w:rPr>
        <w:t>a</w:t>
      </w:r>
      <w:r>
        <w:rPr>
          <w:spacing w:val="-5"/>
          <w:sz w:val="24"/>
        </w:rPr>
        <w:t xml:space="preserve"> </w:t>
      </w:r>
      <w:r>
        <w:rPr>
          <w:sz w:val="24"/>
        </w:rPr>
        <w:t>statement</w:t>
      </w:r>
      <w:r>
        <w:rPr>
          <w:spacing w:val="-8"/>
          <w:sz w:val="24"/>
        </w:rPr>
        <w:t xml:space="preserve"> </w:t>
      </w:r>
      <w:r>
        <w:rPr>
          <w:sz w:val="24"/>
        </w:rPr>
        <w:t>of</w:t>
      </w:r>
      <w:r>
        <w:rPr>
          <w:spacing w:val="-9"/>
          <w:sz w:val="24"/>
        </w:rPr>
        <w:t xml:space="preserve"> </w:t>
      </w:r>
      <w:r>
        <w:rPr>
          <w:sz w:val="24"/>
        </w:rPr>
        <w:t>the</w:t>
      </w:r>
      <w:r>
        <w:rPr>
          <w:spacing w:val="-6"/>
          <w:sz w:val="24"/>
        </w:rPr>
        <w:t xml:space="preserve"> </w:t>
      </w:r>
      <w:r>
        <w:rPr>
          <w:sz w:val="24"/>
        </w:rPr>
        <w:t>fares</w:t>
      </w:r>
      <w:r>
        <w:rPr>
          <w:spacing w:val="-5"/>
          <w:sz w:val="24"/>
        </w:rPr>
        <w:t xml:space="preserve"> </w:t>
      </w:r>
      <w:r>
        <w:rPr>
          <w:sz w:val="24"/>
        </w:rPr>
        <w:t>fixed by the byelaw in that behalf to be exhibited inside the carriage, in clearly distinguishable letters and</w:t>
      </w:r>
      <w:r>
        <w:rPr>
          <w:spacing w:val="-4"/>
          <w:sz w:val="24"/>
        </w:rPr>
        <w:t xml:space="preserve"> </w:t>
      </w:r>
      <w:r>
        <w:rPr>
          <w:sz w:val="24"/>
        </w:rPr>
        <w:t>figures.</w:t>
      </w:r>
    </w:p>
    <w:p w14:paraId="6CA98118" w14:textId="77777777" w:rsidR="003B09E5" w:rsidRDefault="003B09E5">
      <w:pPr>
        <w:pStyle w:val="BodyText"/>
        <w:ind w:left="0"/>
      </w:pPr>
    </w:p>
    <w:p w14:paraId="3DCA6D28" w14:textId="77777777" w:rsidR="003B09E5" w:rsidRDefault="00F906A0">
      <w:pPr>
        <w:pStyle w:val="ListParagraph"/>
        <w:numPr>
          <w:ilvl w:val="1"/>
          <w:numId w:val="11"/>
        </w:numPr>
        <w:tabs>
          <w:tab w:val="left" w:pos="1632"/>
        </w:tabs>
        <w:ind w:right="409"/>
        <w:jc w:val="both"/>
        <w:rPr>
          <w:sz w:val="24"/>
        </w:rPr>
      </w:pPr>
      <w:r>
        <w:rPr>
          <w:sz w:val="24"/>
        </w:rPr>
        <w:t>The proprietor of a hackney carriage bearing a statement of fares in accordance with this byelaw shall not wilfully or negligently cause</w:t>
      </w:r>
      <w:r>
        <w:rPr>
          <w:spacing w:val="-55"/>
          <w:sz w:val="24"/>
        </w:rPr>
        <w:t xml:space="preserve"> </w:t>
      </w:r>
      <w:r>
        <w:rPr>
          <w:sz w:val="24"/>
        </w:rPr>
        <w:t>or suffer the letters or figures in the statement to be concealed or rendered illegible at</w:t>
      </w:r>
      <w:r>
        <w:rPr>
          <w:spacing w:val="57"/>
          <w:sz w:val="24"/>
        </w:rPr>
        <w:t xml:space="preserve"> </w:t>
      </w:r>
      <w:r>
        <w:rPr>
          <w:sz w:val="24"/>
        </w:rPr>
        <w:t>any</w:t>
      </w:r>
    </w:p>
    <w:p w14:paraId="19CA5FB1" w14:textId="77777777" w:rsidR="003B09E5" w:rsidRDefault="003B09E5">
      <w:pPr>
        <w:jc w:val="both"/>
        <w:rPr>
          <w:sz w:val="24"/>
        </w:rPr>
        <w:sectPr w:rsidR="003B09E5">
          <w:pgSz w:w="11930" w:h="16860"/>
          <w:pgMar w:top="1000" w:right="720" w:bottom="1240" w:left="920" w:header="0" w:footer="934" w:gutter="0"/>
          <w:cols w:space="720"/>
        </w:sectPr>
      </w:pPr>
    </w:p>
    <w:p w14:paraId="03C5B9B5" w14:textId="77777777" w:rsidR="003B09E5" w:rsidRDefault="00F906A0">
      <w:pPr>
        <w:pStyle w:val="BodyText"/>
        <w:spacing w:before="70"/>
        <w:ind w:left="1631"/>
      </w:pPr>
      <w:r>
        <w:t>time while the carriage is plying or being used for hire.</w:t>
      </w:r>
    </w:p>
    <w:p w14:paraId="53721544" w14:textId="77777777" w:rsidR="003B09E5" w:rsidRDefault="003B09E5">
      <w:pPr>
        <w:pStyle w:val="BodyText"/>
        <w:ind w:left="0"/>
      </w:pPr>
    </w:p>
    <w:p w14:paraId="5AA6BA9A" w14:textId="77777777" w:rsidR="003B09E5" w:rsidRDefault="00F906A0">
      <w:pPr>
        <w:pStyle w:val="ListParagraph"/>
        <w:numPr>
          <w:ilvl w:val="0"/>
          <w:numId w:val="10"/>
        </w:numPr>
        <w:tabs>
          <w:tab w:val="left" w:pos="1653"/>
          <w:tab w:val="left" w:pos="1654"/>
        </w:tabs>
        <w:ind w:right="493"/>
        <w:rPr>
          <w:sz w:val="24"/>
        </w:rPr>
      </w:pPr>
      <w:r>
        <w:rPr>
          <w:sz w:val="24"/>
        </w:rPr>
        <w:t xml:space="preserve">The proprietor or driver of a hackney carriage shall immediately after </w:t>
      </w:r>
      <w:r>
        <w:rPr>
          <w:spacing w:val="2"/>
          <w:sz w:val="24"/>
        </w:rPr>
        <w:t xml:space="preserve">the </w:t>
      </w:r>
      <w:r>
        <w:rPr>
          <w:sz w:val="24"/>
        </w:rPr>
        <w:t>termination of any hiring or as soon as practicable thereafter carefully search the carriage for any property which may have been accidentally left</w:t>
      </w:r>
      <w:r>
        <w:rPr>
          <w:spacing w:val="-36"/>
          <w:sz w:val="24"/>
        </w:rPr>
        <w:t xml:space="preserve"> </w:t>
      </w:r>
      <w:r>
        <w:rPr>
          <w:sz w:val="24"/>
        </w:rPr>
        <w:t>therein.</w:t>
      </w:r>
    </w:p>
    <w:p w14:paraId="49518B2C" w14:textId="77777777" w:rsidR="003B09E5" w:rsidRDefault="003B09E5">
      <w:pPr>
        <w:pStyle w:val="BodyText"/>
        <w:spacing w:before="10"/>
        <w:ind w:left="0"/>
        <w:rPr>
          <w:sz w:val="30"/>
        </w:rPr>
      </w:pPr>
    </w:p>
    <w:p w14:paraId="58550008" w14:textId="77777777" w:rsidR="003B09E5" w:rsidRDefault="00F906A0">
      <w:pPr>
        <w:pStyle w:val="ListParagraph"/>
        <w:numPr>
          <w:ilvl w:val="0"/>
          <w:numId w:val="10"/>
        </w:numPr>
        <w:tabs>
          <w:tab w:val="left" w:pos="1653"/>
          <w:tab w:val="left" w:pos="1654"/>
        </w:tabs>
        <w:spacing w:before="1"/>
        <w:ind w:right="452"/>
      </w:pPr>
      <w:r>
        <w:rPr>
          <w:sz w:val="24"/>
        </w:rPr>
        <w:t>The</w:t>
      </w:r>
      <w:r>
        <w:rPr>
          <w:spacing w:val="-18"/>
          <w:sz w:val="24"/>
        </w:rPr>
        <w:t xml:space="preserve"> </w:t>
      </w:r>
      <w:r>
        <w:rPr>
          <w:sz w:val="24"/>
        </w:rPr>
        <w:t>proprietor</w:t>
      </w:r>
      <w:r>
        <w:rPr>
          <w:spacing w:val="-17"/>
          <w:sz w:val="24"/>
        </w:rPr>
        <w:t xml:space="preserve"> </w:t>
      </w:r>
      <w:r>
        <w:rPr>
          <w:sz w:val="24"/>
        </w:rPr>
        <w:t>or</w:t>
      </w:r>
      <w:r>
        <w:rPr>
          <w:spacing w:val="-19"/>
          <w:sz w:val="24"/>
        </w:rPr>
        <w:t xml:space="preserve"> </w:t>
      </w:r>
      <w:r>
        <w:rPr>
          <w:sz w:val="24"/>
        </w:rPr>
        <w:t>driver</w:t>
      </w:r>
      <w:r>
        <w:rPr>
          <w:spacing w:val="-18"/>
          <w:sz w:val="24"/>
        </w:rPr>
        <w:t xml:space="preserve"> </w:t>
      </w:r>
      <w:r>
        <w:rPr>
          <w:sz w:val="24"/>
        </w:rPr>
        <w:t>of</w:t>
      </w:r>
      <w:r>
        <w:rPr>
          <w:spacing w:val="-16"/>
          <w:sz w:val="24"/>
        </w:rPr>
        <w:t xml:space="preserve"> </w:t>
      </w:r>
      <w:r>
        <w:rPr>
          <w:sz w:val="24"/>
        </w:rPr>
        <w:t>a</w:t>
      </w:r>
      <w:r>
        <w:rPr>
          <w:spacing w:val="-17"/>
          <w:sz w:val="24"/>
        </w:rPr>
        <w:t xml:space="preserve"> </w:t>
      </w:r>
      <w:r>
        <w:rPr>
          <w:sz w:val="24"/>
        </w:rPr>
        <w:t>hackney</w:t>
      </w:r>
      <w:r>
        <w:rPr>
          <w:spacing w:val="-15"/>
          <w:sz w:val="24"/>
        </w:rPr>
        <w:t xml:space="preserve"> </w:t>
      </w:r>
      <w:r>
        <w:rPr>
          <w:sz w:val="24"/>
        </w:rPr>
        <w:t>carriage</w:t>
      </w:r>
      <w:r>
        <w:rPr>
          <w:spacing w:val="-19"/>
          <w:sz w:val="24"/>
        </w:rPr>
        <w:t xml:space="preserve"> </w:t>
      </w:r>
      <w:r>
        <w:rPr>
          <w:sz w:val="24"/>
        </w:rPr>
        <w:t>shall,</w:t>
      </w:r>
      <w:r>
        <w:rPr>
          <w:spacing w:val="-12"/>
          <w:sz w:val="24"/>
        </w:rPr>
        <w:t xml:space="preserve"> </w:t>
      </w:r>
      <w:r>
        <w:rPr>
          <w:sz w:val="24"/>
        </w:rPr>
        <w:t>if</w:t>
      </w:r>
      <w:r>
        <w:rPr>
          <w:spacing w:val="-18"/>
          <w:sz w:val="24"/>
        </w:rPr>
        <w:t xml:space="preserve"> </w:t>
      </w:r>
      <w:r>
        <w:rPr>
          <w:sz w:val="24"/>
        </w:rPr>
        <w:t>any</w:t>
      </w:r>
      <w:r>
        <w:rPr>
          <w:spacing w:val="-18"/>
          <w:sz w:val="24"/>
        </w:rPr>
        <w:t xml:space="preserve"> </w:t>
      </w:r>
      <w:r>
        <w:rPr>
          <w:sz w:val="24"/>
        </w:rPr>
        <w:t>property</w:t>
      </w:r>
      <w:r>
        <w:rPr>
          <w:spacing w:val="-18"/>
          <w:sz w:val="24"/>
        </w:rPr>
        <w:t xml:space="preserve"> </w:t>
      </w:r>
      <w:r>
        <w:rPr>
          <w:sz w:val="24"/>
        </w:rPr>
        <w:t xml:space="preserve">accidentally left therein by any person who may have been conveyed in the carriage be </w:t>
      </w:r>
      <w:r>
        <w:t>found by or handed to</w:t>
      </w:r>
      <w:r>
        <w:rPr>
          <w:spacing w:val="-7"/>
        </w:rPr>
        <w:t xml:space="preserve"> </w:t>
      </w:r>
      <w:r>
        <w:t>him:</w:t>
      </w:r>
    </w:p>
    <w:p w14:paraId="4FEF2612" w14:textId="77777777" w:rsidR="003B09E5" w:rsidRDefault="003B09E5">
      <w:pPr>
        <w:pStyle w:val="BodyText"/>
        <w:spacing w:before="1"/>
        <w:ind w:left="0"/>
      </w:pPr>
    </w:p>
    <w:p w14:paraId="24946159" w14:textId="77777777" w:rsidR="003B09E5" w:rsidRDefault="00F906A0">
      <w:pPr>
        <w:pStyle w:val="ListParagraph"/>
        <w:numPr>
          <w:ilvl w:val="1"/>
          <w:numId w:val="10"/>
        </w:numPr>
        <w:tabs>
          <w:tab w:val="left" w:pos="1641"/>
          <w:tab w:val="left" w:pos="1642"/>
        </w:tabs>
        <w:ind w:right="797"/>
        <w:rPr>
          <w:sz w:val="24"/>
        </w:rPr>
      </w:pPr>
      <w:r>
        <w:rPr>
          <w:sz w:val="24"/>
        </w:rPr>
        <w:t>Carry it as soon as possible and in any event within 48 hours if not sooner claimed by or on behalf of its owner, to the office of the Council, and leave it in the custody of the officer in charge on his giving a receipt for</w:t>
      </w:r>
      <w:r>
        <w:rPr>
          <w:spacing w:val="-39"/>
          <w:sz w:val="24"/>
        </w:rPr>
        <w:t xml:space="preserve"> </w:t>
      </w:r>
      <w:r>
        <w:rPr>
          <w:sz w:val="24"/>
        </w:rPr>
        <w:t>it;</w:t>
      </w:r>
    </w:p>
    <w:p w14:paraId="6B6760E1" w14:textId="77777777" w:rsidR="003B09E5" w:rsidRDefault="00F906A0">
      <w:pPr>
        <w:pStyle w:val="ListParagraph"/>
        <w:numPr>
          <w:ilvl w:val="1"/>
          <w:numId w:val="10"/>
        </w:numPr>
        <w:tabs>
          <w:tab w:val="left" w:pos="1653"/>
          <w:tab w:val="left" w:pos="1654"/>
        </w:tabs>
        <w:ind w:left="1653" w:right="1000" w:hanging="732"/>
        <w:rPr>
          <w:sz w:val="24"/>
        </w:rPr>
      </w:pPr>
      <w:r>
        <w:rPr>
          <w:sz w:val="24"/>
        </w:rPr>
        <w:t>Be entitled to receive from any person to whom the property shall be re- delivered an amount equal to five pence in the pound of its</w:t>
      </w:r>
      <w:r>
        <w:rPr>
          <w:spacing w:val="-40"/>
          <w:sz w:val="24"/>
        </w:rPr>
        <w:t xml:space="preserve"> </w:t>
      </w:r>
      <w:r>
        <w:rPr>
          <w:sz w:val="24"/>
        </w:rPr>
        <w:t>estimated</w:t>
      </w:r>
    </w:p>
    <w:p w14:paraId="77FC97DD" w14:textId="77777777" w:rsidR="003B09E5" w:rsidRDefault="00F906A0">
      <w:pPr>
        <w:pStyle w:val="BodyText"/>
        <w:spacing w:before="1"/>
        <w:ind w:left="1653" w:right="492"/>
      </w:pPr>
      <w:r>
        <w:t>value (or the fare for the distance from the place of finding to the office of the Council, whichever be the greater) but not more than five pounds.</w:t>
      </w:r>
    </w:p>
    <w:p w14:paraId="305AEA81" w14:textId="77777777" w:rsidR="003B09E5" w:rsidRDefault="003B09E5">
      <w:pPr>
        <w:pStyle w:val="BodyText"/>
        <w:ind w:left="0"/>
      </w:pPr>
    </w:p>
    <w:p w14:paraId="2AE31C06" w14:textId="77777777" w:rsidR="003B09E5" w:rsidRDefault="00F906A0">
      <w:pPr>
        <w:pStyle w:val="BodyText"/>
      </w:pPr>
      <w:r>
        <w:t>Penalties</w:t>
      </w:r>
    </w:p>
    <w:p w14:paraId="65B6DEC1" w14:textId="77777777" w:rsidR="003B09E5" w:rsidRDefault="003B09E5">
      <w:pPr>
        <w:pStyle w:val="BodyText"/>
        <w:ind w:left="0"/>
      </w:pPr>
    </w:p>
    <w:p w14:paraId="338C8461" w14:textId="77777777" w:rsidR="003B09E5" w:rsidRDefault="00F906A0">
      <w:pPr>
        <w:pStyle w:val="BodyText"/>
        <w:ind w:right="998"/>
      </w:pPr>
      <w:r>
        <w:t>Any person contravening the byelaws shall be liable on summary conviction to a fine not exceeding level 1 on the standard scale and in the case of a continuing offence to a further fine of two pounds for each day after written notification of the offence has been given by the Council.</w:t>
      </w:r>
    </w:p>
    <w:p w14:paraId="30BF5727" w14:textId="77777777" w:rsidR="003B09E5" w:rsidRDefault="003B09E5">
      <w:pPr>
        <w:pStyle w:val="BodyText"/>
        <w:ind w:left="0"/>
        <w:rPr>
          <w:sz w:val="38"/>
        </w:rPr>
      </w:pPr>
    </w:p>
    <w:p w14:paraId="377F4BCF" w14:textId="77777777" w:rsidR="003B09E5" w:rsidRDefault="00F906A0">
      <w:pPr>
        <w:pStyle w:val="Heading2"/>
        <w:jc w:val="left"/>
      </w:pPr>
      <w:r>
        <w:t>Exceptional Age Policy</w:t>
      </w:r>
    </w:p>
    <w:p w14:paraId="298C1978" w14:textId="77777777" w:rsidR="003B09E5" w:rsidRDefault="003B09E5">
      <w:pPr>
        <w:pStyle w:val="BodyText"/>
        <w:spacing w:before="9"/>
        <w:ind w:left="0"/>
        <w:rPr>
          <w:b/>
          <w:sz w:val="23"/>
        </w:rPr>
      </w:pPr>
    </w:p>
    <w:p w14:paraId="7EB9DF31" w14:textId="77777777" w:rsidR="003B09E5" w:rsidRDefault="00F906A0">
      <w:pPr>
        <w:pStyle w:val="BodyText"/>
        <w:ind w:right="408"/>
        <w:jc w:val="both"/>
      </w:pPr>
      <w:r>
        <w:t>Hackney Carriages vehicles licensed by Tamworth Borough Council can continue to have their</w:t>
      </w:r>
      <w:r>
        <w:rPr>
          <w:spacing w:val="-9"/>
        </w:rPr>
        <w:t xml:space="preserve"> </w:t>
      </w:r>
      <w:r>
        <w:t>licenses</w:t>
      </w:r>
      <w:r>
        <w:rPr>
          <w:spacing w:val="-9"/>
        </w:rPr>
        <w:t xml:space="preserve"> </w:t>
      </w:r>
      <w:r>
        <w:t>renewed</w:t>
      </w:r>
      <w:r>
        <w:rPr>
          <w:spacing w:val="-9"/>
        </w:rPr>
        <w:t xml:space="preserve"> </w:t>
      </w:r>
      <w:r>
        <w:t>until</w:t>
      </w:r>
      <w:r>
        <w:rPr>
          <w:spacing w:val="-9"/>
        </w:rPr>
        <w:t xml:space="preserve"> </w:t>
      </w:r>
      <w:r>
        <w:t>they</w:t>
      </w:r>
      <w:r>
        <w:rPr>
          <w:spacing w:val="-9"/>
        </w:rPr>
        <w:t xml:space="preserve"> </w:t>
      </w:r>
      <w:r>
        <w:t>reach</w:t>
      </w:r>
      <w:r>
        <w:rPr>
          <w:spacing w:val="-6"/>
        </w:rPr>
        <w:t xml:space="preserve"> </w:t>
      </w:r>
      <w:r>
        <w:t>12</w:t>
      </w:r>
      <w:r>
        <w:rPr>
          <w:spacing w:val="-5"/>
        </w:rPr>
        <w:t xml:space="preserve"> </w:t>
      </w:r>
      <w:r>
        <w:t>years</w:t>
      </w:r>
      <w:r>
        <w:rPr>
          <w:spacing w:val="-9"/>
        </w:rPr>
        <w:t xml:space="preserve"> </w:t>
      </w:r>
      <w:r>
        <w:t>of</w:t>
      </w:r>
      <w:r>
        <w:rPr>
          <w:spacing w:val="-9"/>
        </w:rPr>
        <w:t xml:space="preserve"> </w:t>
      </w:r>
      <w:r>
        <w:t>age</w:t>
      </w:r>
      <w:r>
        <w:rPr>
          <w:spacing w:val="-5"/>
        </w:rPr>
        <w:t xml:space="preserve"> </w:t>
      </w:r>
      <w:r>
        <w:t>from</w:t>
      </w:r>
      <w:r>
        <w:rPr>
          <w:spacing w:val="-5"/>
        </w:rPr>
        <w:t xml:space="preserve"> </w:t>
      </w:r>
      <w:r>
        <w:t>the</w:t>
      </w:r>
      <w:r>
        <w:rPr>
          <w:spacing w:val="-10"/>
        </w:rPr>
        <w:t xml:space="preserve"> </w:t>
      </w:r>
      <w:r>
        <w:t>date</w:t>
      </w:r>
      <w:r>
        <w:rPr>
          <w:spacing w:val="-11"/>
        </w:rPr>
        <w:t xml:space="preserve"> </w:t>
      </w:r>
      <w:r>
        <w:t>of</w:t>
      </w:r>
      <w:r>
        <w:rPr>
          <w:spacing w:val="-8"/>
        </w:rPr>
        <w:t xml:space="preserve"> </w:t>
      </w:r>
      <w:r>
        <w:t>registration.</w:t>
      </w:r>
      <w:r>
        <w:rPr>
          <w:spacing w:val="58"/>
        </w:rPr>
        <w:t xml:space="preserve"> </w:t>
      </w:r>
      <w:r>
        <w:t>Private Hire vehicles licensed by Tamworth Borough Council can continue to have their licences renewed until they reach 10 years of age from the date of</w:t>
      </w:r>
      <w:r>
        <w:rPr>
          <w:spacing w:val="-20"/>
        </w:rPr>
        <w:t xml:space="preserve"> </w:t>
      </w:r>
      <w:r>
        <w:t>registration.</w:t>
      </w:r>
    </w:p>
    <w:p w14:paraId="3BB44965" w14:textId="77777777" w:rsidR="003B09E5" w:rsidRDefault="003B09E5">
      <w:pPr>
        <w:pStyle w:val="BodyText"/>
        <w:ind w:left="0"/>
      </w:pPr>
    </w:p>
    <w:p w14:paraId="0E70856E" w14:textId="77777777" w:rsidR="003B09E5" w:rsidRDefault="00F906A0">
      <w:pPr>
        <w:pStyle w:val="BodyText"/>
        <w:ind w:right="417"/>
        <w:jc w:val="both"/>
      </w:pPr>
      <w:r>
        <w:t>If</w:t>
      </w:r>
      <w:r>
        <w:rPr>
          <w:spacing w:val="-18"/>
        </w:rPr>
        <w:t xml:space="preserve"> </w:t>
      </w:r>
      <w:r>
        <w:t>the</w:t>
      </w:r>
      <w:r>
        <w:rPr>
          <w:spacing w:val="-17"/>
        </w:rPr>
        <w:t xml:space="preserve"> </w:t>
      </w:r>
      <w:r>
        <w:t>licence</w:t>
      </w:r>
      <w:r>
        <w:rPr>
          <w:spacing w:val="-20"/>
        </w:rPr>
        <w:t xml:space="preserve"> </w:t>
      </w:r>
      <w:r>
        <w:t>holder</w:t>
      </w:r>
      <w:r>
        <w:rPr>
          <w:spacing w:val="-18"/>
        </w:rPr>
        <w:t xml:space="preserve"> </w:t>
      </w:r>
      <w:r>
        <w:t>wishes</w:t>
      </w:r>
      <w:r>
        <w:rPr>
          <w:spacing w:val="-18"/>
        </w:rPr>
        <w:t xml:space="preserve"> </w:t>
      </w:r>
      <w:r>
        <w:t>to</w:t>
      </w:r>
      <w:r>
        <w:rPr>
          <w:spacing w:val="-17"/>
        </w:rPr>
        <w:t xml:space="preserve"> </w:t>
      </w:r>
      <w:r>
        <w:t>continue</w:t>
      </w:r>
      <w:r>
        <w:rPr>
          <w:spacing w:val="-17"/>
        </w:rPr>
        <w:t xml:space="preserve"> </w:t>
      </w:r>
      <w:r>
        <w:t>to</w:t>
      </w:r>
      <w:r>
        <w:rPr>
          <w:spacing w:val="-14"/>
        </w:rPr>
        <w:t xml:space="preserve"> </w:t>
      </w:r>
      <w:r>
        <w:t>renew</w:t>
      </w:r>
      <w:r>
        <w:rPr>
          <w:spacing w:val="-19"/>
        </w:rPr>
        <w:t xml:space="preserve"> </w:t>
      </w:r>
      <w:r>
        <w:t>the</w:t>
      </w:r>
      <w:r>
        <w:rPr>
          <w:spacing w:val="-14"/>
        </w:rPr>
        <w:t xml:space="preserve"> </w:t>
      </w:r>
      <w:r>
        <w:t>vehicle</w:t>
      </w:r>
      <w:r>
        <w:rPr>
          <w:spacing w:val="-17"/>
        </w:rPr>
        <w:t xml:space="preserve"> </w:t>
      </w:r>
      <w:r>
        <w:t>licence</w:t>
      </w:r>
      <w:r>
        <w:rPr>
          <w:spacing w:val="-19"/>
        </w:rPr>
        <w:t xml:space="preserve"> </w:t>
      </w:r>
      <w:r>
        <w:t>after</w:t>
      </w:r>
      <w:r>
        <w:rPr>
          <w:spacing w:val="-18"/>
        </w:rPr>
        <w:t xml:space="preserve"> </w:t>
      </w:r>
      <w:r>
        <w:t>its</w:t>
      </w:r>
      <w:r>
        <w:rPr>
          <w:spacing w:val="-18"/>
        </w:rPr>
        <w:t xml:space="preserve"> </w:t>
      </w:r>
      <w:r>
        <w:t>standard</w:t>
      </w:r>
      <w:r>
        <w:rPr>
          <w:spacing w:val="-18"/>
        </w:rPr>
        <w:t xml:space="preserve"> </w:t>
      </w:r>
      <w:r>
        <w:t>working life then application can be made for an annual extension to the licence as</w:t>
      </w:r>
      <w:r>
        <w:rPr>
          <w:spacing w:val="-29"/>
        </w:rPr>
        <w:t xml:space="preserve"> </w:t>
      </w:r>
      <w:r>
        <w:t>follows:</w:t>
      </w:r>
    </w:p>
    <w:p w14:paraId="0DBB895B" w14:textId="77777777" w:rsidR="003B09E5" w:rsidRDefault="003B09E5">
      <w:pPr>
        <w:pStyle w:val="BodyText"/>
        <w:ind w:left="0"/>
      </w:pPr>
    </w:p>
    <w:p w14:paraId="6E912AF8" w14:textId="77777777" w:rsidR="003B09E5" w:rsidRDefault="00F906A0">
      <w:pPr>
        <w:pStyle w:val="ListParagraph"/>
        <w:numPr>
          <w:ilvl w:val="0"/>
          <w:numId w:val="9"/>
        </w:numPr>
        <w:tabs>
          <w:tab w:val="left" w:pos="1654"/>
        </w:tabs>
        <w:spacing w:before="1"/>
        <w:ind w:right="414" w:firstLine="0"/>
        <w:jc w:val="both"/>
        <w:rPr>
          <w:sz w:val="24"/>
        </w:rPr>
      </w:pPr>
      <w:r>
        <w:rPr>
          <w:sz w:val="24"/>
        </w:rPr>
        <w:t>The owner of a hackney carriage or private hire vehicle whose vehicle is approaching 12 years or 10 years of age respectively will be required to notify the Licensing Authority in writing at the time of making an application for the grant of a licence that they wish to extend the operating life of their existing vehicle by twelve months in accordance with the Exceptional Vehicle Age</w:t>
      </w:r>
      <w:r>
        <w:rPr>
          <w:spacing w:val="-19"/>
          <w:sz w:val="24"/>
        </w:rPr>
        <w:t xml:space="preserve"> </w:t>
      </w:r>
      <w:r>
        <w:rPr>
          <w:sz w:val="24"/>
        </w:rPr>
        <w:t>Policy.</w:t>
      </w:r>
    </w:p>
    <w:p w14:paraId="522A4DCD" w14:textId="77777777" w:rsidR="003B09E5" w:rsidRDefault="003B09E5">
      <w:pPr>
        <w:pStyle w:val="BodyText"/>
        <w:ind w:left="0"/>
      </w:pPr>
    </w:p>
    <w:p w14:paraId="3BF785EB" w14:textId="512484F7" w:rsidR="003B09E5" w:rsidRDefault="00F906A0">
      <w:pPr>
        <w:pStyle w:val="ListParagraph"/>
        <w:numPr>
          <w:ilvl w:val="0"/>
          <w:numId w:val="9"/>
        </w:numPr>
        <w:tabs>
          <w:tab w:val="left" w:pos="1654"/>
        </w:tabs>
        <w:ind w:right="425" w:firstLine="0"/>
        <w:jc w:val="both"/>
        <w:rPr>
          <w:sz w:val="24"/>
        </w:rPr>
      </w:pPr>
      <w:r>
        <w:rPr>
          <w:sz w:val="24"/>
        </w:rPr>
        <w:t>In subsequent years the owner of a hackney carriage or private hire vehicle, who has been granted a licence in accordance with the Exceptional Vehicle Age Policy</w:t>
      </w:r>
      <w:r w:rsidR="000E3D41">
        <w:rPr>
          <w:sz w:val="24"/>
        </w:rPr>
        <w:t>,</w:t>
      </w:r>
      <w:r>
        <w:rPr>
          <w:sz w:val="24"/>
        </w:rPr>
        <w:t xml:space="preserve"> shall notify the Licensing </w:t>
      </w:r>
      <w:r w:rsidR="000E3D41">
        <w:rPr>
          <w:sz w:val="24"/>
        </w:rPr>
        <w:t>Team</w:t>
      </w:r>
      <w:r>
        <w:rPr>
          <w:sz w:val="24"/>
        </w:rPr>
        <w:t xml:space="preserve"> that he</w:t>
      </w:r>
      <w:r w:rsidR="000E3D41">
        <w:rPr>
          <w:sz w:val="24"/>
        </w:rPr>
        <w:t>/she</w:t>
      </w:r>
      <w:r>
        <w:rPr>
          <w:sz w:val="24"/>
        </w:rPr>
        <w:t xml:space="preserve"> intends to seek </w:t>
      </w:r>
      <w:r w:rsidR="000E3D41">
        <w:rPr>
          <w:sz w:val="24"/>
        </w:rPr>
        <w:t>an</w:t>
      </w:r>
      <w:r>
        <w:rPr>
          <w:sz w:val="24"/>
        </w:rPr>
        <w:t xml:space="preserve"> extension to the operating life of the vehicle.</w:t>
      </w:r>
    </w:p>
    <w:p w14:paraId="21D9570C" w14:textId="77777777" w:rsidR="003B09E5" w:rsidRDefault="003B09E5">
      <w:pPr>
        <w:pStyle w:val="BodyText"/>
        <w:ind w:left="0"/>
      </w:pPr>
    </w:p>
    <w:p w14:paraId="29ED368F" w14:textId="15955195" w:rsidR="003B09E5" w:rsidRDefault="000E3D41">
      <w:pPr>
        <w:pStyle w:val="ListParagraph"/>
        <w:numPr>
          <w:ilvl w:val="0"/>
          <w:numId w:val="9"/>
        </w:numPr>
        <w:tabs>
          <w:tab w:val="left" w:pos="1654"/>
        </w:tabs>
        <w:ind w:right="414" w:firstLine="0"/>
        <w:jc w:val="both"/>
        <w:rPr>
          <w:sz w:val="24"/>
        </w:rPr>
      </w:pPr>
      <w:r>
        <w:rPr>
          <w:sz w:val="24"/>
        </w:rPr>
        <w:t>The vehicle will then be subject to an examination and inspection by an authorised officer.  This applies to initial requests for consideration under this policy and all subsequent requests.</w:t>
      </w:r>
      <w:r w:rsidR="00F906A0">
        <w:rPr>
          <w:sz w:val="24"/>
        </w:rPr>
        <w:t>.</w:t>
      </w:r>
    </w:p>
    <w:p w14:paraId="0C52E591" w14:textId="77777777" w:rsidR="003B09E5" w:rsidRDefault="003B09E5">
      <w:pPr>
        <w:jc w:val="both"/>
        <w:rPr>
          <w:sz w:val="24"/>
        </w:rPr>
        <w:sectPr w:rsidR="003B09E5">
          <w:pgSz w:w="11930" w:h="16860"/>
          <w:pgMar w:top="1000" w:right="720" w:bottom="1260" w:left="920" w:header="0" w:footer="934" w:gutter="0"/>
          <w:cols w:space="720"/>
        </w:sectPr>
      </w:pPr>
    </w:p>
    <w:p w14:paraId="633DA871" w14:textId="77777777" w:rsidR="003B09E5" w:rsidRDefault="00F906A0">
      <w:pPr>
        <w:pStyle w:val="ListParagraph"/>
        <w:numPr>
          <w:ilvl w:val="0"/>
          <w:numId w:val="9"/>
        </w:numPr>
        <w:tabs>
          <w:tab w:val="left" w:pos="1654"/>
        </w:tabs>
        <w:spacing w:before="74"/>
        <w:ind w:right="426" w:firstLine="0"/>
        <w:jc w:val="both"/>
        <w:rPr>
          <w:sz w:val="24"/>
        </w:rPr>
      </w:pPr>
      <w:r>
        <w:rPr>
          <w:sz w:val="24"/>
        </w:rPr>
        <w:t>The criteria detailed below are in addition to all current vehicle test criteria requirements.</w:t>
      </w:r>
    </w:p>
    <w:p w14:paraId="4F73DCCE" w14:textId="77777777" w:rsidR="003B09E5" w:rsidRDefault="003B09E5">
      <w:pPr>
        <w:pStyle w:val="BodyText"/>
        <w:ind w:left="0"/>
      </w:pPr>
    </w:p>
    <w:p w14:paraId="2AEA97F0" w14:textId="77777777" w:rsidR="003B09E5" w:rsidRDefault="00F906A0">
      <w:pPr>
        <w:pStyle w:val="ListParagraph"/>
        <w:numPr>
          <w:ilvl w:val="0"/>
          <w:numId w:val="9"/>
        </w:numPr>
        <w:tabs>
          <w:tab w:val="left" w:pos="1654"/>
        </w:tabs>
        <w:ind w:right="426" w:firstLine="0"/>
        <w:jc w:val="both"/>
        <w:rPr>
          <w:sz w:val="24"/>
        </w:rPr>
      </w:pPr>
      <w:r>
        <w:rPr>
          <w:sz w:val="24"/>
        </w:rPr>
        <w:t>The Licensing Authority’s test station shall be authorised to examine and approve the vehicle’s mechanical condition in accordance with this</w:t>
      </w:r>
      <w:r>
        <w:rPr>
          <w:spacing w:val="-38"/>
          <w:sz w:val="24"/>
        </w:rPr>
        <w:t xml:space="preserve"> </w:t>
      </w:r>
      <w:r>
        <w:rPr>
          <w:sz w:val="24"/>
        </w:rPr>
        <w:t>policy.</w:t>
      </w:r>
    </w:p>
    <w:p w14:paraId="04D3A882" w14:textId="77777777" w:rsidR="003B09E5" w:rsidRDefault="003B09E5">
      <w:pPr>
        <w:pStyle w:val="BodyText"/>
        <w:ind w:left="0"/>
      </w:pPr>
    </w:p>
    <w:p w14:paraId="46F4404B" w14:textId="77777777" w:rsidR="003B09E5" w:rsidRDefault="00F906A0">
      <w:pPr>
        <w:pStyle w:val="ListParagraph"/>
        <w:numPr>
          <w:ilvl w:val="0"/>
          <w:numId w:val="9"/>
        </w:numPr>
        <w:tabs>
          <w:tab w:val="left" w:pos="1654"/>
        </w:tabs>
        <w:ind w:right="413" w:firstLine="0"/>
        <w:jc w:val="both"/>
        <w:rPr>
          <w:sz w:val="24"/>
        </w:rPr>
      </w:pPr>
      <w:r>
        <w:rPr>
          <w:sz w:val="24"/>
        </w:rPr>
        <w:t>A duly authorised officer of the Licensing Authority or its nominee will undertake</w:t>
      </w:r>
      <w:r>
        <w:rPr>
          <w:spacing w:val="-17"/>
          <w:sz w:val="24"/>
        </w:rPr>
        <w:t xml:space="preserve"> </w:t>
      </w:r>
      <w:r>
        <w:rPr>
          <w:sz w:val="24"/>
        </w:rPr>
        <w:t>an</w:t>
      </w:r>
      <w:r>
        <w:rPr>
          <w:spacing w:val="-15"/>
          <w:sz w:val="24"/>
        </w:rPr>
        <w:t xml:space="preserve"> </w:t>
      </w:r>
      <w:r>
        <w:rPr>
          <w:sz w:val="24"/>
        </w:rPr>
        <w:t>inspection</w:t>
      </w:r>
      <w:r>
        <w:rPr>
          <w:spacing w:val="-14"/>
          <w:sz w:val="24"/>
        </w:rPr>
        <w:t xml:space="preserve"> </w:t>
      </w:r>
      <w:r>
        <w:rPr>
          <w:sz w:val="24"/>
        </w:rPr>
        <w:t>of</w:t>
      </w:r>
      <w:r>
        <w:rPr>
          <w:spacing w:val="-16"/>
          <w:sz w:val="24"/>
        </w:rPr>
        <w:t xml:space="preserve"> </w:t>
      </w:r>
      <w:r>
        <w:rPr>
          <w:sz w:val="24"/>
        </w:rPr>
        <w:t>the</w:t>
      </w:r>
      <w:r>
        <w:rPr>
          <w:spacing w:val="-17"/>
          <w:sz w:val="24"/>
        </w:rPr>
        <w:t xml:space="preserve"> </w:t>
      </w:r>
      <w:r>
        <w:rPr>
          <w:sz w:val="24"/>
        </w:rPr>
        <w:t>vehicle</w:t>
      </w:r>
      <w:r>
        <w:rPr>
          <w:spacing w:val="-17"/>
          <w:sz w:val="24"/>
        </w:rPr>
        <w:t xml:space="preserve"> </w:t>
      </w:r>
      <w:r>
        <w:rPr>
          <w:sz w:val="24"/>
        </w:rPr>
        <w:t>to</w:t>
      </w:r>
      <w:r>
        <w:rPr>
          <w:spacing w:val="-18"/>
          <w:sz w:val="24"/>
        </w:rPr>
        <w:t xml:space="preserve"> </w:t>
      </w:r>
      <w:r>
        <w:rPr>
          <w:sz w:val="24"/>
        </w:rPr>
        <w:t>assess</w:t>
      </w:r>
      <w:r>
        <w:rPr>
          <w:spacing w:val="-16"/>
          <w:sz w:val="24"/>
        </w:rPr>
        <w:t xml:space="preserve"> </w:t>
      </w:r>
      <w:r>
        <w:rPr>
          <w:sz w:val="24"/>
        </w:rPr>
        <w:t>its</w:t>
      </w:r>
      <w:r>
        <w:rPr>
          <w:spacing w:val="-15"/>
          <w:sz w:val="24"/>
        </w:rPr>
        <w:t xml:space="preserve"> </w:t>
      </w:r>
      <w:r>
        <w:rPr>
          <w:sz w:val="24"/>
        </w:rPr>
        <w:t>general</w:t>
      </w:r>
      <w:r>
        <w:rPr>
          <w:spacing w:val="-16"/>
          <w:sz w:val="24"/>
        </w:rPr>
        <w:t xml:space="preserve"> </w:t>
      </w:r>
      <w:r>
        <w:rPr>
          <w:sz w:val="24"/>
        </w:rPr>
        <w:t>condition</w:t>
      </w:r>
      <w:r>
        <w:rPr>
          <w:spacing w:val="-19"/>
          <w:sz w:val="24"/>
        </w:rPr>
        <w:t xml:space="preserve"> </w:t>
      </w:r>
      <w:r>
        <w:rPr>
          <w:sz w:val="24"/>
        </w:rPr>
        <w:t>and</w:t>
      </w:r>
      <w:r>
        <w:rPr>
          <w:spacing w:val="-18"/>
          <w:sz w:val="24"/>
        </w:rPr>
        <w:t xml:space="preserve"> </w:t>
      </w:r>
      <w:r>
        <w:rPr>
          <w:sz w:val="24"/>
        </w:rPr>
        <w:t>appearance in accordance with the criteria detailed below:</w:t>
      </w:r>
      <w:r>
        <w:rPr>
          <w:spacing w:val="-11"/>
          <w:sz w:val="24"/>
        </w:rPr>
        <w:t xml:space="preserve"> </w:t>
      </w:r>
      <w:r>
        <w:rPr>
          <w:sz w:val="24"/>
        </w:rPr>
        <w:t>-</w:t>
      </w:r>
    </w:p>
    <w:p w14:paraId="23535883" w14:textId="77777777" w:rsidR="003B09E5" w:rsidRDefault="00F906A0">
      <w:pPr>
        <w:pStyle w:val="Heading2"/>
        <w:spacing w:before="77"/>
        <w:ind w:left="434"/>
        <w:jc w:val="left"/>
      </w:pPr>
      <w:r>
        <w:t>Criteria</w:t>
      </w:r>
    </w:p>
    <w:p w14:paraId="4F775635" w14:textId="77777777" w:rsidR="003B09E5" w:rsidRDefault="003B09E5">
      <w:pPr>
        <w:pStyle w:val="BodyText"/>
        <w:ind w:left="0"/>
        <w:rPr>
          <w:b/>
        </w:rPr>
      </w:pPr>
    </w:p>
    <w:p w14:paraId="30330712" w14:textId="77777777" w:rsidR="003B09E5" w:rsidRDefault="00F906A0">
      <w:pPr>
        <w:pStyle w:val="ListParagraph"/>
        <w:numPr>
          <w:ilvl w:val="0"/>
          <w:numId w:val="8"/>
        </w:numPr>
        <w:tabs>
          <w:tab w:val="left" w:pos="1632"/>
        </w:tabs>
        <w:ind w:right="418"/>
        <w:jc w:val="both"/>
        <w:rPr>
          <w:sz w:val="24"/>
        </w:rPr>
      </w:pPr>
      <w:r>
        <w:rPr>
          <w:sz w:val="24"/>
        </w:rPr>
        <w:t>The vehicle must have a full, unbroken, continuous history of testing for its Certificate of</w:t>
      </w:r>
      <w:r>
        <w:rPr>
          <w:spacing w:val="1"/>
          <w:sz w:val="24"/>
        </w:rPr>
        <w:t xml:space="preserve"> </w:t>
      </w:r>
      <w:r>
        <w:rPr>
          <w:sz w:val="24"/>
        </w:rPr>
        <w:t>Fitness</w:t>
      </w:r>
    </w:p>
    <w:p w14:paraId="30A312E2" w14:textId="77777777" w:rsidR="003B09E5" w:rsidRDefault="003B09E5">
      <w:pPr>
        <w:pStyle w:val="BodyText"/>
        <w:spacing w:before="1"/>
        <w:ind w:left="0"/>
      </w:pPr>
    </w:p>
    <w:p w14:paraId="7B183DAB" w14:textId="77777777" w:rsidR="003B09E5" w:rsidRDefault="00F906A0">
      <w:pPr>
        <w:pStyle w:val="ListParagraph"/>
        <w:numPr>
          <w:ilvl w:val="0"/>
          <w:numId w:val="8"/>
        </w:numPr>
        <w:tabs>
          <w:tab w:val="left" w:pos="1632"/>
        </w:tabs>
        <w:ind w:right="408"/>
        <w:jc w:val="both"/>
        <w:rPr>
          <w:sz w:val="24"/>
        </w:rPr>
      </w:pPr>
      <w:r>
        <w:rPr>
          <w:sz w:val="24"/>
        </w:rPr>
        <w:t>In</w:t>
      </w:r>
      <w:r>
        <w:rPr>
          <w:spacing w:val="-18"/>
          <w:sz w:val="24"/>
        </w:rPr>
        <w:t xml:space="preserve"> </w:t>
      </w:r>
      <w:r>
        <w:rPr>
          <w:sz w:val="24"/>
        </w:rPr>
        <w:t>order</w:t>
      </w:r>
      <w:r>
        <w:rPr>
          <w:spacing w:val="-19"/>
          <w:sz w:val="24"/>
        </w:rPr>
        <w:t xml:space="preserve"> </w:t>
      </w:r>
      <w:r>
        <w:rPr>
          <w:sz w:val="24"/>
        </w:rPr>
        <w:t>for</w:t>
      </w:r>
      <w:r>
        <w:rPr>
          <w:spacing w:val="-19"/>
          <w:sz w:val="24"/>
        </w:rPr>
        <w:t xml:space="preserve"> </w:t>
      </w:r>
      <w:r>
        <w:rPr>
          <w:sz w:val="24"/>
        </w:rPr>
        <w:t>a</w:t>
      </w:r>
      <w:r>
        <w:rPr>
          <w:spacing w:val="-17"/>
          <w:sz w:val="24"/>
        </w:rPr>
        <w:t xml:space="preserve"> </w:t>
      </w:r>
      <w:r>
        <w:rPr>
          <w:sz w:val="24"/>
        </w:rPr>
        <w:t>vehicle</w:t>
      </w:r>
      <w:r>
        <w:rPr>
          <w:spacing w:val="-18"/>
          <w:sz w:val="24"/>
        </w:rPr>
        <w:t xml:space="preserve"> </w:t>
      </w:r>
      <w:r>
        <w:rPr>
          <w:sz w:val="24"/>
        </w:rPr>
        <w:t>to</w:t>
      </w:r>
      <w:r>
        <w:rPr>
          <w:spacing w:val="-20"/>
          <w:sz w:val="24"/>
        </w:rPr>
        <w:t xml:space="preserve"> </w:t>
      </w:r>
      <w:r>
        <w:rPr>
          <w:sz w:val="24"/>
        </w:rPr>
        <w:t>be</w:t>
      </w:r>
      <w:r>
        <w:rPr>
          <w:spacing w:val="-17"/>
          <w:sz w:val="24"/>
        </w:rPr>
        <w:t xml:space="preserve"> </w:t>
      </w:r>
      <w:r>
        <w:rPr>
          <w:sz w:val="24"/>
        </w:rPr>
        <w:t>considered</w:t>
      </w:r>
      <w:r>
        <w:rPr>
          <w:spacing w:val="-18"/>
          <w:sz w:val="24"/>
        </w:rPr>
        <w:t xml:space="preserve"> </w:t>
      </w:r>
      <w:r>
        <w:rPr>
          <w:sz w:val="24"/>
        </w:rPr>
        <w:t>suitable</w:t>
      </w:r>
      <w:r>
        <w:rPr>
          <w:spacing w:val="-21"/>
          <w:sz w:val="24"/>
        </w:rPr>
        <w:t xml:space="preserve"> </w:t>
      </w:r>
      <w:r>
        <w:rPr>
          <w:sz w:val="24"/>
        </w:rPr>
        <w:t>for</w:t>
      </w:r>
      <w:r>
        <w:rPr>
          <w:spacing w:val="-18"/>
          <w:sz w:val="24"/>
        </w:rPr>
        <w:t xml:space="preserve"> </w:t>
      </w:r>
      <w:r>
        <w:rPr>
          <w:sz w:val="24"/>
        </w:rPr>
        <w:t>an</w:t>
      </w:r>
      <w:r>
        <w:rPr>
          <w:spacing w:val="-20"/>
          <w:sz w:val="24"/>
        </w:rPr>
        <w:t xml:space="preserve"> </w:t>
      </w:r>
      <w:r>
        <w:rPr>
          <w:sz w:val="24"/>
        </w:rPr>
        <w:t>operating</w:t>
      </w:r>
      <w:r>
        <w:rPr>
          <w:spacing w:val="-20"/>
          <w:sz w:val="24"/>
        </w:rPr>
        <w:t xml:space="preserve"> </w:t>
      </w:r>
      <w:r>
        <w:rPr>
          <w:sz w:val="24"/>
        </w:rPr>
        <w:t>extension</w:t>
      </w:r>
      <w:r>
        <w:rPr>
          <w:spacing w:val="-17"/>
          <w:sz w:val="24"/>
        </w:rPr>
        <w:t xml:space="preserve"> </w:t>
      </w:r>
      <w:r>
        <w:rPr>
          <w:sz w:val="24"/>
        </w:rPr>
        <w:t>under this</w:t>
      </w:r>
      <w:r>
        <w:rPr>
          <w:spacing w:val="-10"/>
          <w:sz w:val="24"/>
        </w:rPr>
        <w:t xml:space="preserve"> </w:t>
      </w:r>
      <w:r>
        <w:rPr>
          <w:sz w:val="24"/>
        </w:rPr>
        <w:t>policy</w:t>
      </w:r>
      <w:r>
        <w:rPr>
          <w:spacing w:val="-8"/>
          <w:sz w:val="24"/>
        </w:rPr>
        <w:t xml:space="preserve"> </w:t>
      </w:r>
      <w:r>
        <w:rPr>
          <w:sz w:val="24"/>
        </w:rPr>
        <w:t>it</w:t>
      </w:r>
      <w:r>
        <w:rPr>
          <w:spacing w:val="-11"/>
          <w:sz w:val="24"/>
        </w:rPr>
        <w:t xml:space="preserve"> </w:t>
      </w:r>
      <w:r>
        <w:rPr>
          <w:sz w:val="24"/>
        </w:rPr>
        <w:t>must</w:t>
      </w:r>
      <w:r>
        <w:rPr>
          <w:spacing w:val="-10"/>
          <w:sz w:val="24"/>
        </w:rPr>
        <w:t xml:space="preserve"> </w:t>
      </w:r>
      <w:r>
        <w:rPr>
          <w:sz w:val="24"/>
        </w:rPr>
        <w:t>have</w:t>
      </w:r>
      <w:r>
        <w:rPr>
          <w:spacing w:val="-10"/>
          <w:sz w:val="24"/>
        </w:rPr>
        <w:t xml:space="preserve"> </w:t>
      </w:r>
      <w:r>
        <w:rPr>
          <w:sz w:val="24"/>
        </w:rPr>
        <w:t>successfully</w:t>
      </w:r>
      <w:r>
        <w:rPr>
          <w:spacing w:val="-11"/>
          <w:sz w:val="24"/>
        </w:rPr>
        <w:t xml:space="preserve"> </w:t>
      </w:r>
      <w:r>
        <w:rPr>
          <w:sz w:val="24"/>
        </w:rPr>
        <w:t>passed</w:t>
      </w:r>
      <w:r>
        <w:rPr>
          <w:spacing w:val="-7"/>
          <w:sz w:val="24"/>
        </w:rPr>
        <w:t xml:space="preserve"> </w:t>
      </w:r>
      <w:r>
        <w:rPr>
          <w:sz w:val="24"/>
        </w:rPr>
        <w:t>two</w:t>
      </w:r>
      <w:r>
        <w:rPr>
          <w:spacing w:val="-7"/>
          <w:sz w:val="24"/>
        </w:rPr>
        <w:t xml:space="preserve"> </w:t>
      </w:r>
      <w:r>
        <w:rPr>
          <w:sz w:val="24"/>
        </w:rPr>
        <w:t>of</w:t>
      </w:r>
      <w:r>
        <w:rPr>
          <w:spacing w:val="-10"/>
          <w:sz w:val="24"/>
        </w:rPr>
        <w:t xml:space="preserve"> </w:t>
      </w:r>
      <w:r>
        <w:rPr>
          <w:sz w:val="24"/>
        </w:rPr>
        <w:t>its</w:t>
      </w:r>
      <w:r>
        <w:rPr>
          <w:spacing w:val="-8"/>
          <w:sz w:val="24"/>
        </w:rPr>
        <w:t xml:space="preserve"> </w:t>
      </w:r>
      <w:r>
        <w:rPr>
          <w:sz w:val="24"/>
        </w:rPr>
        <w:t>last</w:t>
      </w:r>
      <w:r>
        <w:rPr>
          <w:spacing w:val="-8"/>
          <w:sz w:val="24"/>
        </w:rPr>
        <w:t xml:space="preserve"> </w:t>
      </w:r>
      <w:r>
        <w:rPr>
          <w:sz w:val="24"/>
        </w:rPr>
        <w:t>three</w:t>
      </w:r>
      <w:r>
        <w:rPr>
          <w:spacing w:val="-9"/>
          <w:sz w:val="24"/>
        </w:rPr>
        <w:t xml:space="preserve"> </w:t>
      </w:r>
      <w:r>
        <w:rPr>
          <w:sz w:val="24"/>
        </w:rPr>
        <w:t>fitness</w:t>
      </w:r>
      <w:r>
        <w:rPr>
          <w:spacing w:val="-8"/>
          <w:sz w:val="24"/>
        </w:rPr>
        <w:t xml:space="preserve"> </w:t>
      </w:r>
      <w:r>
        <w:rPr>
          <w:sz w:val="24"/>
        </w:rPr>
        <w:t>tests</w:t>
      </w:r>
      <w:r>
        <w:rPr>
          <w:spacing w:val="-16"/>
          <w:sz w:val="24"/>
        </w:rPr>
        <w:t xml:space="preserve"> </w:t>
      </w:r>
      <w:r>
        <w:rPr>
          <w:sz w:val="24"/>
        </w:rPr>
        <w:t>on first</w:t>
      </w:r>
      <w:r>
        <w:rPr>
          <w:spacing w:val="-25"/>
          <w:sz w:val="24"/>
        </w:rPr>
        <w:t xml:space="preserve"> </w:t>
      </w:r>
      <w:r>
        <w:rPr>
          <w:sz w:val="24"/>
        </w:rPr>
        <w:t>submission</w:t>
      </w:r>
      <w:r>
        <w:rPr>
          <w:spacing w:val="-21"/>
          <w:sz w:val="24"/>
        </w:rPr>
        <w:t xml:space="preserve"> </w:t>
      </w:r>
      <w:r>
        <w:rPr>
          <w:sz w:val="24"/>
        </w:rPr>
        <w:t>in</w:t>
      </w:r>
      <w:r>
        <w:rPr>
          <w:spacing w:val="-26"/>
          <w:sz w:val="24"/>
        </w:rPr>
        <w:t xml:space="preserve"> </w:t>
      </w:r>
      <w:r>
        <w:rPr>
          <w:sz w:val="24"/>
        </w:rPr>
        <w:t>the</w:t>
      </w:r>
      <w:r>
        <w:rPr>
          <w:spacing w:val="-27"/>
          <w:sz w:val="24"/>
        </w:rPr>
        <w:t xml:space="preserve"> </w:t>
      </w:r>
      <w:r>
        <w:rPr>
          <w:sz w:val="24"/>
        </w:rPr>
        <w:t>twelve</w:t>
      </w:r>
      <w:r>
        <w:rPr>
          <w:spacing w:val="-25"/>
          <w:sz w:val="24"/>
        </w:rPr>
        <w:t xml:space="preserve"> </w:t>
      </w:r>
      <w:r>
        <w:rPr>
          <w:sz w:val="24"/>
        </w:rPr>
        <w:t>months</w:t>
      </w:r>
      <w:r>
        <w:rPr>
          <w:spacing w:val="-27"/>
          <w:sz w:val="24"/>
        </w:rPr>
        <w:t xml:space="preserve"> </w:t>
      </w:r>
      <w:r>
        <w:rPr>
          <w:sz w:val="24"/>
        </w:rPr>
        <w:t>preceding</w:t>
      </w:r>
      <w:r>
        <w:rPr>
          <w:spacing w:val="-23"/>
          <w:sz w:val="24"/>
        </w:rPr>
        <w:t xml:space="preserve"> </w:t>
      </w:r>
      <w:r>
        <w:rPr>
          <w:sz w:val="24"/>
        </w:rPr>
        <w:t>the</w:t>
      </w:r>
      <w:r>
        <w:rPr>
          <w:spacing w:val="-25"/>
          <w:sz w:val="24"/>
        </w:rPr>
        <w:t xml:space="preserve"> </w:t>
      </w:r>
      <w:r>
        <w:rPr>
          <w:sz w:val="24"/>
        </w:rPr>
        <w:t>second</w:t>
      </w:r>
      <w:r>
        <w:rPr>
          <w:spacing w:val="-23"/>
          <w:sz w:val="24"/>
        </w:rPr>
        <w:t xml:space="preserve"> </w:t>
      </w:r>
      <w:r>
        <w:rPr>
          <w:sz w:val="24"/>
        </w:rPr>
        <w:t>scheduled</w:t>
      </w:r>
      <w:r>
        <w:rPr>
          <w:spacing w:val="-14"/>
          <w:sz w:val="24"/>
        </w:rPr>
        <w:t xml:space="preserve"> </w:t>
      </w:r>
      <w:r>
        <w:rPr>
          <w:sz w:val="24"/>
        </w:rPr>
        <w:t>test</w:t>
      </w:r>
      <w:r>
        <w:rPr>
          <w:spacing w:val="-36"/>
          <w:sz w:val="24"/>
        </w:rPr>
        <w:t xml:space="preserve"> </w:t>
      </w:r>
      <w:r>
        <w:rPr>
          <w:sz w:val="24"/>
        </w:rPr>
        <w:t>date.</w:t>
      </w:r>
    </w:p>
    <w:p w14:paraId="6C02B398" w14:textId="77777777" w:rsidR="003B09E5" w:rsidRDefault="003B09E5">
      <w:pPr>
        <w:pStyle w:val="BodyText"/>
        <w:spacing w:before="10"/>
        <w:ind w:left="0"/>
        <w:rPr>
          <w:sz w:val="21"/>
        </w:rPr>
      </w:pPr>
    </w:p>
    <w:p w14:paraId="3EB0AC67" w14:textId="77777777" w:rsidR="003B09E5" w:rsidRDefault="00F906A0">
      <w:pPr>
        <w:pStyle w:val="ListParagraph"/>
        <w:numPr>
          <w:ilvl w:val="0"/>
          <w:numId w:val="8"/>
        </w:numPr>
        <w:tabs>
          <w:tab w:val="left" w:pos="1632"/>
        </w:tabs>
        <w:spacing w:before="1"/>
        <w:ind w:right="426"/>
        <w:jc w:val="both"/>
        <w:rPr>
          <w:sz w:val="24"/>
        </w:rPr>
      </w:pPr>
      <w:r>
        <w:rPr>
          <w:sz w:val="24"/>
        </w:rPr>
        <w:t>The bodywork of the vehicle must be in near perfect condition with no substantial dents, damage or corrosion being</w:t>
      </w:r>
      <w:r>
        <w:rPr>
          <w:spacing w:val="-6"/>
          <w:sz w:val="24"/>
        </w:rPr>
        <w:t xml:space="preserve"> </w:t>
      </w:r>
      <w:r>
        <w:rPr>
          <w:sz w:val="24"/>
        </w:rPr>
        <w:t>evident.</w:t>
      </w:r>
    </w:p>
    <w:p w14:paraId="1AD2D1B3" w14:textId="77777777" w:rsidR="003B09E5" w:rsidRDefault="003B09E5">
      <w:pPr>
        <w:pStyle w:val="BodyText"/>
        <w:ind w:left="0"/>
        <w:rPr>
          <w:sz w:val="26"/>
        </w:rPr>
      </w:pPr>
    </w:p>
    <w:p w14:paraId="24C3712F" w14:textId="77777777" w:rsidR="003B09E5" w:rsidRDefault="003B09E5">
      <w:pPr>
        <w:pStyle w:val="BodyText"/>
        <w:spacing w:before="11"/>
        <w:ind w:left="0"/>
        <w:rPr>
          <w:sz w:val="21"/>
        </w:rPr>
      </w:pPr>
    </w:p>
    <w:p w14:paraId="78D9D18B" w14:textId="77777777" w:rsidR="003B09E5" w:rsidRDefault="00F906A0">
      <w:pPr>
        <w:pStyle w:val="ListParagraph"/>
        <w:numPr>
          <w:ilvl w:val="0"/>
          <w:numId w:val="8"/>
        </w:numPr>
        <w:tabs>
          <w:tab w:val="left" w:pos="1632"/>
        </w:tabs>
        <w:jc w:val="both"/>
        <w:rPr>
          <w:sz w:val="24"/>
        </w:rPr>
      </w:pPr>
      <w:r>
        <w:rPr>
          <w:sz w:val="24"/>
        </w:rPr>
        <w:t>Paintwork should be unblemished and have a good overall colour</w:t>
      </w:r>
      <w:r>
        <w:rPr>
          <w:spacing w:val="-20"/>
          <w:sz w:val="24"/>
        </w:rPr>
        <w:t xml:space="preserve"> </w:t>
      </w:r>
      <w:r>
        <w:rPr>
          <w:sz w:val="24"/>
        </w:rPr>
        <w:t>match.</w:t>
      </w:r>
    </w:p>
    <w:p w14:paraId="5748A78C" w14:textId="77777777" w:rsidR="003B09E5" w:rsidRDefault="003B09E5">
      <w:pPr>
        <w:pStyle w:val="BodyText"/>
        <w:ind w:left="0"/>
      </w:pPr>
    </w:p>
    <w:p w14:paraId="19508EFD" w14:textId="77777777" w:rsidR="003B09E5" w:rsidRDefault="00F906A0">
      <w:pPr>
        <w:pStyle w:val="ListParagraph"/>
        <w:numPr>
          <w:ilvl w:val="0"/>
          <w:numId w:val="8"/>
        </w:numPr>
        <w:tabs>
          <w:tab w:val="left" w:pos="1632"/>
        </w:tabs>
        <w:jc w:val="both"/>
        <w:rPr>
          <w:sz w:val="24"/>
        </w:rPr>
      </w:pPr>
      <w:r>
        <w:rPr>
          <w:sz w:val="24"/>
        </w:rPr>
        <w:t>The interior and exterior trim must be</w:t>
      </w:r>
      <w:r>
        <w:rPr>
          <w:spacing w:val="-29"/>
          <w:sz w:val="24"/>
        </w:rPr>
        <w:t xml:space="preserve"> </w:t>
      </w:r>
      <w:r>
        <w:rPr>
          <w:sz w:val="24"/>
        </w:rPr>
        <w:t>complete.</w:t>
      </w:r>
    </w:p>
    <w:p w14:paraId="428A2D51" w14:textId="77777777" w:rsidR="003B09E5" w:rsidRDefault="003B09E5">
      <w:pPr>
        <w:pStyle w:val="BodyText"/>
        <w:ind w:left="0"/>
      </w:pPr>
    </w:p>
    <w:p w14:paraId="49F9591D" w14:textId="77777777" w:rsidR="003B09E5" w:rsidRDefault="00F906A0">
      <w:pPr>
        <w:pStyle w:val="ListParagraph"/>
        <w:numPr>
          <w:ilvl w:val="0"/>
          <w:numId w:val="8"/>
        </w:numPr>
        <w:tabs>
          <w:tab w:val="left" w:pos="1632"/>
        </w:tabs>
        <w:jc w:val="both"/>
        <w:rPr>
          <w:sz w:val="24"/>
        </w:rPr>
      </w:pPr>
      <w:r>
        <w:rPr>
          <w:sz w:val="24"/>
        </w:rPr>
        <w:t>All interior fittings must be in place and</w:t>
      </w:r>
      <w:r>
        <w:rPr>
          <w:spacing w:val="-22"/>
          <w:sz w:val="24"/>
        </w:rPr>
        <w:t xml:space="preserve"> </w:t>
      </w:r>
      <w:r>
        <w:rPr>
          <w:sz w:val="24"/>
        </w:rPr>
        <w:t>working.</w:t>
      </w:r>
    </w:p>
    <w:p w14:paraId="7DDC7B75" w14:textId="77777777" w:rsidR="003B09E5" w:rsidRDefault="003B09E5">
      <w:pPr>
        <w:pStyle w:val="BodyText"/>
        <w:ind w:left="0"/>
      </w:pPr>
    </w:p>
    <w:p w14:paraId="0E79341D" w14:textId="77777777" w:rsidR="003B09E5" w:rsidRDefault="00F906A0">
      <w:pPr>
        <w:pStyle w:val="ListParagraph"/>
        <w:numPr>
          <w:ilvl w:val="0"/>
          <w:numId w:val="8"/>
        </w:numPr>
        <w:tabs>
          <w:tab w:val="left" w:pos="1632"/>
        </w:tabs>
        <w:spacing w:before="1"/>
        <w:jc w:val="both"/>
        <w:rPr>
          <w:sz w:val="24"/>
        </w:rPr>
      </w:pPr>
      <w:r>
        <w:rPr>
          <w:sz w:val="24"/>
        </w:rPr>
        <w:t>No excessive loose wiring should be evident hanging from the</w:t>
      </w:r>
      <w:r>
        <w:rPr>
          <w:spacing w:val="-27"/>
          <w:sz w:val="24"/>
        </w:rPr>
        <w:t xml:space="preserve"> </w:t>
      </w:r>
      <w:r>
        <w:rPr>
          <w:sz w:val="24"/>
        </w:rPr>
        <w:t>dashboard.</w:t>
      </w:r>
    </w:p>
    <w:p w14:paraId="5AD0F2B5" w14:textId="77777777" w:rsidR="003B09E5" w:rsidRDefault="003B09E5">
      <w:pPr>
        <w:pStyle w:val="BodyText"/>
        <w:spacing w:before="11"/>
        <w:ind w:left="0"/>
        <w:rPr>
          <w:sz w:val="23"/>
        </w:rPr>
      </w:pPr>
    </w:p>
    <w:p w14:paraId="1CFBF01C" w14:textId="77777777" w:rsidR="003B09E5" w:rsidRDefault="00F906A0">
      <w:pPr>
        <w:pStyle w:val="ListParagraph"/>
        <w:numPr>
          <w:ilvl w:val="0"/>
          <w:numId w:val="8"/>
        </w:numPr>
        <w:tabs>
          <w:tab w:val="left" w:pos="1632"/>
        </w:tabs>
        <w:ind w:right="410"/>
        <w:jc w:val="both"/>
        <w:rPr>
          <w:sz w:val="24"/>
        </w:rPr>
      </w:pPr>
      <w:r>
        <w:rPr>
          <w:sz w:val="24"/>
        </w:rPr>
        <w:t>All</w:t>
      </w:r>
      <w:r>
        <w:rPr>
          <w:spacing w:val="-15"/>
          <w:sz w:val="24"/>
        </w:rPr>
        <w:t xml:space="preserve"> </w:t>
      </w:r>
      <w:r>
        <w:rPr>
          <w:sz w:val="24"/>
        </w:rPr>
        <w:t>carpets,</w:t>
      </w:r>
      <w:r>
        <w:rPr>
          <w:spacing w:val="-9"/>
          <w:sz w:val="24"/>
        </w:rPr>
        <w:t xml:space="preserve"> </w:t>
      </w:r>
      <w:r>
        <w:rPr>
          <w:sz w:val="24"/>
        </w:rPr>
        <w:t>where</w:t>
      </w:r>
      <w:r>
        <w:rPr>
          <w:spacing w:val="-16"/>
          <w:sz w:val="24"/>
        </w:rPr>
        <w:t xml:space="preserve"> </w:t>
      </w:r>
      <w:r>
        <w:rPr>
          <w:sz w:val="24"/>
        </w:rPr>
        <w:t>provided,</w:t>
      </w:r>
      <w:r>
        <w:rPr>
          <w:spacing w:val="-17"/>
          <w:sz w:val="24"/>
        </w:rPr>
        <w:t xml:space="preserve"> </w:t>
      </w:r>
      <w:r>
        <w:rPr>
          <w:sz w:val="24"/>
        </w:rPr>
        <w:t>must</w:t>
      </w:r>
      <w:r>
        <w:rPr>
          <w:spacing w:val="-15"/>
          <w:sz w:val="24"/>
        </w:rPr>
        <w:t xml:space="preserve"> </w:t>
      </w:r>
      <w:r>
        <w:rPr>
          <w:sz w:val="24"/>
        </w:rPr>
        <w:t>be</w:t>
      </w:r>
      <w:r>
        <w:rPr>
          <w:spacing w:val="-13"/>
          <w:sz w:val="24"/>
        </w:rPr>
        <w:t xml:space="preserve"> </w:t>
      </w:r>
      <w:r>
        <w:rPr>
          <w:sz w:val="24"/>
        </w:rPr>
        <w:t>in</w:t>
      </w:r>
      <w:r>
        <w:rPr>
          <w:spacing w:val="-14"/>
          <w:sz w:val="24"/>
        </w:rPr>
        <w:t xml:space="preserve"> </w:t>
      </w:r>
      <w:r>
        <w:rPr>
          <w:sz w:val="24"/>
        </w:rPr>
        <w:t>a</w:t>
      </w:r>
      <w:r>
        <w:rPr>
          <w:spacing w:val="-11"/>
          <w:sz w:val="24"/>
        </w:rPr>
        <w:t xml:space="preserve"> </w:t>
      </w:r>
      <w:r>
        <w:rPr>
          <w:sz w:val="24"/>
        </w:rPr>
        <w:t>clean</w:t>
      </w:r>
      <w:r>
        <w:rPr>
          <w:spacing w:val="-12"/>
          <w:sz w:val="24"/>
        </w:rPr>
        <w:t xml:space="preserve"> </w:t>
      </w:r>
      <w:r>
        <w:rPr>
          <w:sz w:val="24"/>
        </w:rPr>
        <w:t>well-fitted</w:t>
      </w:r>
      <w:r>
        <w:rPr>
          <w:spacing w:val="-13"/>
          <w:sz w:val="24"/>
        </w:rPr>
        <w:t xml:space="preserve"> </w:t>
      </w:r>
      <w:r>
        <w:rPr>
          <w:sz w:val="24"/>
        </w:rPr>
        <w:t>and</w:t>
      </w:r>
      <w:r>
        <w:rPr>
          <w:spacing w:val="-14"/>
          <w:sz w:val="24"/>
        </w:rPr>
        <w:t xml:space="preserve"> </w:t>
      </w:r>
      <w:r>
        <w:rPr>
          <w:sz w:val="24"/>
        </w:rPr>
        <w:t>secure</w:t>
      </w:r>
      <w:r>
        <w:rPr>
          <w:spacing w:val="-15"/>
          <w:sz w:val="24"/>
        </w:rPr>
        <w:t xml:space="preserve"> </w:t>
      </w:r>
      <w:r>
        <w:rPr>
          <w:sz w:val="24"/>
        </w:rPr>
        <w:t>state</w:t>
      </w:r>
      <w:r>
        <w:rPr>
          <w:spacing w:val="-13"/>
          <w:sz w:val="24"/>
        </w:rPr>
        <w:t xml:space="preserve"> </w:t>
      </w:r>
      <w:r>
        <w:rPr>
          <w:sz w:val="24"/>
        </w:rPr>
        <w:t>with no unduly worn</w:t>
      </w:r>
      <w:r>
        <w:rPr>
          <w:spacing w:val="-1"/>
          <w:sz w:val="24"/>
        </w:rPr>
        <w:t xml:space="preserve"> </w:t>
      </w:r>
      <w:r>
        <w:rPr>
          <w:sz w:val="24"/>
        </w:rPr>
        <w:t>areas.</w:t>
      </w:r>
    </w:p>
    <w:p w14:paraId="08371A4C" w14:textId="77777777" w:rsidR="003B09E5" w:rsidRDefault="003B09E5">
      <w:pPr>
        <w:pStyle w:val="BodyText"/>
        <w:ind w:left="0"/>
      </w:pPr>
    </w:p>
    <w:p w14:paraId="44F88AF5" w14:textId="77777777" w:rsidR="003B09E5" w:rsidRDefault="00F906A0">
      <w:pPr>
        <w:pStyle w:val="ListParagraph"/>
        <w:numPr>
          <w:ilvl w:val="0"/>
          <w:numId w:val="8"/>
        </w:numPr>
        <w:tabs>
          <w:tab w:val="left" w:pos="1632"/>
        </w:tabs>
        <w:jc w:val="both"/>
        <w:rPr>
          <w:sz w:val="24"/>
        </w:rPr>
      </w:pPr>
      <w:r>
        <w:rPr>
          <w:sz w:val="24"/>
        </w:rPr>
        <w:t>The</w:t>
      </w:r>
      <w:r>
        <w:rPr>
          <w:spacing w:val="-14"/>
          <w:sz w:val="24"/>
        </w:rPr>
        <w:t xml:space="preserve"> </w:t>
      </w:r>
      <w:r>
        <w:rPr>
          <w:sz w:val="24"/>
        </w:rPr>
        <w:t>boot</w:t>
      </w:r>
      <w:r>
        <w:rPr>
          <w:spacing w:val="-12"/>
          <w:sz w:val="24"/>
        </w:rPr>
        <w:t xml:space="preserve"> </w:t>
      </w:r>
      <w:r>
        <w:rPr>
          <w:sz w:val="24"/>
        </w:rPr>
        <w:t>and</w:t>
      </w:r>
      <w:r>
        <w:rPr>
          <w:spacing w:val="-11"/>
          <w:sz w:val="24"/>
        </w:rPr>
        <w:t xml:space="preserve"> </w:t>
      </w:r>
      <w:r>
        <w:rPr>
          <w:sz w:val="24"/>
        </w:rPr>
        <w:t>luggage</w:t>
      </w:r>
      <w:r>
        <w:rPr>
          <w:spacing w:val="-16"/>
          <w:sz w:val="24"/>
        </w:rPr>
        <w:t xml:space="preserve"> </w:t>
      </w:r>
      <w:r>
        <w:rPr>
          <w:sz w:val="24"/>
        </w:rPr>
        <w:t>compartment</w:t>
      </w:r>
      <w:r>
        <w:rPr>
          <w:spacing w:val="-18"/>
          <w:sz w:val="24"/>
        </w:rPr>
        <w:t xml:space="preserve"> </w:t>
      </w:r>
      <w:r>
        <w:rPr>
          <w:sz w:val="24"/>
        </w:rPr>
        <w:t>must</w:t>
      </w:r>
      <w:r>
        <w:rPr>
          <w:spacing w:val="-14"/>
          <w:sz w:val="24"/>
        </w:rPr>
        <w:t xml:space="preserve"> </w:t>
      </w:r>
      <w:r>
        <w:rPr>
          <w:sz w:val="24"/>
        </w:rPr>
        <w:t>be</w:t>
      </w:r>
      <w:r>
        <w:rPr>
          <w:spacing w:val="-14"/>
          <w:sz w:val="24"/>
        </w:rPr>
        <w:t xml:space="preserve"> </w:t>
      </w:r>
      <w:r>
        <w:rPr>
          <w:sz w:val="24"/>
        </w:rPr>
        <w:t>clean,</w:t>
      </w:r>
      <w:r>
        <w:rPr>
          <w:spacing w:val="-14"/>
          <w:sz w:val="24"/>
        </w:rPr>
        <w:t xml:space="preserve"> </w:t>
      </w:r>
      <w:r>
        <w:rPr>
          <w:sz w:val="24"/>
        </w:rPr>
        <w:t>uncluttered</w:t>
      </w:r>
      <w:r>
        <w:rPr>
          <w:spacing w:val="-11"/>
          <w:sz w:val="24"/>
        </w:rPr>
        <w:t xml:space="preserve"> </w:t>
      </w:r>
      <w:r>
        <w:rPr>
          <w:sz w:val="24"/>
        </w:rPr>
        <w:t>and</w:t>
      </w:r>
      <w:r>
        <w:rPr>
          <w:spacing w:val="-14"/>
          <w:sz w:val="24"/>
        </w:rPr>
        <w:t xml:space="preserve"> </w:t>
      </w:r>
      <w:r>
        <w:rPr>
          <w:sz w:val="24"/>
        </w:rPr>
        <w:t>watertight.</w:t>
      </w:r>
    </w:p>
    <w:p w14:paraId="0DF7BF6F" w14:textId="77777777" w:rsidR="003B09E5" w:rsidRDefault="003B09E5">
      <w:pPr>
        <w:pStyle w:val="BodyText"/>
        <w:spacing w:before="3"/>
        <w:ind w:left="0"/>
      </w:pPr>
    </w:p>
    <w:p w14:paraId="7477C469" w14:textId="77777777" w:rsidR="003B09E5" w:rsidRDefault="00F906A0">
      <w:pPr>
        <w:pStyle w:val="ListParagraph"/>
        <w:numPr>
          <w:ilvl w:val="0"/>
          <w:numId w:val="8"/>
        </w:numPr>
        <w:tabs>
          <w:tab w:val="left" w:pos="1632"/>
        </w:tabs>
        <w:jc w:val="both"/>
        <w:rPr>
          <w:sz w:val="24"/>
        </w:rPr>
      </w:pPr>
      <w:r>
        <w:rPr>
          <w:sz w:val="24"/>
        </w:rPr>
        <w:t>There shall be no evidence of leakage of fuel from the vehicles fuel filler</w:t>
      </w:r>
      <w:r>
        <w:rPr>
          <w:spacing w:val="-41"/>
          <w:sz w:val="24"/>
        </w:rPr>
        <w:t xml:space="preserve"> </w:t>
      </w:r>
      <w:r>
        <w:rPr>
          <w:sz w:val="24"/>
        </w:rPr>
        <w:t>cap.</w:t>
      </w:r>
    </w:p>
    <w:p w14:paraId="31B6EE1A" w14:textId="77777777" w:rsidR="003B09E5" w:rsidRDefault="003B09E5">
      <w:pPr>
        <w:jc w:val="both"/>
        <w:rPr>
          <w:sz w:val="24"/>
        </w:rPr>
        <w:sectPr w:rsidR="003B09E5">
          <w:pgSz w:w="11930" w:h="16860"/>
          <w:pgMar w:top="1260" w:right="720" w:bottom="1260" w:left="920" w:header="0" w:footer="934" w:gutter="0"/>
          <w:cols w:space="720"/>
        </w:sectPr>
      </w:pPr>
    </w:p>
    <w:p w14:paraId="51D91BF5" w14:textId="77777777" w:rsidR="003B09E5" w:rsidRDefault="00F906A0">
      <w:pPr>
        <w:pStyle w:val="Heading1"/>
        <w:spacing w:before="71"/>
        <w:ind w:left="0" w:right="410"/>
        <w:jc w:val="right"/>
      </w:pPr>
      <w:r>
        <w:t>APPENDIX D</w:t>
      </w:r>
    </w:p>
    <w:p w14:paraId="11126EE8" w14:textId="77777777" w:rsidR="003B09E5" w:rsidRDefault="00F906A0">
      <w:pPr>
        <w:spacing w:before="230"/>
        <w:ind w:left="212" w:right="417"/>
        <w:jc w:val="both"/>
        <w:rPr>
          <w:b/>
          <w:sz w:val="28"/>
        </w:rPr>
      </w:pPr>
      <w:r>
        <w:rPr>
          <w:b/>
          <w:sz w:val="28"/>
        </w:rPr>
        <w:t>PRIVATE HIRE VEHICLE – EXECUTIVE VEHICLE SUPPLEMENTARY CONDITIONS OF LICENCE</w:t>
      </w:r>
    </w:p>
    <w:p w14:paraId="0B357926" w14:textId="77777777" w:rsidR="003B09E5" w:rsidRDefault="00F906A0">
      <w:pPr>
        <w:pStyle w:val="BodyText"/>
        <w:spacing w:before="234"/>
        <w:ind w:right="405"/>
        <w:jc w:val="both"/>
      </w:pPr>
      <w:r>
        <w:t>Hackney Carriage &amp; Private Hire (Combined) Driver Licences are issued subject to the following</w:t>
      </w:r>
      <w:r>
        <w:rPr>
          <w:spacing w:val="-10"/>
        </w:rPr>
        <w:t xml:space="preserve"> </w:t>
      </w:r>
      <w:r>
        <w:t>conditions.</w:t>
      </w:r>
      <w:r>
        <w:rPr>
          <w:spacing w:val="-10"/>
        </w:rPr>
        <w:t xml:space="preserve"> </w:t>
      </w:r>
      <w:r>
        <w:t>Drivers</w:t>
      </w:r>
      <w:r>
        <w:rPr>
          <w:spacing w:val="-9"/>
        </w:rPr>
        <w:t xml:space="preserve"> </w:t>
      </w:r>
      <w:r>
        <w:t>are</w:t>
      </w:r>
      <w:r>
        <w:rPr>
          <w:spacing w:val="-11"/>
        </w:rPr>
        <w:t xml:space="preserve"> </w:t>
      </w:r>
      <w:r>
        <w:t>advised</w:t>
      </w:r>
      <w:r>
        <w:rPr>
          <w:spacing w:val="-8"/>
        </w:rPr>
        <w:t xml:space="preserve"> </w:t>
      </w:r>
      <w:r>
        <w:t>to</w:t>
      </w:r>
      <w:r>
        <w:rPr>
          <w:spacing w:val="-8"/>
        </w:rPr>
        <w:t xml:space="preserve"> </w:t>
      </w:r>
      <w:r>
        <w:t>study</w:t>
      </w:r>
      <w:r>
        <w:rPr>
          <w:spacing w:val="-11"/>
        </w:rPr>
        <w:t xml:space="preserve"> </w:t>
      </w:r>
      <w:r>
        <w:t>these</w:t>
      </w:r>
      <w:r>
        <w:rPr>
          <w:spacing w:val="-9"/>
        </w:rPr>
        <w:t xml:space="preserve"> </w:t>
      </w:r>
      <w:r>
        <w:t>conditions</w:t>
      </w:r>
      <w:r>
        <w:rPr>
          <w:spacing w:val="-8"/>
        </w:rPr>
        <w:t xml:space="preserve"> </w:t>
      </w:r>
      <w:r>
        <w:t>carefully,</w:t>
      </w:r>
      <w:r>
        <w:rPr>
          <w:spacing w:val="-10"/>
        </w:rPr>
        <w:t xml:space="preserve"> </w:t>
      </w:r>
      <w:r>
        <w:t>and</w:t>
      </w:r>
      <w:r>
        <w:rPr>
          <w:spacing w:val="-10"/>
        </w:rPr>
        <w:t xml:space="preserve"> </w:t>
      </w:r>
      <w:r>
        <w:t>are</w:t>
      </w:r>
      <w:r>
        <w:rPr>
          <w:spacing w:val="-10"/>
        </w:rPr>
        <w:t xml:space="preserve"> </w:t>
      </w:r>
      <w:r>
        <w:t>warned that the licence may be revoked for non-compliance. These conditions only apply when driving an Executive Hire Vehicle with Plate</w:t>
      </w:r>
      <w:r>
        <w:rPr>
          <w:spacing w:val="-4"/>
        </w:rPr>
        <w:t xml:space="preserve"> </w:t>
      </w:r>
      <w:r>
        <w:t>Exemption.</w:t>
      </w:r>
    </w:p>
    <w:p w14:paraId="1D75697E" w14:textId="77777777" w:rsidR="003B09E5" w:rsidRDefault="00F906A0">
      <w:pPr>
        <w:pStyle w:val="BodyText"/>
        <w:spacing w:before="231"/>
        <w:ind w:right="417"/>
        <w:jc w:val="both"/>
      </w:pPr>
      <w:r>
        <w:t>Not</w:t>
      </w:r>
      <w:r>
        <w:rPr>
          <w:spacing w:val="-5"/>
        </w:rPr>
        <w:t xml:space="preserve"> </w:t>
      </w:r>
      <w:r>
        <w:t>all</w:t>
      </w:r>
      <w:r>
        <w:rPr>
          <w:spacing w:val="-7"/>
        </w:rPr>
        <w:t xml:space="preserve"> </w:t>
      </w:r>
      <w:r>
        <w:t>the</w:t>
      </w:r>
      <w:r>
        <w:rPr>
          <w:spacing w:val="-6"/>
        </w:rPr>
        <w:t xml:space="preserve"> </w:t>
      </w:r>
      <w:r>
        <w:t>offences</w:t>
      </w:r>
      <w:r>
        <w:rPr>
          <w:spacing w:val="-7"/>
        </w:rPr>
        <w:t xml:space="preserve"> </w:t>
      </w:r>
      <w:r>
        <w:t>listed</w:t>
      </w:r>
      <w:r>
        <w:rPr>
          <w:spacing w:val="-5"/>
        </w:rPr>
        <w:t xml:space="preserve"> </w:t>
      </w:r>
      <w:r>
        <w:t>in</w:t>
      </w:r>
      <w:r>
        <w:rPr>
          <w:spacing w:val="-8"/>
        </w:rPr>
        <w:t xml:space="preserve"> </w:t>
      </w:r>
      <w:r>
        <w:t>the</w:t>
      </w:r>
      <w:r>
        <w:rPr>
          <w:spacing w:val="-5"/>
        </w:rPr>
        <w:t xml:space="preserve"> </w:t>
      </w:r>
      <w:r>
        <w:t>Penalty</w:t>
      </w:r>
      <w:r>
        <w:rPr>
          <w:spacing w:val="-6"/>
        </w:rPr>
        <w:t xml:space="preserve"> </w:t>
      </w:r>
      <w:r>
        <w:t>Points</w:t>
      </w:r>
      <w:r>
        <w:rPr>
          <w:spacing w:val="-7"/>
        </w:rPr>
        <w:t xml:space="preserve"> </w:t>
      </w:r>
      <w:r>
        <w:t>Scheme</w:t>
      </w:r>
      <w:r>
        <w:rPr>
          <w:spacing w:val="-4"/>
        </w:rPr>
        <w:t xml:space="preserve"> </w:t>
      </w:r>
      <w:r>
        <w:t>are</w:t>
      </w:r>
      <w:r>
        <w:rPr>
          <w:spacing w:val="-9"/>
        </w:rPr>
        <w:t xml:space="preserve"> </w:t>
      </w:r>
      <w:r>
        <w:t>included</w:t>
      </w:r>
      <w:r>
        <w:rPr>
          <w:spacing w:val="-8"/>
        </w:rPr>
        <w:t xml:space="preserve"> </w:t>
      </w:r>
      <w:r>
        <w:t>as</w:t>
      </w:r>
      <w:r>
        <w:rPr>
          <w:spacing w:val="-5"/>
        </w:rPr>
        <w:t xml:space="preserve"> </w:t>
      </w:r>
      <w:r>
        <w:t>relevant</w:t>
      </w:r>
      <w:r>
        <w:rPr>
          <w:spacing w:val="-8"/>
        </w:rPr>
        <w:t xml:space="preserve"> </w:t>
      </w:r>
      <w:r>
        <w:t>conditions, only those that are</w:t>
      </w:r>
      <w:r>
        <w:rPr>
          <w:spacing w:val="-8"/>
        </w:rPr>
        <w:t xml:space="preserve"> </w:t>
      </w:r>
      <w:r>
        <w:t>applicable.</w:t>
      </w:r>
    </w:p>
    <w:p w14:paraId="3C5CD393" w14:textId="77777777" w:rsidR="003B09E5" w:rsidRDefault="00F906A0">
      <w:pPr>
        <w:pStyle w:val="BodyText"/>
        <w:spacing w:before="230"/>
        <w:ind w:right="413"/>
        <w:jc w:val="both"/>
      </w:pPr>
      <w:r>
        <w:t>The Driver must behave in a professional and courteous manner at all times when carrying out</w:t>
      </w:r>
      <w:r>
        <w:rPr>
          <w:spacing w:val="-6"/>
        </w:rPr>
        <w:t xml:space="preserve"> </w:t>
      </w:r>
      <w:r>
        <w:t>his</w:t>
      </w:r>
      <w:r>
        <w:rPr>
          <w:spacing w:val="-4"/>
        </w:rPr>
        <w:t xml:space="preserve"> </w:t>
      </w:r>
      <w:r>
        <w:t>or</w:t>
      </w:r>
      <w:r>
        <w:rPr>
          <w:spacing w:val="-4"/>
        </w:rPr>
        <w:t xml:space="preserve"> </w:t>
      </w:r>
      <w:r>
        <w:t>her</w:t>
      </w:r>
      <w:r>
        <w:rPr>
          <w:spacing w:val="-4"/>
        </w:rPr>
        <w:t xml:space="preserve"> </w:t>
      </w:r>
      <w:r>
        <w:t>duties,</w:t>
      </w:r>
      <w:r>
        <w:rPr>
          <w:spacing w:val="-2"/>
        </w:rPr>
        <w:t xml:space="preserve"> </w:t>
      </w:r>
      <w:r>
        <w:t>and not</w:t>
      </w:r>
      <w:r>
        <w:rPr>
          <w:spacing w:val="-5"/>
        </w:rPr>
        <w:t xml:space="preserve"> </w:t>
      </w:r>
      <w:r>
        <w:t>act</w:t>
      </w:r>
      <w:r>
        <w:rPr>
          <w:spacing w:val="-3"/>
        </w:rPr>
        <w:t xml:space="preserve"> </w:t>
      </w:r>
      <w:r>
        <w:t>in</w:t>
      </w:r>
      <w:r>
        <w:rPr>
          <w:spacing w:val="-2"/>
        </w:rPr>
        <w:t xml:space="preserve"> </w:t>
      </w:r>
      <w:r>
        <w:t>a</w:t>
      </w:r>
      <w:r>
        <w:rPr>
          <w:spacing w:val="-5"/>
        </w:rPr>
        <w:t xml:space="preserve"> </w:t>
      </w:r>
      <w:r>
        <w:t>manner</w:t>
      </w:r>
      <w:r>
        <w:rPr>
          <w:spacing w:val="-6"/>
        </w:rPr>
        <w:t xml:space="preserve"> </w:t>
      </w:r>
      <w:r>
        <w:t>to</w:t>
      </w:r>
      <w:r>
        <w:rPr>
          <w:spacing w:val="-1"/>
        </w:rPr>
        <w:t xml:space="preserve"> </w:t>
      </w:r>
      <w:r>
        <w:t>a</w:t>
      </w:r>
      <w:r>
        <w:rPr>
          <w:spacing w:val="-2"/>
        </w:rPr>
        <w:t xml:space="preserve"> </w:t>
      </w:r>
      <w:r>
        <w:t>passenger,</w:t>
      </w:r>
      <w:r>
        <w:rPr>
          <w:spacing w:val="-5"/>
        </w:rPr>
        <w:t xml:space="preserve"> </w:t>
      </w:r>
      <w:r>
        <w:t>member</w:t>
      </w:r>
      <w:r>
        <w:rPr>
          <w:spacing w:val="-3"/>
        </w:rPr>
        <w:t xml:space="preserve"> </w:t>
      </w:r>
      <w:r>
        <w:t>of</w:t>
      </w:r>
      <w:r>
        <w:rPr>
          <w:spacing w:val="-3"/>
        </w:rPr>
        <w:t xml:space="preserve"> </w:t>
      </w:r>
      <w:r>
        <w:t>the</w:t>
      </w:r>
      <w:r>
        <w:rPr>
          <w:spacing w:val="-6"/>
        </w:rPr>
        <w:t xml:space="preserve"> </w:t>
      </w:r>
      <w:r>
        <w:t>public</w:t>
      </w:r>
      <w:r>
        <w:rPr>
          <w:spacing w:val="-5"/>
        </w:rPr>
        <w:t xml:space="preserve"> </w:t>
      </w:r>
      <w:r>
        <w:t>or</w:t>
      </w:r>
      <w:r>
        <w:rPr>
          <w:spacing w:val="-4"/>
        </w:rPr>
        <w:t xml:space="preserve"> </w:t>
      </w:r>
      <w:r>
        <w:t>other licence holder that</w:t>
      </w:r>
      <w:r>
        <w:rPr>
          <w:spacing w:val="-3"/>
        </w:rPr>
        <w:t xml:space="preserve"> </w:t>
      </w:r>
      <w:r>
        <w:t>may:</w:t>
      </w:r>
    </w:p>
    <w:p w14:paraId="502D8F36" w14:textId="77777777" w:rsidR="003B09E5" w:rsidRDefault="00F906A0">
      <w:pPr>
        <w:pStyle w:val="ListParagraph"/>
        <w:numPr>
          <w:ilvl w:val="0"/>
          <w:numId w:val="13"/>
        </w:numPr>
        <w:tabs>
          <w:tab w:val="left" w:pos="792"/>
        </w:tabs>
        <w:spacing w:before="231"/>
        <w:ind w:left="791"/>
        <w:rPr>
          <w:sz w:val="24"/>
        </w:rPr>
      </w:pPr>
      <w:r>
        <w:rPr>
          <w:sz w:val="24"/>
        </w:rPr>
        <w:t>Cause any person to feel uneasy or take offence at their</w:t>
      </w:r>
      <w:r>
        <w:rPr>
          <w:spacing w:val="-27"/>
          <w:sz w:val="24"/>
        </w:rPr>
        <w:t xml:space="preserve"> </w:t>
      </w:r>
      <w:r>
        <w:rPr>
          <w:sz w:val="24"/>
        </w:rPr>
        <w:t>actions</w:t>
      </w:r>
    </w:p>
    <w:p w14:paraId="7EDBD82A" w14:textId="77777777" w:rsidR="003B09E5" w:rsidRDefault="00F906A0">
      <w:pPr>
        <w:pStyle w:val="ListParagraph"/>
        <w:numPr>
          <w:ilvl w:val="0"/>
          <w:numId w:val="13"/>
        </w:numPr>
        <w:tabs>
          <w:tab w:val="left" w:pos="797"/>
        </w:tabs>
        <w:spacing w:before="231"/>
        <w:ind w:left="640" w:right="480" w:firstLine="0"/>
        <w:rPr>
          <w:sz w:val="24"/>
        </w:rPr>
      </w:pPr>
      <w:r>
        <w:rPr>
          <w:sz w:val="24"/>
        </w:rPr>
        <w:t>Cause any person to believe their actions are inappropriate (this may include the use of social media, whether in the context of work or</w:t>
      </w:r>
      <w:r>
        <w:rPr>
          <w:spacing w:val="-11"/>
          <w:sz w:val="24"/>
        </w:rPr>
        <w:t xml:space="preserve"> </w:t>
      </w:r>
      <w:r>
        <w:rPr>
          <w:sz w:val="24"/>
        </w:rPr>
        <w:t>otherwise)</w:t>
      </w:r>
    </w:p>
    <w:p w14:paraId="5300C362" w14:textId="77777777" w:rsidR="003B09E5" w:rsidRDefault="00F906A0">
      <w:pPr>
        <w:pStyle w:val="ListParagraph"/>
        <w:numPr>
          <w:ilvl w:val="0"/>
          <w:numId w:val="13"/>
        </w:numPr>
        <w:tabs>
          <w:tab w:val="left" w:pos="792"/>
        </w:tabs>
        <w:spacing w:before="228"/>
        <w:ind w:left="791"/>
        <w:rPr>
          <w:sz w:val="24"/>
        </w:rPr>
      </w:pPr>
      <w:r>
        <w:rPr>
          <w:sz w:val="24"/>
        </w:rPr>
        <w:t>Cause any person to fear for their physical</w:t>
      </w:r>
      <w:r>
        <w:rPr>
          <w:spacing w:val="-19"/>
          <w:sz w:val="24"/>
        </w:rPr>
        <w:t xml:space="preserve"> </w:t>
      </w:r>
      <w:r>
        <w:rPr>
          <w:sz w:val="24"/>
        </w:rPr>
        <w:t>safety</w:t>
      </w:r>
    </w:p>
    <w:p w14:paraId="5F5477D1" w14:textId="77777777" w:rsidR="003B09E5" w:rsidRDefault="00F906A0">
      <w:pPr>
        <w:pStyle w:val="ListParagraph"/>
        <w:numPr>
          <w:ilvl w:val="0"/>
          <w:numId w:val="13"/>
        </w:numPr>
        <w:tabs>
          <w:tab w:val="left" w:pos="792"/>
        </w:tabs>
        <w:spacing w:before="230"/>
        <w:ind w:left="791"/>
        <w:rPr>
          <w:sz w:val="24"/>
        </w:rPr>
      </w:pPr>
      <w:r>
        <w:rPr>
          <w:sz w:val="24"/>
        </w:rPr>
        <w:t>Cause any person to doubt their integrity;</w:t>
      </w:r>
      <w:r>
        <w:rPr>
          <w:spacing w:val="-19"/>
          <w:sz w:val="24"/>
        </w:rPr>
        <w:t xml:space="preserve"> </w:t>
      </w:r>
      <w:r>
        <w:rPr>
          <w:sz w:val="24"/>
        </w:rPr>
        <w:t>and</w:t>
      </w:r>
    </w:p>
    <w:p w14:paraId="4685785F" w14:textId="77777777" w:rsidR="003B09E5" w:rsidRDefault="00F906A0">
      <w:pPr>
        <w:pStyle w:val="ListParagraph"/>
        <w:numPr>
          <w:ilvl w:val="0"/>
          <w:numId w:val="13"/>
        </w:numPr>
        <w:tabs>
          <w:tab w:val="left" w:pos="814"/>
        </w:tabs>
        <w:spacing w:before="231"/>
        <w:ind w:left="640" w:right="758" w:firstLine="0"/>
        <w:rPr>
          <w:sz w:val="24"/>
        </w:rPr>
      </w:pPr>
      <w:r>
        <w:rPr>
          <w:sz w:val="24"/>
        </w:rPr>
        <w:t>Bring in to disrepute the integrity of the Council for having issued a licence to such person.</w:t>
      </w:r>
    </w:p>
    <w:p w14:paraId="0967C07D" w14:textId="77777777" w:rsidR="003B09E5" w:rsidRDefault="00F906A0">
      <w:pPr>
        <w:pStyle w:val="BodyText"/>
        <w:spacing w:before="230"/>
        <w:ind w:right="439"/>
        <w:jc w:val="both"/>
      </w:pPr>
      <w:r>
        <w:t>The Driver must be clean and presentable in appearance, and if one is supplied wear the uniform provided by the employer.</w:t>
      </w:r>
    </w:p>
    <w:p w14:paraId="6C502511" w14:textId="77777777" w:rsidR="003B09E5" w:rsidRDefault="00F906A0">
      <w:pPr>
        <w:pStyle w:val="BodyText"/>
        <w:spacing w:before="231"/>
        <w:ind w:right="405"/>
        <w:jc w:val="both"/>
      </w:pPr>
      <w:r>
        <w:t>The</w:t>
      </w:r>
      <w:r>
        <w:rPr>
          <w:spacing w:val="-3"/>
        </w:rPr>
        <w:t xml:space="preserve"> </w:t>
      </w:r>
      <w:r>
        <w:t>Driver</w:t>
      </w:r>
      <w:r>
        <w:rPr>
          <w:spacing w:val="-4"/>
        </w:rPr>
        <w:t xml:space="preserve"> </w:t>
      </w:r>
      <w:r>
        <w:t>must</w:t>
      </w:r>
      <w:r>
        <w:rPr>
          <w:spacing w:val="-3"/>
        </w:rPr>
        <w:t xml:space="preserve"> </w:t>
      </w:r>
      <w:r>
        <w:t>carry</w:t>
      </w:r>
      <w:r>
        <w:rPr>
          <w:spacing w:val="-6"/>
        </w:rPr>
        <w:t xml:space="preserve"> </w:t>
      </w:r>
      <w:r>
        <w:t>the</w:t>
      </w:r>
      <w:r>
        <w:rPr>
          <w:spacing w:val="-2"/>
        </w:rPr>
        <w:t xml:space="preserve"> </w:t>
      </w:r>
      <w:r>
        <w:t>driver</w:t>
      </w:r>
      <w:r>
        <w:rPr>
          <w:spacing w:val="-5"/>
        </w:rPr>
        <w:t xml:space="preserve"> </w:t>
      </w:r>
      <w:r>
        <w:t>badge</w:t>
      </w:r>
      <w:r>
        <w:rPr>
          <w:spacing w:val="-2"/>
        </w:rPr>
        <w:t xml:space="preserve"> </w:t>
      </w:r>
      <w:r>
        <w:t>issued</w:t>
      </w:r>
      <w:r>
        <w:rPr>
          <w:spacing w:val="-7"/>
        </w:rPr>
        <w:t xml:space="preserve"> </w:t>
      </w:r>
      <w:r>
        <w:t>by</w:t>
      </w:r>
      <w:r>
        <w:rPr>
          <w:spacing w:val="-3"/>
        </w:rPr>
        <w:t xml:space="preserve"> </w:t>
      </w:r>
      <w:r>
        <w:t>the</w:t>
      </w:r>
      <w:r>
        <w:rPr>
          <w:spacing w:val="-5"/>
        </w:rPr>
        <w:t xml:space="preserve"> </w:t>
      </w:r>
      <w:r>
        <w:t>Council</w:t>
      </w:r>
      <w:r>
        <w:rPr>
          <w:spacing w:val="-6"/>
        </w:rPr>
        <w:t xml:space="preserve"> </w:t>
      </w:r>
      <w:r>
        <w:t>and</w:t>
      </w:r>
      <w:r>
        <w:rPr>
          <w:spacing w:val="-3"/>
        </w:rPr>
        <w:t xml:space="preserve"> </w:t>
      </w:r>
      <w:r>
        <w:t>if</w:t>
      </w:r>
      <w:r>
        <w:rPr>
          <w:spacing w:val="-5"/>
        </w:rPr>
        <w:t xml:space="preserve"> </w:t>
      </w:r>
      <w:r>
        <w:t>requested</w:t>
      </w:r>
      <w:r>
        <w:rPr>
          <w:spacing w:val="-6"/>
        </w:rPr>
        <w:t xml:space="preserve"> </w:t>
      </w:r>
      <w:r>
        <w:t>produce</w:t>
      </w:r>
      <w:r>
        <w:rPr>
          <w:spacing w:val="-2"/>
        </w:rPr>
        <w:t xml:space="preserve"> </w:t>
      </w:r>
      <w:r>
        <w:t>it</w:t>
      </w:r>
      <w:r>
        <w:rPr>
          <w:spacing w:val="-5"/>
        </w:rPr>
        <w:t xml:space="preserve"> </w:t>
      </w:r>
      <w:r>
        <w:t>on demand to the passenger or Authorised</w:t>
      </w:r>
      <w:r>
        <w:rPr>
          <w:spacing w:val="-3"/>
        </w:rPr>
        <w:t xml:space="preserve"> </w:t>
      </w:r>
      <w:r>
        <w:t>Officer.</w:t>
      </w:r>
    </w:p>
    <w:p w14:paraId="59AAFD14" w14:textId="77777777" w:rsidR="003B09E5" w:rsidRDefault="00F906A0">
      <w:pPr>
        <w:pStyle w:val="BodyText"/>
        <w:spacing w:before="228"/>
        <w:ind w:right="419"/>
        <w:jc w:val="both"/>
      </w:pPr>
      <w:r>
        <w:t>The</w:t>
      </w:r>
      <w:r>
        <w:rPr>
          <w:spacing w:val="-5"/>
        </w:rPr>
        <w:t xml:space="preserve"> </w:t>
      </w:r>
      <w:r>
        <w:t>Driver</w:t>
      </w:r>
      <w:r>
        <w:rPr>
          <w:spacing w:val="-7"/>
        </w:rPr>
        <w:t xml:space="preserve"> </w:t>
      </w:r>
      <w:r>
        <w:t>must</w:t>
      </w:r>
      <w:r>
        <w:rPr>
          <w:spacing w:val="-6"/>
        </w:rPr>
        <w:t xml:space="preserve"> </w:t>
      </w:r>
      <w:r>
        <w:t>carry</w:t>
      </w:r>
      <w:r>
        <w:rPr>
          <w:spacing w:val="-7"/>
        </w:rPr>
        <w:t xml:space="preserve"> </w:t>
      </w:r>
      <w:r>
        <w:t>their</w:t>
      </w:r>
      <w:r>
        <w:rPr>
          <w:spacing w:val="-6"/>
        </w:rPr>
        <w:t xml:space="preserve"> </w:t>
      </w:r>
      <w:r>
        <w:t>dashboard</w:t>
      </w:r>
      <w:r>
        <w:rPr>
          <w:spacing w:val="-5"/>
        </w:rPr>
        <w:t xml:space="preserve"> </w:t>
      </w:r>
      <w:r>
        <w:t>licence</w:t>
      </w:r>
      <w:r>
        <w:rPr>
          <w:spacing w:val="-8"/>
        </w:rPr>
        <w:t xml:space="preserve"> </w:t>
      </w:r>
      <w:r>
        <w:t>and</w:t>
      </w:r>
      <w:r>
        <w:rPr>
          <w:spacing w:val="-5"/>
        </w:rPr>
        <w:t xml:space="preserve"> </w:t>
      </w:r>
      <w:r>
        <w:t>if</w:t>
      </w:r>
      <w:r>
        <w:rPr>
          <w:spacing w:val="-6"/>
        </w:rPr>
        <w:t xml:space="preserve"> </w:t>
      </w:r>
      <w:r>
        <w:t>requested</w:t>
      </w:r>
      <w:r>
        <w:rPr>
          <w:spacing w:val="-3"/>
        </w:rPr>
        <w:t xml:space="preserve"> </w:t>
      </w:r>
      <w:r>
        <w:t>produce</w:t>
      </w:r>
      <w:r>
        <w:rPr>
          <w:spacing w:val="-4"/>
        </w:rPr>
        <w:t xml:space="preserve"> </w:t>
      </w:r>
      <w:r>
        <w:t>it</w:t>
      </w:r>
      <w:r>
        <w:rPr>
          <w:spacing w:val="-6"/>
        </w:rPr>
        <w:t xml:space="preserve"> </w:t>
      </w:r>
      <w:r>
        <w:t>on</w:t>
      </w:r>
      <w:r>
        <w:rPr>
          <w:spacing w:val="-3"/>
        </w:rPr>
        <w:t xml:space="preserve"> </w:t>
      </w:r>
      <w:r>
        <w:t>demand</w:t>
      </w:r>
      <w:r>
        <w:rPr>
          <w:spacing w:val="-5"/>
        </w:rPr>
        <w:t xml:space="preserve"> </w:t>
      </w:r>
      <w:r>
        <w:t>to</w:t>
      </w:r>
      <w:r>
        <w:rPr>
          <w:spacing w:val="-6"/>
        </w:rPr>
        <w:t xml:space="preserve"> </w:t>
      </w:r>
      <w:r>
        <w:t>the passenger or Authorised</w:t>
      </w:r>
      <w:r>
        <w:rPr>
          <w:spacing w:val="-4"/>
        </w:rPr>
        <w:t xml:space="preserve"> </w:t>
      </w:r>
      <w:r>
        <w:t>Officer.</w:t>
      </w:r>
    </w:p>
    <w:p w14:paraId="0FBBC481" w14:textId="77777777" w:rsidR="003B09E5" w:rsidRDefault="00F906A0">
      <w:pPr>
        <w:pStyle w:val="BodyText"/>
        <w:spacing w:before="231"/>
        <w:ind w:right="421"/>
        <w:jc w:val="both"/>
      </w:pPr>
      <w:r>
        <w:t>The Driver must not at any time lend or give his/her badge or licence to any other person, except for the copy of the licence that is required by these conditions to be given to the Private Hire Operator.</w:t>
      </w:r>
    </w:p>
    <w:p w14:paraId="316E5358" w14:textId="77777777" w:rsidR="003B09E5" w:rsidRDefault="00F906A0">
      <w:pPr>
        <w:pStyle w:val="BodyText"/>
        <w:spacing w:before="230"/>
        <w:ind w:right="414"/>
        <w:jc w:val="both"/>
      </w:pPr>
      <w:r>
        <w:t>The Driver must report the loss of the licence and/or badge(s) to the Council as soon as such</w:t>
      </w:r>
      <w:r>
        <w:rPr>
          <w:spacing w:val="-10"/>
        </w:rPr>
        <w:t xml:space="preserve"> </w:t>
      </w:r>
      <w:r>
        <w:t>loss</w:t>
      </w:r>
      <w:r>
        <w:rPr>
          <w:spacing w:val="-16"/>
        </w:rPr>
        <w:t xml:space="preserve"> </w:t>
      </w:r>
      <w:r>
        <w:t>becomes</w:t>
      </w:r>
      <w:r>
        <w:rPr>
          <w:spacing w:val="-16"/>
        </w:rPr>
        <w:t xml:space="preserve"> </w:t>
      </w:r>
      <w:r>
        <w:t>known,</w:t>
      </w:r>
      <w:r>
        <w:rPr>
          <w:spacing w:val="-12"/>
        </w:rPr>
        <w:t xml:space="preserve"> </w:t>
      </w:r>
      <w:r>
        <w:t>and</w:t>
      </w:r>
      <w:r>
        <w:rPr>
          <w:spacing w:val="-15"/>
        </w:rPr>
        <w:t xml:space="preserve"> </w:t>
      </w:r>
      <w:r>
        <w:t>arrange</w:t>
      </w:r>
      <w:r>
        <w:rPr>
          <w:spacing w:val="-12"/>
        </w:rPr>
        <w:t xml:space="preserve"> </w:t>
      </w:r>
      <w:r>
        <w:t>for</w:t>
      </w:r>
      <w:r>
        <w:rPr>
          <w:spacing w:val="-17"/>
        </w:rPr>
        <w:t xml:space="preserve"> </w:t>
      </w:r>
      <w:r>
        <w:t>the</w:t>
      </w:r>
      <w:r>
        <w:rPr>
          <w:spacing w:val="-12"/>
        </w:rPr>
        <w:t xml:space="preserve"> </w:t>
      </w:r>
      <w:r>
        <w:t>issue</w:t>
      </w:r>
      <w:r>
        <w:rPr>
          <w:spacing w:val="-12"/>
        </w:rPr>
        <w:t xml:space="preserve"> </w:t>
      </w:r>
      <w:r>
        <w:t>of</w:t>
      </w:r>
      <w:r>
        <w:rPr>
          <w:spacing w:val="-16"/>
        </w:rPr>
        <w:t xml:space="preserve"> </w:t>
      </w:r>
      <w:r>
        <w:t>any</w:t>
      </w:r>
      <w:r>
        <w:rPr>
          <w:spacing w:val="-14"/>
        </w:rPr>
        <w:t xml:space="preserve"> </w:t>
      </w:r>
      <w:r>
        <w:t>replacement</w:t>
      </w:r>
      <w:r>
        <w:rPr>
          <w:spacing w:val="-12"/>
        </w:rPr>
        <w:t xml:space="preserve"> </w:t>
      </w:r>
      <w:r>
        <w:t>and</w:t>
      </w:r>
      <w:r>
        <w:rPr>
          <w:spacing w:val="-18"/>
        </w:rPr>
        <w:t xml:space="preserve"> </w:t>
      </w:r>
      <w:r>
        <w:t>make</w:t>
      </w:r>
      <w:r>
        <w:rPr>
          <w:spacing w:val="-14"/>
        </w:rPr>
        <w:t xml:space="preserve"> </w:t>
      </w:r>
      <w:r>
        <w:t>payment or any appropriate</w:t>
      </w:r>
      <w:r>
        <w:rPr>
          <w:spacing w:val="-4"/>
        </w:rPr>
        <w:t xml:space="preserve"> </w:t>
      </w:r>
      <w:r>
        <w:t>fee.</w:t>
      </w:r>
    </w:p>
    <w:p w14:paraId="70801F92" w14:textId="77777777" w:rsidR="003B09E5" w:rsidRDefault="00F906A0">
      <w:pPr>
        <w:pStyle w:val="BodyText"/>
        <w:spacing w:before="231"/>
        <w:ind w:right="419"/>
        <w:jc w:val="both"/>
      </w:pPr>
      <w:r>
        <w:t>The Driver must, before commencing to drive the vehicle, deposit a copy of his Hackney Carriage &amp; Private Hire (Combined) Driver licence with his/her Private Hire Operator for retention by the Operator until such time as he/she ceases to be permitted or employed to drive the vehicle or any other vehicle used by the same Operator.</w:t>
      </w:r>
    </w:p>
    <w:p w14:paraId="7E48249D" w14:textId="77777777" w:rsidR="003B09E5" w:rsidRDefault="00F906A0">
      <w:pPr>
        <w:pStyle w:val="BodyText"/>
        <w:spacing w:before="231"/>
        <w:ind w:right="422"/>
        <w:jc w:val="both"/>
      </w:pPr>
      <w:r>
        <w:t>The Driver must not drive a licensed vehicle without the windscreen/rear window identification notice being attached.</w:t>
      </w:r>
    </w:p>
    <w:p w14:paraId="30B18F8D" w14:textId="77777777" w:rsidR="003B09E5" w:rsidRDefault="00F906A0">
      <w:pPr>
        <w:pStyle w:val="BodyText"/>
        <w:spacing w:before="228"/>
        <w:jc w:val="both"/>
      </w:pPr>
      <w:r>
        <w:t>The Driver must ensure that before the vehicle is used, copies (either physical or electronic)</w:t>
      </w:r>
    </w:p>
    <w:p w14:paraId="26DCD915" w14:textId="77777777" w:rsidR="003B09E5" w:rsidRDefault="003B09E5">
      <w:pPr>
        <w:jc w:val="both"/>
        <w:sectPr w:rsidR="003B09E5">
          <w:footerReference w:type="default" r:id="rId49"/>
          <w:pgSz w:w="11930" w:h="16860"/>
          <w:pgMar w:top="920" w:right="720" w:bottom="1120" w:left="920" w:header="0" w:footer="934" w:gutter="0"/>
          <w:pgNumType w:start="81"/>
          <w:cols w:space="720"/>
        </w:sectPr>
      </w:pPr>
    </w:p>
    <w:p w14:paraId="0180D1B3" w14:textId="77777777" w:rsidR="003B09E5" w:rsidRDefault="00F906A0">
      <w:pPr>
        <w:pStyle w:val="BodyText"/>
        <w:spacing w:before="68" w:line="242" w:lineRule="auto"/>
        <w:ind w:right="417"/>
        <w:jc w:val="both"/>
      </w:pPr>
      <w:r>
        <w:t>of</w:t>
      </w:r>
      <w:r>
        <w:rPr>
          <w:spacing w:val="-11"/>
        </w:rPr>
        <w:t xml:space="preserve"> </w:t>
      </w:r>
      <w:r>
        <w:t>the</w:t>
      </w:r>
      <w:r>
        <w:rPr>
          <w:spacing w:val="-10"/>
        </w:rPr>
        <w:t xml:space="preserve"> </w:t>
      </w:r>
      <w:r>
        <w:t>Certificate</w:t>
      </w:r>
      <w:r>
        <w:rPr>
          <w:spacing w:val="-12"/>
        </w:rPr>
        <w:t xml:space="preserve"> </w:t>
      </w:r>
      <w:r>
        <w:t>of</w:t>
      </w:r>
      <w:r>
        <w:rPr>
          <w:spacing w:val="-9"/>
        </w:rPr>
        <w:t xml:space="preserve"> </w:t>
      </w:r>
      <w:r>
        <w:t>Insurance,</w:t>
      </w:r>
      <w:r>
        <w:rPr>
          <w:spacing w:val="-11"/>
        </w:rPr>
        <w:t xml:space="preserve"> </w:t>
      </w:r>
      <w:r>
        <w:t>Log</w:t>
      </w:r>
      <w:r>
        <w:rPr>
          <w:spacing w:val="-10"/>
        </w:rPr>
        <w:t xml:space="preserve"> </w:t>
      </w:r>
      <w:r>
        <w:t>Book</w:t>
      </w:r>
      <w:r>
        <w:rPr>
          <w:spacing w:val="-10"/>
        </w:rPr>
        <w:t xml:space="preserve"> </w:t>
      </w:r>
      <w:r>
        <w:t>and</w:t>
      </w:r>
      <w:r>
        <w:rPr>
          <w:spacing w:val="-13"/>
        </w:rPr>
        <w:t xml:space="preserve"> </w:t>
      </w:r>
      <w:r>
        <w:t>vehicle</w:t>
      </w:r>
      <w:r>
        <w:rPr>
          <w:spacing w:val="-6"/>
        </w:rPr>
        <w:t xml:space="preserve"> </w:t>
      </w:r>
      <w:r>
        <w:t>licence</w:t>
      </w:r>
      <w:r>
        <w:rPr>
          <w:spacing w:val="-13"/>
        </w:rPr>
        <w:t xml:space="preserve"> </w:t>
      </w:r>
      <w:r>
        <w:t>are</w:t>
      </w:r>
      <w:r>
        <w:rPr>
          <w:spacing w:val="-10"/>
        </w:rPr>
        <w:t xml:space="preserve"> </w:t>
      </w:r>
      <w:r>
        <w:t>available</w:t>
      </w:r>
      <w:r>
        <w:rPr>
          <w:spacing w:val="-10"/>
        </w:rPr>
        <w:t xml:space="preserve"> </w:t>
      </w:r>
      <w:r>
        <w:t>within</w:t>
      </w:r>
      <w:r>
        <w:rPr>
          <w:spacing w:val="-7"/>
        </w:rPr>
        <w:t xml:space="preserve"> </w:t>
      </w:r>
      <w:r>
        <w:t>the</w:t>
      </w:r>
      <w:r>
        <w:rPr>
          <w:spacing w:val="-11"/>
        </w:rPr>
        <w:t xml:space="preserve"> </w:t>
      </w:r>
      <w:r>
        <w:t>vehicle, so as to be available to an Authorised Officer upon</w:t>
      </w:r>
      <w:r>
        <w:rPr>
          <w:spacing w:val="-14"/>
        </w:rPr>
        <w:t xml:space="preserve"> </w:t>
      </w:r>
      <w:r>
        <w:t>request.</w:t>
      </w:r>
    </w:p>
    <w:p w14:paraId="45F9760D" w14:textId="77777777" w:rsidR="003B09E5" w:rsidRDefault="00F906A0">
      <w:pPr>
        <w:pStyle w:val="BodyText"/>
        <w:spacing w:before="226"/>
        <w:jc w:val="both"/>
      </w:pPr>
      <w:r>
        <w:t>The Driver must not carry any other person in the vehicle without the permission of the hirer.</w:t>
      </w:r>
    </w:p>
    <w:p w14:paraId="0E32A924" w14:textId="77777777" w:rsidR="003B09E5" w:rsidRDefault="00F906A0">
      <w:pPr>
        <w:pStyle w:val="BodyText"/>
        <w:spacing w:before="230"/>
        <w:ind w:right="419"/>
        <w:jc w:val="both"/>
      </w:pPr>
      <w:r>
        <w:t>The</w:t>
      </w:r>
      <w:r>
        <w:rPr>
          <w:spacing w:val="-6"/>
        </w:rPr>
        <w:t xml:space="preserve"> </w:t>
      </w:r>
      <w:r>
        <w:t>Driver</w:t>
      </w:r>
      <w:r>
        <w:rPr>
          <w:spacing w:val="-8"/>
        </w:rPr>
        <w:t xml:space="preserve"> </w:t>
      </w:r>
      <w:r>
        <w:t>must</w:t>
      </w:r>
      <w:r>
        <w:rPr>
          <w:spacing w:val="-8"/>
        </w:rPr>
        <w:t xml:space="preserve"> </w:t>
      </w:r>
      <w:r>
        <w:t>if</w:t>
      </w:r>
      <w:r>
        <w:rPr>
          <w:spacing w:val="-9"/>
        </w:rPr>
        <w:t xml:space="preserve"> </w:t>
      </w:r>
      <w:r>
        <w:t>asked</w:t>
      </w:r>
      <w:r>
        <w:rPr>
          <w:spacing w:val="-5"/>
        </w:rPr>
        <w:t xml:space="preserve"> </w:t>
      </w:r>
      <w:r>
        <w:t>by</w:t>
      </w:r>
      <w:r>
        <w:rPr>
          <w:spacing w:val="-12"/>
        </w:rPr>
        <w:t xml:space="preserve"> </w:t>
      </w:r>
      <w:r>
        <w:t>the</w:t>
      </w:r>
      <w:r>
        <w:rPr>
          <w:spacing w:val="-13"/>
        </w:rPr>
        <w:t xml:space="preserve"> </w:t>
      </w:r>
      <w:r>
        <w:t>passenger,</w:t>
      </w:r>
      <w:r>
        <w:rPr>
          <w:spacing w:val="-11"/>
        </w:rPr>
        <w:t xml:space="preserve"> </w:t>
      </w:r>
      <w:r>
        <w:t>indicate</w:t>
      </w:r>
      <w:r>
        <w:rPr>
          <w:spacing w:val="-10"/>
        </w:rPr>
        <w:t xml:space="preserve"> </w:t>
      </w:r>
      <w:r>
        <w:t>the</w:t>
      </w:r>
      <w:r>
        <w:rPr>
          <w:spacing w:val="-8"/>
        </w:rPr>
        <w:t xml:space="preserve"> </w:t>
      </w:r>
      <w:r>
        <w:t>route</w:t>
      </w:r>
      <w:r>
        <w:rPr>
          <w:spacing w:val="-7"/>
        </w:rPr>
        <w:t xml:space="preserve"> </w:t>
      </w:r>
      <w:r>
        <w:t>they</w:t>
      </w:r>
      <w:r>
        <w:rPr>
          <w:spacing w:val="-9"/>
        </w:rPr>
        <w:t xml:space="preserve"> </w:t>
      </w:r>
      <w:r>
        <w:t>are</w:t>
      </w:r>
      <w:r>
        <w:rPr>
          <w:spacing w:val="-6"/>
        </w:rPr>
        <w:t xml:space="preserve"> </w:t>
      </w:r>
      <w:r>
        <w:t>going</w:t>
      </w:r>
      <w:r>
        <w:rPr>
          <w:spacing w:val="-7"/>
        </w:rPr>
        <w:t xml:space="preserve"> </w:t>
      </w:r>
      <w:r>
        <w:t>to</w:t>
      </w:r>
      <w:r>
        <w:rPr>
          <w:spacing w:val="-8"/>
        </w:rPr>
        <w:t xml:space="preserve"> </w:t>
      </w:r>
      <w:r>
        <w:t>take,</w:t>
      </w:r>
      <w:r>
        <w:rPr>
          <w:spacing w:val="-8"/>
        </w:rPr>
        <w:t xml:space="preserve"> </w:t>
      </w:r>
      <w:r>
        <w:t>subject to any directions given by the hirer.</w:t>
      </w:r>
    </w:p>
    <w:p w14:paraId="488F95E8" w14:textId="77777777" w:rsidR="003B09E5" w:rsidRDefault="00F906A0">
      <w:pPr>
        <w:pStyle w:val="BodyText"/>
        <w:spacing w:before="230"/>
        <w:ind w:right="419"/>
        <w:jc w:val="both"/>
      </w:pPr>
      <w:r>
        <w:t>The Driver must deliver the passenger to their chosen destination as agreed when the booking was made, unless he or she has exceptional cause, or is otherwise directed by the hirer.</w:t>
      </w:r>
    </w:p>
    <w:p w14:paraId="4776B83A" w14:textId="77777777" w:rsidR="003B09E5" w:rsidRDefault="00F906A0">
      <w:pPr>
        <w:pStyle w:val="BodyText"/>
        <w:spacing w:before="231"/>
        <w:jc w:val="both"/>
      </w:pPr>
      <w:r>
        <w:t>The Driver must:</w:t>
      </w:r>
    </w:p>
    <w:p w14:paraId="308665D5" w14:textId="77777777" w:rsidR="003B09E5" w:rsidRDefault="00F906A0">
      <w:pPr>
        <w:pStyle w:val="ListParagraph"/>
        <w:numPr>
          <w:ilvl w:val="0"/>
          <w:numId w:val="13"/>
        </w:numPr>
        <w:tabs>
          <w:tab w:val="left" w:pos="785"/>
        </w:tabs>
        <w:spacing w:before="230"/>
        <w:ind w:left="640" w:right="416" w:firstLine="0"/>
        <w:jc w:val="both"/>
        <w:rPr>
          <w:sz w:val="24"/>
        </w:rPr>
      </w:pPr>
      <w:r>
        <w:rPr>
          <w:sz w:val="24"/>
        </w:rPr>
        <w:t>Take</w:t>
      </w:r>
      <w:r>
        <w:rPr>
          <w:spacing w:val="-12"/>
          <w:sz w:val="24"/>
        </w:rPr>
        <w:t xml:space="preserve"> </w:t>
      </w:r>
      <w:r>
        <w:rPr>
          <w:sz w:val="24"/>
        </w:rPr>
        <w:t>a</w:t>
      </w:r>
      <w:r>
        <w:rPr>
          <w:spacing w:val="-13"/>
          <w:sz w:val="24"/>
        </w:rPr>
        <w:t xml:space="preserve"> </w:t>
      </w:r>
      <w:r>
        <w:rPr>
          <w:sz w:val="24"/>
        </w:rPr>
        <w:t>reasonable</w:t>
      </w:r>
      <w:r>
        <w:rPr>
          <w:spacing w:val="-13"/>
          <w:sz w:val="24"/>
        </w:rPr>
        <w:t xml:space="preserve"> </w:t>
      </w:r>
      <w:r>
        <w:rPr>
          <w:sz w:val="24"/>
        </w:rPr>
        <w:t>amount</w:t>
      </w:r>
      <w:r>
        <w:rPr>
          <w:spacing w:val="-15"/>
          <w:sz w:val="24"/>
        </w:rPr>
        <w:t xml:space="preserve"> </w:t>
      </w:r>
      <w:r>
        <w:rPr>
          <w:sz w:val="24"/>
        </w:rPr>
        <w:t>of</w:t>
      </w:r>
      <w:r>
        <w:rPr>
          <w:spacing w:val="-12"/>
          <w:sz w:val="24"/>
        </w:rPr>
        <w:t xml:space="preserve"> </w:t>
      </w:r>
      <w:r>
        <w:rPr>
          <w:sz w:val="24"/>
        </w:rPr>
        <w:t>luggage</w:t>
      </w:r>
      <w:r>
        <w:rPr>
          <w:spacing w:val="-12"/>
          <w:sz w:val="24"/>
        </w:rPr>
        <w:t xml:space="preserve"> </w:t>
      </w:r>
      <w:r>
        <w:rPr>
          <w:sz w:val="24"/>
        </w:rPr>
        <w:t>including</w:t>
      </w:r>
      <w:r>
        <w:rPr>
          <w:spacing w:val="-8"/>
          <w:sz w:val="24"/>
        </w:rPr>
        <w:t xml:space="preserve"> </w:t>
      </w:r>
      <w:r>
        <w:rPr>
          <w:sz w:val="24"/>
        </w:rPr>
        <w:t>wheelchairs</w:t>
      </w:r>
      <w:r>
        <w:rPr>
          <w:spacing w:val="-13"/>
          <w:sz w:val="24"/>
        </w:rPr>
        <w:t xml:space="preserve"> </w:t>
      </w:r>
      <w:r>
        <w:rPr>
          <w:sz w:val="24"/>
        </w:rPr>
        <w:t>and</w:t>
      </w:r>
      <w:r>
        <w:rPr>
          <w:spacing w:val="-10"/>
          <w:sz w:val="24"/>
        </w:rPr>
        <w:t xml:space="preserve"> </w:t>
      </w:r>
      <w:r>
        <w:rPr>
          <w:sz w:val="24"/>
        </w:rPr>
        <w:t>children’s</w:t>
      </w:r>
      <w:r>
        <w:rPr>
          <w:spacing w:val="-12"/>
          <w:sz w:val="24"/>
        </w:rPr>
        <w:t xml:space="preserve"> </w:t>
      </w:r>
      <w:r>
        <w:rPr>
          <w:sz w:val="24"/>
        </w:rPr>
        <w:t>pushchairs (the pushchair shall be folded and secured in the luggage area of the</w:t>
      </w:r>
      <w:r>
        <w:rPr>
          <w:spacing w:val="-32"/>
          <w:sz w:val="24"/>
        </w:rPr>
        <w:t xml:space="preserve"> </w:t>
      </w:r>
      <w:r>
        <w:rPr>
          <w:sz w:val="24"/>
        </w:rPr>
        <w:t>vehicle);</w:t>
      </w:r>
    </w:p>
    <w:p w14:paraId="2EFD7146" w14:textId="77777777" w:rsidR="003B09E5" w:rsidRDefault="00F906A0">
      <w:pPr>
        <w:pStyle w:val="ListParagraph"/>
        <w:numPr>
          <w:ilvl w:val="0"/>
          <w:numId w:val="13"/>
        </w:numPr>
        <w:tabs>
          <w:tab w:val="left" w:pos="792"/>
        </w:tabs>
        <w:spacing w:before="231"/>
        <w:ind w:left="791"/>
        <w:jc w:val="both"/>
        <w:rPr>
          <w:sz w:val="24"/>
        </w:rPr>
      </w:pPr>
      <w:r>
        <w:rPr>
          <w:sz w:val="24"/>
        </w:rPr>
        <w:t>Give reasonable assistance in loading and unloading</w:t>
      </w:r>
      <w:r>
        <w:rPr>
          <w:spacing w:val="-8"/>
          <w:sz w:val="24"/>
        </w:rPr>
        <w:t xml:space="preserve"> </w:t>
      </w:r>
      <w:r>
        <w:rPr>
          <w:sz w:val="24"/>
        </w:rPr>
        <w:t>luggage;</w:t>
      </w:r>
    </w:p>
    <w:p w14:paraId="4BEF5C8D" w14:textId="77777777" w:rsidR="003B09E5" w:rsidRDefault="00F906A0">
      <w:pPr>
        <w:pStyle w:val="ListParagraph"/>
        <w:numPr>
          <w:ilvl w:val="0"/>
          <w:numId w:val="13"/>
        </w:numPr>
        <w:tabs>
          <w:tab w:val="left" w:pos="845"/>
        </w:tabs>
        <w:spacing w:before="228"/>
        <w:ind w:left="640" w:right="425" w:firstLine="0"/>
        <w:jc w:val="both"/>
        <w:rPr>
          <w:sz w:val="24"/>
        </w:rPr>
      </w:pPr>
      <w:r>
        <w:rPr>
          <w:sz w:val="24"/>
        </w:rPr>
        <w:t>Give reasonable assistance in removing luggage to or from the entrance of any building, station or place at which he or she takes up or sets down</w:t>
      </w:r>
      <w:r>
        <w:rPr>
          <w:spacing w:val="-30"/>
          <w:sz w:val="24"/>
        </w:rPr>
        <w:t xml:space="preserve"> </w:t>
      </w:r>
      <w:r>
        <w:rPr>
          <w:sz w:val="24"/>
        </w:rPr>
        <w:t>passengers.</w:t>
      </w:r>
    </w:p>
    <w:p w14:paraId="38BE6A0F" w14:textId="77777777" w:rsidR="003B09E5" w:rsidRDefault="00F906A0">
      <w:pPr>
        <w:pStyle w:val="ListParagraph"/>
        <w:numPr>
          <w:ilvl w:val="0"/>
          <w:numId w:val="13"/>
        </w:numPr>
        <w:tabs>
          <w:tab w:val="left" w:pos="785"/>
        </w:tabs>
        <w:spacing w:before="231"/>
        <w:ind w:left="640" w:right="412" w:firstLine="0"/>
        <w:jc w:val="both"/>
        <w:rPr>
          <w:sz w:val="24"/>
        </w:rPr>
      </w:pPr>
      <w:r>
        <w:rPr>
          <w:sz w:val="24"/>
        </w:rPr>
        <w:t>Offer</w:t>
      </w:r>
      <w:r>
        <w:rPr>
          <w:spacing w:val="-12"/>
          <w:sz w:val="24"/>
        </w:rPr>
        <w:t xml:space="preserve"> </w:t>
      </w:r>
      <w:r>
        <w:rPr>
          <w:sz w:val="24"/>
        </w:rPr>
        <w:t>reasonable</w:t>
      </w:r>
      <w:r>
        <w:rPr>
          <w:spacing w:val="-8"/>
          <w:sz w:val="24"/>
        </w:rPr>
        <w:t xml:space="preserve"> </w:t>
      </w:r>
      <w:r>
        <w:rPr>
          <w:sz w:val="24"/>
        </w:rPr>
        <w:t>assistance</w:t>
      </w:r>
      <w:r>
        <w:rPr>
          <w:spacing w:val="-7"/>
          <w:sz w:val="24"/>
        </w:rPr>
        <w:t xml:space="preserve"> </w:t>
      </w:r>
      <w:r>
        <w:rPr>
          <w:sz w:val="24"/>
        </w:rPr>
        <w:t>to</w:t>
      </w:r>
      <w:r>
        <w:rPr>
          <w:spacing w:val="-7"/>
          <w:sz w:val="24"/>
        </w:rPr>
        <w:t xml:space="preserve"> </w:t>
      </w:r>
      <w:r>
        <w:rPr>
          <w:sz w:val="24"/>
        </w:rPr>
        <w:t>elderly,</w:t>
      </w:r>
      <w:r>
        <w:rPr>
          <w:spacing w:val="-3"/>
          <w:sz w:val="24"/>
        </w:rPr>
        <w:t xml:space="preserve"> </w:t>
      </w:r>
      <w:r>
        <w:rPr>
          <w:sz w:val="24"/>
        </w:rPr>
        <w:t>vulnerable</w:t>
      </w:r>
      <w:r>
        <w:rPr>
          <w:spacing w:val="-7"/>
          <w:sz w:val="24"/>
        </w:rPr>
        <w:t xml:space="preserve"> </w:t>
      </w:r>
      <w:r>
        <w:rPr>
          <w:sz w:val="24"/>
        </w:rPr>
        <w:t>or</w:t>
      </w:r>
      <w:r>
        <w:rPr>
          <w:spacing w:val="-12"/>
          <w:sz w:val="24"/>
        </w:rPr>
        <w:t xml:space="preserve"> </w:t>
      </w:r>
      <w:r>
        <w:rPr>
          <w:sz w:val="24"/>
        </w:rPr>
        <w:t>disabled</w:t>
      </w:r>
      <w:r>
        <w:rPr>
          <w:spacing w:val="-5"/>
          <w:sz w:val="24"/>
        </w:rPr>
        <w:t xml:space="preserve"> </w:t>
      </w:r>
      <w:r>
        <w:rPr>
          <w:sz w:val="24"/>
        </w:rPr>
        <w:t>persons</w:t>
      </w:r>
      <w:r>
        <w:rPr>
          <w:spacing w:val="-7"/>
          <w:sz w:val="24"/>
        </w:rPr>
        <w:t xml:space="preserve"> </w:t>
      </w:r>
      <w:r>
        <w:rPr>
          <w:sz w:val="24"/>
        </w:rPr>
        <w:t>with</w:t>
      </w:r>
      <w:r>
        <w:rPr>
          <w:spacing w:val="-8"/>
          <w:sz w:val="24"/>
        </w:rPr>
        <w:t xml:space="preserve"> </w:t>
      </w:r>
      <w:r>
        <w:rPr>
          <w:sz w:val="24"/>
        </w:rPr>
        <w:t>entering</w:t>
      </w:r>
      <w:r>
        <w:rPr>
          <w:spacing w:val="-7"/>
          <w:sz w:val="24"/>
        </w:rPr>
        <w:t xml:space="preserve"> </w:t>
      </w:r>
      <w:r>
        <w:rPr>
          <w:sz w:val="24"/>
        </w:rPr>
        <w:t>or alighting</w:t>
      </w:r>
      <w:r>
        <w:rPr>
          <w:spacing w:val="-10"/>
          <w:sz w:val="24"/>
        </w:rPr>
        <w:t xml:space="preserve"> </w:t>
      </w:r>
      <w:r>
        <w:rPr>
          <w:sz w:val="24"/>
        </w:rPr>
        <w:t>from</w:t>
      </w:r>
      <w:r>
        <w:rPr>
          <w:spacing w:val="-7"/>
          <w:sz w:val="24"/>
        </w:rPr>
        <w:t xml:space="preserve"> </w:t>
      </w:r>
      <w:r>
        <w:rPr>
          <w:sz w:val="24"/>
        </w:rPr>
        <w:t>the</w:t>
      </w:r>
      <w:r>
        <w:rPr>
          <w:spacing w:val="-6"/>
          <w:sz w:val="24"/>
        </w:rPr>
        <w:t xml:space="preserve"> </w:t>
      </w:r>
      <w:r>
        <w:rPr>
          <w:sz w:val="24"/>
        </w:rPr>
        <w:t>vehicle,</w:t>
      </w:r>
      <w:r>
        <w:rPr>
          <w:spacing w:val="-4"/>
          <w:sz w:val="24"/>
        </w:rPr>
        <w:t xml:space="preserve"> </w:t>
      </w:r>
      <w:r>
        <w:rPr>
          <w:sz w:val="24"/>
        </w:rPr>
        <w:t>and</w:t>
      </w:r>
      <w:r>
        <w:rPr>
          <w:spacing w:val="-10"/>
          <w:sz w:val="24"/>
        </w:rPr>
        <w:t xml:space="preserve"> </w:t>
      </w:r>
      <w:r>
        <w:rPr>
          <w:sz w:val="24"/>
        </w:rPr>
        <w:t>any</w:t>
      </w:r>
      <w:r>
        <w:rPr>
          <w:spacing w:val="-12"/>
          <w:sz w:val="24"/>
        </w:rPr>
        <w:t xml:space="preserve"> </w:t>
      </w:r>
      <w:r>
        <w:rPr>
          <w:sz w:val="24"/>
        </w:rPr>
        <w:t>other</w:t>
      </w:r>
      <w:r>
        <w:rPr>
          <w:spacing w:val="-8"/>
          <w:sz w:val="24"/>
        </w:rPr>
        <w:t xml:space="preserve"> </w:t>
      </w:r>
      <w:r>
        <w:rPr>
          <w:sz w:val="24"/>
        </w:rPr>
        <w:t>reasonable</w:t>
      </w:r>
      <w:r>
        <w:rPr>
          <w:spacing w:val="-10"/>
          <w:sz w:val="24"/>
        </w:rPr>
        <w:t xml:space="preserve"> </w:t>
      </w:r>
      <w:r>
        <w:rPr>
          <w:sz w:val="24"/>
        </w:rPr>
        <w:t>assistance</w:t>
      </w:r>
      <w:r>
        <w:rPr>
          <w:spacing w:val="-8"/>
          <w:sz w:val="24"/>
        </w:rPr>
        <w:t xml:space="preserve"> </w:t>
      </w:r>
      <w:r>
        <w:rPr>
          <w:sz w:val="24"/>
        </w:rPr>
        <w:t>during</w:t>
      </w:r>
      <w:r>
        <w:rPr>
          <w:spacing w:val="-5"/>
          <w:sz w:val="24"/>
        </w:rPr>
        <w:t xml:space="preserve"> </w:t>
      </w:r>
      <w:r>
        <w:rPr>
          <w:sz w:val="24"/>
        </w:rPr>
        <w:t>the</w:t>
      </w:r>
      <w:r>
        <w:rPr>
          <w:spacing w:val="-5"/>
          <w:sz w:val="24"/>
        </w:rPr>
        <w:t xml:space="preserve"> </w:t>
      </w:r>
      <w:r>
        <w:rPr>
          <w:sz w:val="24"/>
        </w:rPr>
        <w:t>course</w:t>
      </w:r>
      <w:r>
        <w:rPr>
          <w:spacing w:val="-8"/>
          <w:sz w:val="24"/>
        </w:rPr>
        <w:t xml:space="preserve"> </w:t>
      </w:r>
      <w:r>
        <w:rPr>
          <w:sz w:val="24"/>
        </w:rPr>
        <w:t>of</w:t>
      </w:r>
      <w:r>
        <w:rPr>
          <w:spacing w:val="-9"/>
          <w:sz w:val="24"/>
        </w:rPr>
        <w:t xml:space="preserve"> </w:t>
      </w:r>
      <w:r>
        <w:rPr>
          <w:sz w:val="24"/>
        </w:rPr>
        <w:t>the journey.</w:t>
      </w:r>
    </w:p>
    <w:p w14:paraId="7BF79D4F" w14:textId="77777777" w:rsidR="003B09E5" w:rsidRDefault="00F906A0">
      <w:pPr>
        <w:pStyle w:val="BodyText"/>
        <w:spacing w:before="230"/>
        <w:ind w:right="419"/>
        <w:jc w:val="both"/>
      </w:pPr>
      <w:r>
        <w:t>Driver must offer and provide any necessary assistance to wheelchair users when entering or getting out of the vehicle, and any other reasonable assistance during the course of the journey. If the Licensing Authority is satisfied that it is appropriate on medical grounds to exempt the person from the above requirement it shall issue a certificate of exemption.</w:t>
      </w:r>
    </w:p>
    <w:p w14:paraId="655AD410" w14:textId="77777777" w:rsidR="003B09E5" w:rsidRDefault="00F906A0">
      <w:pPr>
        <w:pStyle w:val="BodyText"/>
        <w:spacing w:before="231"/>
        <w:ind w:right="409"/>
        <w:jc w:val="both"/>
      </w:pPr>
      <w:r>
        <w:t>The Driver of a vehicle which has been hired, by or on behalf of a blind or partially sighted person,</w:t>
      </w:r>
      <w:r>
        <w:rPr>
          <w:spacing w:val="-21"/>
        </w:rPr>
        <w:t xml:space="preserve"> </w:t>
      </w:r>
      <w:r>
        <w:t>or</w:t>
      </w:r>
      <w:r>
        <w:rPr>
          <w:spacing w:val="-18"/>
        </w:rPr>
        <w:t xml:space="preserve"> </w:t>
      </w:r>
      <w:r>
        <w:t>a</w:t>
      </w:r>
      <w:r>
        <w:rPr>
          <w:spacing w:val="-17"/>
        </w:rPr>
        <w:t xml:space="preserve"> </w:t>
      </w:r>
      <w:r>
        <w:t>disabled</w:t>
      </w:r>
      <w:r>
        <w:rPr>
          <w:spacing w:val="-19"/>
        </w:rPr>
        <w:t xml:space="preserve"> </w:t>
      </w:r>
      <w:r>
        <w:t>person,</w:t>
      </w:r>
      <w:r>
        <w:rPr>
          <w:spacing w:val="-17"/>
        </w:rPr>
        <w:t xml:space="preserve"> </w:t>
      </w:r>
      <w:r>
        <w:t>who</w:t>
      </w:r>
      <w:r>
        <w:rPr>
          <w:spacing w:val="-18"/>
        </w:rPr>
        <w:t xml:space="preserve"> </w:t>
      </w:r>
      <w:r>
        <w:t>is</w:t>
      </w:r>
      <w:r>
        <w:rPr>
          <w:spacing w:val="-18"/>
        </w:rPr>
        <w:t xml:space="preserve"> </w:t>
      </w:r>
      <w:r>
        <w:t>accompanied</w:t>
      </w:r>
      <w:r>
        <w:rPr>
          <w:spacing w:val="-17"/>
        </w:rPr>
        <w:t xml:space="preserve"> </w:t>
      </w:r>
      <w:r>
        <w:t>by</w:t>
      </w:r>
      <w:r>
        <w:rPr>
          <w:spacing w:val="-20"/>
        </w:rPr>
        <w:t xml:space="preserve"> </w:t>
      </w:r>
      <w:r>
        <w:t>his</w:t>
      </w:r>
      <w:r>
        <w:rPr>
          <w:spacing w:val="-18"/>
        </w:rPr>
        <w:t xml:space="preserve"> </w:t>
      </w:r>
      <w:r>
        <w:t>/</w:t>
      </w:r>
      <w:r>
        <w:rPr>
          <w:spacing w:val="-18"/>
        </w:rPr>
        <w:t xml:space="preserve"> </w:t>
      </w:r>
      <w:r>
        <w:t>her</w:t>
      </w:r>
      <w:r>
        <w:rPr>
          <w:spacing w:val="-18"/>
        </w:rPr>
        <w:t xml:space="preserve"> </w:t>
      </w:r>
      <w:r>
        <w:t>assistance</w:t>
      </w:r>
      <w:r>
        <w:rPr>
          <w:spacing w:val="-17"/>
        </w:rPr>
        <w:t xml:space="preserve"> </w:t>
      </w:r>
      <w:r>
        <w:t>dog,</w:t>
      </w:r>
      <w:r>
        <w:rPr>
          <w:spacing w:val="-17"/>
        </w:rPr>
        <w:t xml:space="preserve"> </w:t>
      </w:r>
      <w:r>
        <w:t>or</w:t>
      </w:r>
      <w:r>
        <w:rPr>
          <w:spacing w:val="-18"/>
        </w:rPr>
        <w:t xml:space="preserve"> </w:t>
      </w:r>
      <w:r>
        <w:t>by</w:t>
      </w:r>
      <w:r>
        <w:rPr>
          <w:spacing w:val="-21"/>
        </w:rPr>
        <w:t xml:space="preserve"> </w:t>
      </w:r>
      <w:r>
        <w:t>a</w:t>
      </w:r>
      <w:r>
        <w:rPr>
          <w:spacing w:val="-17"/>
        </w:rPr>
        <w:t xml:space="preserve"> </w:t>
      </w:r>
      <w:r>
        <w:t>person who</w:t>
      </w:r>
      <w:r>
        <w:rPr>
          <w:spacing w:val="-5"/>
        </w:rPr>
        <w:t xml:space="preserve"> </w:t>
      </w:r>
      <w:r>
        <w:t>wishes</w:t>
      </w:r>
      <w:r>
        <w:rPr>
          <w:spacing w:val="-6"/>
        </w:rPr>
        <w:t xml:space="preserve"> </w:t>
      </w:r>
      <w:r>
        <w:t>a</w:t>
      </w:r>
      <w:r>
        <w:rPr>
          <w:spacing w:val="-5"/>
        </w:rPr>
        <w:t xml:space="preserve"> </w:t>
      </w:r>
      <w:r>
        <w:t>blind</w:t>
      </w:r>
      <w:r>
        <w:rPr>
          <w:spacing w:val="-7"/>
        </w:rPr>
        <w:t xml:space="preserve"> </w:t>
      </w:r>
      <w:r>
        <w:t>or</w:t>
      </w:r>
      <w:r>
        <w:rPr>
          <w:spacing w:val="-6"/>
        </w:rPr>
        <w:t xml:space="preserve"> </w:t>
      </w:r>
      <w:r>
        <w:t>partially</w:t>
      </w:r>
      <w:r>
        <w:rPr>
          <w:spacing w:val="-6"/>
        </w:rPr>
        <w:t xml:space="preserve"> </w:t>
      </w:r>
      <w:r>
        <w:t>sighted</w:t>
      </w:r>
      <w:r>
        <w:rPr>
          <w:spacing w:val="-5"/>
        </w:rPr>
        <w:t xml:space="preserve"> </w:t>
      </w:r>
      <w:r>
        <w:t>person,</w:t>
      </w:r>
      <w:r>
        <w:rPr>
          <w:spacing w:val="-5"/>
        </w:rPr>
        <w:t xml:space="preserve"> </w:t>
      </w:r>
      <w:r>
        <w:t>or</w:t>
      </w:r>
      <w:r>
        <w:rPr>
          <w:spacing w:val="-6"/>
        </w:rPr>
        <w:t xml:space="preserve"> </w:t>
      </w:r>
      <w:r>
        <w:t>a</w:t>
      </w:r>
      <w:r>
        <w:rPr>
          <w:spacing w:val="-5"/>
        </w:rPr>
        <w:t xml:space="preserve"> </w:t>
      </w:r>
      <w:r>
        <w:t>disabled</w:t>
      </w:r>
      <w:r>
        <w:rPr>
          <w:spacing w:val="-5"/>
        </w:rPr>
        <w:t xml:space="preserve"> </w:t>
      </w:r>
      <w:r>
        <w:t xml:space="preserve">person </w:t>
      </w:r>
      <w:r>
        <w:rPr>
          <w:spacing w:val="2"/>
        </w:rPr>
        <w:t>to</w:t>
      </w:r>
      <w:r>
        <w:rPr>
          <w:spacing w:val="4"/>
        </w:rPr>
        <w:t xml:space="preserve"> </w:t>
      </w:r>
      <w:r>
        <w:t>accompany</w:t>
      </w:r>
      <w:r>
        <w:rPr>
          <w:spacing w:val="-6"/>
        </w:rPr>
        <w:t xml:space="preserve"> </w:t>
      </w:r>
      <w:r>
        <w:t>him</w:t>
      </w:r>
      <w:r>
        <w:rPr>
          <w:spacing w:val="-5"/>
        </w:rPr>
        <w:t xml:space="preserve"> </w:t>
      </w:r>
      <w:r>
        <w:t>/</w:t>
      </w:r>
      <w:r>
        <w:rPr>
          <w:spacing w:val="-8"/>
        </w:rPr>
        <w:t xml:space="preserve"> </w:t>
      </w:r>
      <w:r>
        <w:t>her in the vehicle must, carry the passenger and his/her dog. They should ask the passenger where</w:t>
      </w:r>
      <w:r>
        <w:rPr>
          <w:spacing w:val="-7"/>
        </w:rPr>
        <w:t xml:space="preserve"> </w:t>
      </w:r>
      <w:r>
        <w:t>they</w:t>
      </w:r>
      <w:r>
        <w:rPr>
          <w:spacing w:val="-7"/>
        </w:rPr>
        <w:t xml:space="preserve"> </w:t>
      </w:r>
      <w:r>
        <w:t>want</w:t>
      </w:r>
      <w:r>
        <w:rPr>
          <w:spacing w:val="-9"/>
        </w:rPr>
        <w:t xml:space="preserve"> </w:t>
      </w:r>
      <w:r>
        <w:t>themselves</w:t>
      </w:r>
      <w:r>
        <w:rPr>
          <w:spacing w:val="-6"/>
        </w:rPr>
        <w:t xml:space="preserve"> </w:t>
      </w:r>
      <w:r>
        <w:t>and</w:t>
      </w:r>
      <w:r>
        <w:rPr>
          <w:spacing w:val="-7"/>
        </w:rPr>
        <w:t xml:space="preserve"> </w:t>
      </w:r>
      <w:r>
        <w:t>their</w:t>
      </w:r>
      <w:r>
        <w:rPr>
          <w:spacing w:val="-10"/>
        </w:rPr>
        <w:t xml:space="preserve"> </w:t>
      </w:r>
      <w:r>
        <w:t>dog</w:t>
      </w:r>
      <w:r>
        <w:rPr>
          <w:spacing w:val="-6"/>
        </w:rPr>
        <w:t xml:space="preserve"> </w:t>
      </w:r>
      <w:r>
        <w:t>to</w:t>
      </w:r>
      <w:r>
        <w:rPr>
          <w:spacing w:val="-6"/>
        </w:rPr>
        <w:t xml:space="preserve"> </w:t>
      </w:r>
      <w:r>
        <w:t>sit</w:t>
      </w:r>
      <w:r>
        <w:rPr>
          <w:spacing w:val="-6"/>
        </w:rPr>
        <w:t xml:space="preserve"> </w:t>
      </w:r>
      <w:r>
        <w:t>in</w:t>
      </w:r>
      <w:r>
        <w:rPr>
          <w:spacing w:val="-6"/>
        </w:rPr>
        <w:t xml:space="preserve"> </w:t>
      </w:r>
      <w:r>
        <w:t>the</w:t>
      </w:r>
      <w:r>
        <w:rPr>
          <w:spacing w:val="-6"/>
        </w:rPr>
        <w:t xml:space="preserve"> </w:t>
      </w:r>
      <w:r>
        <w:t>vehicle</w:t>
      </w:r>
      <w:r>
        <w:rPr>
          <w:spacing w:val="-8"/>
        </w:rPr>
        <w:t xml:space="preserve"> </w:t>
      </w:r>
      <w:r>
        <w:t>and</w:t>
      </w:r>
      <w:r>
        <w:rPr>
          <w:spacing w:val="-5"/>
        </w:rPr>
        <w:t xml:space="preserve"> </w:t>
      </w:r>
      <w:r>
        <w:t>allow</w:t>
      </w:r>
      <w:r>
        <w:rPr>
          <w:spacing w:val="-7"/>
        </w:rPr>
        <w:t xml:space="preserve"> </w:t>
      </w:r>
      <w:r>
        <w:t>it</w:t>
      </w:r>
      <w:r>
        <w:rPr>
          <w:spacing w:val="-7"/>
        </w:rPr>
        <w:t xml:space="preserve"> </w:t>
      </w:r>
      <w:r>
        <w:t>to</w:t>
      </w:r>
      <w:r>
        <w:rPr>
          <w:spacing w:val="-6"/>
        </w:rPr>
        <w:t xml:space="preserve"> </w:t>
      </w:r>
      <w:r>
        <w:t>remain</w:t>
      </w:r>
      <w:r>
        <w:rPr>
          <w:spacing w:val="-9"/>
        </w:rPr>
        <w:t xml:space="preserve"> </w:t>
      </w:r>
      <w:r>
        <w:t>with</w:t>
      </w:r>
      <w:r>
        <w:rPr>
          <w:spacing w:val="-17"/>
        </w:rPr>
        <w:t xml:space="preserve"> </w:t>
      </w:r>
      <w:r>
        <w:t>the passenger if requested and not make any additional charge. If the Licensing Authority is satisfied that it is appropriate on medical grounds to exempt the person from the above requirement it shall issue a certificate of</w:t>
      </w:r>
      <w:r>
        <w:rPr>
          <w:spacing w:val="-13"/>
        </w:rPr>
        <w:t xml:space="preserve"> </w:t>
      </w:r>
      <w:r>
        <w:t>exemption.</w:t>
      </w:r>
    </w:p>
    <w:p w14:paraId="68864719" w14:textId="77777777" w:rsidR="003B09E5" w:rsidRDefault="00F906A0">
      <w:pPr>
        <w:pStyle w:val="BodyText"/>
        <w:spacing w:before="231"/>
        <w:ind w:right="416"/>
        <w:jc w:val="both"/>
      </w:pPr>
      <w:r>
        <w:t>The Driver must, if the hirer of a vehicle is accompanied by any animal(s) make sure that it is securely contained to the satisfaction of the driver, if he or she agrees to carry the passenger and his/her animal(s). The driver is not compelled to convey any other type of animal than an assistance dog.</w:t>
      </w:r>
    </w:p>
    <w:p w14:paraId="02626965" w14:textId="77777777" w:rsidR="003B09E5" w:rsidRDefault="00F906A0">
      <w:pPr>
        <w:pStyle w:val="BodyText"/>
        <w:spacing w:before="228" w:line="242" w:lineRule="auto"/>
        <w:ind w:right="415"/>
        <w:jc w:val="both"/>
      </w:pPr>
      <w:r>
        <w:t>The Driver must, if asked to transport an unaccompanied child and/or if a passenger requests</w:t>
      </w:r>
      <w:r>
        <w:rPr>
          <w:spacing w:val="-12"/>
        </w:rPr>
        <w:t xml:space="preserve"> </w:t>
      </w:r>
      <w:r>
        <w:t>that</w:t>
      </w:r>
      <w:r>
        <w:rPr>
          <w:spacing w:val="-12"/>
        </w:rPr>
        <w:t xml:space="preserve"> </w:t>
      </w:r>
      <w:r>
        <w:t>the</w:t>
      </w:r>
      <w:r>
        <w:rPr>
          <w:spacing w:val="-12"/>
        </w:rPr>
        <w:t xml:space="preserve"> </w:t>
      </w:r>
      <w:r>
        <w:t>Driver</w:t>
      </w:r>
      <w:r>
        <w:rPr>
          <w:spacing w:val="-9"/>
        </w:rPr>
        <w:t xml:space="preserve"> </w:t>
      </w:r>
      <w:r>
        <w:t>wait</w:t>
      </w:r>
      <w:r>
        <w:rPr>
          <w:spacing w:val="-7"/>
        </w:rPr>
        <w:t xml:space="preserve"> </w:t>
      </w:r>
      <w:r>
        <w:t>until</w:t>
      </w:r>
      <w:r>
        <w:rPr>
          <w:spacing w:val="-11"/>
        </w:rPr>
        <w:t xml:space="preserve"> </w:t>
      </w:r>
      <w:r>
        <w:t>they</w:t>
      </w:r>
      <w:r>
        <w:rPr>
          <w:spacing w:val="-16"/>
        </w:rPr>
        <w:t xml:space="preserve"> </w:t>
      </w:r>
      <w:r>
        <w:t>are</w:t>
      </w:r>
      <w:r>
        <w:rPr>
          <w:spacing w:val="-10"/>
        </w:rPr>
        <w:t xml:space="preserve"> </w:t>
      </w:r>
      <w:r>
        <w:t>safely</w:t>
      </w:r>
      <w:r>
        <w:rPr>
          <w:spacing w:val="-10"/>
        </w:rPr>
        <w:t xml:space="preserve"> </w:t>
      </w:r>
      <w:r>
        <w:t>inside</w:t>
      </w:r>
      <w:r>
        <w:rPr>
          <w:spacing w:val="-10"/>
        </w:rPr>
        <w:t xml:space="preserve"> </w:t>
      </w:r>
      <w:r>
        <w:t>the</w:t>
      </w:r>
      <w:r>
        <w:rPr>
          <w:spacing w:val="-9"/>
        </w:rPr>
        <w:t xml:space="preserve"> </w:t>
      </w:r>
      <w:r>
        <w:t>building,</w:t>
      </w:r>
      <w:r>
        <w:rPr>
          <w:spacing w:val="-14"/>
        </w:rPr>
        <w:t xml:space="preserve"> </w:t>
      </w:r>
      <w:r>
        <w:t>agree</w:t>
      </w:r>
      <w:r>
        <w:rPr>
          <w:spacing w:val="-9"/>
        </w:rPr>
        <w:t xml:space="preserve"> </w:t>
      </w:r>
      <w:r>
        <w:t>to</w:t>
      </w:r>
      <w:r>
        <w:rPr>
          <w:spacing w:val="-10"/>
        </w:rPr>
        <w:t xml:space="preserve"> </w:t>
      </w:r>
      <w:r>
        <w:t>such</w:t>
      </w:r>
      <w:r>
        <w:rPr>
          <w:spacing w:val="-9"/>
        </w:rPr>
        <w:t xml:space="preserve"> </w:t>
      </w:r>
      <w:r>
        <w:t>requests.</w:t>
      </w:r>
    </w:p>
    <w:p w14:paraId="1471FCF8" w14:textId="77777777" w:rsidR="003B09E5" w:rsidRDefault="00F906A0">
      <w:pPr>
        <w:pStyle w:val="BodyText"/>
        <w:spacing w:before="228"/>
        <w:ind w:right="413"/>
        <w:jc w:val="both"/>
      </w:pPr>
      <w:r>
        <w:t>The Driver of a Private Hire vehicle must provide information to passengers including</w:t>
      </w:r>
      <w:r>
        <w:rPr>
          <w:spacing w:val="-46"/>
        </w:rPr>
        <w:t xml:space="preserve"> </w:t>
      </w:r>
      <w:r>
        <w:t>driver photo ID and the vehicle licence number, in advance of a journey. This enables all passengers to share information with others in advance of their journey. For passengers who cannot receive the relevant information via digital means this information should be available through other means before passengers get into the</w:t>
      </w:r>
      <w:r>
        <w:rPr>
          <w:spacing w:val="-25"/>
        </w:rPr>
        <w:t xml:space="preserve"> </w:t>
      </w:r>
      <w:r>
        <w:t>vehicle.</w:t>
      </w:r>
    </w:p>
    <w:p w14:paraId="74026F30" w14:textId="77777777" w:rsidR="003B09E5" w:rsidRDefault="00F906A0">
      <w:pPr>
        <w:pStyle w:val="BodyText"/>
        <w:spacing w:before="230"/>
        <w:jc w:val="both"/>
      </w:pPr>
      <w:r>
        <w:t>The Driver must provide a written receipt to the hirer if requested to do so. The receipt will</w:t>
      </w:r>
    </w:p>
    <w:p w14:paraId="1C708504" w14:textId="77777777" w:rsidR="003B09E5" w:rsidRDefault="003B09E5">
      <w:pPr>
        <w:jc w:val="both"/>
        <w:sectPr w:rsidR="003B09E5">
          <w:pgSz w:w="11930" w:h="16860"/>
          <w:pgMar w:top="860" w:right="720" w:bottom="1260" w:left="920" w:header="0" w:footer="934" w:gutter="0"/>
          <w:cols w:space="720"/>
        </w:sectPr>
      </w:pPr>
    </w:p>
    <w:p w14:paraId="23ABB89B" w14:textId="77777777" w:rsidR="003B09E5" w:rsidRDefault="00F906A0">
      <w:pPr>
        <w:pStyle w:val="BodyText"/>
        <w:spacing w:before="69"/>
        <w:ind w:right="430"/>
        <w:jc w:val="both"/>
      </w:pPr>
      <w:r>
        <w:t>detail the date and time the journey started, the starting and finishing address, the cost or fare charged, the driver’s full name and Tamworth Borough Council issued driver/badge Number.</w:t>
      </w:r>
    </w:p>
    <w:p w14:paraId="0DD5D719" w14:textId="77777777" w:rsidR="003B09E5" w:rsidRDefault="00F906A0">
      <w:pPr>
        <w:pStyle w:val="BodyText"/>
        <w:spacing w:before="228"/>
        <w:ind w:right="426"/>
        <w:jc w:val="both"/>
      </w:pPr>
      <w:r>
        <w:t>The Driver must immediately after the termination of any hiring of the vehicle or as soon after as practicable carefully search the vehicle for any property which may have been accidentally left there.</w:t>
      </w:r>
    </w:p>
    <w:p w14:paraId="5FA983D1" w14:textId="0EEDCBA2" w:rsidR="003B09E5" w:rsidRDefault="00F906A0">
      <w:pPr>
        <w:pStyle w:val="BodyText"/>
        <w:spacing w:before="233"/>
        <w:ind w:right="420"/>
        <w:jc w:val="both"/>
      </w:pPr>
      <w:r>
        <w:t xml:space="preserve">The Driver must have regard to Staffordshire Police’s </w:t>
      </w:r>
      <w:r w:rsidR="000E3D41">
        <w:t xml:space="preserve">policy </w:t>
      </w:r>
      <w:r>
        <w:t>with regard to lost property. Any lost property</w:t>
      </w:r>
      <w:r>
        <w:rPr>
          <w:spacing w:val="-6"/>
        </w:rPr>
        <w:t xml:space="preserve"> </w:t>
      </w:r>
      <w:r>
        <w:t>found</w:t>
      </w:r>
      <w:r>
        <w:rPr>
          <w:spacing w:val="-5"/>
        </w:rPr>
        <w:t xml:space="preserve"> </w:t>
      </w:r>
      <w:r>
        <w:t>within</w:t>
      </w:r>
      <w:r>
        <w:rPr>
          <w:spacing w:val="-8"/>
        </w:rPr>
        <w:t xml:space="preserve"> </w:t>
      </w:r>
      <w:r>
        <w:t>or</w:t>
      </w:r>
      <w:r>
        <w:rPr>
          <w:spacing w:val="-7"/>
        </w:rPr>
        <w:t xml:space="preserve"> </w:t>
      </w:r>
      <w:r>
        <w:t>originating</w:t>
      </w:r>
      <w:r>
        <w:rPr>
          <w:spacing w:val="-7"/>
        </w:rPr>
        <w:t xml:space="preserve"> </w:t>
      </w:r>
      <w:r>
        <w:t>from</w:t>
      </w:r>
      <w:r>
        <w:rPr>
          <w:spacing w:val="-5"/>
        </w:rPr>
        <w:t xml:space="preserve"> </w:t>
      </w:r>
      <w:r>
        <w:t>the</w:t>
      </w:r>
      <w:r>
        <w:rPr>
          <w:spacing w:val="-5"/>
        </w:rPr>
        <w:t xml:space="preserve"> </w:t>
      </w:r>
      <w:r>
        <w:t>vehicle</w:t>
      </w:r>
      <w:r>
        <w:rPr>
          <w:spacing w:val="-5"/>
        </w:rPr>
        <w:t xml:space="preserve"> </w:t>
      </w:r>
      <w:r>
        <w:t>must</w:t>
      </w:r>
      <w:r>
        <w:rPr>
          <w:spacing w:val="-8"/>
        </w:rPr>
        <w:t xml:space="preserve"> </w:t>
      </w:r>
      <w:r>
        <w:t>be</w:t>
      </w:r>
      <w:r>
        <w:rPr>
          <w:spacing w:val="-6"/>
        </w:rPr>
        <w:t xml:space="preserve"> </w:t>
      </w:r>
      <w:r>
        <w:t>reported</w:t>
      </w:r>
      <w:r>
        <w:rPr>
          <w:spacing w:val="-5"/>
        </w:rPr>
        <w:t xml:space="preserve"> </w:t>
      </w:r>
      <w:r>
        <w:t>to</w:t>
      </w:r>
      <w:r>
        <w:rPr>
          <w:spacing w:val="-5"/>
        </w:rPr>
        <w:t xml:space="preserve"> </w:t>
      </w:r>
      <w:r>
        <w:t>Tamworth</w:t>
      </w:r>
      <w:r>
        <w:rPr>
          <w:spacing w:val="-5"/>
        </w:rPr>
        <w:t xml:space="preserve"> </w:t>
      </w:r>
      <w:r>
        <w:t>Borough Council’s Licensing Team and if it were a pre booked journey, the</w:t>
      </w:r>
      <w:r>
        <w:rPr>
          <w:spacing w:val="-27"/>
        </w:rPr>
        <w:t xml:space="preserve"> </w:t>
      </w:r>
      <w:r>
        <w:t>operator.</w:t>
      </w:r>
    </w:p>
    <w:p w14:paraId="0532C970" w14:textId="77777777" w:rsidR="003B09E5" w:rsidRDefault="00F906A0">
      <w:pPr>
        <w:pStyle w:val="BodyText"/>
        <w:spacing w:before="228" w:line="242" w:lineRule="auto"/>
        <w:ind w:right="431"/>
        <w:jc w:val="both"/>
      </w:pPr>
      <w:r>
        <w:t>The Driver must not sound the vehicle horn when arriving at an address to pick up passengers.</w:t>
      </w:r>
    </w:p>
    <w:p w14:paraId="08667F5E" w14:textId="77777777" w:rsidR="003B09E5" w:rsidRDefault="00F906A0">
      <w:pPr>
        <w:pStyle w:val="BodyText"/>
        <w:spacing w:before="228"/>
        <w:ind w:right="418"/>
        <w:jc w:val="both"/>
      </w:pPr>
      <w:r>
        <w:t>The Driver must not play any radio or other sound reproducing equipment in the vehicle, except</w:t>
      </w:r>
      <w:r>
        <w:rPr>
          <w:spacing w:val="-8"/>
        </w:rPr>
        <w:t xml:space="preserve"> </w:t>
      </w:r>
      <w:r>
        <w:t>for</w:t>
      </w:r>
      <w:r>
        <w:rPr>
          <w:spacing w:val="-9"/>
        </w:rPr>
        <w:t xml:space="preserve"> </w:t>
      </w:r>
      <w:r>
        <w:t>the</w:t>
      </w:r>
      <w:r>
        <w:rPr>
          <w:spacing w:val="-10"/>
        </w:rPr>
        <w:t xml:space="preserve"> </w:t>
      </w:r>
      <w:r>
        <w:t>purpose</w:t>
      </w:r>
      <w:r>
        <w:rPr>
          <w:spacing w:val="-10"/>
        </w:rPr>
        <w:t xml:space="preserve"> </w:t>
      </w:r>
      <w:r>
        <w:t>of</w:t>
      </w:r>
      <w:r>
        <w:rPr>
          <w:spacing w:val="-8"/>
        </w:rPr>
        <w:t xml:space="preserve"> </w:t>
      </w:r>
      <w:r>
        <w:t>sending</w:t>
      </w:r>
      <w:r>
        <w:rPr>
          <w:spacing w:val="-9"/>
        </w:rPr>
        <w:t xml:space="preserve"> </w:t>
      </w:r>
      <w:r>
        <w:t>or</w:t>
      </w:r>
      <w:r>
        <w:rPr>
          <w:spacing w:val="-9"/>
        </w:rPr>
        <w:t xml:space="preserve"> </w:t>
      </w:r>
      <w:r>
        <w:t>receiving</w:t>
      </w:r>
      <w:r>
        <w:rPr>
          <w:spacing w:val="-10"/>
        </w:rPr>
        <w:t xml:space="preserve"> </w:t>
      </w:r>
      <w:r>
        <w:t>messages</w:t>
      </w:r>
      <w:r>
        <w:rPr>
          <w:spacing w:val="-8"/>
        </w:rPr>
        <w:t xml:space="preserve"> </w:t>
      </w:r>
      <w:r>
        <w:t>in</w:t>
      </w:r>
      <w:r>
        <w:rPr>
          <w:spacing w:val="-8"/>
        </w:rPr>
        <w:t xml:space="preserve"> </w:t>
      </w:r>
      <w:r>
        <w:t>connection</w:t>
      </w:r>
      <w:r>
        <w:rPr>
          <w:spacing w:val="-7"/>
        </w:rPr>
        <w:t xml:space="preserve"> </w:t>
      </w:r>
      <w:r>
        <w:t>with</w:t>
      </w:r>
      <w:r>
        <w:rPr>
          <w:spacing w:val="-7"/>
        </w:rPr>
        <w:t xml:space="preserve"> </w:t>
      </w:r>
      <w:r>
        <w:t>the</w:t>
      </w:r>
      <w:r>
        <w:rPr>
          <w:spacing w:val="-10"/>
        </w:rPr>
        <w:t xml:space="preserve"> </w:t>
      </w:r>
      <w:r>
        <w:t>operation</w:t>
      </w:r>
      <w:r>
        <w:rPr>
          <w:spacing w:val="-10"/>
        </w:rPr>
        <w:t xml:space="preserve"> </w:t>
      </w:r>
      <w:r>
        <w:t>of the vehicle, without the express consent of the</w:t>
      </w:r>
      <w:r>
        <w:rPr>
          <w:spacing w:val="-8"/>
        </w:rPr>
        <w:t xml:space="preserve"> </w:t>
      </w:r>
      <w:r>
        <w:t>hirer.</w:t>
      </w:r>
    </w:p>
    <w:p w14:paraId="5F30FD08" w14:textId="77777777" w:rsidR="003B09E5" w:rsidRDefault="00F906A0">
      <w:pPr>
        <w:pStyle w:val="BodyText"/>
        <w:spacing w:before="231"/>
        <w:ind w:right="431"/>
        <w:jc w:val="both"/>
      </w:pPr>
      <w:r>
        <w:t>The Driver must not eat or drink (except for water) in the vehicle whilst a passenger or passengers are on-board.</w:t>
      </w:r>
    </w:p>
    <w:p w14:paraId="75680B79" w14:textId="77777777" w:rsidR="003B09E5" w:rsidRDefault="00F906A0">
      <w:pPr>
        <w:pStyle w:val="BodyText"/>
        <w:spacing w:before="230"/>
        <w:ind w:right="413"/>
        <w:jc w:val="both"/>
      </w:pPr>
      <w:r>
        <w:t>The Driver/Proprietor must notify the Licensing Officer in writing, within 7 days, of any change in his or her details that have occurred since the most recent application made to the Licensing Officer (i.e. home address, telephone number, etc), and pay the appropriate fee for his/her record to be amended accordingly.</w:t>
      </w:r>
    </w:p>
    <w:p w14:paraId="338D0C8E" w14:textId="77777777" w:rsidR="003B09E5" w:rsidRDefault="00F906A0">
      <w:pPr>
        <w:pStyle w:val="BodyText"/>
        <w:spacing w:before="228"/>
        <w:ind w:right="419"/>
        <w:jc w:val="both"/>
      </w:pPr>
      <w:r>
        <w:t>The Driver must notify the Council in writing as soon as possible and in any event within 10 working days of any illness or injury affecting his fitness to act as a driver, and if requested by an Authorised Officer must agree to a Medical Examination being carried out to ensure such illness / injury would not give rise to concerns for public safety at the Council’s third party approved provider.</w:t>
      </w:r>
    </w:p>
    <w:p w14:paraId="45277722" w14:textId="77777777" w:rsidR="003B09E5" w:rsidRDefault="00F906A0">
      <w:pPr>
        <w:pStyle w:val="BodyText"/>
        <w:spacing w:before="231"/>
        <w:ind w:right="407"/>
        <w:jc w:val="both"/>
      </w:pPr>
      <w:r>
        <w:t>The Driver must notify the Council in advance, in writing, if he or she is to be away from the address shown on the licence (and recorded as the home address on the records of the Licensing Authority) for a period of more than 7 calendar days.</w:t>
      </w:r>
    </w:p>
    <w:p w14:paraId="16121B23" w14:textId="77777777" w:rsidR="003B09E5" w:rsidRDefault="00F906A0">
      <w:pPr>
        <w:pStyle w:val="BodyText"/>
        <w:spacing w:before="231"/>
        <w:ind w:right="411"/>
        <w:jc w:val="both"/>
      </w:pPr>
      <w:r>
        <w:t>The Driver</w:t>
      </w:r>
      <w:r>
        <w:rPr>
          <w:spacing w:val="-6"/>
        </w:rPr>
        <w:t xml:space="preserve"> </w:t>
      </w:r>
      <w:r>
        <w:t>must</w:t>
      </w:r>
      <w:r>
        <w:rPr>
          <w:spacing w:val="-2"/>
        </w:rPr>
        <w:t xml:space="preserve"> </w:t>
      </w:r>
      <w:r>
        <w:t>declare</w:t>
      </w:r>
      <w:r>
        <w:rPr>
          <w:spacing w:val="-3"/>
        </w:rPr>
        <w:t xml:space="preserve"> </w:t>
      </w:r>
      <w:r>
        <w:t>all</w:t>
      </w:r>
      <w:r>
        <w:rPr>
          <w:spacing w:val="-6"/>
        </w:rPr>
        <w:t xml:space="preserve"> </w:t>
      </w:r>
      <w:r>
        <w:t>relevant</w:t>
      </w:r>
      <w:r>
        <w:rPr>
          <w:spacing w:val="-7"/>
        </w:rPr>
        <w:t xml:space="preserve"> </w:t>
      </w:r>
      <w:r>
        <w:t>motoring</w:t>
      </w:r>
      <w:r>
        <w:rPr>
          <w:spacing w:val="-6"/>
        </w:rPr>
        <w:t xml:space="preserve"> </w:t>
      </w:r>
      <w:r>
        <w:t>endorsements,</w:t>
      </w:r>
      <w:r>
        <w:rPr>
          <w:spacing w:val="-6"/>
        </w:rPr>
        <w:t xml:space="preserve"> </w:t>
      </w:r>
      <w:r>
        <w:t>and</w:t>
      </w:r>
      <w:r>
        <w:rPr>
          <w:spacing w:val="-6"/>
        </w:rPr>
        <w:t xml:space="preserve"> </w:t>
      </w:r>
      <w:r>
        <w:t>all</w:t>
      </w:r>
      <w:r>
        <w:rPr>
          <w:spacing w:val="-6"/>
        </w:rPr>
        <w:t xml:space="preserve"> </w:t>
      </w:r>
      <w:r>
        <w:t>offences,</w:t>
      </w:r>
      <w:r>
        <w:rPr>
          <w:spacing w:val="-1"/>
        </w:rPr>
        <w:t xml:space="preserve"> </w:t>
      </w:r>
      <w:r>
        <w:t>cautions</w:t>
      </w:r>
      <w:r>
        <w:rPr>
          <w:spacing w:val="-7"/>
        </w:rPr>
        <w:t xml:space="preserve"> </w:t>
      </w:r>
      <w:r>
        <w:t>and convictions on any application to renew the licence. No caution or conviction should be omitted from any</w:t>
      </w:r>
      <w:r>
        <w:rPr>
          <w:spacing w:val="-4"/>
        </w:rPr>
        <w:t xml:space="preserve"> </w:t>
      </w:r>
      <w:r>
        <w:t>application.</w:t>
      </w:r>
    </w:p>
    <w:p w14:paraId="4FA7C1A4" w14:textId="1408A866" w:rsidR="003B09E5" w:rsidRDefault="00F906A0">
      <w:pPr>
        <w:pStyle w:val="BodyText"/>
        <w:spacing w:before="230"/>
        <w:ind w:right="418"/>
        <w:jc w:val="both"/>
      </w:pPr>
      <w:r>
        <w:t xml:space="preserve">Driver Licence holders are required to notify the licensing authority within 48 hours of being bailed, arrested, cautioned, reprimanded, </w:t>
      </w:r>
      <w:r>
        <w:rPr>
          <w:spacing w:val="3"/>
        </w:rPr>
        <w:t xml:space="preserve">or </w:t>
      </w:r>
      <w:r>
        <w:t>are involved in an investigation, charged with or</w:t>
      </w:r>
      <w:r>
        <w:rPr>
          <w:spacing w:val="-12"/>
        </w:rPr>
        <w:t xml:space="preserve"> </w:t>
      </w:r>
      <w:r>
        <w:t>convicted</w:t>
      </w:r>
      <w:r>
        <w:rPr>
          <w:spacing w:val="-8"/>
        </w:rPr>
        <w:t xml:space="preserve"> </w:t>
      </w:r>
      <w:r>
        <w:t>of</w:t>
      </w:r>
      <w:r>
        <w:rPr>
          <w:spacing w:val="-11"/>
        </w:rPr>
        <w:t xml:space="preserve"> </w:t>
      </w:r>
      <w:r>
        <w:t>any</w:t>
      </w:r>
      <w:r>
        <w:rPr>
          <w:spacing w:val="-11"/>
        </w:rPr>
        <w:t xml:space="preserve"> </w:t>
      </w:r>
      <w:r>
        <w:t>criminal</w:t>
      </w:r>
      <w:r>
        <w:rPr>
          <w:spacing w:val="-11"/>
        </w:rPr>
        <w:t xml:space="preserve"> </w:t>
      </w:r>
      <w:r>
        <w:t>offence</w:t>
      </w:r>
      <w:r>
        <w:rPr>
          <w:spacing w:val="-10"/>
        </w:rPr>
        <w:t xml:space="preserve"> </w:t>
      </w:r>
      <w:r>
        <w:t>and</w:t>
      </w:r>
      <w:r>
        <w:rPr>
          <w:spacing w:val="-11"/>
        </w:rPr>
        <w:t xml:space="preserve"> </w:t>
      </w:r>
      <w:r>
        <w:t>interviewed</w:t>
      </w:r>
      <w:r>
        <w:rPr>
          <w:spacing w:val="-7"/>
        </w:rPr>
        <w:t xml:space="preserve"> </w:t>
      </w:r>
      <w:r>
        <w:t>under</w:t>
      </w:r>
      <w:r>
        <w:rPr>
          <w:spacing w:val="-12"/>
        </w:rPr>
        <w:t xml:space="preserve"> </w:t>
      </w:r>
      <w:r>
        <w:t>caution</w:t>
      </w:r>
      <w:r>
        <w:rPr>
          <w:spacing w:val="-8"/>
        </w:rPr>
        <w:t xml:space="preserve"> </w:t>
      </w:r>
      <w:r>
        <w:t>for</w:t>
      </w:r>
      <w:r>
        <w:rPr>
          <w:spacing w:val="-12"/>
        </w:rPr>
        <w:t xml:space="preserve"> </w:t>
      </w:r>
      <w:r>
        <w:t>any offence which you are suspected of having</w:t>
      </w:r>
      <w:r>
        <w:rPr>
          <w:spacing w:val="-19"/>
        </w:rPr>
        <w:t xml:space="preserve"> </w:t>
      </w:r>
      <w:r>
        <w:t>committed.</w:t>
      </w:r>
    </w:p>
    <w:p w14:paraId="71BC85B2" w14:textId="77777777" w:rsidR="003B09E5" w:rsidRDefault="00F906A0">
      <w:pPr>
        <w:pStyle w:val="BodyText"/>
        <w:spacing w:before="229"/>
        <w:ind w:right="418"/>
        <w:jc w:val="both"/>
      </w:pPr>
      <w:r>
        <w:t>The proprietor must notify the Council in writing of the acceptance of any fixed penalty endorsement within 5 working days. The proprietor must subsequently inform the Council immediately following its endorsement</w:t>
      </w:r>
    </w:p>
    <w:p w14:paraId="6861E4B0" w14:textId="77777777" w:rsidR="003B09E5" w:rsidRDefault="00F906A0">
      <w:pPr>
        <w:pStyle w:val="BodyText"/>
        <w:spacing w:before="230"/>
        <w:ind w:right="413"/>
        <w:jc w:val="both"/>
      </w:pPr>
      <w:r>
        <w:t>The Driver must not whilst driving or in charge of a Private Hire Vehicle offer the vehicle for immediate</w:t>
      </w:r>
      <w:r>
        <w:rPr>
          <w:spacing w:val="-11"/>
        </w:rPr>
        <w:t xml:space="preserve"> </w:t>
      </w:r>
      <w:r>
        <w:t>hire</w:t>
      </w:r>
      <w:r>
        <w:rPr>
          <w:spacing w:val="-9"/>
        </w:rPr>
        <w:t xml:space="preserve"> </w:t>
      </w:r>
      <w:r>
        <w:t>whilst</w:t>
      </w:r>
      <w:r>
        <w:rPr>
          <w:spacing w:val="-8"/>
        </w:rPr>
        <w:t xml:space="preserve"> </w:t>
      </w:r>
      <w:r>
        <w:t>the</w:t>
      </w:r>
      <w:r>
        <w:rPr>
          <w:spacing w:val="-10"/>
        </w:rPr>
        <w:t xml:space="preserve"> </w:t>
      </w:r>
      <w:r>
        <w:t>driver</w:t>
      </w:r>
      <w:r>
        <w:rPr>
          <w:spacing w:val="-11"/>
        </w:rPr>
        <w:t xml:space="preserve"> </w:t>
      </w:r>
      <w:r>
        <w:t>is</w:t>
      </w:r>
      <w:r>
        <w:rPr>
          <w:spacing w:val="-11"/>
        </w:rPr>
        <w:t xml:space="preserve"> </w:t>
      </w:r>
      <w:r>
        <w:t>on</w:t>
      </w:r>
      <w:r>
        <w:rPr>
          <w:spacing w:val="-12"/>
        </w:rPr>
        <w:t xml:space="preserve"> </w:t>
      </w:r>
      <w:r>
        <w:t>a</w:t>
      </w:r>
      <w:r>
        <w:rPr>
          <w:spacing w:val="-8"/>
        </w:rPr>
        <w:t xml:space="preserve"> </w:t>
      </w:r>
      <w:r>
        <w:t>road</w:t>
      </w:r>
      <w:r>
        <w:rPr>
          <w:spacing w:val="-12"/>
        </w:rPr>
        <w:t xml:space="preserve"> </w:t>
      </w:r>
      <w:r>
        <w:t>or</w:t>
      </w:r>
      <w:r>
        <w:rPr>
          <w:spacing w:val="-11"/>
        </w:rPr>
        <w:t xml:space="preserve"> </w:t>
      </w:r>
      <w:r>
        <w:t>other</w:t>
      </w:r>
      <w:r>
        <w:rPr>
          <w:spacing w:val="-14"/>
        </w:rPr>
        <w:t xml:space="preserve"> </w:t>
      </w:r>
      <w:r>
        <w:t>public</w:t>
      </w:r>
      <w:r>
        <w:rPr>
          <w:spacing w:val="-12"/>
        </w:rPr>
        <w:t xml:space="preserve"> </w:t>
      </w:r>
      <w:r>
        <w:t>place</w:t>
      </w:r>
      <w:r>
        <w:rPr>
          <w:spacing w:val="-11"/>
        </w:rPr>
        <w:t xml:space="preserve"> </w:t>
      </w:r>
      <w:r>
        <w:t>except</w:t>
      </w:r>
      <w:r>
        <w:rPr>
          <w:spacing w:val="-9"/>
        </w:rPr>
        <w:t xml:space="preserve"> </w:t>
      </w:r>
      <w:r>
        <w:t>where</w:t>
      </w:r>
      <w:r>
        <w:rPr>
          <w:spacing w:val="-11"/>
        </w:rPr>
        <w:t xml:space="preserve"> </w:t>
      </w:r>
      <w:r>
        <w:t>such</w:t>
      </w:r>
      <w:r>
        <w:rPr>
          <w:spacing w:val="-9"/>
        </w:rPr>
        <w:t xml:space="preserve"> </w:t>
      </w:r>
      <w:r>
        <w:t>an</w:t>
      </w:r>
      <w:r>
        <w:rPr>
          <w:spacing w:val="-12"/>
        </w:rPr>
        <w:t xml:space="preserve"> </w:t>
      </w:r>
      <w:r>
        <w:t>offer is first communicated from the Private Hire Operator to the driver by telephone, radio, or other such apparatus fitted to the</w:t>
      </w:r>
      <w:r>
        <w:rPr>
          <w:spacing w:val="-9"/>
        </w:rPr>
        <w:t xml:space="preserve"> </w:t>
      </w:r>
      <w:r>
        <w:t>vehicle.</w:t>
      </w:r>
    </w:p>
    <w:p w14:paraId="0E8F2ADA" w14:textId="77777777" w:rsidR="003B09E5" w:rsidRDefault="003B09E5">
      <w:pPr>
        <w:jc w:val="both"/>
        <w:sectPr w:rsidR="003B09E5">
          <w:footerReference w:type="default" r:id="rId50"/>
          <w:pgSz w:w="11930" w:h="16860"/>
          <w:pgMar w:top="1140" w:right="720" w:bottom="1120" w:left="920" w:header="0" w:footer="934" w:gutter="0"/>
          <w:pgNumType w:start="83"/>
          <w:cols w:space="720"/>
        </w:sectPr>
      </w:pPr>
    </w:p>
    <w:p w14:paraId="256BAACA" w14:textId="77777777" w:rsidR="003B09E5" w:rsidRDefault="00F906A0">
      <w:pPr>
        <w:pStyle w:val="BodyText"/>
        <w:spacing w:before="65"/>
        <w:ind w:right="412"/>
        <w:jc w:val="both"/>
      </w:pPr>
      <w:r>
        <w:t>The</w:t>
      </w:r>
      <w:r>
        <w:rPr>
          <w:spacing w:val="-5"/>
        </w:rPr>
        <w:t xml:space="preserve"> </w:t>
      </w:r>
      <w:r>
        <w:t>Driver</w:t>
      </w:r>
      <w:r>
        <w:rPr>
          <w:spacing w:val="-6"/>
        </w:rPr>
        <w:t xml:space="preserve"> </w:t>
      </w:r>
      <w:r>
        <w:t>must</w:t>
      </w:r>
      <w:r>
        <w:rPr>
          <w:spacing w:val="-8"/>
        </w:rPr>
        <w:t xml:space="preserve"> </w:t>
      </w:r>
      <w:r>
        <w:t>not</w:t>
      </w:r>
      <w:r>
        <w:rPr>
          <w:spacing w:val="-5"/>
        </w:rPr>
        <w:t xml:space="preserve"> </w:t>
      </w:r>
      <w:r>
        <w:t>whilst</w:t>
      </w:r>
      <w:r>
        <w:rPr>
          <w:spacing w:val="-5"/>
        </w:rPr>
        <w:t xml:space="preserve"> </w:t>
      </w:r>
      <w:r>
        <w:t>driving</w:t>
      </w:r>
      <w:r>
        <w:rPr>
          <w:spacing w:val="-4"/>
        </w:rPr>
        <w:t xml:space="preserve"> </w:t>
      </w:r>
      <w:r>
        <w:t>or</w:t>
      </w:r>
      <w:r>
        <w:rPr>
          <w:spacing w:val="-7"/>
        </w:rPr>
        <w:t xml:space="preserve"> </w:t>
      </w:r>
      <w:r>
        <w:t>in</w:t>
      </w:r>
      <w:r>
        <w:rPr>
          <w:spacing w:val="-5"/>
        </w:rPr>
        <w:t xml:space="preserve"> </w:t>
      </w:r>
      <w:r>
        <w:t>charge</w:t>
      </w:r>
      <w:r>
        <w:rPr>
          <w:spacing w:val="-4"/>
        </w:rPr>
        <w:t xml:space="preserve"> </w:t>
      </w:r>
      <w:r>
        <w:t>of</w:t>
      </w:r>
      <w:r>
        <w:rPr>
          <w:spacing w:val="-8"/>
        </w:rPr>
        <w:t xml:space="preserve"> </w:t>
      </w:r>
      <w:r>
        <w:t>a</w:t>
      </w:r>
      <w:r>
        <w:rPr>
          <w:spacing w:val="-5"/>
        </w:rPr>
        <w:t xml:space="preserve"> </w:t>
      </w:r>
      <w:r>
        <w:t>Private</w:t>
      </w:r>
      <w:r>
        <w:rPr>
          <w:spacing w:val="-5"/>
        </w:rPr>
        <w:t xml:space="preserve"> </w:t>
      </w:r>
      <w:r>
        <w:t>Hire</w:t>
      </w:r>
      <w:r>
        <w:rPr>
          <w:spacing w:val="-8"/>
        </w:rPr>
        <w:t xml:space="preserve"> </w:t>
      </w:r>
      <w:r>
        <w:t>Vehicle</w:t>
      </w:r>
      <w:r>
        <w:rPr>
          <w:spacing w:val="-5"/>
        </w:rPr>
        <w:t xml:space="preserve"> </w:t>
      </w:r>
      <w:r>
        <w:t>park</w:t>
      </w:r>
      <w:r>
        <w:rPr>
          <w:spacing w:val="-6"/>
        </w:rPr>
        <w:t xml:space="preserve"> </w:t>
      </w:r>
      <w:r>
        <w:t>in</w:t>
      </w:r>
      <w:r>
        <w:rPr>
          <w:spacing w:val="-7"/>
        </w:rPr>
        <w:t xml:space="preserve"> </w:t>
      </w:r>
      <w:r>
        <w:t>a</w:t>
      </w:r>
      <w:r>
        <w:rPr>
          <w:spacing w:val="-6"/>
        </w:rPr>
        <w:t xml:space="preserve"> </w:t>
      </w:r>
      <w:r>
        <w:t>“prominent position” (i.e. where people are likely to congregate, locations with a high level of footfall, within sight of a taxi rank), and be in attendance of the vehicle without a booking having been made for him or her to be at such a location, that may encourage any person to approach the vehicle in the belief that the driver and the vehicle are available for</w:t>
      </w:r>
      <w:r>
        <w:rPr>
          <w:spacing w:val="-47"/>
        </w:rPr>
        <w:t xml:space="preserve"> </w:t>
      </w:r>
      <w:r>
        <w:t>immediate public</w:t>
      </w:r>
      <w:r>
        <w:rPr>
          <w:spacing w:val="-2"/>
        </w:rPr>
        <w:t xml:space="preserve"> </w:t>
      </w:r>
      <w:r>
        <w:t>hire.</w:t>
      </w:r>
    </w:p>
    <w:p w14:paraId="2E83C6B3" w14:textId="77777777" w:rsidR="003B09E5" w:rsidRDefault="00F906A0">
      <w:pPr>
        <w:pStyle w:val="BodyText"/>
        <w:spacing w:before="229" w:line="242" w:lineRule="auto"/>
        <w:ind w:right="423"/>
        <w:jc w:val="both"/>
      </w:pPr>
      <w:r>
        <w:t>The Driver must not whilst driving or in charge of a Private Hire Vehicle, contact the Private Hire Operator to request a booking be made on behalf of any person.</w:t>
      </w:r>
    </w:p>
    <w:p w14:paraId="106A872A" w14:textId="77777777" w:rsidR="003B09E5" w:rsidRDefault="00F906A0">
      <w:pPr>
        <w:pStyle w:val="BodyText"/>
        <w:spacing w:before="224"/>
        <w:ind w:right="413"/>
        <w:jc w:val="both"/>
      </w:pPr>
      <w:r>
        <w:t>The Driver must carry a copy (either physical or electronic) of these conditions within the vehicle</w:t>
      </w:r>
      <w:r>
        <w:rPr>
          <w:spacing w:val="-5"/>
        </w:rPr>
        <w:t xml:space="preserve"> </w:t>
      </w:r>
      <w:r>
        <w:t>and</w:t>
      </w:r>
      <w:r>
        <w:rPr>
          <w:spacing w:val="-8"/>
        </w:rPr>
        <w:t xml:space="preserve"> </w:t>
      </w:r>
      <w:r>
        <w:t>make</w:t>
      </w:r>
      <w:r>
        <w:rPr>
          <w:spacing w:val="-4"/>
        </w:rPr>
        <w:t xml:space="preserve"> </w:t>
      </w:r>
      <w:r>
        <w:t>them</w:t>
      </w:r>
      <w:r>
        <w:rPr>
          <w:spacing w:val="-10"/>
        </w:rPr>
        <w:t xml:space="preserve"> </w:t>
      </w:r>
      <w:r>
        <w:t>available</w:t>
      </w:r>
      <w:r>
        <w:rPr>
          <w:spacing w:val="-6"/>
        </w:rPr>
        <w:t xml:space="preserve"> </w:t>
      </w:r>
      <w:r>
        <w:t>for</w:t>
      </w:r>
      <w:r>
        <w:rPr>
          <w:spacing w:val="-10"/>
        </w:rPr>
        <w:t xml:space="preserve"> </w:t>
      </w:r>
      <w:r>
        <w:t>inspection</w:t>
      </w:r>
      <w:r>
        <w:rPr>
          <w:spacing w:val="-4"/>
        </w:rPr>
        <w:t xml:space="preserve"> </w:t>
      </w:r>
      <w:r>
        <w:t>by</w:t>
      </w:r>
      <w:r>
        <w:rPr>
          <w:spacing w:val="-9"/>
        </w:rPr>
        <w:t xml:space="preserve"> </w:t>
      </w:r>
      <w:r>
        <w:t>the</w:t>
      </w:r>
      <w:r>
        <w:rPr>
          <w:spacing w:val="-5"/>
        </w:rPr>
        <w:t xml:space="preserve"> </w:t>
      </w:r>
      <w:r>
        <w:t>hirer</w:t>
      </w:r>
      <w:r>
        <w:rPr>
          <w:spacing w:val="-9"/>
        </w:rPr>
        <w:t xml:space="preserve"> </w:t>
      </w:r>
      <w:r>
        <w:t>or</w:t>
      </w:r>
      <w:r>
        <w:rPr>
          <w:spacing w:val="-9"/>
        </w:rPr>
        <w:t xml:space="preserve"> </w:t>
      </w:r>
      <w:r>
        <w:t>any</w:t>
      </w:r>
      <w:r>
        <w:rPr>
          <w:spacing w:val="-12"/>
        </w:rPr>
        <w:t xml:space="preserve"> </w:t>
      </w:r>
      <w:r>
        <w:t>passenger,</w:t>
      </w:r>
      <w:r>
        <w:rPr>
          <w:spacing w:val="-5"/>
        </w:rPr>
        <w:t xml:space="preserve"> </w:t>
      </w:r>
      <w:r>
        <w:t>or</w:t>
      </w:r>
      <w:r>
        <w:rPr>
          <w:spacing w:val="-10"/>
        </w:rPr>
        <w:t xml:space="preserve"> </w:t>
      </w:r>
      <w:r>
        <w:t>Authorised Officer upon request, and be familiar with the conditions of the Hackney Carriage &amp; Private Hire (Combined) Driver licence, and of the Enforcement Procedures as detailed in the Councils Policy on the Relevance of Warnings, Offences, Cautions and</w:t>
      </w:r>
      <w:r>
        <w:rPr>
          <w:spacing w:val="-34"/>
        </w:rPr>
        <w:t xml:space="preserve"> </w:t>
      </w:r>
      <w:r>
        <w:t>Convictions.</w:t>
      </w:r>
    </w:p>
    <w:p w14:paraId="61D00A55" w14:textId="77777777" w:rsidR="003B09E5" w:rsidRDefault="00F906A0">
      <w:pPr>
        <w:pStyle w:val="BodyText"/>
        <w:spacing w:before="232"/>
        <w:ind w:right="408"/>
        <w:jc w:val="both"/>
      </w:pPr>
      <w:r>
        <w:t>All</w:t>
      </w:r>
      <w:r>
        <w:rPr>
          <w:spacing w:val="-11"/>
        </w:rPr>
        <w:t xml:space="preserve"> </w:t>
      </w:r>
      <w:r>
        <w:t>new</w:t>
      </w:r>
      <w:r>
        <w:rPr>
          <w:spacing w:val="-11"/>
        </w:rPr>
        <w:t xml:space="preserve"> </w:t>
      </w:r>
      <w:r>
        <w:t>proprietors,</w:t>
      </w:r>
      <w:r>
        <w:rPr>
          <w:spacing w:val="-9"/>
        </w:rPr>
        <w:t xml:space="preserve"> </w:t>
      </w:r>
      <w:r>
        <w:t>unless</w:t>
      </w:r>
      <w:r>
        <w:rPr>
          <w:spacing w:val="-9"/>
        </w:rPr>
        <w:t xml:space="preserve"> </w:t>
      </w:r>
      <w:r>
        <w:t>they</w:t>
      </w:r>
      <w:r>
        <w:rPr>
          <w:spacing w:val="-12"/>
        </w:rPr>
        <w:t xml:space="preserve"> </w:t>
      </w:r>
      <w:r>
        <w:t>are</w:t>
      </w:r>
      <w:r>
        <w:rPr>
          <w:spacing w:val="-7"/>
        </w:rPr>
        <w:t xml:space="preserve"> </w:t>
      </w:r>
      <w:r>
        <w:t>holders</w:t>
      </w:r>
      <w:r>
        <w:rPr>
          <w:spacing w:val="-11"/>
        </w:rPr>
        <w:t xml:space="preserve"> </w:t>
      </w:r>
      <w:r>
        <w:t>of</w:t>
      </w:r>
      <w:r>
        <w:rPr>
          <w:spacing w:val="-12"/>
        </w:rPr>
        <w:t xml:space="preserve"> </w:t>
      </w:r>
      <w:r>
        <w:t>a</w:t>
      </w:r>
      <w:r>
        <w:rPr>
          <w:spacing w:val="-6"/>
        </w:rPr>
        <w:t xml:space="preserve"> </w:t>
      </w:r>
      <w:r>
        <w:t>Hackney</w:t>
      </w:r>
      <w:r>
        <w:rPr>
          <w:spacing w:val="-10"/>
        </w:rPr>
        <w:t xml:space="preserve"> </w:t>
      </w:r>
      <w:r>
        <w:t>Carriage</w:t>
      </w:r>
      <w:r>
        <w:rPr>
          <w:spacing w:val="-9"/>
        </w:rPr>
        <w:t xml:space="preserve"> </w:t>
      </w:r>
      <w:r>
        <w:t>&amp;</w:t>
      </w:r>
      <w:r>
        <w:rPr>
          <w:spacing w:val="-11"/>
        </w:rPr>
        <w:t xml:space="preserve"> </w:t>
      </w:r>
      <w:r>
        <w:t>Private</w:t>
      </w:r>
      <w:r>
        <w:rPr>
          <w:spacing w:val="-6"/>
        </w:rPr>
        <w:t xml:space="preserve"> </w:t>
      </w:r>
      <w:r>
        <w:t>Hire</w:t>
      </w:r>
      <w:r>
        <w:rPr>
          <w:spacing w:val="-8"/>
        </w:rPr>
        <w:t xml:space="preserve"> </w:t>
      </w:r>
      <w:r>
        <w:t>Combined Drivers Licence issued by Tamworth Borough Council are required to complete Safeguarding training (including Child Sexual Exploitation and County Lines) and complete refresher training every 3</w:t>
      </w:r>
      <w:r>
        <w:rPr>
          <w:spacing w:val="-1"/>
        </w:rPr>
        <w:t xml:space="preserve"> </w:t>
      </w:r>
      <w:r>
        <w:t>years.</w:t>
      </w:r>
    </w:p>
    <w:p w14:paraId="052941F0" w14:textId="77777777" w:rsidR="003B09E5" w:rsidRDefault="00F906A0">
      <w:pPr>
        <w:pStyle w:val="BodyText"/>
        <w:spacing w:before="232"/>
        <w:ind w:right="408"/>
        <w:jc w:val="both"/>
      </w:pPr>
      <w:r>
        <w:t>The vehicle licence will be valid for a period of up to 12 months and must be renewed on or before the anniversary of the original licence until the vehicle is either replaced or reaches the upper age limit.</w:t>
      </w:r>
    </w:p>
    <w:p w14:paraId="1AD34C9C" w14:textId="77777777" w:rsidR="003B09E5" w:rsidRDefault="00F906A0">
      <w:pPr>
        <w:pStyle w:val="BodyText"/>
        <w:spacing w:before="231"/>
        <w:jc w:val="both"/>
      </w:pPr>
      <w:r>
        <w:t>The Proprietor of a licensed vehicle must not cause or allow the vehicle to be used unless:</w:t>
      </w:r>
    </w:p>
    <w:p w14:paraId="372ECDE5" w14:textId="77777777" w:rsidR="003B09E5" w:rsidRDefault="00F906A0">
      <w:pPr>
        <w:pStyle w:val="ListParagraph"/>
        <w:numPr>
          <w:ilvl w:val="0"/>
          <w:numId w:val="13"/>
        </w:numPr>
        <w:tabs>
          <w:tab w:val="left" w:pos="797"/>
        </w:tabs>
        <w:spacing w:before="228"/>
        <w:ind w:left="640" w:right="483" w:firstLine="0"/>
        <w:rPr>
          <w:sz w:val="24"/>
        </w:rPr>
      </w:pPr>
      <w:r>
        <w:rPr>
          <w:sz w:val="24"/>
        </w:rPr>
        <w:t>The Driver of the vehicle holds a Hackney Carriage &amp; Private Hire (Combined) Driver Licence issued by Tamworth Borough</w:t>
      </w:r>
      <w:r>
        <w:rPr>
          <w:spacing w:val="-1"/>
          <w:sz w:val="24"/>
        </w:rPr>
        <w:t xml:space="preserve"> </w:t>
      </w:r>
      <w:r>
        <w:rPr>
          <w:sz w:val="24"/>
        </w:rPr>
        <w:t>Council,</w:t>
      </w:r>
    </w:p>
    <w:p w14:paraId="199DA023" w14:textId="77777777" w:rsidR="003B09E5" w:rsidRDefault="00F906A0">
      <w:pPr>
        <w:pStyle w:val="ListParagraph"/>
        <w:numPr>
          <w:ilvl w:val="0"/>
          <w:numId w:val="13"/>
        </w:numPr>
        <w:tabs>
          <w:tab w:val="left" w:pos="792"/>
        </w:tabs>
        <w:spacing w:before="231"/>
        <w:ind w:left="791"/>
        <w:rPr>
          <w:sz w:val="24"/>
        </w:rPr>
      </w:pPr>
      <w:r>
        <w:rPr>
          <w:sz w:val="24"/>
        </w:rPr>
        <w:t>and is insured by the proprietor, to drive the</w:t>
      </w:r>
      <w:r>
        <w:rPr>
          <w:spacing w:val="-22"/>
          <w:sz w:val="24"/>
        </w:rPr>
        <w:t xml:space="preserve"> </w:t>
      </w:r>
      <w:r>
        <w:rPr>
          <w:sz w:val="24"/>
        </w:rPr>
        <w:t>vehicle.</w:t>
      </w:r>
    </w:p>
    <w:p w14:paraId="4F151F4D" w14:textId="77777777" w:rsidR="003B09E5" w:rsidRDefault="00F906A0">
      <w:pPr>
        <w:pStyle w:val="BodyText"/>
        <w:spacing w:before="230"/>
        <w:ind w:right="411"/>
        <w:jc w:val="both"/>
      </w:pPr>
      <w:r>
        <w:t>The</w:t>
      </w:r>
      <w:r>
        <w:rPr>
          <w:spacing w:val="-15"/>
        </w:rPr>
        <w:t xml:space="preserve"> </w:t>
      </w:r>
      <w:r>
        <w:t>Proprietor</w:t>
      </w:r>
      <w:r>
        <w:rPr>
          <w:spacing w:val="-18"/>
        </w:rPr>
        <w:t xml:space="preserve"> </w:t>
      </w:r>
      <w:r>
        <w:t>must</w:t>
      </w:r>
      <w:r>
        <w:rPr>
          <w:spacing w:val="-15"/>
        </w:rPr>
        <w:t xml:space="preserve"> </w:t>
      </w:r>
      <w:r>
        <w:t>ensure</w:t>
      </w:r>
      <w:r>
        <w:rPr>
          <w:spacing w:val="-14"/>
        </w:rPr>
        <w:t xml:space="preserve"> </w:t>
      </w:r>
      <w:r>
        <w:t>that</w:t>
      </w:r>
      <w:r>
        <w:rPr>
          <w:spacing w:val="-15"/>
        </w:rPr>
        <w:t xml:space="preserve"> </w:t>
      </w:r>
      <w:r>
        <w:t>vehicles</w:t>
      </w:r>
      <w:r>
        <w:rPr>
          <w:spacing w:val="-17"/>
        </w:rPr>
        <w:t xml:space="preserve"> </w:t>
      </w:r>
      <w:r>
        <w:t>are</w:t>
      </w:r>
      <w:r>
        <w:rPr>
          <w:spacing w:val="-20"/>
        </w:rPr>
        <w:t xml:space="preserve"> </w:t>
      </w:r>
      <w:r>
        <w:t>maintained</w:t>
      </w:r>
      <w:r>
        <w:rPr>
          <w:spacing w:val="-14"/>
        </w:rPr>
        <w:t xml:space="preserve"> </w:t>
      </w:r>
      <w:r>
        <w:t>in</w:t>
      </w:r>
      <w:r>
        <w:rPr>
          <w:spacing w:val="-17"/>
        </w:rPr>
        <w:t xml:space="preserve"> </w:t>
      </w:r>
      <w:r>
        <w:t>a</w:t>
      </w:r>
      <w:r>
        <w:rPr>
          <w:spacing w:val="-17"/>
        </w:rPr>
        <w:t xml:space="preserve"> </w:t>
      </w:r>
      <w:r>
        <w:t>good</w:t>
      </w:r>
      <w:r>
        <w:rPr>
          <w:spacing w:val="-18"/>
        </w:rPr>
        <w:t xml:space="preserve"> </w:t>
      </w:r>
      <w:r>
        <w:t>mechanical</w:t>
      </w:r>
      <w:r>
        <w:rPr>
          <w:spacing w:val="-14"/>
        </w:rPr>
        <w:t xml:space="preserve"> </w:t>
      </w:r>
      <w:r>
        <w:t>and</w:t>
      </w:r>
      <w:r>
        <w:rPr>
          <w:spacing w:val="-15"/>
        </w:rPr>
        <w:t xml:space="preserve"> </w:t>
      </w:r>
      <w:r>
        <w:t>structural condition at all times and be capable of satisfying the Council's mechanical and structural inspection at any time whist the vehicles are licensed with this</w:t>
      </w:r>
      <w:r>
        <w:rPr>
          <w:spacing w:val="-32"/>
        </w:rPr>
        <w:t xml:space="preserve"> </w:t>
      </w:r>
      <w:r>
        <w:t>Authority.</w:t>
      </w:r>
    </w:p>
    <w:p w14:paraId="785EBCD6" w14:textId="77777777" w:rsidR="003B09E5" w:rsidRDefault="00F906A0">
      <w:pPr>
        <w:pStyle w:val="BodyText"/>
        <w:spacing w:before="231"/>
        <w:jc w:val="both"/>
      </w:pPr>
      <w:r>
        <w:t>The vehicle must be a single uniform colour.</w:t>
      </w:r>
    </w:p>
    <w:p w14:paraId="657F6536" w14:textId="77777777" w:rsidR="003B09E5" w:rsidRDefault="00F906A0">
      <w:pPr>
        <w:pStyle w:val="BodyText"/>
        <w:spacing w:before="230"/>
        <w:ind w:right="435"/>
        <w:jc w:val="both"/>
      </w:pPr>
      <w:r>
        <w:t>The interior and exterior of the vehicle must be kept in a clean condition and maintained in a safe condition by the Proprietor.</w:t>
      </w:r>
    </w:p>
    <w:p w14:paraId="635AB20A" w14:textId="77777777" w:rsidR="003B09E5" w:rsidRDefault="00F906A0">
      <w:pPr>
        <w:pStyle w:val="BodyText"/>
        <w:spacing w:before="231"/>
        <w:ind w:right="427"/>
        <w:jc w:val="both"/>
      </w:pPr>
      <w:r>
        <w:t>The Proprietor of a licensed vehicle must not cause or permit the vehicle to be used unless it</w:t>
      </w:r>
      <w:r>
        <w:rPr>
          <w:spacing w:val="-19"/>
        </w:rPr>
        <w:t xml:space="preserve"> </w:t>
      </w:r>
      <w:r>
        <w:t>complies</w:t>
      </w:r>
      <w:r>
        <w:rPr>
          <w:spacing w:val="-18"/>
        </w:rPr>
        <w:t xml:space="preserve"> </w:t>
      </w:r>
      <w:r>
        <w:t>with</w:t>
      </w:r>
      <w:r>
        <w:rPr>
          <w:spacing w:val="-20"/>
        </w:rPr>
        <w:t xml:space="preserve"> </w:t>
      </w:r>
      <w:r>
        <w:t>the</w:t>
      </w:r>
      <w:r>
        <w:rPr>
          <w:spacing w:val="-18"/>
        </w:rPr>
        <w:t xml:space="preserve"> </w:t>
      </w:r>
      <w:r>
        <w:t>Council’s</w:t>
      </w:r>
      <w:r>
        <w:rPr>
          <w:spacing w:val="-21"/>
        </w:rPr>
        <w:t xml:space="preserve"> </w:t>
      </w:r>
      <w:r>
        <w:t>vehicle</w:t>
      </w:r>
      <w:r>
        <w:rPr>
          <w:spacing w:val="-17"/>
        </w:rPr>
        <w:t xml:space="preserve"> </w:t>
      </w:r>
      <w:r>
        <w:t>specification</w:t>
      </w:r>
      <w:r>
        <w:rPr>
          <w:spacing w:val="-18"/>
        </w:rPr>
        <w:t xml:space="preserve"> </w:t>
      </w:r>
      <w:r>
        <w:t>and</w:t>
      </w:r>
      <w:r>
        <w:rPr>
          <w:spacing w:val="-18"/>
        </w:rPr>
        <w:t xml:space="preserve"> </w:t>
      </w:r>
      <w:r>
        <w:t>the</w:t>
      </w:r>
      <w:r>
        <w:rPr>
          <w:spacing w:val="-18"/>
        </w:rPr>
        <w:t xml:space="preserve"> </w:t>
      </w:r>
      <w:r>
        <w:t>conditions</w:t>
      </w:r>
      <w:r>
        <w:rPr>
          <w:spacing w:val="-22"/>
        </w:rPr>
        <w:t xml:space="preserve"> </w:t>
      </w:r>
      <w:r>
        <w:t>attached</w:t>
      </w:r>
      <w:r>
        <w:rPr>
          <w:spacing w:val="-18"/>
        </w:rPr>
        <w:t xml:space="preserve"> </w:t>
      </w:r>
      <w:r>
        <w:t>to</w:t>
      </w:r>
      <w:r>
        <w:rPr>
          <w:spacing w:val="-18"/>
        </w:rPr>
        <w:t xml:space="preserve"> </w:t>
      </w:r>
      <w:r>
        <w:t>the</w:t>
      </w:r>
      <w:r>
        <w:rPr>
          <w:spacing w:val="-18"/>
        </w:rPr>
        <w:t xml:space="preserve"> </w:t>
      </w:r>
      <w:r>
        <w:t>licence.</w:t>
      </w:r>
    </w:p>
    <w:p w14:paraId="296D1947" w14:textId="77777777" w:rsidR="003B09E5" w:rsidRDefault="00F906A0">
      <w:pPr>
        <w:pStyle w:val="BodyText"/>
        <w:spacing w:before="228"/>
        <w:ind w:right="419"/>
        <w:jc w:val="both"/>
      </w:pPr>
      <w:r>
        <w:t>The Proprietor must permit an Authorised Officer or any Police Constable to inspect the vehicle at all reasonable times.</w:t>
      </w:r>
    </w:p>
    <w:p w14:paraId="596F84FE" w14:textId="77777777" w:rsidR="003B09E5" w:rsidRDefault="00F906A0">
      <w:pPr>
        <w:pStyle w:val="BodyText"/>
        <w:spacing w:before="231"/>
        <w:ind w:right="411"/>
        <w:jc w:val="both"/>
      </w:pPr>
      <w:r>
        <w:t>The Proprietor must present the vehicle for inspection and testing, to an Authorised Officer, at</w:t>
      </w:r>
      <w:r>
        <w:rPr>
          <w:spacing w:val="-8"/>
        </w:rPr>
        <w:t xml:space="preserve"> </w:t>
      </w:r>
      <w:r>
        <w:t>any</w:t>
      </w:r>
      <w:r>
        <w:rPr>
          <w:spacing w:val="-12"/>
        </w:rPr>
        <w:t xml:space="preserve"> </w:t>
      </w:r>
      <w:r>
        <w:t>time</w:t>
      </w:r>
      <w:r>
        <w:rPr>
          <w:spacing w:val="-6"/>
        </w:rPr>
        <w:t xml:space="preserve"> </w:t>
      </w:r>
      <w:r>
        <w:t>and</w:t>
      </w:r>
      <w:r>
        <w:rPr>
          <w:spacing w:val="-12"/>
        </w:rPr>
        <w:t xml:space="preserve"> </w:t>
      </w:r>
      <w:r>
        <w:t>place</w:t>
      </w:r>
      <w:r>
        <w:rPr>
          <w:spacing w:val="-12"/>
        </w:rPr>
        <w:t xml:space="preserve"> </w:t>
      </w:r>
      <w:r>
        <w:t>within</w:t>
      </w:r>
      <w:r>
        <w:rPr>
          <w:spacing w:val="-5"/>
        </w:rPr>
        <w:t xml:space="preserve"> </w:t>
      </w:r>
      <w:r>
        <w:t>the</w:t>
      </w:r>
      <w:r>
        <w:rPr>
          <w:spacing w:val="-9"/>
        </w:rPr>
        <w:t xml:space="preserve"> </w:t>
      </w:r>
      <w:r>
        <w:t>Borough</w:t>
      </w:r>
      <w:r>
        <w:rPr>
          <w:spacing w:val="-7"/>
        </w:rPr>
        <w:t xml:space="preserve"> </w:t>
      </w:r>
      <w:r>
        <w:t>of</w:t>
      </w:r>
      <w:r>
        <w:rPr>
          <w:spacing w:val="-9"/>
        </w:rPr>
        <w:t xml:space="preserve"> </w:t>
      </w:r>
      <w:r>
        <w:t>Tamworth</w:t>
      </w:r>
      <w:r>
        <w:rPr>
          <w:spacing w:val="-6"/>
        </w:rPr>
        <w:t xml:space="preserve"> </w:t>
      </w:r>
      <w:r>
        <w:t>as</w:t>
      </w:r>
      <w:r>
        <w:rPr>
          <w:spacing w:val="-7"/>
        </w:rPr>
        <w:t xml:space="preserve"> </w:t>
      </w:r>
      <w:r>
        <w:t>specified</w:t>
      </w:r>
      <w:r>
        <w:rPr>
          <w:spacing w:val="-7"/>
        </w:rPr>
        <w:t xml:space="preserve"> </w:t>
      </w:r>
      <w:r>
        <w:t>in</w:t>
      </w:r>
      <w:r>
        <w:rPr>
          <w:spacing w:val="-1"/>
        </w:rPr>
        <w:t xml:space="preserve"> </w:t>
      </w:r>
      <w:r>
        <w:t>a</w:t>
      </w:r>
      <w:r>
        <w:rPr>
          <w:spacing w:val="-7"/>
        </w:rPr>
        <w:t xml:space="preserve"> </w:t>
      </w:r>
      <w:r>
        <w:t>notice,</w:t>
      </w:r>
      <w:r>
        <w:rPr>
          <w:spacing w:val="-10"/>
        </w:rPr>
        <w:t xml:space="preserve"> </w:t>
      </w:r>
      <w:r>
        <w:t>provided</w:t>
      </w:r>
      <w:r>
        <w:rPr>
          <w:spacing w:val="-8"/>
        </w:rPr>
        <w:t xml:space="preserve"> </w:t>
      </w:r>
      <w:r>
        <w:t>that the Council shall not under the provisions of this condition require the Proprietor to present the vehicle for inspection and testing on more than three separate occasions during any period of twelve months. If, upon completion of the inspection, the Authorised Officer or Police Constable is not satisfied as to the condition of the vehicle for use as a hire</w:t>
      </w:r>
      <w:r>
        <w:rPr>
          <w:spacing w:val="61"/>
        </w:rPr>
        <w:t xml:space="preserve"> </w:t>
      </w:r>
      <w:r>
        <w:t>vehicle,</w:t>
      </w:r>
    </w:p>
    <w:p w14:paraId="264DFA10" w14:textId="77777777" w:rsidR="003B09E5" w:rsidRDefault="003B09E5">
      <w:pPr>
        <w:jc w:val="both"/>
        <w:sectPr w:rsidR="003B09E5">
          <w:pgSz w:w="11930" w:h="16860"/>
          <w:pgMar w:top="1420" w:right="720" w:bottom="1120" w:left="920" w:header="0" w:footer="934" w:gutter="0"/>
          <w:cols w:space="720"/>
        </w:sectPr>
      </w:pPr>
    </w:p>
    <w:p w14:paraId="187EFFF9" w14:textId="77777777" w:rsidR="003B09E5" w:rsidRDefault="00F906A0">
      <w:pPr>
        <w:pStyle w:val="BodyText"/>
        <w:spacing w:before="70"/>
        <w:ind w:right="424"/>
        <w:jc w:val="both"/>
      </w:pPr>
      <w:r>
        <w:t>the Proprietor shall be asked to remove and surrender the Licence Plate from the vehicle. This will be kept by the Authorised Officer or Police Constable until such time as the</w:t>
      </w:r>
    </w:p>
    <w:p w14:paraId="5B2EA3DC" w14:textId="77777777" w:rsidR="003B09E5" w:rsidRDefault="00F906A0">
      <w:pPr>
        <w:pStyle w:val="BodyText"/>
        <w:spacing w:before="79"/>
        <w:jc w:val="both"/>
      </w:pPr>
      <w:r>
        <w:t>condition of the vehicle is satisfactory, when it will then be returned to the Proprietor.</w:t>
      </w:r>
    </w:p>
    <w:p w14:paraId="275115CD" w14:textId="77777777" w:rsidR="003B09E5" w:rsidRDefault="00F906A0">
      <w:pPr>
        <w:pStyle w:val="BodyText"/>
        <w:spacing w:before="228"/>
        <w:ind w:right="412"/>
        <w:jc w:val="both"/>
      </w:pPr>
      <w:r>
        <w:t xml:space="preserve">All accidents must be reported to the Licensing Team, in writing, within 72 hours of </w:t>
      </w:r>
      <w:r>
        <w:rPr>
          <w:spacing w:val="-2"/>
        </w:rPr>
        <w:t xml:space="preserve">the </w:t>
      </w:r>
      <w:r>
        <w:t>accident</w:t>
      </w:r>
      <w:r>
        <w:rPr>
          <w:spacing w:val="-8"/>
        </w:rPr>
        <w:t xml:space="preserve"> </w:t>
      </w:r>
      <w:r>
        <w:t>occurring.</w:t>
      </w:r>
      <w:r>
        <w:rPr>
          <w:spacing w:val="-10"/>
        </w:rPr>
        <w:t xml:space="preserve"> </w:t>
      </w:r>
      <w:r>
        <w:t>Such</w:t>
      </w:r>
      <w:r>
        <w:rPr>
          <w:spacing w:val="-5"/>
        </w:rPr>
        <w:t xml:space="preserve"> </w:t>
      </w:r>
      <w:r>
        <w:t>a</w:t>
      </w:r>
      <w:r>
        <w:rPr>
          <w:spacing w:val="-11"/>
        </w:rPr>
        <w:t xml:space="preserve"> </w:t>
      </w:r>
      <w:r>
        <w:t>responsibility</w:t>
      </w:r>
      <w:r>
        <w:rPr>
          <w:spacing w:val="-8"/>
        </w:rPr>
        <w:t xml:space="preserve"> </w:t>
      </w:r>
      <w:r>
        <w:t>is</w:t>
      </w:r>
      <w:r>
        <w:rPr>
          <w:spacing w:val="-12"/>
        </w:rPr>
        <w:t xml:space="preserve"> </w:t>
      </w:r>
      <w:r>
        <w:t>that</w:t>
      </w:r>
      <w:r>
        <w:rPr>
          <w:spacing w:val="-11"/>
        </w:rPr>
        <w:t xml:space="preserve"> </w:t>
      </w:r>
      <w:r>
        <w:t>of</w:t>
      </w:r>
      <w:r>
        <w:rPr>
          <w:spacing w:val="-8"/>
        </w:rPr>
        <w:t xml:space="preserve"> </w:t>
      </w:r>
      <w:r>
        <w:t>the</w:t>
      </w:r>
      <w:r>
        <w:rPr>
          <w:spacing w:val="-10"/>
        </w:rPr>
        <w:t xml:space="preserve"> </w:t>
      </w:r>
      <w:r>
        <w:t>Vehicle</w:t>
      </w:r>
      <w:r>
        <w:rPr>
          <w:spacing w:val="-10"/>
        </w:rPr>
        <w:t xml:space="preserve"> </w:t>
      </w:r>
      <w:r>
        <w:t>Licence</w:t>
      </w:r>
      <w:r>
        <w:rPr>
          <w:spacing w:val="-5"/>
        </w:rPr>
        <w:t xml:space="preserve"> </w:t>
      </w:r>
      <w:r>
        <w:t>Holder</w:t>
      </w:r>
      <w:r>
        <w:rPr>
          <w:spacing w:val="-9"/>
        </w:rPr>
        <w:t xml:space="preserve"> </w:t>
      </w:r>
      <w:r>
        <w:t>and</w:t>
      </w:r>
      <w:r>
        <w:rPr>
          <w:spacing w:val="-10"/>
        </w:rPr>
        <w:t xml:space="preserve"> </w:t>
      </w:r>
      <w:r>
        <w:t>the</w:t>
      </w:r>
      <w:r>
        <w:rPr>
          <w:spacing w:val="-6"/>
        </w:rPr>
        <w:t xml:space="preserve"> </w:t>
      </w:r>
      <w:r>
        <w:t>Driver of the vehicle at the time of the</w:t>
      </w:r>
      <w:r>
        <w:rPr>
          <w:spacing w:val="-5"/>
        </w:rPr>
        <w:t xml:space="preserve"> </w:t>
      </w:r>
      <w:r>
        <w:t>accident</w:t>
      </w:r>
    </w:p>
    <w:p w14:paraId="6CBE1C02" w14:textId="77777777" w:rsidR="003B09E5" w:rsidRDefault="00F906A0">
      <w:pPr>
        <w:pStyle w:val="BodyText"/>
        <w:spacing w:before="231"/>
        <w:ind w:right="414"/>
        <w:jc w:val="both"/>
      </w:pPr>
      <w:r>
        <w:t>The proprietor of a Private Hire Vehicle, in the event that following an accident, he or she does not believe that the vehicle requires taking out of service / replacing, and who wishes to continue to use the vehicle as a licensed Hackney Carriage or Private Hire Vehicle shall make</w:t>
      </w:r>
      <w:r>
        <w:rPr>
          <w:spacing w:val="-7"/>
        </w:rPr>
        <w:t xml:space="preserve"> </w:t>
      </w:r>
      <w:r>
        <w:t>the</w:t>
      </w:r>
      <w:r>
        <w:rPr>
          <w:spacing w:val="-6"/>
        </w:rPr>
        <w:t xml:space="preserve"> </w:t>
      </w:r>
      <w:r>
        <w:t>vehicle</w:t>
      </w:r>
      <w:r>
        <w:rPr>
          <w:spacing w:val="-6"/>
        </w:rPr>
        <w:t xml:space="preserve"> </w:t>
      </w:r>
      <w:r>
        <w:t>available</w:t>
      </w:r>
      <w:r>
        <w:rPr>
          <w:spacing w:val="-7"/>
        </w:rPr>
        <w:t xml:space="preserve"> </w:t>
      </w:r>
      <w:r>
        <w:t>to</w:t>
      </w:r>
      <w:r>
        <w:rPr>
          <w:spacing w:val="-8"/>
        </w:rPr>
        <w:t xml:space="preserve"> </w:t>
      </w:r>
      <w:r>
        <w:t>the</w:t>
      </w:r>
      <w:r>
        <w:rPr>
          <w:spacing w:val="-5"/>
        </w:rPr>
        <w:t xml:space="preserve"> </w:t>
      </w:r>
      <w:r>
        <w:t>Authorised</w:t>
      </w:r>
      <w:r>
        <w:rPr>
          <w:spacing w:val="-12"/>
        </w:rPr>
        <w:t xml:space="preserve"> </w:t>
      </w:r>
      <w:r>
        <w:t>Officer,</w:t>
      </w:r>
      <w:r>
        <w:rPr>
          <w:spacing w:val="-6"/>
        </w:rPr>
        <w:t xml:space="preserve"> </w:t>
      </w:r>
      <w:r>
        <w:t>who</w:t>
      </w:r>
      <w:r>
        <w:rPr>
          <w:spacing w:val="-6"/>
        </w:rPr>
        <w:t xml:space="preserve"> </w:t>
      </w:r>
      <w:r>
        <w:t>will</w:t>
      </w:r>
      <w:r>
        <w:rPr>
          <w:spacing w:val="-10"/>
        </w:rPr>
        <w:t xml:space="preserve"> </w:t>
      </w:r>
      <w:r>
        <w:t>inspect</w:t>
      </w:r>
      <w:r>
        <w:rPr>
          <w:spacing w:val="-5"/>
        </w:rPr>
        <w:t xml:space="preserve"> </w:t>
      </w:r>
      <w:r>
        <w:t>the</w:t>
      </w:r>
      <w:r>
        <w:rPr>
          <w:spacing w:val="-7"/>
        </w:rPr>
        <w:t xml:space="preserve"> </w:t>
      </w:r>
      <w:r>
        <w:t>vehicle</w:t>
      </w:r>
      <w:r>
        <w:rPr>
          <w:spacing w:val="-6"/>
        </w:rPr>
        <w:t xml:space="preserve"> </w:t>
      </w:r>
      <w:r>
        <w:t>and</w:t>
      </w:r>
      <w:r>
        <w:rPr>
          <w:spacing w:val="-11"/>
        </w:rPr>
        <w:t xml:space="preserve"> </w:t>
      </w:r>
      <w:r>
        <w:t>decide whether the vehicle is fit to continue in</w:t>
      </w:r>
      <w:r>
        <w:rPr>
          <w:spacing w:val="-8"/>
        </w:rPr>
        <w:t xml:space="preserve"> </w:t>
      </w:r>
      <w:r>
        <w:t>service.</w:t>
      </w:r>
    </w:p>
    <w:p w14:paraId="54455DF4" w14:textId="77777777" w:rsidR="003B09E5" w:rsidRDefault="00F906A0">
      <w:pPr>
        <w:pStyle w:val="BodyText"/>
        <w:spacing w:before="230"/>
        <w:ind w:right="411"/>
        <w:jc w:val="both"/>
      </w:pPr>
      <w:r>
        <w:t>If the Authorised Officer considers the damage to be such that the vehicle may continue in service</w:t>
      </w:r>
      <w:r>
        <w:rPr>
          <w:spacing w:val="-17"/>
        </w:rPr>
        <w:t xml:space="preserve"> </w:t>
      </w:r>
      <w:r>
        <w:t>until</w:t>
      </w:r>
      <w:r>
        <w:rPr>
          <w:spacing w:val="-19"/>
        </w:rPr>
        <w:t xml:space="preserve"> </w:t>
      </w:r>
      <w:r>
        <w:t>such</w:t>
      </w:r>
      <w:r>
        <w:rPr>
          <w:spacing w:val="-17"/>
        </w:rPr>
        <w:t xml:space="preserve"> </w:t>
      </w:r>
      <w:r>
        <w:t>time</w:t>
      </w:r>
      <w:r>
        <w:rPr>
          <w:spacing w:val="-19"/>
        </w:rPr>
        <w:t xml:space="preserve"> </w:t>
      </w:r>
      <w:r>
        <w:t>as</w:t>
      </w:r>
      <w:r>
        <w:rPr>
          <w:spacing w:val="-18"/>
        </w:rPr>
        <w:t xml:space="preserve"> </w:t>
      </w:r>
      <w:r>
        <w:t>a</w:t>
      </w:r>
      <w:r>
        <w:rPr>
          <w:spacing w:val="-18"/>
        </w:rPr>
        <w:t xml:space="preserve"> </w:t>
      </w:r>
      <w:r>
        <w:t>permanent</w:t>
      </w:r>
      <w:r>
        <w:rPr>
          <w:spacing w:val="-16"/>
        </w:rPr>
        <w:t xml:space="preserve"> </w:t>
      </w:r>
      <w:r>
        <w:t>repair</w:t>
      </w:r>
      <w:r>
        <w:rPr>
          <w:spacing w:val="-19"/>
        </w:rPr>
        <w:t xml:space="preserve"> </w:t>
      </w:r>
      <w:r>
        <w:t>is</w:t>
      </w:r>
      <w:r>
        <w:rPr>
          <w:spacing w:val="-18"/>
        </w:rPr>
        <w:t xml:space="preserve"> </w:t>
      </w:r>
      <w:r>
        <w:t>undertaken,</w:t>
      </w:r>
      <w:r>
        <w:rPr>
          <w:spacing w:val="-17"/>
        </w:rPr>
        <w:t xml:space="preserve"> </w:t>
      </w:r>
      <w:r>
        <w:t>these</w:t>
      </w:r>
      <w:r>
        <w:rPr>
          <w:spacing w:val="-16"/>
        </w:rPr>
        <w:t xml:space="preserve"> </w:t>
      </w:r>
      <w:r>
        <w:t>must</w:t>
      </w:r>
      <w:r>
        <w:rPr>
          <w:spacing w:val="-17"/>
        </w:rPr>
        <w:t xml:space="preserve"> </w:t>
      </w:r>
      <w:r>
        <w:t>be</w:t>
      </w:r>
      <w:r>
        <w:rPr>
          <w:spacing w:val="-19"/>
        </w:rPr>
        <w:t xml:space="preserve"> </w:t>
      </w:r>
      <w:r>
        <w:t>undertaken</w:t>
      </w:r>
      <w:r>
        <w:rPr>
          <w:spacing w:val="-17"/>
        </w:rPr>
        <w:t xml:space="preserve"> </w:t>
      </w:r>
      <w:r>
        <w:t>within 28 days of the damage occurring and a letter authorising the use of the vehicle for a maximum period of 28 days will be issued by the Authorised Officer and shall be retained within the vehicle during the permitted</w:t>
      </w:r>
      <w:r>
        <w:rPr>
          <w:spacing w:val="-5"/>
        </w:rPr>
        <w:t xml:space="preserve"> </w:t>
      </w:r>
      <w:r>
        <w:t>period.</w:t>
      </w:r>
    </w:p>
    <w:p w14:paraId="043242C5" w14:textId="77777777" w:rsidR="003B09E5" w:rsidRDefault="003B09E5">
      <w:pPr>
        <w:pStyle w:val="BodyText"/>
        <w:spacing w:before="4"/>
        <w:ind w:left="0"/>
        <w:rPr>
          <w:sz w:val="20"/>
        </w:rPr>
      </w:pPr>
    </w:p>
    <w:p w14:paraId="17382CFA" w14:textId="77777777" w:rsidR="003B09E5" w:rsidRDefault="00F906A0">
      <w:pPr>
        <w:pStyle w:val="BodyText"/>
        <w:ind w:right="412"/>
        <w:jc w:val="both"/>
      </w:pPr>
      <w:r>
        <w:t>If any damage is considered by the Authorised Officer to be extensive enough to affect the safety or general appearance of the vehicle, the vehicle licence will be suspended.</w:t>
      </w:r>
    </w:p>
    <w:p w14:paraId="61222924" w14:textId="77777777" w:rsidR="003B09E5" w:rsidRDefault="00F906A0">
      <w:pPr>
        <w:pStyle w:val="BodyText"/>
        <w:spacing w:before="230"/>
        <w:ind w:right="412"/>
        <w:jc w:val="both"/>
      </w:pPr>
      <w:r>
        <w:t>The</w:t>
      </w:r>
      <w:r>
        <w:rPr>
          <w:spacing w:val="-5"/>
        </w:rPr>
        <w:t xml:space="preserve"> </w:t>
      </w:r>
      <w:r>
        <w:t>vehicle</w:t>
      </w:r>
      <w:r>
        <w:rPr>
          <w:spacing w:val="-7"/>
        </w:rPr>
        <w:t xml:space="preserve"> </w:t>
      </w:r>
      <w:r>
        <w:t>must</w:t>
      </w:r>
      <w:r>
        <w:rPr>
          <w:spacing w:val="-8"/>
        </w:rPr>
        <w:t xml:space="preserve"> </w:t>
      </w:r>
      <w:r>
        <w:t>be</w:t>
      </w:r>
      <w:r>
        <w:rPr>
          <w:spacing w:val="-5"/>
        </w:rPr>
        <w:t xml:space="preserve"> </w:t>
      </w:r>
      <w:r>
        <w:t>repaired</w:t>
      </w:r>
      <w:r>
        <w:rPr>
          <w:spacing w:val="-7"/>
        </w:rPr>
        <w:t xml:space="preserve"> </w:t>
      </w:r>
      <w:r>
        <w:t>before</w:t>
      </w:r>
      <w:r>
        <w:rPr>
          <w:spacing w:val="-5"/>
        </w:rPr>
        <w:t xml:space="preserve"> </w:t>
      </w:r>
      <w:r>
        <w:t>the</w:t>
      </w:r>
      <w:r>
        <w:rPr>
          <w:spacing w:val="-6"/>
        </w:rPr>
        <w:t xml:space="preserve"> </w:t>
      </w:r>
      <w:r>
        <w:t>suspension</w:t>
      </w:r>
      <w:r>
        <w:rPr>
          <w:spacing w:val="-4"/>
        </w:rPr>
        <w:t xml:space="preserve"> </w:t>
      </w:r>
      <w:r>
        <w:t>can</w:t>
      </w:r>
      <w:r>
        <w:rPr>
          <w:spacing w:val="-7"/>
        </w:rPr>
        <w:t xml:space="preserve"> </w:t>
      </w:r>
      <w:r>
        <w:t>be</w:t>
      </w:r>
      <w:r>
        <w:rPr>
          <w:spacing w:val="-5"/>
        </w:rPr>
        <w:t xml:space="preserve"> </w:t>
      </w:r>
      <w:r>
        <w:t>lifted</w:t>
      </w:r>
      <w:r>
        <w:rPr>
          <w:spacing w:val="-8"/>
        </w:rPr>
        <w:t xml:space="preserve"> </w:t>
      </w:r>
      <w:r>
        <w:t>and</w:t>
      </w:r>
      <w:r>
        <w:rPr>
          <w:spacing w:val="-5"/>
        </w:rPr>
        <w:t xml:space="preserve"> </w:t>
      </w:r>
      <w:r>
        <w:t>the</w:t>
      </w:r>
      <w:r>
        <w:rPr>
          <w:spacing w:val="-5"/>
        </w:rPr>
        <w:t xml:space="preserve"> </w:t>
      </w:r>
      <w:r>
        <w:t>vehicle</w:t>
      </w:r>
      <w:r>
        <w:rPr>
          <w:spacing w:val="-5"/>
        </w:rPr>
        <w:t xml:space="preserve"> </w:t>
      </w:r>
      <w:r>
        <w:t>can</w:t>
      </w:r>
      <w:r>
        <w:rPr>
          <w:spacing w:val="-5"/>
        </w:rPr>
        <w:t xml:space="preserve"> </w:t>
      </w:r>
      <w:r>
        <w:t>return to</w:t>
      </w:r>
      <w:r>
        <w:rPr>
          <w:spacing w:val="-1"/>
        </w:rPr>
        <w:t xml:space="preserve"> </w:t>
      </w:r>
      <w:r>
        <w:t>service.</w:t>
      </w:r>
      <w:r>
        <w:rPr>
          <w:spacing w:val="-5"/>
        </w:rPr>
        <w:t xml:space="preserve"> </w:t>
      </w:r>
      <w:r>
        <w:t>In</w:t>
      </w:r>
      <w:r>
        <w:rPr>
          <w:spacing w:val="-5"/>
        </w:rPr>
        <w:t xml:space="preserve"> </w:t>
      </w:r>
      <w:r>
        <w:t>the</w:t>
      </w:r>
      <w:r>
        <w:rPr>
          <w:spacing w:val="-3"/>
        </w:rPr>
        <w:t xml:space="preserve"> </w:t>
      </w:r>
      <w:r>
        <w:t>case</w:t>
      </w:r>
      <w:r>
        <w:rPr>
          <w:spacing w:val="-7"/>
        </w:rPr>
        <w:t xml:space="preserve"> </w:t>
      </w:r>
      <w:r>
        <w:t>of</w:t>
      </w:r>
      <w:r>
        <w:rPr>
          <w:spacing w:val="-2"/>
        </w:rPr>
        <w:t xml:space="preserve"> </w:t>
      </w:r>
      <w:r>
        <w:t>any</w:t>
      </w:r>
      <w:r>
        <w:rPr>
          <w:spacing w:val="-4"/>
        </w:rPr>
        <w:t xml:space="preserve"> </w:t>
      </w:r>
      <w:r>
        <w:t>dispute</w:t>
      </w:r>
      <w:r>
        <w:rPr>
          <w:spacing w:val="-4"/>
        </w:rPr>
        <w:t xml:space="preserve"> </w:t>
      </w:r>
      <w:r>
        <w:t>as</w:t>
      </w:r>
      <w:r>
        <w:rPr>
          <w:spacing w:val="-3"/>
        </w:rPr>
        <w:t xml:space="preserve"> </w:t>
      </w:r>
      <w:r>
        <w:t>to</w:t>
      </w:r>
      <w:r>
        <w:rPr>
          <w:spacing w:val="-3"/>
        </w:rPr>
        <w:t xml:space="preserve"> </w:t>
      </w:r>
      <w:r>
        <w:t>fitness</w:t>
      </w:r>
      <w:r>
        <w:rPr>
          <w:spacing w:val="-2"/>
        </w:rPr>
        <w:t xml:space="preserve"> </w:t>
      </w:r>
      <w:r>
        <w:t>for</w:t>
      </w:r>
      <w:r>
        <w:rPr>
          <w:spacing w:val="-4"/>
        </w:rPr>
        <w:t xml:space="preserve"> </w:t>
      </w:r>
      <w:r>
        <w:t>service</w:t>
      </w:r>
      <w:r>
        <w:rPr>
          <w:spacing w:val="-6"/>
        </w:rPr>
        <w:t xml:space="preserve"> </w:t>
      </w:r>
      <w:r>
        <w:t>the vehicle</w:t>
      </w:r>
      <w:r>
        <w:rPr>
          <w:spacing w:val="1"/>
        </w:rPr>
        <w:t xml:space="preserve"> </w:t>
      </w:r>
      <w:r>
        <w:t>will</w:t>
      </w:r>
      <w:r>
        <w:rPr>
          <w:spacing w:val="-5"/>
        </w:rPr>
        <w:t xml:space="preserve"> </w:t>
      </w:r>
      <w:r>
        <w:t>be</w:t>
      </w:r>
      <w:r>
        <w:rPr>
          <w:spacing w:val="-2"/>
        </w:rPr>
        <w:t xml:space="preserve"> </w:t>
      </w:r>
      <w:r>
        <w:t>taken</w:t>
      </w:r>
      <w:r>
        <w:rPr>
          <w:spacing w:val="-4"/>
        </w:rPr>
        <w:t xml:space="preserve"> </w:t>
      </w:r>
      <w:r>
        <w:t>to</w:t>
      </w:r>
      <w:r>
        <w:rPr>
          <w:spacing w:val="-3"/>
        </w:rPr>
        <w:t xml:space="preserve"> </w:t>
      </w:r>
      <w:r>
        <w:t>the Council nominated testing station where a qualified mechanic will give a binding decision, which will be final. The owner will pay the fee for such</w:t>
      </w:r>
      <w:r>
        <w:rPr>
          <w:spacing w:val="-18"/>
        </w:rPr>
        <w:t xml:space="preserve"> </w:t>
      </w:r>
      <w:r>
        <w:t>examination.</w:t>
      </w:r>
    </w:p>
    <w:p w14:paraId="76913E5D" w14:textId="77777777" w:rsidR="003B09E5" w:rsidRDefault="00F906A0">
      <w:pPr>
        <w:pStyle w:val="BodyText"/>
        <w:spacing w:before="229"/>
        <w:ind w:right="414"/>
        <w:jc w:val="both"/>
      </w:pPr>
      <w:r>
        <w:t>General advertising is not permitted on any licensed vehicle that has been granted an exemption.</w:t>
      </w:r>
    </w:p>
    <w:p w14:paraId="3D127264" w14:textId="77777777" w:rsidR="003B09E5" w:rsidRDefault="00F906A0">
      <w:pPr>
        <w:pStyle w:val="BodyText"/>
        <w:spacing w:before="230"/>
        <w:ind w:right="411"/>
        <w:jc w:val="both"/>
      </w:pPr>
      <w:r>
        <w:t>If</w:t>
      </w:r>
      <w:r>
        <w:rPr>
          <w:spacing w:val="-3"/>
        </w:rPr>
        <w:t xml:space="preserve"> </w:t>
      </w:r>
      <w:r>
        <w:t>the</w:t>
      </w:r>
      <w:r>
        <w:rPr>
          <w:spacing w:val="-5"/>
        </w:rPr>
        <w:t xml:space="preserve"> </w:t>
      </w:r>
      <w:r>
        <w:t>proprietor</w:t>
      </w:r>
      <w:r>
        <w:rPr>
          <w:spacing w:val="-3"/>
        </w:rPr>
        <w:t xml:space="preserve"> </w:t>
      </w:r>
      <w:r>
        <w:t>wishes</w:t>
      </w:r>
      <w:r>
        <w:rPr>
          <w:spacing w:val="-8"/>
        </w:rPr>
        <w:t xml:space="preserve"> </w:t>
      </w:r>
      <w:r>
        <w:t>to</w:t>
      </w:r>
      <w:r>
        <w:rPr>
          <w:spacing w:val="-2"/>
        </w:rPr>
        <w:t xml:space="preserve"> </w:t>
      </w:r>
      <w:r>
        <w:t>surrender</w:t>
      </w:r>
      <w:r>
        <w:rPr>
          <w:spacing w:val="-3"/>
        </w:rPr>
        <w:t xml:space="preserve"> </w:t>
      </w:r>
      <w:r>
        <w:t>the</w:t>
      </w:r>
      <w:r>
        <w:rPr>
          <w:spacing w:val="-2"/>
        </w:rPr>
        <w:t xml:space="preserve"> </w:t>
      </w:r>
      <w:r>
        <w:t>licence</w:t>
      </w:r>
      <w:r>
        <w:rPr>
          <w:spacing w:val="-2"/>
        </w:rPr>
        <w:t xml:space="preserve"> </w:t>
      </w:r>
      <w:r>
        <w:t>at</w:t>
      </w:r>
      <w:r>
        <w:rPr>
          <w:spacing w:val="-5"/>
        </w:rPr>
        <w:t xml:space="preserve"> </w:t>
      </w:r>
      <w:r>
        <w:t>any</w:t>
      </w:r>
      <w:r>
        <w:rPr>
          <w:spacing w:val="-3"/>
        </w:rPr>
        <w:t xml:space="preserve"> </w:t>
      </w:r>
      <w:r>
        <w:t>time,</w:t>
      </w:r>
      <w:r>
        <w:rPr>
          <w:spacing w:val="-3"/>
        </w:rPr>
        <w:t xml:space="preserve"> </w:t>
      </w:r>
      <w:r>
        <w:t>he</w:t>
      </w:r>
      <w:r>
        <w:rPr>
          <w:spacing w:val="-5"/>
        </w:rPr>
        <w:t xml:space="preserve"> </w:t>
      </w:r>
      <w:r>
        <w:t>or</w:t>
      </w:r>
      <w:r>
        <w:rPr>
          <w:spacing w:val="-5"/>
        </w:rPr>
        <w:t xml:space="preserve"> </w:t>
      </w:r>
      <w:r>
        <w:t>she</w:t>
      </w:r>
      <w:r>
        <w:rPr>
          <w:spacing w:val="-2"/>
        </w:rPr>
        <w:t xml:space="preserve"> </w:t>
      </w:r>
      <w:r>
        <w:t>must</w:t>
      </w:r>
      <w:r>
        <w:rPr>
          <w:spacing w:val="-4"/>
        </w:rPr>
        <w:t xml:space="preserve"> </w:t>
      </w:r>
      <w:r>
        <w:t>do</w:t>
      </w:r>
      <w:r>
        <w:rPr>
          <w:spacing w:val="-5"/>
        </w:rPr>
        <w:t xml:space="preserve"> </w:t>
      </w:r>
      <w:r>
        <w:t>so</w:t>
      </w:r>
      <w:r>
        <w:rPr>
          <w:spacing w:val="-5"/>
        </w:rPr>
        <w:t xml:space="preserve"> </w:t>
      </w:r>
      <w:r>
        <w:t>by</w:t>
      </w:r>
      <w:r>
        <w:rPr>
          <w:spacing w:val="-6"/>
        </w:rPr>
        <w:t xml:space="preserve"> </w:t>
      </w:r>
      <w:r>
        <w:t>way</w:t>
      </w:r>
      <w:r>
        <w:rPr>
          <w:spacing w:val="-5"/>
        </w:rPr>
        <w:t xml:space="preserve"> </w:t>
      </w:r>
      <w:r>
        <w:t>of written confirmation to the Licensing Team, and the vehicle licence and licence plate be returned to the Licensing Team within 7 days of the notification of</w:t>
      </w:r>
      <w:r>
        <w:rPr>
          <w:spacing w:val="-23"/>
        </w:rPr>
        <w:t xml:space="preserve"> </w:t>
      </w:r>
      <w:r>
        <w:t>surrender.</w:t>
      </w:r>
    </w:p>
    <w:p w14:paraId="07BB42DE" w14:textId="77777777" w:rsidR="003B09E5" w:rsidRDefault="00F906A0">
      <w:pPr>
        <w:pStyle w:val="BodyText"/>
        <w:spacing w:before="231"/>
        <w:ind w:right="416"/>
        <w:jc w:val="both"/>
      </w:pPr>
      <w:r>
        <w:t>Should the licensed vehicle be sold to another</w:t>
      </w:r>
      <w:r>
        <w:rPr>
          <w:spacing w:val="-49"/>
        </w:rPr>
        <w:t xml:space="preserve"> </w:t>
      </w:r>
      <w:r>
        <w:t>person the vehicle licence will be required to be</w:t>
      </w:r>
      <w:r>
        <w:rPr>
          <w:spacing w:val="-6"/>
        </w:rPr>
        <w:t xml:space="preserve"> </w:t>
      </w:r>
      <w:r>
        <w:t>transferred.</w:t>
      </w:r>
      <w:r>
        <w:rPr>
          <w:spacing w:val="-5"/>
        </w:rPr>
        <w:t xml:space="preserve"> </w:t>
      </w:r>
      <w:r>
        <w:t>An</w:t>
      </w:r>
      <w:r>
        <w:rPr>
          <w:spacing w:val="-8"/>
        </w:rPr>
        <w:t xml:space="preserve"> </w:t>
      </w:r>
      <w:r>
        <w:t>application</w:t>
      </w:r>
      <w:r>
        <w:rPr>
          <w:spacing w:val="-4"/>
        </w:rPr>
        <w:t xml:space="preserve"> </w:t>
      </w:r>
      <w:r>
        <w:t>together</w:t>
      </w:r>
      <w:r>
        <w:rPr>
          <w:spacing w:val="-7"/>
        </w:rPr>
        <w:t xml:space="preserve"> </w:t>
      </w:r>
      <w:r>
        <w:t>with</w:t>
      </w:r>
      <w:r>
        <w:rPr>
          <w:spacing w:val="-5"/>
        </w:rPr>
        <w:t xml:space="preserve"> </w:t>
      </w:r>
      <w:r>
        <w:t>certificate</w:t>
      </w:r>
      <w:r>
        <w:rPr>
          <w:spacing w:val="-5"/>
        </w:rPr>
        <w:t xml:space="preserve"> </w:t>
      </w:r>
      <w:r>
        <w:t>of</w:t>
      </w:r>
      <w:r>
        <w:rPr>
          <w:spacing w:val="-9"/>
        </w:rPr>
        <w:t xml:space="preserve"> </w:t>
      </w:r>
      <w:r>
        <w:t>insurance</w:t>
      </w:r>
      <w:r>
        <w:rPr>
          <w:spacing w:val="-5"/>
        </w:rPr>
        <w:t xml:space="preserve"> </w:t>
      </w:r>
      <w:r>
        <w:t>and</w:t>
      </w:r>
      <w:r>
        <w:rPr>
          <w:spacing w:val="-5"/>
        </w:rPr>
        <w:t xml:space="preserve"> </w:t>
      </w:r>
      <w:r>
        <w:t>vehicle</w:t>
      </w:r>
      <w:r>
        <w:rPr>
          <w:spacing w:val="-5"/>
        </w:rPr>
        <w:t xml:space="preserve"> </w:t>
      </w:r>
      <w:r>
        <w:t>log</w:t>
      </w:r>
      <w:r>
        <w:rPr>
          <w:spacing w:val="-8"/>
        </w:rPr>
        <w:t xml:space="preserve"> </w:t>
      </w:r>
      <w:r>
        <w:t>book</w:t>
      </w:r>
      <w:r>
        <w:rPr>
          <w:spacing w:val="-6"/>
        </w:rPr>
        <w:t xml:space="preserve"> </w:t>
      </w:r>
      <w:r>
        <w:t>will be required to be submitted within 7 days of the</w:t>
      </w:r>
      <w:r>
        <w:rPr>
          <w:spacing w:val="-7"/>
        </w:rPr>
        <w:t xml:space="preserve"> </w:t>
      </w:r>
      <w:r>
        <w:t>sale.</w:t>
      </w:r>
    </w:p>
    <w:p w14:paraId="3600FEA3" w14:textId="77777777" w:rsidR="003B09E5" w:rsidRDefault="00F906A0">
      <w:pPr>
        <w:pStyle w:val="BodyText"/>
        <w:spacing w:before="230"/>
        <w:ind w:right="431"/>
        <w:jc w:val="both"/>
      </w:pPr>
      <w:r>
        <w:t>At all times the proprietor of a licensed vehicle must keep in force in relation to the use of the vehicle, a Policy of Insurance complying with the requirements of Part VI of the Road Traffic Act 1988.</w:t>
      </w:r>
    </w:p>
    <w:p w14:paraId="5F3591B3" w14:textId="77777777" w:rsidR="003B09E5" w:rsidRDefault="00F906A0">
      <w:pPr>
        <w:pStyle w:val="BodyText"/>
        <w:spacing w:before="231"/>
        <w:ind w:right="417"/>
        <w:jc w:val="both"/>
      </w:pPr>
      <w:r>
        <w:t>Any</w:t>
      </w:r>
      <w:r>
        <w:rPr>
          <w:spacing w:val="-6"/>
        </w:rPr>
        <w:t xml:space="preserve"> </w:t>
      </w:r>
      <w:r>
        <w:t>change</w:t>
      </w:r>
      <w:r>
        <w:rPr>
          <w:spacing w:val="-8"/>
        </w:rPr>
        <w:t xml:space="preserve"> </w:t>
      </w:r>
      <w:r>
        <w:t>of</w:t>
      </w:r>
      <w:r>
        <w:rPr>
          <w:spacing w:val="-3"/>
        </w:rPr>
        <w:t xml:space="preserve"> </w:t>
      </w:r>
      <w:r>
        <w:t>vehicle</w:t>
      </w:r>
      <w:r>
        <w:rPr>
          <w:spacing w:val="-8"/>
        </w:rPr>
        <w:t xml:space="preserve"> </w:t>
      </w:r>
      <w:r>
        <w:t>on</w:t>
      </w:r>
      <w:r>
        <w:rPr>
          <w:spacing w:val="-3"/>
        </w:rPr>
        <w:t xml:space="preserve"> </w:t>
      </w:r>
      <w:r>
        <w:t>insurance</w:t>
      </w:r>
      <w:r>
        <w:rPr>
          <w:spacing w:val="-4"/>
        </w:rPr>
        <w:t xml:space="preserve"> </w:t>
      </w:r>
      <w:r>
        <w:t>must</w:t>
      </w:r>
      <w:r>
        <w:rPr>
          <w:spacing w:val="-6"/>
        </w:rPr>
        <w:t xml:space="preserve"> </w:t>
      </w:r>
      <w:r>
        <w:t>be</w:t>
      </w:r>
      <w:r>
        <w:rPr>
          <w:spacing w:val="-6"/>
        </w:rPr>
        <w:t xml:space="preserve"> </w:t>
      </w:r>
      <w:r>
        <w:t>notified</w:t>
      </w:r>
      <w:r>
        <w:rPr>
          <w:spacing w:val="-4"/>
        </w:rPr>
        <w:t xml:space="preserve"> </w:t>
      </w:r>
      <w:r>
        <w:t>to</w:t>
      </w:r>
      <w:r>
        <w:rPr>
          <w:spacing w:val="-3"/>
        </w:rPr>
        <w:t xml:space="preserve"> </w:t>
      </w:r>
      <w:r>
        <w:t>the</w:t>
      </w:r>
      <w:r>
        <w:rPr>
          <w:spacing w:val="-3"/>
        </w:rPr>
        <w:t xml:space="preserve"> </w:t>
      </w:r>
      <w:r>
        <w:t>Council</w:t>
      </w:r>
      <w:r>
        <w:rPr>
          <w:spacing w:val="-11"/>
        </w:rPr>
        <w:t xml:space="preserve"> </w:t>
      </w:r>
      <w:r>
        <w:t>on</w:t>
      </w:r>
      <w:r>
        <w:rPr>
          <w:spacing w:val="-3"/>
        </w:rPr>
        <w:t xml:space="preserve"> </w:t>
      </w:r>
      <w:r>
        <w:t>or</w:t>
      </w:r>
      <w:r>
        <w:rPr>
          <w:spacing w:val="-7"/>
        </w:rPr>
        <w:t xml:space="preserve"> </w:t>
      </w:r>
      <w:r>
        <w:t>before</w:t>
      </w:r>
      <w:r>
        <w:rPr>
          <w:spacing w:val="-5"/>
        </w:rPr>
        <w:t xml:space="preserve"> </w:t>
      </w:r>
      <w:r>
        <w:t>the</w:t>
      </w:r>
      <w:r>
        <w:rPr>
          <w:spacing w:val="-3"/>
        </w:rPr>
        <w:t xml:space="preserve"> </w:t>
      </w:r>
      <w:r>
        <w:t>change takes</w:t>
      </w:r>
      <w:r>
        <w:rPr>
          <w:spacing w:val="-2"/>
        </w:rPr>
        <w:t xml:space="preserve"> </w:t>
      </w:r>
      <w:r>
        <w:t>place.</w:t>
      </w:r>
    </w:p>
    <w:p w14:paraId="25235BBE" w14:textId="77777777" w:rsidR="003B09E5" w:rsidRDefault="003B09E5">
      <w:pPr>
        <w:pStyle w:val="BodyText"/>
        <w:spacing w:before="5"/>
        <w:ind w:left="0"/>
        <w:rPr>
          <w:sz w:val="20"/>
        </w:rPr>
      </w:pPr>
    </w:p>
    <w:p w14:paraId="58834816" w14:textId="77777777" w:rsidR="003B09E5" w:rsidRDefault="00F906A0">
      <w:pPr>
        <w:pStyle w:val="BodyText"/>
        <w:spacing w:line="235" w:lineRule="auto"/>
        <w:ind w:right="417"/>
        <w:jc w:val="both"/>
      </w:pPr>
      <w:r>
        <w:t>The</w:t>
      </w:r>
      <w:r>
        <w:rPr>
          <w:spacing w:val="-5"/>
        </w:rPr>
        <w:t xml:space="preserve"> </w:t>
      </w:r>
      <w:r>
        <w:t>licence</w:t>
      </w:r>
      <w:r>
        <w:rPr>
          <w:spacing w:val="-8"/>
        </w:rPr>
        <w:t xml:space="preserve"> </w:t>
      </w:r>
      <w:r>
        <w:t>must</w:t>
      </w:r>
      <w:r>
        <w:rPr>
          <w:spacing w:val="-8"/>
        </w:rPr>
        <w:t xml:space="preserve"> </w:t>
      </w:r>
      <w:r>
        <w:t>be</w:t>
      </w:r>
      <w:r>
        <w:rPr>
          <w:spacing w:val="-8"/>
        </w:rPr>
        <w:t xml:space="preserve"> </w:t>
      </w:r>
      <w:r>
        <w:t>returned</w:t>
      </w:r>
      <w:r>
        <w:rPr>
          <w:spacing w:val="-6"/>
        </w:rPr>
        <w:t xml:space="preserve"> </w:t>
      </w:r>
      <w:r>
        <w:t>to</w:t>
      </w:r>
      <w:r>
        <w:rPr>
          <w:spacing w:val="-6"/>
        </w:rPr>
        <w:t xml:space="preserve"> </w:t>
      </w:r>
      <w:r>
        <w:t>the</w:t>
      </w:r>
      <w:r>
        <w:rPr>
          <w:spacing w:val="-8"/>
        </w:rPr>
        <w:t xml:space="preserve"> </w:t>
      </w:r>
      <w:r>
        <w:t>Licensing</w:t>
      </w:r>
      <w:r>
        <w:rPr>
          <w:spacing w:val="-8"/>
        </w:rPr>
        <w:t xml:space="preserve"> </w:t>
      </w:r>
      <w:r>
        <w:t>Team</w:t>
      </w:r>
      <w:r>
        <w:rPr>
          <w:spacing w:val="-4"/>
        </w:rPr>
        <w:t xml:space="preserve"> </w:t>
      </w:r>
      <w:r>
        <w:t>upon</w:t>
      </w:r>
      <w:r>
        <w:rPr>
          <w:spacing w:val="-5"/>
        </w:rPr>
        <w:t xml:space="preserve"> </w:t>
      </w:r>
      <w:r>
        <w:t>expiry,</w:t>
      </w:r>
      <w:r>
        <w:rPr>
          <w:spacing w:val="-8"/>
        </w:rPr>
        <w:t xml:space="preserve"> </w:t>
      </w:r>
      <w:r>
        <w:t>revocation</w:t>
      </w:r>
      <w:r>
        <w:rPr>
          <w:spacing w:val="-5"/>
        </w:rPr>
        <w:t xml:space="preserve"> </w:t>
      </w:r>
      <w:r>
        <w:t>or</w:t>
      </w:r>
      <w:r>
        <w:rPr>
          <w:spacing w:val="-10"/>
        </w:rPr>
        <w:t xml:space="preserve"> </w:t>
      </w:r>
      <w:r>
        <w:t>suspension, within 7</w:t>
      </w:r>
      <w:r>
        <w:rPr>
          <w:spacing w:val="-2"/>
        </w:rPr>
        <w:t xml:space="preserve"> </w:t>
      </w:r>
      <w:r>
        <w:t>days.</w:t>
      </w:r>
    </w:p>
    <w:p w14:paraId="3F715972" w14:textId="77777777" w:rsidR="003B09E5" w:rsidRDefault="00F906A0">
      <w:pPr>
        <w:pStyle w:val="BodyText"/>
        <w:spacing w:before="233"/>
        <w:ind w:right="411"/>
        <w:jc w:val="both"/>
      </w:pPr>
      <w:r>
        <w:t>The Proprietor of a licensed vehicle must maintain a list of names and addresses of all drivers</w:t>
      </w:r>
      <w:r>
        <w:rPr>
          <w:spacing w:val="-9"/>
        </w:rPr>
        <w:t xml:space="preserve"> </w:t>
      </w:r>
      <w:r>
        <w:t>of</w:t>
      </w:r>
      <w:r>
        <w:rPr>
          <w:spacing w:val="-8"/>
        </w:rPr>
        <w:t xml:space="preserve"> </w:t>
      </w:r>
      <w:r>
        <w:t>the</w:t>
      </w:r>
      <w:r>
        <w:rPr>
          <w:spacing w:val="-5"/>
        </w:rPr>
        <w:t xml:space="preserve"> </w:t>
      </w:r>
      <w:r>
        <w:t>vehicle,</w:t>
      </w:r>
      <w:r>
        <w:rPr>
          <w:spacing w:val="-11"/>
        </w:rPr>
        <w:t xml:space="preserve"> </w:t>
      </w:r>
      <w:r>
        <w:t>and</w:t>
      </w:r>
      <w:r>
        <w:rPr>
          <w:spacing w:val="-6"/>
        </w:rPr>
        <w:t xml:space="preserve"> </w:t>
      </w:r>
      <w:r>
        <w:t>maintain</w:t>
      </w:r>
      <w:r>
        <w:rPr>
          <w:spacing w:val="-7"/>
        </w:rPr>
        <w:t xml:space="preserve"> </w:t>
      </w:r>
      <w:r>
        <w:t>a</w:t>
      </w:r>
      <w:r>
        <w:rPr>
          <w:spacing w:val="-6"/>
        </w:rPr>
        <w:t xml:space="preserve"> </w:t>
      </w:r>
      <w:r>
        <w:t>record</w:t>
      </w:r>
      <w:r>
        <w:rPr>
          <w:spacing w:val="-5"/>
        </w:rPr>
        <w:t xml:space="preserve"> </w:t>
      </w:r>
      <w:r>
        <w:t>that</w:t>
      </w:r>
      <w:r>
        <w:rPr>
          <w:spacing w:val="-7"/>
        </w:rPr>
        <w:t xml:space="preserve"> </w:t>
      </w:r>
      <w:r>
        <w:t>provides</w:t>
      </w:r>
      <w:r>
        <w:rPr>
          <w:spacing w:val="-8"/>
        </w:rPr>
        <w:t xml:space="preserve"> </w:t>
      </w:r>
      <w:r>
        <w:t>information</w:t>
      </w:r>
      <w:r>
        <w:rPr>
          <w:spacing w:val="-9"/>
        </w:rPr>
        <w:t xml:space="preserve"> </w:t>
      </w:r>
      <w:r>
        <w:t>as</w:t>
      </w:r>
      <w:r>
        <w:rPr>
          <w:spacing w:val="-8"/>
        </w:rPr>
        <w:t xml:space="preserve"> </w:t>
      </w:r>
      <w:r>
        <w:t>to</w:t>
      </w:r>
      <w:r>
        <w:rPr>
          <w:spacing w:val="-6"/>
        </w:rPr>
        <w:t xml:space="preserve"> </w:t>
      </w:r>
      <w:r>
        <w:t>which</w:t>
      </w:r>
      <w:r>
        <w:rPr>
          <w:spacing w:val="-10"/>
        </w:rPr>
        <w:t xml:space="preserve"> </w:t>
      </w:r>
      <w:r>
        <w:t>driver</w:t>
      </w:r>
      <w:r>
        <w:rPr>
          <w:spacing w:val="-8"/>
        </w:rPr>
        <w:t xml:space="preserve"> </w:t>
      </w:r>
      <w:r>
        <w:t>has use of the vehicle at all times, and produce this information to the Licensing Team on request.</w:t>
      </w:r>
    </w:p>
    <w:p w14:paraId="7A814201" w14:textId="77777777" w:rsidR="003B09E5" w:rsidRDefault="003B09E5">
      <w:pPr>
        <w:jc w:val="both"/>
        <w:sectPr w:rsidR="003B09E5">
          <w:pgSz w:w="11930" w:h="16860"/>
          <w:pgMar w:top="1060" w:right="720" w:bottom="1120" w:left="920" w:header="0" w:footer="934" w:gutter="0"/>
          <w:cols w:space="720"/>
        </w:sectPr>
      </w:pPr>
    </w:p>
    <w:p w14:paraId="4BCE072A" w14:textId="77777777" w:rsidR="003B09E5" w:rsidRDefault="00F906A0">
      <w:pPr>
        <w:pStyle w:val="BodyText"/>
        <w:spacing w:before="70"/>
        <w:ind w:right="416"/>
        <w:jc w:val="both"/>
      </w:pPr>
      <w:r>
        <w:t>Where the vehicle is licensed as a Private Hire Vehicle with another Authority during the period</w:t>
      </w:r>
      <w:r>
        <w:rPr>
          <w:spacing w:val="-12"/>
        </w:rPr>
        <w:t xml:space="preserve"> </w:t>
      </w:r>
      <w:r>
        <w:t>of</w:t>
      </w:r>
      <w:r>
        <w:rPr>
          <w:spacing w:val="-14"/>
        </w:rPr>
        <w:t xml:space="preserve"> </w:t>
      </w:r>
      <w:r>
        <w:t>this</w:t>
      </w:r>
      <w:r>
        <w:rPr>
          <w:spacing w:val="-14"/>
        </w:rPr>
        <w:t xml:space="preserve"> </w:t>
      </w:r>
      <w:r>
        <w:t>licence,</w:t>
      </w:r>
      <w:r>
        <w:rPr>
          <w:spacing w:val="-13"/>
        </w:rPr>
        <w:t xml:space="preserve"> </w:t>
      </w:r>
      <w:r>
        <w:t>the</w:t>
      </w:r>
      <w:r>
        <w:rPr>
          <w:spacing w:val="-12"/>
        </w:rPr>
        <w:t xml:space="preserve"> </w:t>
      </w:r>
      <w:r>
        <w:t>Licensing</w:t>
      </w:r>
      <w:r>
        <w:rPr>
          <w:spacing w:val="-10"/>
        </w:rPr>
        <w:t xml:space="preserve"> </w:t>
      </w:r>
      <w:r>
        <w:t>Team</w:t>
      </w:r>
      <w:r>
        <w:rPr>
          <w:spacing w:val="-14"/>
        </w:rPr>
        <w:t xml:space="preserve"> </w:t>
      </w:r>
      <w:r>
        <w:t>must</w:t>
      </w:r>
      <w:r>
        <w:rPr>
          <w:spacing w:val="-11"/>
        </w:rPr>
        <w:t xml:space="preserve"> </w:t>
      </w:r>
      <w:r>
        <w:t>be</w:t>
      </w:r>
      <w:r>
        <w:rPr>
          <w:spacing w:val="-13"/>
        </w:rPr>
        <w:t xml:space="preserve"> </w:t>
      </w:r>
      <w:r>
        <w:t>notified</w:t>
      </w:r>
      <w:r>
        <w:rPr>
          <w:spacing w:val="-13"/>
        </w:rPr>
        <w:t xml:space="preserve"> </w:t>
      </w:r>
      <w:r>
        <w:t>and</w:t>
      </w:r>
      <w:r>
        <w:rPr>
          <w:spacing w:val="-10"/>
        </w:rPr>
        <w:t xml:space="preserve"> </w:t>
      </w:r>
      <w:r>
        <w:t>the</w:t>
      </w:r>
      <w:r>
        <w:rPr>
          <w:spacing w:val="-13"/>
        </w:rPr>
        <w:t xml:space="preserve"> </w:t>
      </w:r>
      <w:r>
        <w:t>licence</w:t>
      </w:r>
      <w:r>
        <w:rPr>
          <w:spacing w:val="-12"/>
        </w:rPr>
        <w:t xml:space="preserve"> </w:t>
      </w:r>
      <w:r>
        <w:t>with</w:t>
      </w:r>
      <w:r>
        <w:rPr>
          <w:spacing w:val="-10"/>
        </w:rPr>
        <w:t xml:space="preserve"> </w:t>
      </w:r>
      <w:r>
        <w:t>this</w:t>
      </w:r>
      <w:r>
        <w:rPr>
          <w:spacing w:val="-13"/>
        </w:rPr>
        <w:t xml:space="preserve"> </w:t>
      </w:r>
      <w:r>
        <w:t>Authority will be subject to</w:t>
      </w:r>
      <w:r>
        <w:rPr>
          <w:spacing w:val="-6"/>
        </w:rPr>
        <w:t xml:space="preserve"> </w:t>
      </w:r>
      <w:r>
        <w:t>revocation.</w:t>
      </w:r>
    </w:p>
    <w:p w14:paraId="39F5B831" w14:textId="77777777" w:rsidR="003B09E5" w:rsidRDefault="00F906A0">
      <w:pPr>
        <w:pStyle w:val="BodyText"/>
        <w:spacing w:before="79"/>
        <w:ind w:right="411"/>
        <w:jc w:val="both"/>
      </w:pPr>
      <w:r>
        <w:t>The</w:t>
      </w:r>
      <w:r>
        <w:rPr>
          <w:spacing w:val="-5"/>
        </w:rPr>
        <w:t xml:space="preserve"> </w:t>
      </w:r>
      <w:r>
        <w:t>Proprietor</w:t>
      </w:r>
      <w:r>
        <w:rPr>
          <w:spacing w:val="-10"/>
        </w:rPr>
        <w:t xml:space="preserve"> </w:t>
      </w:r>
      <w:r>
        <w:t>of</w:t>
      </w:r>
      <w:r>
        <w:rPr>
          <w:spacing w:val="-8"/>
        </w:rPr>
        <w:t xml:space="preserve"> </w:t>
      </w:r>
      <w:r>
        <w:t>a</w:t>
      </w:r>
      <w:r>
        <w:rPr>
          <w:spacing w:val="-5"/>
        </w:rPr>
        <w:t xml:space="preserve"> </w:t>
      </w:r>
      <w:r>
        <w:t>licensed</w:t>
      </w:r>
      <w:r>
        <w:rPr>
          <w:spacing w:val="-6"/>
        </w:rPr>
        <w:t xml:space="preserve"> </w:t>
      </w:r>
      <w:r>
        <w:t>vehicle</w:t>
      </w:r>
      <w:r>
        <w:rPr>
          <w:spacing w:val="-5"/>
        </w:rPr>
        <w:t xml:space="preserve"> </w:t>
      </w:r>
      <w:r>
        <w:t>who</w:t>
      </w:r>
      <w:r>
        <w:rPr>
          <w:spacing w:val="-7"/>
        </w:rPr>
        <w:t xml:space="preserve"> </w:t>
      </w:r>
      <w:r>
        <w:t>has</w:t>
      </w:r>
      <w:r>
        <w:rPr>
          <w:spacing w:val="-11"/>
        </w:rPr>
        <w:t xml:space="preserve"> </w:t>
      </w:r>
      <w:r>
        <w:t>agreed,</w:t>
      </w:r>
      <w:r>
        <w:rPr>
          <w:spacing w:val="1"/>
        </w:rPr>
        <w:t xml:space="preserve"> </w:t>
      </w:r>
      <w:r>
        <w:t>undertaken,</w:t>
      </w:r>
      <w:r>
        <w:rPr>
          <w:spacing w:val="-9"/>
        </w:rPr>
        <w:t xml:space="preserve"> </w:t>
      </w:r>
      <w:r>
        <w:t>or</w:t>
      </w:r>
      <w:r>
        <w:rPr>
          <w:spacing w:val="-9"/>
        </w:rPr>
        <w:t xml:space="preserve"> </w:t>
      </w:r>
      <w:r>
        <w:t>has</w:t>
      </w:r>
      <w:r>
        <w:rPr>
          <w:spacing w:val="-8"/>
        </w:rPr>
        <w:t xml:space="preserve"> </w:t>
      </w:r>
      <w:r>
        <w:t>been</w:t>
      </w:r>
      <w:r>
        <w:rPr>
          <w:spacing w:val="-8"/>
        </w:rPr>
        <w:t xml:space="preserve"> </w:t>
      </w:r>
      <w:r>
        <w:t>hired</w:t>
      </w:r>
      <w:r>
        <w:rPr>
          <w:spacing w:val="-7"/>
        </w:rPr>
        <w:t xml:space="preserve"> </w:t>
      </w:r>
      <w:r>
        <w:t>to</w:t>
      </w:r>
      <w:r>
        <w:rPr>
          <w:spacing w:val="-5"/>
        </w:rPr>
        <w:t xml:space="preserve"> </w:t>
      </w:r>
      <w:r>
        <w:t>be</w:t>
      </w:r>
      <w:r>
        <w:rPr>
          <w:spacing w:val="-5"/>
        </w:rPr>
        <w:t xml:space="preserve"> </w:t>
      </w:r>
      <w:r>
        <w:t>in attendance</w:t>
      </w:r>
      <w:r>
        <w:rPr>
          <w:spacing w:val="-10"/>
        </w:rPr>
        <w:t xml:space="preserve"> </w:t>
      </w:r>
      <w:r>
        <w:t>with</w:t>
      </w:r>
      <w:r>
        <w:rPr>
          <w:spacing w:val="-10"/>
        </w:rPr>
        <w:t xml:space="preserve"> </w:t>
      </w:r>
      <w:r>
        <w:t>the</w:t>
      </w:r>
      <w:r>
        <w:rPr>
          <w:spacing w:val="-8"/>
        </w:rPr>
        <w:t xml:space="preserve"> </w:t>
      </w:r>
      <w:r>
        <w:t>vehicle</w:t>
      </w:r>
      <w:r>
        <w:rPr>
          <w:spacing w:val="-11"/>
        </w:rPr>
        <w:t xml:space="preserve"> </w:t>
      </w:r>
      <w:r>
        <w:t>at</w:t>
      </w:r>
      <w:r>
        <w:rPr>
          <w:spacing w:val="-11"/>
        </w:rPr>
        <w:t xml:space="preserve"> </w:t>
      </w:r>
      <w:r>
        <w:t>an</w:t>
      </w:r>
      <w:r>
        <w:rPr>
          <w:spacing w:val="-13"/>
        </w:rPr>
        <w:t xml:space="preserve"> </w:t>
      </w:r>
      <w:r>
        <w:t>appointed</w:t>
      </w:r>
      <w:r>
        <w:rPr>
          <w:spacing w:val="-10"/>
        </w:rPr>
        <w:t xml:space="preserve"> </w:t>
      </w:r>
      <w:r>
        <w:t>time</w:t>
      </w:r>
      <w:r>
        <w:rPr>
          <w:spacing w:val="-12"/>
        </w:rPr>
        <w:t xml:space="preserve"> </w:t>
      </w:r>
      <w:r>
        <w:t>and</w:t>
      </w:r>
      <w:r>
        <w:rPr>
          <w:spacing w:val="-13"/>
        </w:rPr>
        <w:t xml:space="preserve"> </w:t>
      </w:r>
      <w:r>
        <w:t>place</w:t>
      </w:r>
      <w:r>
        <w:rPr>
          <w:spacing w:val="-13"/>
        </w:rPr>
        <w:t xml:space="preserve"> </w:t>
      </w:r>
      <w:r>
        <w:t>must,</w:t>
      </w:r>
      <w:r>
        <w:rPr>
          <w:spacing w:val="-10"/>
        </w:rPr>
        <w:t xml:space="preserve"> </w:t>
      </w:r>
      <w:r>
        <w:t>unless</w:t>
      </w:r>
      <w:r>
        <w:rPr>
          <w:spacing w:val="-10"/>
        </w:rPr>
        <w:t xml:space="preserve"> </w:t>
      </w:r>
      <w:r>
        <w:t>prevented</w:t>
      </w:r>
      <w:r>
        <w:rPr>
          <w:spacing w:val="-12"/>
        </w:rPr>
        <w:t xml:space="preserve"> </w:t>
      </w:r>
      <w:r>
        <w:t>because of</w:t>
      </w:r>
      <w:r>
        <w:rPr>
          <w:spacing w:val="-7"/>
        </w:rPr>
        <w:t xml:space="preserve"> </w:t>
      </w:r>
      <w:r>
        <w:t>some</w:t>
      </w:r>
      <w:r>
        <w:rPr>
          <w:spacing w:val="-8"/>
        </w:rPr>
        <w:t xml:space="preserve"> </w:t>
      </w:r>
      <w:r>
        <w:t>unavoidable</w:t>
      </w:r>
      <w:r>
        <w:rPr>
          <w:spacing w:val="-5"/>
        </w:rPr>
        <w:t xml:space="preserve"> </w:t>
      </w:r>
      <w:r>
        <w:t>reason,</w:t>
      </w:r>
      <w:r>
        <w:rPr>
          <w:spacing w:val="-5"/>
        </w:rPr>
        <w:t xml:space="preserve"> </w:t>
      </w:r>
      <w:r>
        <w:t>cause</w:t>
      </w:r>
      <w:r>
        <w:rPr>
          <w:spacing w:val="-5"/>
        </w:rPr>
        <w:t xml:space="preserve"> </w:t>
      </w:r>
      <w:r>
        <w:t>the</w:t>
      </w:r>
      <w:r>
        <w:rPr>
          <w:spacing w:val="-6"/>
        </w:rPr>
        <w:t xml:space="preserve"> </w:t>
      </w:r>
      <w:r>
        <w:t>vehicle</w:t>
      </w:r>
      <w:r>
        <w:rPr>
          <w:spacing w:val="-6"/>
        </w:rPr>
        <w:t xml:space="preserve"> </w:t>
      </w:r>
      <w:r>
        <w:t>to</w:t>
      </w:r>
      <w:r>
        <w:rPr>
          <w:spacing w:val="-3"/>
        </w:rPr>
        <w:t xml:space="preserve"> </w:t>
      </w:r>
      <w:r>
        <w:t>attend</w:t>
      </w:r>
      <w:r>
        <w:rPr>
          <w:spacing w:val="-8"/>
        </w:rPr>
        <w:t xml:space="preserve"> </w:t>
      </w:r>
      <w:r>
        <w:t>at</w:t>
      </w:r>
      <w:r>
        <w:rPr>
          <w:spacing w:val="-6"/>
        </w:rPr>
        <w:t xml:space="preserve"> </w:t>
      </w:r>
      <w:r>
        <w:t>such</w:t>
      </w:r>
      <w:r>
        <w:rPr>
          <w:spacing w:val="-10"/>
        </w:rPr>
        <w:t xml:space="preserve"> </w:t>
      </w:r>
      <w:r>
        <w:t>appointed</w:t>
      </w:r>
      <w:r>
        <w:rPr>
          <w:spacing w:val="-4"/>
        </w:rPr>
        <w:t xml:space="preserve"> </w:t>
      </w:r>
      <w:r>
        <w:t>time</w:t>
      </w:r>
      <w:r>
        <w:rPr>
          <w:spacing w:val="-7"/>
        </w:rPr>
        <w:t xml:space="preserve"> </w:t>
      </w:r>
      <w:r>
        <w:t>and</w:t>
      </w:r>
      <w:r>
        <w:rPr>
          <w:spacing w:val="-6"/>
        </w:rPr>
        <w:t xml:space="preserve"> </w:t>
      </w:r>
      <w:r>
        <w:t>place.</w:t>
      </w:r>
    </w:p>
    <w:p w14:paraId="22A7F2CA" w14:textId="77777777" w:rsidR="003B09E5" w:rsidRDefault="00F906A0">
      <w:pPr>
        <w:pStyle w:val="BodyText"/>
        <w:spacing w:before="229" w:line="242" w:lineRule="auto"/>
        <w:ind w:right="422"/>
        <w:jc w:val="both"/>
      </w:pPr>
      <w:r>
        <w:t>Private Hire Vehicles must not ply for hire or stand on a taxi rank for any reason which includes the picking up or dropping off passengers.</w:t>
      </w:r>
    </w:p>
    <w:p w14:paraId="2019F1B2" w14:textId="77777777" w:rsidR="003B09E5" w:rsidRDefault="00F906A0">
      <w:pPr>
        <w:pStyle w:val="BodyText"/>
        <w:spacing w:before="224"/>
        <w:jc w:val="both"/>
      </w:pPr>
      <w:r>
        <w:t>All bookings for Private Hire Vehicles must be made in advance.</w:t>
      </w:r>
    </w:p>
    <w:p w14:paraId="1E5A09FD" w14:textId="77777777" w:rsidR="003B09E5" w:rsidRDefault="00F906A0">
      <w:pPr>
        <w:pStyle w:val="BodyText"/>
        <w:spacing w:before="231" w:line="242" w:lineRule="auto"/>
        <w:ind w:right="427"/>
        <w:jc w:val="both"/>
      </w:pPr>
      <w:r>
        <w:t>The Proprietor must ensure that any radio equipment fitted to the licensed vehicle is at all times kept in a safe and sound condition and maintained in proper working order.</w:t>
      </w:r>
    </w:p>
    <w:p w14:paraId="7F3DFDF5" w14:textId="77777777" w:rsidR="003B09E5" w:rsidRDefault="00F906A0">
      <w:pPr>
        <w:pStyle w:val="BodyText"/>
        <w:spacing w:before="227"/>
        <w:ind w:right="425"/>
        <w:jc w:val="both"/>
      </w:pPr>
      <w:r>
        <w:t>The Proprietor/Driver of a licensed vehicle must ensure that: There is no smoking of electronic cigarettes/vaping equipment within the vehicle at all times. This applies to both drivers and passengers; and No smoking signs are displayed within the vehicle.</w:t>
      </w:r>
    </w:p>
    <w:p w14:paraId="0844920C" w14:textId="77777777" w:rsidR="003B09E5" w:rsidRDefault="00F906A0">
      <w:pPr>
        <w:pStyle w:val="BodyText"/>
        <w:spacing w:before="231"/>
        <w:ind w:right="422"/>
        <w:jc w:val="both"/>
      </w:pPr>
      <w:r>
        <w:t>The proprietor of a licensed vehicle must within 5 working days of any request made by an Authorised Officer, make available any records or other information that would reasonably assist with an investigation.</w:t>
      </w:r>
    </w:p>
    <w:p w14:paraId="49A39B85" w14:textId="77777777" w:rsidR="003B09E5" w:rsidRDefault="00F906A0">
      <w:pPr>
        <w:pStyle w:val="BodyText"/>
        <w:spacing w:before="231"/>
        <w:ind w:right="410"/>
        <w:jc w:val="both"/>
      </w:pPr>
      <w:r>
        <w:t>The proprietor of a licensed vehicle must not wilfully obstruct an Authorised Officer, or without reasonable excuse fail to comply with any requirement made by such a person, or without reasonable cause, fail to give any such person any other assistance or information such person may reasonably require in the performance of his or her duties.</w:t>
      </w:r>
    </w:p>
    <w:p w14:paraId="249209E5" w14:textId="77777777" w:rsidR="003B09E5" w:rsidRDefault="003B09E5">
      <w:pPr>
        <w:jc w:val="both"/>
        <w:sectPr w:rsidR="003B09E5">
          <w:pgSz w:w="11930" w:h="16860"/>
          <w:pgMar w:top="1060" w:right="720" w:bottom="1120" w:left="920" w:header="0" w:footer="934" w:gutter="0"/>
          <w:cols w:space="720"/>
        </w:sectPr>
      </w:pPr>
    </w:p>
    <w:p w14:paraId="11926219" w14:textId="77777777" w:rsidR="003B09E5" w:rsidRDefault="00F906A0">
      <w:pPr>
        <w:pStyle w:val="Heading1"/>
        <w:spacing w:before="68"/>
        <w:ind w:left="0" w:right="406"/>
        <w:jc w:val="right"/>
      </w:pPr>
      <w:r>
        <w:t>APPENDIX E</w:t>
      </w:r>
    </w:p>
    <w:p w14:paraId="37CA0CA2" w14:textId="77777777" w:rsidR="003B09E5" w:rsidRDefault="003B09E5">
      <w:pPr>
        <w:pStyle w:val="BodyText"/>
        <w:ind w:left="0"/>
        <w:rPr>
          <w:b/>
          <w:sz w:val="28"/>
        </w:rPr>
      </w:pPr>
    </w:p>
    <w:p w14:paraId="5D537B7E" w14:textId="77777777" w:rsidR="003B09E5" w:rsidRDefault="00F906A0">
      <w:pPr>
        <w:ind w:left="624" w:right="829"/>
        <w:jc w:val="center"/>
        <w:rPr>
          <w:b/>
          <w:sz w:val="28"/>
        </w:rPr>
      </w:pPr>
      <w:r>
        <w:rPr>
          <w:b/>
          <w:sz w:val="28"/>
        </w:rPr>
        <w:t>LIMOUSINE CONDITIONS OF LICENCE</w:t>
      </w:r>
    </w:p>
    <w:p w14:paraId="66B5660A" w14:textId="77777777" w:rsidR="003B09E5" w:rsidRDefault="00F906A0">
      <w:pPr>
        <w:pStyle w:val="BodyText"/>
        <w:spacing w:before="255"/>
        <w:ind w:right="431"/>
        <w:jc w:val="both"/>
      </w:pPr>
      <w:r>
        <w:t>These additional conditions are attached to the licenses issued by the Borough Council of Tamworth under section 48 of the Local Government (Miscellaneous Provisions) Act 1976 (“the 1976 Act”) in relation to limousines and special event vehicles.</w:t>
      </w:r>
    </w:p>
    <w:p w14:paraId="58188298" w14:textId="77777777" w:rsidR="003B09E5" w:rsidRDefault="003B09E5">
      <w:pPr>
        <w:pStyle w:val="BodyText"/>
        <w:spacing w:before="9"/>
        <w:ind w:left="0"/>
        <w:rPr>
          <w:sz w:val="23"/>
        </w:rPr>
      </w:pPr>
    </w:p>
    <w:p w14:paraId="3F56EFD0" w14:textId="77777777" w:rsidR="003B09E5" w:rsidRDefault="00F906A0">
      <w:pPr>
        <w:pStyle w:val="BodyText"/>
        <w:spacing w:before="1"/>
        <w:ind w:right="426"/>
        <w:jc w:val="both"/>
      </w:pPr>
      <w:r>
        <w:t>For the purpose of licensing a limousine is described as a luxurious vehicle that has been stretched by the insertion of an additional section not exceeding 3048 millimetres to extend the length of the vehicle.</w:t>
      </w:r>
    </w:p>
    <w:p w14:paraId="053ADC4D" w14:textId="77777777" w:rsidR="003B09E5" w:rsidRDefault="003B09E5">
      <w:pPr>
        <w:pStyle w:val="BodyText"/>
        <w:spacing w:before="2"/>
        <w:ind w:left="0"/>
      </w:pPr>
    </w:p>
    <w:p w14:paraId="3E22325E" w14:textId="77777777" w:rsidR="003B09E5" w:rsidRDefault="00F906A0">
      <w:pPr>
        <w:pStyle w:val="BodyText"/>
        <w:ind w:right="411"/>
        <w:jc w:val="both"/>
      </w:pPr>
      <w:r>
        <w:t>The</w:t>
      </w:r>
      <w:r>
        <w:rPr>
          <w:spacing w:val="-10"/>
        </w:rPr>
        <w:t xml:space="preserve"> </w:t>
      </w:r>
      <w:r>
        <w:t>Borough</w:t>
      </w:r>
      <w:r>
        <w:rPr>
          <w:spacing w:val="-10"/>
        </w:rPr>
        <w:t xml:space="preserve"> </w:t>
      </w:r>
      <w:r>
        <w:t>Council</w:t>
      </w:r>
      <w:r>
        <w:rPr>
          <w:spacing w:val="-14"/>
        </w:rPr>
        <w:t xml:space="preserve"> </w:t>
      </w:r>
      <w:r>
        <w:t>of</w:t>
      </w:r>
      <w:r>
        <w:rPr>
          <w:spacing w:val="-11"/>
        </w:rPr>
        <w:t xml:space="preserve"> </w:t>
      </w:r>
      <w:r>
        <w:t>Tamworth</w:t>
      </w:r>
      <w:r>
        <w:rPr>
          <w:spacing w:val="-12"/>
        </w:rPr>
        <w:t xml:space="preserve"> </w:t>
      </w:r>
      <w:r>
        <w:t>has</w:t>
      </w:r>
      <w:r>
        <w:rPr>
          <w:spacing w:val="-13"/>
        </w:rPr>
        <w:t xml:space="preserve"> </w:t>
      </w:r>
      <w:r>
        <w:t>carefully</w:t>
      </w:r>
      <w:r>
        <w:rPr>
          <w:spacing w:val="-14"/>
        </w:rPr>
        <w:t xml:space="preserve"> </w:t>
      </w:r>
      <w:r>
        <w:t>considered</w:t>
      </w:r>
      <w:r>
        <w:rPr>
          <w:spacing w:val="-12"/>
        </w:rPr>
        <w:t xml:space="preserve"> </w:t>
      </w:r>
      <w:r>
        <w:t>the</w:t>
      </w:r>
      <w:r>
        <w:rPr>
          <w:spacing w:val="-11"/>
        </w:rPr>
        <w:t xml:space="preserve"> </w:t>
      </w:r>
      <w:r>
        <w:t>following</w:t>
      </w:r>
      <w:r>
        <w:rPr>
          <w:spacing w:val="-10"/>
        </w:rPr>
        <w:t xml:space="preserve"> </w:t>
      </w:r>
      <w:r>
        <w:t>conditions</w:t>
      </w:r>
      <w:r>
        <w:rPr>
          <w:spacing w:val="-17"/>
        </w:rPr>
        <w:t xml:space="preserve"> </w:t>
      </w:r>
      <w:r>
        <w:t>and</w:t>
      </w:r>
      <w:r>
        <w:rPr>
          <w:spacing w:val="-15"/>
        </w:rPr>
        <w:t xml:space="preserve"> </w:t>
      </w:r>
      <w:r>
        <w:t>has decided that they are reasonably</w:t>
      </w:r>
      <w:r>
        <w:rPr>
          <w:spacing w:val="-11"/>
        </w:rPr>
        <w:t xml:space="preserve"> </w:t>
      </w:r>
      <w:r>
        <w:t>necessary.</w:t>
      </w:r>
    </w:p>
    <w:p w14:paraId="40F3030F" w14:textId="77777777" w:rsidR="003B09E5" w:rsidRDefault="003B09E5">
      <w:pPr>
        <w:pStyle w:val="BodyText"/>
        <w:spacing w:before="1"/>
        <w:ind w:left="0"/>
      </w:pPr>
    </w:p>
    <w:p w14:paraId="45C93828" w14:textId="77777777" w:rsidR="003B09E5" w:rsidRDefault="00F906A0">
      <w:pPr>
        <w:pStyle w:val="BodyText"/>
        <w:ind w:right="433"/>
        <w:jc w:val="both"/>
      </w:pPr>
      <w:r>
        <w:t>The licence holder (the owner of the vehicle) must meet all the conditions of this licence, including those for private hire vehicles generally.</w:t>
      </w:r>
    </w:p>
    <w:p w14:paraId="537C2AF9" w14:textId="77777777" w:rsidR="003B09E5" w:rsidRDefault="003B09E5">
      <w:pPr>
        <w:pStyle w:val="BodyText"/>
        <w:ind w:left="0"/>
      </w:pPr>
    </w:p>
    <w:p w14:paraId="5D89877E" w14:textId="77777777" w:rsidR="003B09E5" w:rsidRDefault="00F906A0">
      <w:pPr>
        <w:pStyle w:val="BodyText"/>
        <w:ind w:right="428"/>
        <w:jc w:val="both"/>
      </w:pPr>
      <w:r>
        <w:t>Breach of the conditions may lead to the immediate suspension of the vehicle and consideration of revocation of the licence or prosecution.</w:t>
      </w:r>
    </w:p>
    <w:p w14:paraId="001FE257" w14:textId="77777777" w:rsidR="003B09E5" w:rsidRDefault="003B09E5">
      <w:pPr>
        <w:pStyle w:val="BodyText"/>
        <w:ind w:left="0"/>
      </w:pPr>
    </w:p>
    <w:p w14:paraId="623AD6DB" w14:textId="77777777" w:rsidR="003B09E5" w:rsidRDefault="00F906A0">
      <w:pPr>
        <w:pStyle w:val="BodyText"/>
        <w:jc w:val="both"/>
      </w:pPr>
      <w:r>
        <w:t>The additional conditions attached to the licence are as follows:</w:t>
      </w:r>
    </w:p>
    <w:p w14:paraId="065172B2" w14:textId="77777777" w:rsidR="003B09E5" w:rsidRDefault="003B09E5">
      <w:pPr>
        <w:pStyle w:val="BodyText"/>
        <w:ind w:left="0"/>
      </w:pPr>
    </w:p>
    <w:p w14:paraId="7DA9BE13" w14:textId="77777777" w:rsidR="003B09E5" w:rsidRDefault="00F906A0">
      <w:pPr>
        <w:pStyle w:val="BodyText"/>
        <w:ind w:right="427"/>
        <w:jc w:val="both"/>
      </w:pPr>
      <w:r>
        <w:t>The vehicle will be presented for, and successfully complete, a garage test at the Council testing station every 6 months.</w:t>
      </w:r>
    </w:p>
    <w:p w14:paraId="73EDCD92" w14:textId="77777777" w:rsidR="003B09E5" w:rsidRDefault="003B09E5">
      <w:pPr>
        <w:pStyle w:val="BodyText"/>
        <w:ind w:left="0"/>
      </w:pPr>
    </w:p>
    <w:p w14:paraId="04F43ED2" w14:textId="77777777" w:rsidR="003B09E5" w:rsidRDefault="00F906A0">
      <w:pPr>
        <w:pStyle w:val="BodyText"/>
        <w:jc w:val="both"/>
      </w:pPr>
      <w:r>
        <w:t>The vehicle will be licensed for a maximum number of 8 passengers.</w:t>
      </w:r>
    </w:p>
    <w:p w14:paraId="291ABD9B" w14:textId="77777777" w:rsidR="003B09E5" w:rsidRDefault="003B09E5">
      <w:pPr>
        <w:pStyle w:val="BodyText"/>
        <w:ind w:left="0"/>
      </w:pPr>
    </w:p>
    <w:p w14:paraId="01E8A972" w14:textId="77777777" w:rsidR="003B09E5" w:rsidRDefault="00F906A0">
      <w:pPr>
        <w:pStyle w:val="BodyText"/>
        <w:spacing w:before="1"/>
        <w:jc w:val="both"/>
      </w:pPr>
      <w:r>
        <w:t>The vehicle will not be subject to an age restriction for the purposes of licensing.</w:t>
      </w:r>
    </w:p>
    <w:p w14:paraId="55B92E7D" w14:textId="77777777" w:rsidR="003B09E5" w:rsidRDefault="003B09E5">
      <w:pPr>
        <w:pStyle w:val="BodyText"/>
        <w:spacing w:before="11"/>
        <w:ind w:left="0"/>
        <w:rPr>
          <w:sz w:val="23"/>
        </w:rPr>
      </w:pPr>
    </w:p>
    <w:p w14:paraId="3C395478" w14:textId="77777777" w:rsidR="003B09E5" w:rsidRDefault="00F906A0">
      <w:pPr>
        <w:pStyle w:val="BodyText"/>
        <w:ind w:right="437"/>
        <w:jc w:val="both"/>
      </w:pPr>
      <w:r>
        <w:t>Adequate three point seat belt installations must be in place for the equivalent number of passengers and driver.</w:t>
      </w:r>
    </w:p>
    <w:p w14:paraId="7E6A4F04" w14:textId="77777777" w:rsidR="003B09E5" w:rsidRDefault="003B09E5">
      <w:pPr>
        <w:pStyle w:val="BodyText"/>
        <w:ind w:left="0"/>
      </w:pPr>
    </w:p>
    <w:p w14:paraId="4F663AF9" w14:textId="77777777" w:rsidR="003B09E5" w:rsidRDefault="00F906A0">
      <w:pPr>
        <w:pStyle w:val="BodyText"/>
        <w:ind w:right="431"/>
        <w:jc w:val="both"/>
      </w:pPr>
      <w:r>
        <w:t>Must provide a certificate of compliance through the Individual Vehicle Approval Scheme (IVA, formerly known as the Single Vehicle Approval Scheme (SVA).</w:t>
      </w:r>
    </w:p>
    <w:p w14:paraId="1FF1394D" w14:textId="77777777" w:rsidR="003B09E5" w:rsidRDefault="003B09E5">
      <w:pPr>
        <w:pStyle w:val="BodyText"/>
        <w:ind w:left="0"/>
      </w:pPr>
    </w:p>
    <w:p w14:paraId="04300675" w14:textId="77777777" w:rsidR="003B09E5" w:rsidRDefault="00F906A0">
      <w:pPr>
        <w:pStyle w:val="BodyText"/>
        <w:jc w:val="both"/>
      </w:pPr>
      <w:r>
        <w:t>Must provide proof of manufacturer’s alterations approval for the vehicle</w:t>
      </w:r>
    </w:p>
    <w:p w14:paraId="417474EB" w14:textId="77777777" w:rsidR="003B09E5" w:rsidRDefault="003B09E5">
      <w:pPr>
        <w:pStyle w:val="BodyText"/>
        <w:ind w:left="0"/>
      </w:pPr>
    </w:p>
    <w:p w14:paraId="2BB640FA" w14:textId="77777777" w:rsidR="003B09E5" w:rsidRDefault="00F906A0">
      <w:pPr>
        <w:pStyle w:val="BodyText"/>
        <w:ind w:right="429"/>
        <w:jc w:val="both"/>
      </w:pPr>
      <w:r>
        <w:t>Children under 135cm tall or 12 years (whichever they reach first) can not travel in a sideways facing seat</w:t>
      </w:r>
    </w:p>
    <w:p w14:paraId="09E775FD" w14:textId="77777777" w:rsidR="003B09E5" w:rsidRDefault="003B09E5">
      <w:pPr>
        <w:pStyle w:val="BodyText"/>
        <w:spacing w:before="7"/>
        <w:ind w:left="0"/>
        <w:rPr>
          <w:sz w:val="23"/>
        </w:rPr>
      </w:pPr>
    </w:p>
    <w:p w14:paraId="0FA6231C" w14:textId="77777777" w:rsidR="003B09E5" w:rsidRDefault="00F906A0">
      <w:pPr>
        <w:pStyle w:val="BodyText"/>
        <w:spacing w:before="1" w:line="276" w:lineRule="exact"/>
      </w:pPr>
      <w:r>
        <w:t>Standard council identification plates must be displayed</w:t>
      </w:r>
    </w:p>
    <w:p w14:paraId="739DA57D" w14:textId="77777777" w:rsidR="003B09E5" w:rsidRDefault="00F906A0">
      <w:pPr>
        <w:spacing w:line="253" w:lineRule="exact"/>
        <w:ind w:left="212"/>
      </w:pPr>
      <w:r>
        <w:t>.</w:t>
      </w:r>
    </w:p>
    <w:p w14:paraId="01E28EB8" w14:textId="77777777" w:rsidR="003B09E5" w:rsidRDefault="003B09E5">
      <w:pPr>
        <w:spacing w:line="253" w:lineRule="exact"/>
        <w:sectPr w:rsidR="003B09E5">
          <w:pgSz w:w="11930" w:h="16860"/>
          <w:pgMar w:top="1060" w:right="720" w:bottom="1120" w:left="920" w:header="0" w:footer="934" w:gutter="0"/>
          <w:cols w:space="720"/>
        </w:sectPr>
      </w:pPr>
    </w:p>
    <w:p w14:paraId="6B89E84E" w14:textId="77777777" w:rsidR="003B09E5" w:rsidRDefault="00F906A0">
      <w:pPr>
        <w:pStyle w:val="Heading1"/>
        <w:spacing w:before="80" w:line="412" w:lineRule="auto"/>
        <w:ind w:right="417" w:firstLine="7960"/>
      </w:pPr>
      <w:r>
        <w:t>APPENDIX F PRIVATE HIRE OPERATOR LICENCE - CONDITIONS OF LICENCE</w:t>
      </w:r>
    </w:p>
    <w:p w14:paraId="24A1F2C6" w14:textId="77777777" w:rsidR="003B09E5" w:rsidRDefault="003B09E5">
      <w:pPr>
        <w:pStyle w:val="BodyText"/>
        <w:spacing w:before="10"/>
        <w:ind w:left="0"/>
        <w:rPr>
          <w:b/>
          <w:sz w:val="27"/>
        </w:rPr>
      </w:pPr>
    </w:p>
    <w:p w14:paraId="73EB58D6" w14:textId="77777777" w:rsidR="003B09E5" w:rsidRDefault="00F906A0">
      <w:pPr>
        <w:pStyle w:val="BodyText"/>
        <w:jc w:val="both"/>
      </w:pPr>
      <w:r>
        <w:t>All of the offences listed in the Penalty Points Scheme are included as relevant conditions.</w:t>
      </w:r>
    </w:p>
    <w:p w14:paraId="26BC11D0" w14:textId="77777777" w:rsidR="003B09E5" w:rsidRDefault="003B09E5">
      <w:pPr>
        <w:pStyle w:val="BodyText"/>
        <w:ind w:left="0"/>
      </w:pPr>
    </w:p>
    <w:p w14:paraId="18042D02" w14:textId="77777777" w:rsidR="003B09E5" w:rsidRDefault="00F906A0">
      <w:pPr>
        <w:pStyle w:val="BodyText"/>
        <w:ind w:right="433"/>
        <w:jc w:val="both"/>
      </w:pPr>
      <w:r>
        <w:t>The Operator must keep a record and maintain such a record at his/her premises detailing the particulars of all vehicles operated by him or her, which shall include the following:</w:t>
      </w:r>
    </w:p>
    <w:p w14:paraId="733F7466" w14:textId="77777777" w:rsidR="003B09E5" w:rsidRDefault="003B09E5">
      <w:pPr>
        <w:pStyle w:val="BodyText"/>
        <w:spacing w:before="5"/>
        <w:ind w:left="0"/>
        <w:rPr>
          <w:sz w:val="34"/>
        </w:rPr>
      </w:pPr>
    </w:p>
    <w:p w14:paraId="6461629E" w14:textId="77777777" w:rsidR="003B09E5" w:rsidRDefault="00F906A0">
      <w:pPr>
        <w:pStyle w:val="ListParagraph"/>
        <w:numPr>
          <w:ilvl w:val="0"/>
          <w:numId w:val="13"/>
        </w:numPr>
        <w:tabs>
          <w:tab w:val="left" w:pos="790"/>
        </w:tabs>
        <w:ind w:left="789"/>
        <w:rPr>
          <w:sz w:val="24"/>
        </w:rPr>
      </w:pPr>
      <w:r>
        <w:rPr>
          <w:sz w:val="24"/>
        </w:rPr>
        <w:t>the licence plate</w:t>
      </w:r>
      <w:r>
        <w:rPr>
          <w:spacing w:val="-5"/>
          <w:sz w:val="24"/>
        </w:rPr>
        <w:t xml:space="preserve"> </w:t>
      </w:r>
      <w:r>
        <w:rPr>
          <w:sz w:val="24"/>
        </w:rPr>
        <w:t>numbers;</w:t>
      </w:r>
    </w:p>
    <w:p w14:paraId="07112117" w14:textId="77777777" w:rsidR="003B09E5" w:rsidRDefault="00F906A0">
      <w:pPr>
        <w:pStyle w:val="ListParagraph"/>
        <w:numPr>
          <w:ilvl w:val="0"/>
          <w:numId w:val="13"/>
        </w:numPr>
        <w:tabs>
          <w:tab w:val="left" w:pos="790"/>
        </w:tabs>
        <w:spacing w:before="120"/>
        <w:ind w:left="789"/>
        <w:rPr>
          <w:sz w:val="24"/>
        </w:rPr>
      </w:pPr>
      <w:r>
        <w:rPr>
          <w:sz w:val="24"/>
        </w:rPr>
        <w:t>the registration</w:t>
      </w:r>
      <w:r>
        <w:rPr>
          <w:spacing w:val="-1"/>
          <w:sz w:val="24"/>
        </w:rPr>
        <w:t xml:space="preserve"> </w:t>
      </w:r>
      <w:r>
        <w:rPr>
          <w:sz w:val="24"/>
        </w:rPr>
        <w:t>numbers;</w:t>
      </w:r>
    </w:p>
    <w:p w14:paraId="372F3317" w14:textId="77777777" w:rsidR="003B09E5" w:rsidRDefault="00F906A0">
      <w:pPr>
        <w:pStyle w:val="ListParagraph"/>
        <w:numPr>
          <w:ilvl w:val="0"/>
          <w:numId w:val="13"/>
        </w:numPr>
        <w:tabs>
          <w:tab w:val="left" w:pos="790"/>
        </w:tabs>
        <w:spacing w:before="120"/>
        <w:ind w:left="789"/>
        <w:rPr>
          <w:sz w:val="24"/>
        </w:rPr>
      </w:pPr>
      <w:r>
        <w:rPr>
          <w:sz w:val="24"/>
        </w:rPr>
        <w:t>the names and addresses of the</w:t>
      </w:r>
      <w:r>
        <w:rPr>
          <w:spacing w:val="-17"/>
          <w:sz w:val="24"/>
        </w:rPr>
        <w:t xml:space="preserve"> </w:t>
      </w:r>
      <w:r>
        <w:rPr>
          <w:sz w:val="24"/>
        </w:rPr>
        <w:t>proprietors;</w:t>
      </w:r>
    </w:p>
    <w:p w14:paraId="28C7DAFD" w14:textId="77777777" w:rsidR="003B09E5" w:rsidRDefault="00F906A0">
      <w:pPr>
        <w:pStyle w:val="ListParagraph"/>
        <w:numPr>
          <w:ilvl w:val="0"/>
          <w:numId w:val="13"/>
        </w:numPr>
        <w:tabs>
          <w:tab w:val="left" w:pos="790"/>
        </w:tabs>
        <w:spacing w:before="121"/>
        <w:ind w:left="789"/>
        <w:rPr>
          <w:sz w:val="24"/>
        </w:rPr>
      </w:pPr>
      <w:r>
        <w:rPr>
          <w:sz w:val="24"/>
        </w:rPr>
        <w:t>the names and addresses of</w:t>
      </w:r>
      <w:r>
        <w:rPr>
          <w:spacing w:val="-13"/>
          <w:sz w:val="24"/>
        </w:rPr>
        <w:t xml:space="preserve"> </w:t>
      </w:r>
      <w:r>
        <w:rPr>
          <w:sz w:val="24"/>
        </w:rPr>
        <w:t>drivers;</w:t>
      </w:r>
    </w:p>
    <w:p w14:paraId="1628E964" w14:textId="77777777" w:rsidR="003B09E5" w:rsidRDefault="00F906A0">
      <w:pPr>
        <w:pStyle w:val="ListParagraph"/>
        <w:numPr>
          <w:ilvl w:val="0"/>
          <w:numId w:val="13"/>
        </w:numPr>
        <w:tabs>
          <w:tab w:val="left" w:pos="790"/>
        </w:tabs>
        <w:spacing w:before="120"/>
        <w:ind w:left="789"/>
        <w:rPr>
          <w:sz w:val="24"/>
        </w:rPr>
      </w:pPr>
      <w:r>
        <w:rPr>
          <w:sz w:val="24"/>
        </w:rPr>
        <w:t>the licence (badge) numbers of</w:t>
      </w:r>
      <w:r>
        <w:rPr>
          <w:spacing w:val="-5"/>
          <w:sz w:val="24"/>
        </w:rPr>
        <w:t xml:space="preserve"> </w:t>
      </w:r>
      <w:r>
        <w:rPr>
          <w:sz w:val="24"/>
        </w:rPr>
        <w:t>drivers;</w:t>
      </w:r>
    </w:p>
    <w:p w14:paraId="3A8E4DC3" w14:textId="77777777" w:rsidR="003B09E5" w:rsidRDefault="00F906A0">
      <w:pPr>
        <w:pStyle w:val="ListParagraph"/>
        <w:numPr>
          <w:ilvl w:val="0"/>
          <w:numId w:val="13"/>
        </w:numPr>
        <w:tabs>
          <w:tab w:val="left" w:pos="845"/>
        </w:tabs>
        <w:spacing w:before="120"/>
        <w:ind w:left="638" w:right="1081" w:firstLine="0"/>
        <w:rPr>
          <w:sz w:val="24"/>
        </w:rPr>
      </w:pPr>
      <w:r>
        <w:rPr>
          <w:sz w:val="24"/>
        </w:rPr>
        <w:t>copies of licences for all licensed vehicles and drivers; and copies of insurance certificates for all licensed</w:t>
      </w:r>
      <w:r>
        <w:rPr>
          <w:spacing w:val="-1"/>
          <w:sz w:val="24"/>
        </w:rPr>
        <w:t xml:space="preserve"> </w:t>
      </w:r>
      <w:r>
        <w:rPr>
          <w:sz w:val="24"/>
        </w:rPr>
        <w:t>vehicles.</w:t>
      </w:r>
    </w:p>
    <w:p w14:paraId="004A00AB" w14:textId="77777777" w:rsidR="003B09E5" w:rsidRDefault="003B09E5">
      <w:pPr>
        <w:pStyle w:val="BodyText"/>
        <w:spacing w:before="11"/>
        <w:ind w:left="0"/>
        <w:rPr>
          <w:sz w:val="23"/>
        </w:rPr>
      </w:pPr>
    </w:p>
    <w:p w14:paraId="320856E5" w14:textId="77777777" w:rsidR="003B09E5" w:rsidRDefault="00F906A0">
      <w:pPr>
        <w:pStyle w:val="BodyText"/>
        <w:ind w:right="423"/>
        <w:jc w:val="both"/>
      </w:pPr>
      <w:r>
        <w:t>The Operator must, before a hiring starts, record in a suitable book the pages of which are numbered consecutively, or by use of a suitable computer programme the following particulars:</w:t>
      </w:r>
    </w:p>
    <w:p w14:paraId="04FA6092" w14:textId="77777777" w:rsidR="003B09E5" w:rsidRDefault="003B09E5">
      <w:pPr>
        <w:pStyle w:val="BodyText"/>
        <w:spacing w:before="5"/>
        <w:ind w:left="0"/>
        <w:rPr>
          <w:sz w:val="34"/>
        </w:rPr>
      </w:pPr>
    </w:p>
    <w:p w14:paraId="14576695" w14:textId="77777777" w:rsidR="003B09E5" w:rsidRDefault="00F906A0">
      <w:pPr>
        <w:pStyle w:val="ListParagraph"/>
        <w:numPr>
          <w:ilvl w:val="0"/>
          <w:numId w:val="13"/>
        </w:numPr>
        <w:tabs>
          <w:tab w:val="left" w:pos="790"/>
        </w:tabs>
        <w:ind w:left="789"/>
        <w:jc w:val="both"/>
        <w:rPr>
          <w:sz w:val="24"/>
        </w:rPr>
      </w:pPr>
      <w:r>
        <w:rPr>
          <w:sz w:val="24"/>
        </w:rPr>
        <w:t>the date and time of the</w:t>
      </w:r>
      <w:r>
        <w:rPr>
          <w:spacing w:val="-10"/>
          <w:sz w:val="24"/>
        </w:rPr>
        <w:t xml:space="preserve"> </w:t>
      </w:r>
      <w:r>
        <w:rPr>
          <w:sz w:val="24"/>
        </w:rPr>
        <w:t>booking;</w:t>
      </w:r>
    </w:p>
    <w:p w14:paraId="780715AD" w14:textId="77777777" w:rsidR="003B09E5" w:rsidRDefault="00F906A0">
      <w:pPr>
        <w:pStyle w:val="ListParagraph"/>
        <w:numPr>
          <w:ilvl w:val="0"/>
          <w:numId w:val="13"/>
        </w:numPr>
        <w:tabs>
          <w:tab w:val="left" w:pos="787"/>
        </w:tabs>
        <w:spacing w:before="123"/>
        <w:ind w:left="638" w:right="407" w:firstLine="0"/>
        <w:jc w:val="both"/>
        <w:rPr>
          <w:sz w:val="24"/>
        </w:rPr>
      </w:pPr>
      <w:r>
        <w:rPr>
          <w:sz w:val="24"/>
        </w:rPr>
        <w:t>the</w:t>
      </w:r>
      <w:r>
        <w:rPr>
          <w:spacing w:val="-3"/>
          <w:sz w:val="24"/>
        </w:rPr>
        <w:t xml:space="preserve"> </w:t>
      </w:r>
      <w:r>
        <w:rPr>
          <w:sz w:val="24"/>
        </w:rPr>
        <w:t>name</w:t>
      </w:r>
      <w:r>
        <w:rPr>
          <w:spacing w:val="-5"/>
          <w:sz w:val="24"/>
        </w:rPr>
        <w:t xml:space="preserve"> </w:t>
      </w:r>
      <w:r>
        <w:rPr>
          <w:sz w:val="24"/>
        </w:rPr>
        <w:t>and</w:t>
      </w:r>
      <w:r>
        <w:rPr>
          <w:spacing w:val="-1"/>
          <w:sz w:val="24"/>
        </w:rPr>
        <w:t xml:space="preserve"> </w:t>
      </w:r>
      <w:r>
        <w:rPr>
          <w:sz w:val="24"/>
        </w:rPr>
        <w:t>contact</w:t>
      </w:r>
      <w:r>
        <w:rPr>
          <w:spacing w:val="-5"/>
          <w:sz w:val="24"/>
        </w:rPr>
        <w:t xml:space="preserve"> </w:t>
      </w:r>
      <w:r>
        <w:rPr>
          <w:sz w:val="24"/>
        </w:rPr>
        <w:t>telephone</w:t>
      </w:r>
      <w:r>
        <w:rPr>
          <w:spacing w:val="-5"/>
          <w:sz w:val="24"/>
        </w:rPr>
        <w:t xml:space="preserve"> </w:t>
      </w:r>
      <w:r>
        <w:rPr>
          <w:sz w:val="24"/>
        </w:rPr>
        <w:t>number</w:t>
      </w:r>
      <w:r>
        <w:rPr>
          <w:spacing w:val="-1"/>
          <w:sz w:val="24"/>
        </w:rPr>
        <w:t xml:space="preserve"> </w:t>
      </w:r>
      <w:r>
        <w:rPr>
          <w:sz w:val="24"/>
        </w:rPr>
        <w:t>/</w:t>
      </w:r>
      <w:r>
        <w:rPr>
          <w:spacing w:val="-6"/>
          <w:sz w:val="24"/>
        </w:rPr>
        <w:t xml:space="preserve"> </w:t>
      </w:r>
      <w:r>
        <w:rPr>
          <w:sz w:val="24"/>
        </w:rPr>
        <w:t>email</w:t>
      </w:r>
      <w:r>
        <w:rPr>
          <w:spacing w:val="-5"/>
          <w:sz w:val="24"/>
        </w:rPr>
        <w:t xml:space="preserve"> </w:t>
      </w:r>
      <w:r>
        <w:rPr>
          <w:sz w:val="24"/>
        </w:rPr>
        <w:t>address</w:t>
      </w:r>
      <w:r>
        <w:rPr>
          <w:spacing w:val="-6"/>
          <w:sz w:val="24"/>
        </w:rPr>
        <w:t xml:space="preserve"> </w:t>
      </w:r>
      <w:r>
        <w:rPr>
          <w:sz w:val="24"/>
        </w:rPr>
        <w:t>(if</w:t>
      </w:r>
      <w:r>
        <w:rPr>
          <w:spacing w:val="-4"/>
          <w:sz w:val="24"/>
        </w:rPr>
        <w:t xml:space="preserve"> </w:t>
      </w:r>
      <w:r>
        <w:rPr>
          <w:sz w:val="24"/>
        </w:rPr>
        <w:t>either</w:t>
      </w:r>
      <w:r>
        <w:rPr>
          <w:spacing w:val="-8"/>
          <w:sz w:val="24"/>
        </w:rPr>
        <w:t xml:space="preserve"> </w:t>
      </w:r>
      <w:r>
        <w:rPr>
          <w:sz w:val="24"/>
        </w:rPr>
        <w:t>are</w:t>
      </w:r>
      <w:r>
        <w:rPr>
          <w:spacing w:val="-1"/>
          <w:sz w:val="24"/>
        </w:rPr>
        <w:t xml:space="preserve"> </w:t>
      </w:r>
      <w:r>
        <w:rPr>
          <w:sz w:val="24"/>
        </w:rPr>
        <w:t>available)</w:t>
      </w:r>
      <w:r>
        <w:rPr>
          <w:spacing w:val="-4"/>
          <w:sz w:val="24"/>
        </w:rPr>
        <w:t xml:space="preserve"> </w:t>
      </w:r>
      <w:r>
        <w:rPr>
          <w:sz w:val="24"/>
        </w:rPr>
        <w:t>of</w:t>
      </w:r>
      <w:r>
        <w:rPr>
          <w:spacing w:val="-4"/>
          <w:sz w:val="24"/>
        </w:rPr>
        <w:t xml:space="preserve"> </w:t>
      </w:r>
      <w:r>
        <w:rPr>
          <w:sz w:val="24"/>
        </w:rPr>
        <w:t>the hirer and, where the booking is received from another operator, the name of that operator;</w:t>
      </w:r>
    </w:p>
    <w:p w14:paraId="42D78CDA" w14:textId="77777777" w:rsidR="003B09E5" w:rsidRDefault="00F906A0">
      <w:pPr>
        <w:pStyle w:val="ListParagraph"/>
        <w:numPr>
          <w:ilvl w:val="0"/>
          <w:numId w:val="13"/>
        </w:numPr>
        <w:tabs>
          <w:tab w:val="left" w:pos="799"/>
        </w:tabs>
        <w:spacing w:before="120"/>
        <w:ind w:left="638" w:right="425" w:firstLine="0"/>
        <w:jc w:val="both"/>
        <w:rPr>
          <w:sz w:val="24"/>
        </w:rPr>
      </w:pPr>
      <w:r>
        <w:rPr>
          <w:sz w:val="24"/>
        </w:rPr>
        <w:t>the manner in which the booking was made (i.e. whether by telephone, in person, or by electronic</w:t>
      </w:r>
      <w:r>
        <w:rPr>
          <w:spacing w:val="-3"/>
          <w:sz w:val="24"/>
        </w:rPr>
        <w:t xml:space="preserve"> </w:t>
      </w:r>
      <w:r>
        <w:rPr>
          <w:sz w:val="24"/>
        </w:rPr>
        <w:t>means);</w:t>
      </w:r>
    </w:p>
    <w:p w14:paraId="62435C89" w14:textId="77777777" w:rsidR="003B09E5" w:rsidRDefault="00F906A0">
      <w:pPr>
        <w:pStyle w:val="ListParagraph"/>
        <w:numPr>
          <w:ilvl w:val="0"/>
          <w:numId w:val="13"/>
        </w:numPr>
        <w:tabs>
          <w:tab w:val="left" w:pos="790"/>
        </w:tabs>
        <w:spacing w:before="120"/>
        <w:ind w:left="789"/>
        <w:jc w:val="both"/>
        <w:rPr>
          <w:sz w:val="24"/>
        </w:rPr>
      </w:pPr>
      <w:r>
        <w:rPr>
          <w:sz w:val="24"/>
        </w:rPr>
        <w:t>the time and place at which it is intended that the passenger shall be</w:t>
      </w:r>
      <w:r>
        <w:rPr>
          <w:spacing w:val="-34"/>
          <w:sz w:val="24"/>
        </w:rPr>
        <w:t xml:space="preserve"> </w:t>
      </w:r>
      <w:r>
        <w:rPr>
          <w:sz w:val="24"/>
        </w:rPr>
        <w:t>collected;</w:t>
      </w:r>
    </w:p>
    <w:p w14:paraId="4D41EFB3" w14:textId="77777777" w:rsidR="003B09E5" w:rsidRDefault="00F906A0">
      <w:pPr>
        <w:pStyle w:val="ListParagraph"/>
        <w:numPr>
          <w:ilvl w:val="0"/>
          <w:numId w:val="13"/>
        </w:numPr>
        <w:tabs>
          <w:tab w:val="left" w:pos="792"/>
        </w:tabs>
        <w:spacing w:before="122" w:line="237" w:lineRule="auto"/>
        <w:ind w:left="638" w:right="426" w:firstLine="0"/>
        <w:jc w:val="both"/>
        <w:rPr>
          <w:sz w:val="24"/>
        </w:rPr>
      </w:pPr>
      <w:r>
        <w:rPr>
          <w:sz w:val="24"/>
        </w:rPr>
        <w:t>the destination (which may be recorded electronically at the conclusion of the journey using GPS</w:t>
      </w:r>
      <w:r>
        <w:rPr>
          <w:spacing w:val="1"/>
          <w:sz w:val="24"/>
        </w:rPr>
        <w:t xml:space="preserve"> </w:t>
      </w:r>
      <w:r>
        <w:rPr>
          <w:sz w:val="24"/>
        </w:rPr>
        <w:t>tracking);</w:t>
      </w:r>
    </w:p>
    <w:p w14:paraId="7595907F" w14:textId="77777777" w:rsidR="003B09E5" w:rsidRDefault="00F906A0">
      <w:pPr>
        <w:pStyle w:val="ListParagraph"/>
        <w:numPr>
          <w:ilvl w:val="0"/>
          <w:numId w:val="13"/>
        </w:numPr>
        <w:tabs>
          <w:tab w:val="left" w:pos="790"/>
        </w:tabs>
        <w:spacing w:before="121"/>
        <w:ind w:left="789"/>
        <w:jc w:val="both"/>
        <w:rPr>
          <w:sz w:val="24"/>
        </w:rPr>
      </w:pPr>
      <w:r>
        <w:rPr>
          <w:sz w:val="24"/>
        </w:rPr>
        <w:t>the time at which the driver was allocated the</w:t>
      </w:r>
      <w:r>
        <w:rPr>
          <w:spacing w:val="-11"/>
          <w:sz w:val="24"/>
        </w:rPr>
        <w:t xml:space="preserve"> </w:t>
      </w:r>
      <w:r>
        <w:rPr>
          <w:sz w:val="24"/>
        </w:rPr>
        <w:t>booking;</w:t>
      </w:r>
    </w:p>
    <w:p w14:paraId="05D55C9D" w14:textId="77777777" w:rsidR="003B09E5" w:rsidRDefault="00F906A0">
      <w:pPr>
        <w:pStyle w:val="ListParagraph"/>
        <w:numPr>
          <w:ilvl w:val="0"/>
          <w:numId w:val="13"/>
        </w:numPr>
        <w:tabs>
          <w:tab w:val="left" w:pos="843"/>
        </w:tabs>
        <w:spacing w:before="120"/>
        <w:ind w:left="638" w:right="426" w:firstLine="0"/>
        <w:jc w:val="both"/>
        <w:rPr>
          <w:sz w:val="24"/>
        </w:rPr>
      </w:pPr>
      <w:r>
        <w:rPr>
          <w:sz w:val="24"/>
        </w:rPr>
        <w:t>the registration number and licence plate number of the vehicle allocated to the booking;</w:t>
      </w:r>
    </w:p>
    <w:p w14:paraId="654EABE7" w14:textId="77777777" w:rsidR="003B09E5" w:rsidRDefault="00F906A0">
      <w:pPr>
        <w:pStyle w:val="ListParagraph"/>
        <w:numPr>
          <w:ilvl w:val="0"/>
          <w:numId w:val="13"/>
        </w:numPr>
        <w:tabs>
          <w:tab w:val="left" w:pos="790"/>
        </w:tabs>
        <w:spacing w:before="120"/>
        <w:ind w:left="789"/>
        <w:jc w:val="both"/>
        <w:rPr>
          <w:sz w:val="24"/>
        </w:rPr>
      </w:pPr>
      <w:r>
        <w:rPr>
          <w:sz w:val="24"/>
        </w:rPr>
        <w:t>the name and driver licence number of the driver who will attend the</w:t>
      </w:r>
      <w:r>
        <w:rPr>
          <w:spacing w:val="-35"/>
          <w:sz w:val="24"/>
        </w:rPr>
        <w:t xml:space="preserve"> </w:t>
      </w:r>
      <w:r>
        <w:rPr>
          <w:sz w:val="24"/>
        </w:rPr>
        <w:t>booking;</w:t>
      </w:r>
    </w:p>
    <w:p w14:paraId="1625B7F4" w14:textId="77777777" w:rsidR="003B09E5" w:rsidRDefault="00F906A0">
      <w:pPr>
        <w:pStyle w:val="ListParagraph"/>
        <w:numPr>
          <w:ilvl w:val="0"/>
          <w:numId w:val="13"/>
        </w:numPr>
        <w:tabs>
          <w:tab w:val="left" w:pos="807"/>
        </w:tabs>
        <w:spacing w:before="123"/>
        <w:ind w:left="638" w:right="410" w:firstLine="0"/>
        <w:jc w:val="both"/>
        <w:rPr>
          <w:sz w:val="24"/>
        </w:rPr>
      </w:pPr>
      <w:r>
        <w:rPr>
          <w:sz w:val="24"/>
        </w:rPr>
        <w:t>where the booking is passed onto another operator by way of “sub-contracting”, the name and address of that operator, together with the Operator’s licence number and issuing</w:t>
      </w:r>
      <w:r>
        <w:rPr>
          <w:spacing w:val="-2"/>
          <w:sz w:val="24"/>
        </w:rPr>
        <w:t xml:space="preserve"> </w:t>
      </w:r>
      <w:r>
        <w:rPr>
          <w:sz w:val="24"/>
        </w:rPr>
        <w:t>authority;</w:t>
      </w:r>
    </w:p>
    <w:p w14:paraId="400EC8DB" w14:textId="77777777" w:rsidR="003B09E5" w:rsidRDefault="00F906A0">
      <w:pPr>
        <w:pStyle w:val="ListParagraph"/>
        <w:numPr>
          <w:ilvl w:val="0"/>
          <w:numId w:val="13"/>
        </w:numPr>
        <w:tabs>
          <w:tab w:val="left" w:pos="773"/>
        </w:tabs>
        <w:spacing w:before="121"/>
        <w:ind w:left="638" w:right="418" w:firstLine="0"/>
        <w:jc w:val="both"/>
        <w:rPr>
          <w:sz w:val="24"/>
        </w:rPr>
      </w:pPr>
      <w:r>
        <w:rPr>
          <w:sz w:val="24"/>
        </w:rPr>
        <w:t>the</w:t>
      </w:r>
      <w:r>
        <w:rPr>
          <w:spacing w:val="-18"/>
          <w:sz w:val="24"/>
        </w:rPr>
        <w:t xml:space="preserve"> </w:t>
      </w:r>
      <w:r>
        <w:rPr>
          <w:sz w:val="24"/>
        </w:rPr>
        <w:t>name</w:t>
      </w:r>
      <w:r>
        <w:rPr>
          <w:spacing w:val="-16"/>
          <w:sz w:val="24"/>
        </w:rPr>
        <w:t xml:space="preserve"> </w:t>
      </w:r>
      <w:r>
        <w:rPr>
          <w:sz w:val="24"/>
        </w:rPr>
        <w:t>of</w:t>
      </w:r>
      <w:r>
        <w:rPr>
          <w:spacing w:val="-18"/>
          <w:sz w:val="24"/>
        </w:rPr>
        <w:t xml:space="preserve"> </w:t>
      </w:r>
      <w:r>
        <w:rPr>
          <w:sz w:val="24"/>
        </w:rPr>
        <w:t>the</w:t>
      </w:r>
      <w:r>
        <w:rPr>
          <w:spacing w:val="-17"/>
          <w:sz w:val="24"/>
        </w:rPr>
        <w:t xml:space="preserve"> </w:t>
      </w:r>
      <w:r>
        <w:rPr>
          <w:sz w:val="24"/>
        </w:rPr>
        <w:t>individual</w:t>
      </w:r>
      <w:r>
        <w:rPr>
          <w:spacing w:val="-17"/>
          <w:sz w:val="24"/>
        </w:rPr>
        <w:t xml:space="preserve"> </w:t>
      </w:r>
      <w:r>
        <w:rPr>
          <w:sz w:val="24"/>
        </w:rPr>
        <w:t>responding</w:t>
      </w:r>
      <w:r>
        <w:rPr>
          <w:spacing w:val="-15"/>
          <w:sz w:val="24"/>
        </w:rPr>
        <w:t xml:space="preserve"> </w:t>
      </w:r>
      <w:r>
        <w:rPr>
          <w:sz w:val="24"/>
        </w:rPr>
        <w:t>to</w:t>
      </w:r>
      <w:r>
        <w:rPr>
          <w:spacing w:val="-17"/>
          <w:sz w:val="24"/>
        </w:rPr>
        <w:t xml:space="preserve"> </w:t>
      </w:r>
      <w:r>
        <w:rPr>
          <w:sz w:val="24"/>
        </w:rPr>
        <w:t>the</w:t>
      </w:r>
      <w:r>
        <w:rPr>
          <w:spacing w:val="-20"/>
          <w:sz w:val="24"/>
        </w:rPr>
        <w:t xml:space="preserve"> </w:t>
      </w:r>
      <w:r>
        <w:rPr>
          <w:sz w:val="24"/>
        </w:rPr>
        <w:t>booking</w:t>
      </w:r>
      <w:r>
        <w:rPr>
          <w:spacing w:val="-16"/>
          <w:sz w:val="24"/>
        </w:rPr>
        <w:t xml:space="preserve"> </w:t>
      </w:r>
      <w:r>
        <w:rPr>
          <w:sz w:val="24"/>
        </w:rPr>
        <w:t>request;</w:t>
      </w:r>
      <w:r>
        <w:rPr>
          <w:spacing w:val="-17"/>
          <w:sz w:val="24"/>
        </w:rPr>
        <w:t xml:space="preserve"> </w:t>
      </w:r>
      <w:r>
        <w:rPr>
          <w:sz w:val="24"/>
        </w:rPr>
        <w:t>the</w:t>
      </w:r>
      <w:r>
        <w:rPr>
          <w:spacing w:val="-17"/>
          <w:sz w:val="24"/>
        </w:rPr>
        <w:t xml:space="preserve"> </w:t>
      </w:r>
      <w:r>
        <w:rPr>
          <w:sz w:val="24"/>
        </w:rPr>
        <w:t>name</w:t>
      </w:r>
      <w:r>
        <w:rPr>
          <w:spacing w:val="-16"/>
          <w:sz w:val="24"/>
        </w:rPr>
        <w:t xml:space="preserve"> </w:t>
      </w:r>
      <w:r>
        <w:rPr>
          <w:sz w:val="24"/>
        </w:rPr>
        <w:t>of</w:t>
      </w:r>
      <w:r>
        <w:rPr>
          <w:spacing w:val="-18"/>
          <w:sz w:val="24"/>
        </w:rPr>
        <w:t xml:space="preserve"> </w:t>
      </w:r>
      <w:r>
        <w:rPr>
          <w:sz w:val="24"/>
        </w:rPr>
        <w:t>the</w:t>
      </w:r>
      <w:r>
        <w:rPr>
          <w:spacing w:val="-17"/>
          <w:sz w:val="24"/>
        </w:rPr>
        <w:t xml:space="preserve"> </w:t>
      </w:r>
      <w:r>
        <w:rPr>
          <w:sz w:val="24"/>
        </w:rPr>
        <w:t>individual that dispatched the</w:t>
      </w:r>
      <w:r>
        <w:rPr>
          <w:spacing w:val="-3"/>
          <w:sz w:val="24"/>
        </w:rPr>
        <w:t xml:space="preserve"> </w:t>
      </w:r>
      <w:r>
        <w:rPr>
          <w:sz w:val="24"/>
        </w:rPr>
        <w:t>vehicle.</w:t>
      </w:r>
    </w:p>
    <w:p w14:paraId="123C62C3" w14:textId="77777777" w:rsidR="003B09E5" w:rsidRDefault="003B09E5">
      <w:pPr>
        <w:pStyle w:val="BodyText"/>
        <w:spacing w:before="11"/>
        <w:ind w:left="0"/>
        <w:rPr>
          <w:sz w:val="23"/>
        </w:rPr>
      </w:pPr>
    </w:p>
    <w:p w14:paraId="31A58737" w14:textId="77777777" w:rsidR="003B09E5" w:rsidRDefault="00F906A0">
      <w:pPr>
        <w:pStyle w:val="BodyText"/>
        <w:ind w:right="419"/>
        <w:jc w:val="both"/>
      </w:pPr>
      <w:r>
        <w:t>The</w:t>
      </w:r>
      <w:r>
        <w:rPr>
          <w:spacing w:val="-5"/>
        </w:rPr>
        <w:t xml:space="preserve"> </w:t>
      </w:r>
      <w:r>
        <w:t>Operator</w:t>
      </w:r>
      <w:r>
        <w:rPr>
          <w:spacing w:val="-12"/>
        </w:rPr>
        <w:t xml:space="preserve"> </w:t>
      </w:r>
      <w:r>
        <w:t>must</w:t>
      </w:r>
      <w:r>
        <w:rPr>
          <w:spacing w:val="-5"/>
        </w:rPr>
        <w:t xml:space="preserve"> </w:t>
      </w:r>
      <w:r>
        <w:t>keep</w:t>
      </w:r>
      <w:r>
        <w:rPr>
          <w:spacing w:val="-5"/>
        </w:rPr>
        <w:t xml:space="preserve"> </w:t>
      </w:r>
      <w:r>
        <w:t>the</w:t>
      </w:r>
      <w:r>
        <w:rPr>
          <w:spacing w:val="-6"/>
        </w:rPr>
        <w:t xml:space="preserve"> </w:t>
      </w:r>
      <w:r>
        <w:t>records</w:t>
      </w:r>
      <w:r>
        <w:rPr>
          <w:spacing w:val="-5"/>
        </w:rPr>
        <w:t xml:space="preserve"> </w:t>
      </w:r>
      <w:r>
        <w:t>referred</w:t>
      </w:r>
      <w:r>
        <w:rPr>
          <w:spacing w:val="-5"/>
        </w:rPr>
        <w:t xml:space="preserve"> </w:t>
      </w:r>
      <w:r>
        <w:t>to</w:t>
      </w:r>
      <w:r>
        <w:rPr>
          <w:spacing w:val="-5"/>
        </w:rPr>
        <w:t xml:space="preserve"> </w:t>
      </w:r>
      <w:r>
        <w:t>in</w:t>
      </w:r>
      <w:r>
        <w:rPr>
          <w:spacing w:val="-5"/>
        </w:rPr>
        <w:t xml:space="preserve"> </w:t>
      </w:r>
      <w:r>
        <w:t>the</w:t>
      </w:r>
      <w:r>
        <w:rPr>
          <w:spacing w:val="-6"/>
        </w:rPr>
        <w:t xml:space="preserve"> </w:t>
      </w:r>
      <w:r>
        <w:t>above</w:t>
      </w:r>
      <w:r>
        <w:rPr>
          <w:spacing w:val="-5"/>
        </w:rPr>
        <w:t xml:space="preserve"> </w:t>
      </w:r>
      <w:r>
        <w:t>conditions</w:t>
      </w:r>
      <w:r>
        <w:rPr>
          <w:spacing w:val="-5"/>
        </w:rPr>
        <w:t xml:space="preserve"> </w:t>
      </w:r>
      <w:r>
        <w:t>and</w:t>
      </w:r>
      <w:r>
        <w:rPr>
          <w:spacing w:val="-5"/>
        </w:rPr>
        <w:t xml:space="preserve"> </w:t>
      </w:r>
      <w:r>
        <w:t>make</w:t>
      </w:r>
      <w:r>
        <w:rPr>
          <w:spacing w:val="-6"/>
        </w:rPr>
        <w:t xml:space="preserve"> </w:t>
      </w:r>
      <w:r>
        <w:t>available for inspection on request by an authorised Officer of the Council or a Police Officer for a period of not less than 12 months. If the records are maintained by the use of a</w:t>
      </w:r>
      <w:r>
        <w:rPr>
          <w:spacing w:val="58"/>
        </w:rPr>
        <w:t xml:space="preserve"> </w:t>
      </w:r>
      <w:r>
        <w:t>computer,</w:t>
      </w:r>
    </w:p>
    <w:p w14:paraId="3641218C" w14:textId="77777777" w:rsidR="003B09E5" w:rsidRDefault="003B09E5">
      <w:pPr>
        <w:jc w:val="both"/>
        <w:sectPr w:rsidR="003B09E5">
          <w:pgSz w:w="11930" w:h="16860"/>
          <w:pgMar w:top="1300" w:right="720" w:bottom="1120" w:left="920" w:header="0" w:footer="934" w:gutter="0"/>
          <w:cols w:space="720"/>
        </w:sectPr>
      </w:pPr>
    </w:p>
    <w:p w14:paraId="7BB0C628" w14:textId="77777777" w:rsidR="003B09E5" w:rsidRDefault="00F906A0">
      <w:pPr>
        <w:pStyle w:val="BodyText"/>
        <w:spacing w:before="69"/>
        <w:ind w:right="413"/>
        <w:jc w:val="both"/>
      </w:pPr>
      <w:r>
        <w:t>the</w:t>
      </w:r>
      <w:r>
        <w:rPr>
          <w:spacing w:val="-3"/>
        </w:rPr>
        <w:t xml:space="preserve"> </w:t>
      </w:r>
      <w:r>
        <w:t>operator</w:t>
      </w:r>
      <w:r>
        <w:rPr>
          <w:spacing w:val="-4"/>
        </w:rPr>
        <w:t xml:space="preserve"> </w:t>
      </w:r>
      <w:r>
        <w:t>shall</w:t>
      </w:r>
      <w:r>
        <w:rPr>
          <w:spacing w:val="-4"/>
        </w:rPr>
        <w:t xml:space="preserve"> </w:t>
      </w:r>
      <w:r>
        <w:t>ensure</w:t>
      </w:r>
      <w:r>
        <w:rPr>
          <w:spacing w:val="-1"/>
        </w:rPr>
        <w:t xml:space="preserve"> </w:t>
      </w:r>
      <w:r>
        <w:t>that</w:t>
      </w:r>
      <w:r>
        <w:rPr>
          <w:spacing w:val="-5"/>
        </w:rPr>
        <w:t xml:space="preserve"> </w:t>
      </w:r>
      <w:r>
        <w:t>a</w:t>
      </w:r>
      <w:r>
        <w:rPr>
          <w:spacing w:val="-3"/>
        </w:rPr>
        <w:t xml:space="preserve"> </w:t>
      </w:r>
      <w:r>
        <w:t>print-out</w:t>
      </w:r>
      <w:r>
        <w:rPr>
          <w:spacing w:val="-3"/>
        </w:rPr>
        <w:t xml:space="preserve"> </w:t>
      </w:r>
      <w:r>
        <w:t>of</w:t>
      </w:r>
      <w:r>
        <w:rPr>
          <w:spacing w:val="-4"/>
        </w:rPr>
        <w:t xml:space="preserve"> </w:t>
      </w:r>
      <w:r>
        <w:t>any</w:t>
      </w:r>
      <w:r>
        <w:rPr>
          <w:spacing w:val="-1"/>
        </w:rPr>
        <w:t xml:space="preserve"> </w:t>
      </w:r>
      <w:r>
        <w:t>record</w:t>
      </w:r>
      <w:r>
        <w:rPr>
          <w:spacing w:val="-4"/>
        </w:rPr>
        <w:t xml:space="preserve"> </w:t>
      </w:r>
      <w:r>
        <w:t>kept</w:t>
      </w:r>
      <w:r>
        <w:rPr>
          <w:spacing w:val="-1"/>
        </w:rPr>
        <w:t xml:space="preserve"> </w:t>
      </w:r>
      <w:r>
        <w:t>can</w:t>
      </w:r>
      <w:r>
        <w:rPr>
          <w:spacing w:val="-5"/>
        </w:rPr>
        <w:t xml:space="preserve"> </w:t>
      </w:r>
      <w:r>
        <w:t>be</w:t>
      </w:r>
      <w:r>
        <w:rPr>
          <w:spacing w:val="-6"/>
        </w:rPr>
        <w:t xml:space="preserve"> </w:t>
      </w:r>
      <w:r>
        <w:t>provided</w:t>
      </w:r>
      <w:r>
        <w:rPr>
          <w:spacing w:val="-3"/>
        </w:rPr>
        <w:t xml:space="preserve"> </w:t>
      </w:r>
      <w:r>
        <w:t>at</w:t>
      </w:r>
      <w:r>
        <w:rPr>
          <w:spacing w:val="-4"/>
        </w:rPr>
        <w:t xml:space="preserve"> </w:t>
      </w:r>
      <w:r>
        <w:t>any</w:t>
      </w:r>
      <w:r>
        <w:rPr>
          <w:spacing w:val="-1"/>
        </w:rPr>
        <w:t xml:space="preserve"> </w:t>
      </w:r>
      <w:r>
        <w:t>time</w:t>
      </w:r>
      <w:r>
        <w:rPr>
          <w:spacing w:val="-3"/>
        </w:rPr>
        <w:t xml:space="preserve"> </w:t>
      </w:r>
      <w:r>
        <w:t>the business</w:t>
      </w:r>
      <w:r>
        <w:rPr>
          <w:spacing w:val="-15"/>
        </w:rPr>
        <w:t xml:space="preserve"> </w:t>
      </w:r>
      <w:r>
        <w:t>is</w:t>
      </w:r>
      <w:r>
        <w:rPr>
          <w:spacing w:val="-13"/>
        </w:rPr>
        <w:t xml:space="preserve"> </w:t>
      </w:r>
      <w:r>
        <w:t>in</w:t>
      </w:r>
      <w:r>
        <w:rPr>
          <w:spacing w:val="-15"/>
        </w:rPr>
        <w:t xml:space="preserve"> </w:t>
      </w:r>
      <w:r>
        <w:t>operation,</w:t>
      </w:r>
      <w:r>
        <w:rPr>
          <w:spacing w:val="-13"/>
        </w:rPr>
        <w:t xml:space="preserve"> </w:t>
      </w:r>
      <w:r>
        <w:t>on</w:t>
      </w:r>
      <w:r>
        <w:rPr>
          <w:spacing w:val="-13"/>
        </w:rPr>
        <w:t xml:space="preserve"> </w:t>
      </w:r>
      <w:r>
        <w:t>request</w:t>
      </w:r>
      <w:r>
        <w:rPr>
          <w:spacing w:val="-14"/>
        </w:rPr>
        <w:t xml:space="preserve"> </w:t>
      </w:r>
      <w:r>
        <w:t>by</w:t>
      </w:r>
      <w:r>
        <w:rPr>
          <w:spacing w:val="-16"/>
        </w:rPr>
        <w:t xml:space="preserve"> </w:t>
      </w:r>
      <w:r>
        <w:t>an</w:t>
      </w:r>
      <w:r>
        <w:rPr>
          <w:spacing w:val="-12"/>
        </w:rPr>
        <w:t xml:space="preserve"> </w:t>
      </w:r>
      <w:r>
        <w:t>authorised</w:t>
      </w:r>
      <w:r>
        <w:rPr>
          <w:spacing w:val="-14"/>
        </w:rPr>
        <w:t xml:space="preserve"> </w:t>
      </w:r>
      <w:r>
        <w:t>officer</w:t>
      </w:r>
      <w:r>
        <w:rPr>
          <w:spacing w:val="-15"/>
        </w:rPr>
        <w:t xml:space="preserve"> </w:t>
      </w:r>
      <w:r>
        <w:t>of</w:t>
      </w:r>
      <w:r>
        <w:rPr>
          <w:spacing w:val="-13"/>
        </w:rPr>
        <w:t xml:space="preserve"> </w:t>
      </w:r>
      <w:r>
        <w:t>the</w:t>
      </w:r>
      <w:r>
        <w:rPr>
          <w:spacing w:val="-14"/>
        </w:rPr>
        <w:t xml:space="preserve"> </w:t>
      </w:r>
      <w:r>
        <w:t>Council</w:t>
      </w:r>
      <w:r>
        <w:rPr>
          <w:spacing w:val="-15"/>
        </w:rPr>
        <w:t xml:space="preserve"> </w:t>
      </w:r>
      <w:r>
        <w:t>or</w:t>
      </w:r>
      <w:r>
        <w:rPr>
          <w:spacing w:val="-15"/>
        </w:rPr>
        <w:t xml:space="preserve"> </w:t>
      </w:r>
      <w:r>
        <w:t>a</w:t>
      </w:r>
      <w:r>
        <w:rPr>
          <w:spacing w:val="-14"/>
        </w:rPr>
        <w:t xml:space="preserve"> </w:t>
      </w:r>
      <w:r>
        <w:t>Police</w:t>
      </w:r>
      <w:r>
        <w:rPr>
          <w:spacing w:val="-13"/>
        </w:rPr>
        <w:t xml:space="preserve"> </w:t>
      </w:r>
      <w:r>
        <w:t>Officer for a period of not less than 12</w:t>
      </w:r>
      <w:r>
        <w:rPr>
          <w:spacing w:val="-23"/>
        </w:rPr>
        <w:t xml:space="preserve"> </w:t>
      </w:r>
      <w:r>
        <w:t>months.</w:t>
      </w:r>
    </w:p>
    <w:p w14:paraId="47AEE59D" w14:textId="77777777" w:rsidR="003B09E5" w:rsidRDefault="003B09E5">
      <w:pPr>
        <w:pStyle w:val="BodyText"/>
        <w:ind w:left="0"/>
      </w:pPr>
    </w:p>
    <w:p w14:paraId="1BABA642" w14:textId="77777777" w:rsidR="003B09E5" w:rsidRDefault="00F906A0">
      <w:pPr>
        <w:pStyle w:val="BodyText"/>
        <w:spacing w:line="242" w:lineRule="auto"/>
        <w:ind w:right="419"/>
        <w:jc w:val="both"/>
      </w:pPr>
      <w:r>
        <w:t>A register of all staff that will take bookings or dispatch vehicles will be retained for a period of not less than 12 months.</w:t>
      </w:r>
    </w:p>
    <w:p w14:paraId="2315ECDF" w14:textId="77777777" w:rsidR="003B09E5" w:rsidRDefault="003B09E5">
      <w:pPr>
        <w:pStyle w:val="BodyText"/>
        <w:spacing w:before="9"/>
        <w:ind w:left="0"/>
        <w:rPr>
          <w:sz w:val="23"/>
        </w:rPr>
      </w:pPr>
    </w:p>
    <w:p w14:paraId="1B2CF803" w14:textId="77777777" w:rsidR="003B09E5" w:rsidRDefault="00F906A0">
      <w:pPr>
        <w:pStyle w:val="BodyText"/>
        <w:ind w:right="410"/>
        <w:jc w:val="both"/>
      </w:pPr>
      <w:r>
        <w:t>The Operator must within 5 working days of any request made by any Authorised Officer, make available any records or other information that would reasonably assist with an investigation.</w:t>
      </w:r>
      <w:r>
        <w:rPr>
          <w:spacing w:val="-7"/>
        </w:rPr>
        <w:t xml:space="preserve"> </w:t>
      </w:r>
      <w:r>
        <w:t>Any</w:t>
      </w:r>
      <w:r>
        <w:rPr>
          <w:spacing w:val="-7"/>
        </w:rPr>
        <w:t xml:space="preserve"> </w:t>
      </w:r>
      <w:r>
        <w:t>failure</w:t>
      </w:r>
      <w:r>
        <w:rPr>
          <w:spacing w:val="-6"/>
        </w:rPr>
        <w:t xml:space="preserve"> </w:t>
      </w:r>
      <w:r>
        <w:t>to</w:t>
      </w:r>
      <w:r>
        <w:rPr>
          <w:spacing w:val="-2"/>
        </w:rPr>
        <w:t xml:space="preserve"> </w:t>
      </w:r>
      <w:r>
        <w:t>comply</w:t>
      </w:r>
      <w:r>
        <w:rPr>
          <w:spacing w:val="-7"/>
        </w:rPr>
        <w:t xml:space="preserve"> </w:t>
      </w:r>
      <w:r>
        <w:t>with</w:t>
      </w:r>
      <w:r>
        <w:rPr>
          <w:spacing w:val="-5"/>
        </w:rPr>
        <w:t xml:space="preserve"> </w:t>
      </w:r>
      <w:r>
        <w:t>the</w:t>
      </w:r>
      <w:r>
        <w:rPr>
          <w:spacing w:val="-5"/>
        </w:rPr>
        <w:t xml:space="preserve"> </w:t>
      </w:r>
      <w:r>
        <w:t>reasonable</w:t>
      </w:r>
      <w:r>
        <w:rPr>
          <w:spacing w:val="-7"/>
        </w:rPr>
        <w:t xml:space="preserve"> </w:t>
      </w:r>
      <w:r>
        <w:t>request</w:t>
      </w:r>
      <w:r>
        <w:rPr>
          <w:spacing w:val="-6"/>
        </w:rPr>
        <w:t xml:space="preserve"> </w:t>
      </w:r>
      <w:r>
        <w:t>of</w:t>
      </w:r>
      <w:r>
        <w:rPr>
          <w:spacing w:val="-6"/>
        </w:rPr>
        <w:t xml:space="preserve"> </w:t>
      </w:r>
      <w:r>
        <w:t>an</w:t>
      </w:r>
      <w:r>
        <w:rPr>
          <w:spacing w:val="-2"/>
        </w:rPr>
        <w:t xml:space="preserve"> </w:t>
      </w:r>
      <w:r>
        <w:t>Authorised</w:t>
      </w:r>
      <w:r>
        <w:rPr>
          <w:spacing w:val="-4"/>
        </w:rPr>
        <w:t xml:space="preserve"> </w:t>
      </w:r>
      <w:r>
        <w:t>Officer</w:t>
      </w:r>
      <w:r>
        <w:rPr>
          <w:spacing w:val="-7"/>
        </w:rPr>
        <w:t xml:space="preserve"> </w:t>
      </w:r>
      <w:r>
        <w:t>will be considered relevant when assessing the suitability of the applicant to continue to hold a Private Hire Operator licence.</w:t>
      </w:r>
    </w:p>
    <w:p w14:paraId="27334C21" w14:textId="77777777" w:rsidR="003B09E5" w:rsidRDefault="003B09E5">
      <w:pPr>
        <w:pStyle w:val="BodyText"/>
        <w:ind w:left="0"/>
      </w:pPr>
    </w:p>
    <w:p w14:paraId="75FC5AF0" w14:textId="77777777" w:rsidR="003B09E5" w:rsidRDefault="00F906A0">
      <w:pPr>
        <w:pStyle w:val="BodyText"/>
        <w:ind w:right="414"/>
        <w:jc w:val="both"/>
      </w:pPr>
      <w:r>
        <w:t>The</w:t>
      </w:r>
      <w:r>
        <w:rPr>
          <w:spacing w:val="-11"/>
        </w:rPr>
        <w:t xml:space="preserve"> </w:t>
      </w:r>
      <w:r>
        <w:t>Operator</w:t>
      </w:r>
      <w:r>
        <w:rPr>
          <w:spacing w:val="-19"/>
        </w:rPr>
        <w:t xml:space="preserve"> </w:t>
      </w:r>
      <w:r>
        <w:t>must</w:t>
      </w:r>
      <w:r>
        <w:rPr>
          <w:spacing w:val="-13"/>
        </w:rPr>
        <w:t xml:space="preserve"> </w:t>
      </w:r>
      <w:r>
        <w:t>have</w:t>
      </w:r>
      <w:r>
        <w:rPr>
          <w:spacing w:val="-11"/>
        </w:rPr>
        <w:t xml:space="preserve"> </w:t>
      </w:r>
      <w:r>
        <w:t>a</w:t>
      </w:r>
      <w:r>
        <w:rPr>
          <w:spacing w:val="-13"/>
        </w:rPr>
        <w:t xml:space="preserve"> </w:t>
      </w:r>
      <w:r>
        <w:t>complaints</w:t>
      </w:r>
      <w:r>
        <w:rPr>
          <w:spacing w:val="-15"/>
        </w:rPr>
        <w:t xml:space="preserve"> </w:t>
      </w:r>
      <w:r>
        <w:t>procedure</w:t>
      </w:r>
      <w:r>
        <w:rPr>
          <w:spacing w:val="-14"/>
        </w:rPr>
        <w:t xml:space="preserve"> </w:t>
      </w:r>
      <w:r>
        <w:t>in</w:t>
      </w:r>
      <w:r>
        <w:rPr>
          <w:spacing w:val="-11"/>
        </w:rPr>
        <w:t xml:space="preserve"> </w:t>
      </w:r>
      <w:r>
        <w:t>place</w:t>
      </w:r>
      <w:r>
        <w:rPr>
          <w:spacing w:val="-11"/>
        </w:rPr>
        <w:t xml:space="preserve"> </w:t>
      </w:r>
      <w:r>
        <w:t>which</w:t>
      </w:r>
      <w:r>
        <w:rPr>
          <w:spacing w:val="-11"/>
        </w:rPr>
        <w:t xml:space="preserve"> </w:t>
      </w:r>
      <w:r>
        <w:t>can</w:t>
      </w:r>
      <w:r>
        <w:rPr>
          <w:spacing w:val="-15"/>
        </w:rPr>
        <w:t xml:space="preserve"> </w:t>
      </w:r>
      <w:r>
        <w:t>be</w:t>
      </w:r>
      <w:r>
        <w:rPr>
          <w:spacing w:val="-12"/>
        </w:rPr>
        <w:t xml:space="preserve"> </w:t>
      </w:r>
      <w:r>
        <w:t>audited</w:t>
      </w:r>
      <w:r>
        <w:rPr>
          <w:spacing w:val="-14"/>
        </w:rPr>
        <w:t xml:space="preserve"> </w:t>
      </w:r>
      <w:r>
        <w:t>and</w:t>
      </w:r>
      <w:r>
        <w:rPr>
          <w:spacing w:val="-13"/>
        </w:rPr>
        <w:t xml:space="preserve"> </w:t>
      </w:r>
      <w:r>
        <w:t>checked by the licensing authority upon</w:t>
      </w:r>
      <w:r>
        <w:rPr>
          <w:spacing w:val="1"/>
        </w:rPr>
        <w:t xml:space="preserve"> </w:t>
      </w:r>
      <w:r>
        <w:t>request.</w:t>
      </w:r>
    </w:p>
    <w:p w14:paraId="6D3997EE" w14:textId="77777777" w:rsidR="003B09E5" w:rsidRDefault="003B09E5">
      <w:pPr>
        <w:pStyle w:val="BodyText"/>
        <w:spacing w:before="1"/>
        <w:ind w:left="0"/>
      </w:pPr>
    </w:p>
    <w:p w14:paraId="55867148" w14:textId="77777777" w:rsidR="003B09E5" w:rsidRDefault="00F906A0">
      <w:pPr>
        <w:pStyle w:val="BodyText"/>
        <w:ind w:right="412"/>
        <w:jc w:val="both"/>
      </w:pPr>
      <w:r>
        <w:t>The Operator must not invite or accept a booking for a Licensed Vehicle, or control or arrange</w:t>
      </w:r>
      <w:r>
        <w:rPr>
          <w:spacing w:val="-13"/>
        </w:rPr>
        <w:t xml:space="preserve"> </w:t>
      </w:r>
      <w:r>
        <w:t>a</w:t>
      </w:r>
      <w:r>
        <w:rPr>
          <w:spacing w:val="-6"/>
        </w:rPr>
        <w:t xml:space="preserve"> </w:t>
      </w:r>
      <w:r>
        <w:t>journey</w:t>
      </w:r>
      <w:r>
        <w:rPr>
          <w:spacing w:val="-8"/>
        </w:rPr>
        <w:t xml:space="preserve"> </w:t>
      </w:r>
      <w:r>
        <w:t>to</w:t>
      </w:r>
      <w:r>
        <w:rPr>
          <w:spacing w:val="-7"/>
        </w:rPr>
        <w:t xml:space="preserve"> </w:t>
      </w:r>
      <w:r>
        <w:t>be</w:t>
      </w:r>
      <w:r>
        <w:rPr>
          <w:spacing w:val="-13"/>
        </w:rPr>
        <w:t xml:space="preserve"> </w:t>
      </w:r>
      <w:r>
        <w:t>undertaken</w:t>
      </w:r>
      <w:r>
        <w:rPr>
          <w:spacing w:val="-6"/>
        </w:rPr>
        <w:t xml:space="preserve"> </w:t>
      </w:r>
      <w:r>
        <w:t>by</w:t>
      </w:r>
      <w:r>
        <w:rPr>
          <w:spacing w:val="-9"/>
        </w:rPr>
        <w:t xml:space="preserve"> </w:t>
      </w:r>
      <w:r>
        <w:t>such</w:t>
      </w:r>
      <w:r>
        <w:rPr>
          <w:spacing w:val="-7"/>
        </w:rPr>
        <w:t xml:space="preserve"> </w:t>
      </w:r>
      <w:r>
        <w:t>vehicle,</w:t>
      </w:r>
      <w:r>
        <w:rPr>
          <w:spacing w:val="-8"/>
        </w:rPr>
        <w:t xml:space="preserve"> </w:t>
      </w:r>
      <w:r>
        <w:t>without</w:t>
      </w:r>
      <w:r>
        <w:rPr>
          <w:spacing w:val="-8"/>
        </w:rPr>
        <w:t xml:space="preserve"> </w:t>
      </w:r>
      <w:r>
        <w:t>first</w:t>
      </w:r>
      <w:r>
        <w:rPr>
          <w:spacing w:val="-12"/>
        </w:rPr>
        <w:t xml:space="preserve"> </w:t>
      </w:r>
      <w:r>
        <w:t>making</w:t>
      </w:r>
      <w:r>
        <w:rPr>
          <w:spacing w:val="-8"/>
        </w:rPr>
        <w:t xml:space="preserve"> </w:t>
      </w:r>
      <w:r>
        <w:t>available</w:t>
      </w:r>
      <w:r>
        <w:rPr>
          <w:spacing w:val="-8"/>
        </w:rPr>
        <w:t xml:space="preserve"> </w:t>
      </w:r>
      <w:r>
        <w:t>in</w:t>
      </w:r>
      <w:r>
        <w:rPr>
          <w:spacing w:val="-6"/>
        </w:rPr>
        <w:t xml:space="preserve"> </w:t>
      </w:r>
      <w:r>
        <w:t xml:space="preserve">writing, or giving orally, or by means of electronic communication to the person making </w:t>
      </w:r>
      <w:r>
        <w:rPr>
          <w:spacing w:val="2"/>
        </w:rPr>
        <w:t xml:space="preserve">thebooking </w:t>
      </w:r>
      <w:r>
        <w:t>information as to</w:t>
      </w:r>
      <w:r>
        <w:rPr>
          <w:spacing w:val="-3"/>
        </w:rPr>
        <w:t xml:space="preserve"> </w:t>
      </w:r>
      <w:r>
        <w:t>the</w:t>
      </w:r>
    </w:p>
    <w:p w14:paraId="21B4BFAF" w14:textId="77777777" w:rsidR="003B09E5" w:rsidRDefault="00F906A0">
      <w:pPr>
        <w:pStyle w:val="BodyText"/>
        <w:spacing w:line="269" w:lineRule="exact"/>
        <w:jc w:val="both"/>
      </w:pPr>
      <w:r>
        <w:t>basis of charge for the hire of the vehicle.</w:t>
      </w:r>
    </w:p>
    <w:p w14:paraId="2E2A5EF6" w14:textId="77777777" w:rsidR="003B09E5" w:rsidRDefault="003B09E5">
      <w:pPr>
        <w:pStyle w:val="BodyText"/>
        <w:spacing w:before="4"/>
        <w:ind w:left="0"/>
      </w:pPr>
    </w:p>
    <w:p w14:paraId="2A89DAA9" w14:textId="77777777" w:rsidR="003B09E5" w:rsidRDefault="00F906A0">
      <w:pPr>
        <w:pStyle w:val="BodyText"/>
        <w:spacing w:before="1"/>
        <w:ind w:right="415"/>
        <w:jc w:val="both"/>
      </w:pPr>
      <w:r>
        <w:t>The Operator must not charge a higher price for any journey, for a person who requires “mobility assistance” than would otherwise be charged for a person without such a need for “mobility assistance” for the same journey.</w:t>
      </w:r>
    </w:p>
    <w:p w14:paraId="05965054" w14:textId="77777777" w:rsidR="003B09E5" w:rsidRDefault="003B09E5">
      <w:pPr>
        <w:pStyle w:val="BodyText"/>
        <w:spacing w:before="11"/>
        <w:ind w:left="0"/>
        <w:rPr>
          <w:sz w:val="23"/>
        </w:rPr>
      </w:pPr>
    </w:p>
    <w:p w14:paraId="72944C34" w14:textId="77777777" w:rsidR="003B09E5" w:rsidRDefault="00F906A0">
      <w:pPr>
        <w:pStyle w:val="BodyText"/>
        <w:ind w:right="427"/>
        <w:jc w:val="both"/>
      </w:pPr>
      <w:r>
        <w:t>The Operator must not accept a booking for a vehicle to carry more passengers than the vehicle is licensed to carry.</w:t>
      </w:r>
    </w:p>
    <w:p w14:paraId="3E3C4EBE" w14:textId="77777777" w:rsidR="003B09E5" w:rsidRDefault="003B09E5">
      <w:pPr>
        <w:pStyle w:val="BodyText"/>
        <w:ind w:left="0"/>
      </w:pPr>
    </w:p>
    <w:p w14:paraId="2AA59F93" w14:textId="77777777" w:rsidR="003B09E5" w:rsidRDefault="00F906A0">
      <w:pPr>
        <w:pStyle w:val="BodyText"/>
        <w:spacing w:before="1"/>
        <w:ind w:right="434"/>
        <w:jc w:val="both"/>
      </w:pPr>
      <w:r>
        <w:t>The Operator must not take any bookings requested directly by the driver of any licensed vehicle.</w:t>
      </w:r>
    </w:p>
    <w:p w14:paraId="2EE787FF" w14:textId="77777777" w:rsidR="003B09E5" w:rsidRDefault="003B09E5">
      <w:pPr>
        <w:pStyle w:val="BodyText"/>
        <w:ind w:left="0"/>
      </w:pPr>
    </w:p>
    <w:p w14:paraId="035900F5" w14:textId="77777777" w:rsidR="003B09E5" w:rsidRDefault="00F906A0">
      <w:pPr>
        <w:pStyle w:val="BodyText"/>
        <w:ind w:right="410"/>
        <w:jc w:val="both"/>
      </w:pPr>
      <w:r>
        <w:t>The Operator must, when accepting a booking for a vehicle to attend at an appointed time and place, ensure that unless delayed or prevented by some sufficient cause, a suitable vehicle attends at that appointed time and place. If an Operator sub-contracts a booking ( under the Deregulation Act, 2015 ) the operator shall inform the customer prior to the vehicles arrival at the pick-up point, of the details of the sub- contractor that will be conducting the journey and give them the contact number and licensed name of that Operator.</w:t>
      </w:r>
    </w:p>
    <w:p w14:paraId="088656C7" w14:textId="77777777" w:rsidR="003B09E5" w:rsidRDefault="003B09E5">
      <w:pPr>
        <w:pStyle w:val="BodyText"/>
        <w:ind w:left="0"/>
      </w:pPr>
    </w:p>
    <w:p w14:paraId="24BBC45F" w14:textId="77777777" w:rsidR="003B09E5" w:rsidRDefault="00F906A0">
      <w:pPr>
        <w:pStyle w:val="BodyText"/>
        <w:spacing w:line="242" w:lineRule="auto"/>
        <w:ind w:right="413"/>
        <w:jc w:val="both"/>
      </w:pPr>
      <w:r>
        <w:t>The</w:t>
      </w:r>
      <w:r>
        <w:rPr>
          <w:spacing w:val="-15"/>
        </w:rPr>
        <w:t xml:space="preserve"> </w:t>
      </w:r>
      <w:r>
        <w:t>Operator</w:t>
      </w:r>
      <w:r>
        <w:rPr>
          <w:spacing w:val="-19"/>
        </w:rPr>
        <w:t xml:space="preserve"> </w:t>
      </w:r>
      <w:r>
        <w:t>must</w:t>
      </w:r>
      <w:r>
        <w:rPr>
          <w:spacing w:val="-16"/>
        </w:rPr>
        <w:t xml:space="preserve"> </w:t>
      </w:r>
      <w:r>
        <w:t>provide,</w:t>
      </w:r>
      <w:r>
        <w:rPr>
          <w:spacing w:val="-14"/>
        </w:rPr>
        <w:t xml:space="preserve"> </w:t>
      </w:r>
      <w:r>
        <w:t>and</w:t>
      </w:r>
      <w:r>
        <w:rPr>
          <w:spacing w:val="-15"/>
        </w:rPr>
        <w:t xml:space="preserve"> </w:t>
      </w:r>
      <w:r>
        <w:t>ensure</w:t>
      </w:r>
      <w:r>
        <w:rPr>
          <w:spacing w:val="-16"/>
        </w:rPr>
        <w:t xml:space="preserve"> </w:t>
      </w:r>
      <w:r>
        <w:t>that</w:t>
      </w:r>
      <w:r>
        <w:rPr>
          <w:spacing w:val="-11"/>
        </w:rPr>
        <w:t xml:space="preserve"> </w:t>
      </w:r>
      <w:r>
        <w:t>any</w:t>
      </w:r>
      <w:r>
        <w:rPr>
          <w:spacing w:val="-13"/>
        </w:rPr>
        <w:t xml:space="preserve"> </w:t>
      </w:r>
      <w:r>
        <w:t>vehicle</w:t>
      </w:r>
      <w:r>
        <w:rPr>
          <w:spacing w:val="-13"/>
        </w:rPr>
        <w:t xml:space="preserve"> </w:t>
      </w:r>
      <w:r>
        <w:t>that</w:t>
      </w:r>
      <w:r>
        <w:rPr>
          <w:spacing w:val="-15"/>
        </w:rPr>
        <w:t xml:space="preserve"> </w:t>
      </w:r>
      <w:r>
        <w:t>is</w:t>
      </w:r>
      <w:r>
        <w:rPr>
          <w:spacing w:val="-16"/>
        </w:rPr>
        <w:t xml:space="preserve"> </w:t>
      </w:r>
      <w:r>
        <w:t>fitted</w:t>
      </w:r>
      <w:r>
        <w:rPr>
          <w:spacing w:val="-18"/>
        </w:rPr>
        <w:t xml:space="preserve"> </w:t>
      </w:r>
      <w:r>
        <w:t>with</w:t>
      </w:r>
      <w:r>
        <w:rPr>
          <w:spacing w:val="-12"/>
        </w:rPr>
        <w:t xml:space="preserve"> </w:t>
      </w:r>
      <w:r>
        <w:t>a</w:t>
      </w:r>
      <w:r>
        <w:rPr>
          <w:spacing w:val="-12"/>
        </w:rPr>
        <w:t xml:space="preserve"> </w:t>
      </w:r>
      <w:r>
        <w:t>taxi-meter</w:t>
      </w:r>
      <w:r>
        <w:rPr>
          <w:spacing w:val="-16"/>
        </w:rPr>
        <w:t xml:space="preserve"> </w:t>
      </w:r>
      <w:r>
        <w:t>carries and displays a list of the tariffs charged by the</w:t>
      </w:r>
      <w:r>
        <w:rPr>
          <w:spacing w:val="-19"/>
        </w:rPr>
        <w:t xml:space="preserve"> </w:t>
      </w:r>
      <w:r>
        <w:t>Operator.</w:t>
      </w:r>
    </w:p>
    <w:p w14:paraId="52692D34" w14:textId="77777777" w:rsidR="003B09E5" w:rsidRDefault="003B09E5">
      <w:pPr>
        <w:pStyle w:val="BodyText"/>
        <w:spacing w:before="6"/>
        <w:ind w:left="0"/>
        <w:rPr>
          <w:sz w:val="23"/>
        </w:rPr>
      </w:pPr>
    </w:p>
    <w:p w14:paraId="27F802AD" w14:textId="77777777" w:rsidR="003B09E5" w:rsidRDefault="00F906A0">
      <w:pPr>
        <w:pStyle w:val="BodyText"/>
        <w:spacing w:before="1"/>
        <w:ind w:right="411"/>
        <w:jc w:val="both"/>
      </w:pPr>
      <w:r>
        <w:t>The Operator must take all necessary measures, including those requested by an Authorising Officer or Police Officer to prevent vehicles in its employment, from parking or congregating in such a manner as to cause a nuisance to any reasonable person.</w:t>
      </w:r>
    </w:p>
    <w:p w14:paraId="708B7811" w14:textId="77777777" w:rsidR="003B09E5" w:rsidRDefault="003B09E5">
      <w:pPr>
        <w:pStyle w:val="BodyText"/>
        <w:spacing w:before="11"/>
        <w:ind w:left="0"/>
        <w:rPr>
          <w:sz w:val="23"/>
        </w:rPr>
      </w:pPr>
    </w:p>
    <w:p w14:paraId="318A207C" w14:textId="77777777" w:rsidR="003B09E5" w:rsidRDefault="00F906A0">
      <w:pPr>
        <w:pStyle w:val="BodyText"/>
        <w:ind w:right="422"/>
        <w:jc w:val="both"/>
      </w:pPr>
      <w:r>
        <w:t>The Operator must make all necessary measures to ensure drivers in their employment do not park in a prominent position that may encourage unlawful hire.</w:t>
      </w:r>
    </w:p>
    <w:p w14:paraId="1B0CF5B6" w14:textId="77777777" w:rsidR="003B09E5" w:rsidRDefault="003B09E5">
      <w:pPr>
        <w:pStyle w:val="BodyText"/>
        <w:ind w:left="0"/>
      </w:pPr>
    </w:p>
    <w:p w14:paraId="5B3B1797" w14:textId="77777777" w:rsidR="003B09E5" w:rsidRDefault="00F906A0">
      <w:pPr>
        <w:pStyle w:val="BodyText"/>
        <w:ind w:right="418"/>
        <w:jc w:val="both"/>
      </w:pPr>
      <w:r>
        <w:t>The Operator must maintain an adequate supply of livery, and provide such livery upon request to the driver of a Licensed Vehicle in his or her employ should such livery be found</w:t>
      </w:r>
    </w:p>
    <w:p w14:paraId="0504D8D8" w14:textId="77777777" w:rsidR="003B09E5" w:rsidRDefault="003B09E5">
      <w:pPr>
        <w:jc w:val="both"/>
        <w:sectPr w:rsidR="003B09E5">
          <w:pgSz w:w="11930" w:h="16860"/>
          <w:pgMar w:top="1140" w:right="720" w:bottom="1120" w:left="920" w:header="0" w:footer="934" w:gutter="0"/>
          <w:cols w:space="720"/>
        </w:sectPr>
      </w:pPr>
    </w:p>
    <w:p w14:paraId="25FF99E8" w14:textId="77777777" w:rsidR="003B09E5" w:rsidRDefault="00F906A0">
      <w:pPr>
        <w:pStyle w:val="BodyText"/>
        <w:spacing w:before="70"/>
        <w:jc w:val="both"/>
      </w:pPr>
      <w:r>
        <w:t>to be absent, deteriorated or perished.</w:t>
      </w:r>
    </w:p>
    <w:p w14:paraId="59C01F0A" w14:textId="77777777" w:rsidR="003B09E5" w:rsidRDefault="00F906A0">
      <w:pPr>
        <w:pStyle w:val="BodyText"/>
        <w:spacing w:before="77"/>
        <w:ind w:right="415"/>
        <w:jc w:val="both"/>
      </w:pPr>
      <w:r>
        <w:t>The</w:t>
      </w:r>
      <w:r>
        <w:rPr>
          <w:spacing w:val="-11"/>
        </w:rPr>
        <w:t xml:space="preserve"> </w:t>
      </w:r>
      <w:r>
        <w:t>Operator</w:t>
      </w:r>
      <w:r>
        <w:rPr>
          <w:spacing w:val="-15"/>
        </w:rPr>
        <w:t xml:space="preserve"> </w:t>
      </w:r>
      <w:r>
        <w:t>must</w:t>
      </w:r>
      <w:r>
        <w:rPr>
          <w:spacing w:val="-13"/>
        </w:rPr>
        <w:t xml:space="preserve"> </w:t>
      </w:r>
      <w:r>
        <w:t>not,</w:t>
      </w:r>
      <w:r>
        <w:rPr>
          <w:spacing w:val="-13"/>
        </w:rPr>
        <w:t xml:space="preserve"> </w:t>
      </w:r>
      <w:r>
        <w:t>knowingly</w:t>
      </w:r>
      <w:r>
        <w:rPr>
          <w:spacing w:val="-16"/>
        </w:rPr>
        <w:t xml:space="preserve"> </w:t>
      </w:r>
      <w:r>
        <w:t>or</w:t>
      </w:r>
      <w:r>
        <w:rPr>
          <w:spacing w:val="-15"/>
        </w:rPr>
        <w:t xml:space="preserve"> </w:t>
      </w:r>
      <w:r>
        <w:t>without</w:t>
      </w:r>
      <w:r>
        <w:rPr>
          <w:spacing w:val="-11"/>
        </w:rPr>
        <w:t xml:space="preserve"> </w:t>
      </w:r>
      <w:r>
        <w:t>the</w:t>
      </w:r>
      <w:r>
        <w:rPr>
          <w:spacing w:val="-10"/>
        </w:rPr>
        <w:t xml:space="preserve"> </w:t>
      </w:r>
      <w:r>
        <w:t>prior</w:t>
      </w:r>
      <w:r>
        <w:rPr>
          <w:spacing w:val="-14"/>
        </w:rPr>
        <w:t xml:space="preserve"> </w:t>
      </w:r>
      <w:r>
        <w:t>written</w:t>
      </w:r>
      <w:r>
        <w:rPr>
          <w:spacing w:val="-13"/>
        </w:rPr>
        <w:t xml:space="preserve"> </w:t>
      </w:r>
      <w:r>
        <w:t>consent</w:t>
      </w:r>
      <w:r>
        <w:rPr>
          <w:spacing w:val="-17"/>
        </w:rPr>
        <w:t xml:space="preserve"> </w:t>
      </w:r>
      <w:r>
        <w:t>of</w:t>
      </w:r>
      <w:r>
        <w:rPr>
          <w:spacing w:val="-10"/>
        </w:rPr>
        <w:t xml:space="preserve"> </w:t>
      </w:r>
      <w:r>
        <w:t>the</w:t>
      </w:r>
      <w:r>
        <w:rPr>
          <w:spacing w:val="-13"/>
        </w:rPr>
        <w:t xml:space="preserve"> </w:t>
      </w:r>
      <w:r>
        <w:t>Council,</w:t>
      </w:r>
      <w:r>
        <w:rPr>
          <w:spacing w:val="-13"/>
        </w:rPr>
        <w:t xml:space="preserve"> </w:t>
      </w:r>
      <w:r>
        <w:t>engage in partnership with, or allow or tolerate any involvement in the management of the licensed Operator by:</w:t>
      </w:r>
    </w:p>
    <w:p w14:paraId="3A73A098" w14:textId="77777777" w:rsidR="003B09E5" w:rsidRDefault="003B09E5">
      <w:pPr>
        <w:pStyle w:val="BodyText"/>
        <w:spacing w:before="5"/>
        <w:ind w:left="0"/>
        <w:rPr>
          <w:sz w:val="34"/>
        </w:rPr>
      </w:pPr>
    </w:p>
    <w:p w14:paraId="00E4B885" w14:textId="77777777" w:rsidR="003B09E5" w:rsidRDefault="00F906A0">
      <w:pPr>
        <w:pStyle w:val="ListParagraph"/>
        <w:numPr>
          <w:ilvl w:val="0"/>
          <w:numId w:val="13"/>
        </w:numPr>
        <w:tabs>
          <w:tab w:val="left" w:pos="843"/>
        </w:tabs>
        <w:ind w:left="638" w:right="415" w:firstLine="0"/>
        <w:jc w:val="both"/>
        <w:rPr>
          <w:sz w:val="24"/>
        </w:rPr>
      </w:pPr>
      <w:r>
        <w:rPr>
          <w:sz w:val="24"/>
        </w:rPr>
        <w:t>any person who has been convicted of an offence under the Local Government (Miscellaneous</w:t>
      </w:r>
      <w:r>
        <w:rPr>
          <w:spacing w:val="-8"/>
          <w:sz w:val="24"/>
        </w:rPr>
        <w:t xml:space="preserve"> </w:t>
      </w:r>
      <w:r>
        <w:rPr>
          <w:sz w:val="24"/>
        </w:rPr>
        <w:t>Provisions)</w:t>
      </w:r>
      <w:r>
        <w:rPr>
          <w:spacing w:val="-3"/>
          <w:sz w:val="24"/>
        </w:rPr>
        <w:t xml:space="preserve"> </w:t>
      </w:r>
      <w:r>
        <w:rPr>
          <w:sz w:val="24"/>
        </w:rPr>
        <w:t>Act</w:t>
      </w:r>
      <w:r>
        <w:rPr>
          <w:spacing w:val="-5"/>
          <w:sz w:val="24"/>
        </w:rPr>
        <w:t xml:space="preserve"> </w:t>
      </w:r>
      <w:r>
        <w:rPr>
          <w:sz w:val="24"/>
        </w:rPr>
        <w:t>1976</w:t>
      </w:r>
      <w:r>
        <w:rPr>
          <w:spacing w:val="-4"/>
          <w:sz w:val="24"/>
        </w:rPr>
        <w:t xml:space="preserve"> </w:t>
      </w:r>
      <w:r>
        <w:rPr>
          <w:sz w:val="24"/>
        </w:rPr>
        <w:t>or</w:t>
      </w:r>
      <w:r>
        <w:rPr>
          <w:spacing w:val="-6"/>
          <w:sz w:val="24"/>
        </w:rPr>
        <w:t xml:space="preserve"> </w:t>
      </w:r>
      <w:r>
        <w:rPr>
          <w:sz w:val="24"/>
        </w:rPr>
        <w:t>any</w:t>
      </w:r>
      <w:r>
        <w:rPr>
          <w:spacing w:val="-8"/>
          <w:sz w:val="24"/>
        </w:rPr>
        <w:t xml:space="preserve"> </w:t>
      </w:r>
      <w:r>
        <w:rPr>
          <w:sz w:val="24"/>
        </w:rPr>
        <w:t>other</w:t>
      </w:r>
      <w:r>
        <w:rPr>
          <w:spacing w:val="-4"/>
          <w:sz w:val="24"/>
        </w:rPr>
        <w:t xml:space="preserve"> </w:t>
      </w:r>
      <w:r>
        <w:rPr>
          <w:sz w:val="24"/>
        </w:rPr>
        <w:t>legislation</w:t>
      </w:r>
      <w:r>
        <w:rPr>
          <w:spacing w:val="-2"/>
          <w:sz w:val="24"/>
        </w:rPr>
        <w:t xml:space="preserve"> </w:t>
      </w:r>
      <w:r>
        <w:rPr>
          <w:sz w:val="24"/>
        </w:rPr>
        <w:t>relating</w:t>
      </w:r>
      <w:r>
        <w:rPr>
          <w:spacing w:val="-6"/>
          <w:sz w:val="24"/>
        </w:rPr>
        <w:t xml:space="preserve"> </w:t>
      </w:r>
      <w:r>
        <w:rPr>
          <w:sz w:val="24"/>
        </w:rPr>
        <w:t>to</w:t>
      </w:r>
      <w:r>
        <w:rPr>
          <w:spacing w:val="-2"/>
          <w:sz w:val="24"/>
        </w:rPr>
        <w:t xml:space="preserve"> </w:t>
      </w:r>
      <w:r>
        <w:rPr>
          <w:sz w:val="24"/>
        </w:rPr>
        <w:t>Private</w:t>
      </w:r>
      <w:r>
        <w:rPr>
          <w:spacing w:val="-1"/>
          <w:sz w:val="24"/>
        </w:rPr>
        <w:t xml:space="preserve"> </w:t>
      </w:r>
      <w:r>
        <w:rPr>
          <w:sz w:val="24"/>
        </w:rPr>
        <w:t>Hire</w:t>
      </w:r>
      <w:r>
        <w:rPr>
          <w:spacing w:val="-7"/>
          <w:sz w:val="24"/>
        </w:rPr>
        <w:t xml:space="preserve"> </w:t>
      </w:r>
      <w:r>
        <w:rPr>
          <w:sz w:val="24"/>
        </w:rPr>
        <w:t>and Hackney Carriage licensing;</w:t>
      </w:r>
      <w:r>
        <w:rPr>
          <w:spacing w:val="-3"/>
          <w:sz w:val="24"/>
        </w:rPr>
        <w:t xml:space="preserve"> </w:t>
      </w:r>
      <w:r>
        <w:rPr>
          <w:sz w:val="24"/>
        </w:rPr>
        <w:t>and</w:t>
      </w:r>
    </w:p>
    <w:p w14:paraId="61877CDD" w14:textId="77777777" w:rsidR="003B09E5" w:rsidRDefault="00F906A0">
      <w:pPr>
        <w:pStyle w:val="ListParagraph"/>
        <w:numPr>
          <w:ilvl w:val="0"/>
          <w:numId w:val="13"/>
        </w:numPr>
        <w:tabs>
          <w:tab w:val="left" w:pos="811"/>
        </w:tabs>
        <w:spacing w:before="120"/>
        <w:ind w:left="638" w:right="415" w:firstLine="0"/>
        <w:jc w:val="both"/>
        <w:rPr>
          <w:sz w:val="24"/>
        </w:rPr>
      </w:pPr>
      <w:r>
        <w:rPr>
          <w:sz w:val="24"/>
        </w:rPr>
        <w:t>any person who, for the purposes of Part II of the said Act, has been found by any Licensing Authority not to be a fit and proper person to hold a Hackney Carriage &amp; Private Hire (Combined) Driver Licence or Private Hire Operator</w:t>
      </w:r>
      <w:r>
        <w:rPr>
          <w:spacing w:val="-8"/>
          <w:sz w:val="24"/>
        </w:rPr>
        <w:t xml:space="preserve"> </w:t>
      </w:r>
      <w:r>
        <w:rPr>
          <w:sz w:val="24"/>
        </w:rPr>
        <w:t>Licence.</w:t>
      </w:r>
    </w:p>
    <w:p w14:paraId="25CE0D1E" w14:textId="77777777" w:rsidR="003B09E5" w:rsidRDefault="003B09E5">
      <w:pPr>
        <w:pStyle w:val="BodyText"/>
        <w:ind w:left="0"/>
      </w:pPr>
    </w:p>
    <w:p w14:paraId="6CDA0D3D" w14:textId="7250094C" w:rsidR="003B09E5" w:rsidRDefault="00F906A0">
      <w:pPr>
        <w:pStyle w:val="BodyText"/>
        <w:ind w:right="414"/>
        <w:jc w:val="both"/>
      </w:pPr>
      <w:r>
        <w:t xml:space="preserve">Operator licence holders are required to notify the licensing Authority within 48 hours of an arrest and release, charge or conviction of any offence </w:t>
      </w:r>
      <w:r w:rsidR="000B278D">
        <w:t>or alleged offence</w:t>
      </w:r>
      <w:r>
        <w:t>.</w:t>
      </w:r>
      <w:r w:rsidR="000B278D">
        <w:t xml:space="preserve"> This includes being interview under caution by the police about any alleged offence.  An arrest or interview under caution for any offences will result in a review by the licensing authority as to whether the licence holder is fit to continue to hold a licence.</w:t>
      </w:r>
    </w:p>
    <w:p w14:paraId="043AD918" w14:textId="77777777" w:rsidR="003B09E5" w:rsidRDefault="003B09E5">
      <w:pPr>
        <w:pStyle w:val="BodyText"/>
        <w:spacing w:before="10"/>
        <w:ind w:left="0"/>
        <w:rPr>
          <w:sz w:val="23"/>
        </w:rPr>
      </w:pPr>
    </w:p>
    <w:p w14:paraId="60A731FA" w14:textId="77777777" w:rsidR="003B09E5" w:rsidRDefault="00F906A0">
      <w:pPr>
        <w:pStyle w:val="BodyText"/>
        <w:ind w:right="416"/>
        <w:jc w:val="both"/>
      </w:pPr>
      <w:r>
        <w:t>This should not be seen as a direction that a licence should be withdrawn, it is for the licensing authority to consider what, if any, action in terms of the licence should be taken based</w:t>
      </w:r>
      <w:r>
        <w:rPr>
          <w:spacing w:val="-2"/>
        </w:rPr>
        <w:t xml:space="preserve"> </w:t>
      </w:r>
      <w:r>
        <w:t>on</w:t>
      </w:r>
      <w:r>
        <w:rPr>
          <w:spacing w:val="-3"/>
        </w:rPr>
        <w:t xml:space="preserve"> </w:t>
      </w:r>
      <w:r>
        <w:t>the</w:t>
      </w:r>
      <w:r>
        <w:rPr>
          <w:spacing w:val="-6"/>
        </w:rPr>
        <w:t xml:space="preserve"> </w:t>
      </w:r>
      <w:r>
        <w:t>balance</w:t>
      </w:r>
      <w:r>
        <w:rPr>
          <w:spacing w:val="-5"/>
        </w:rPr>
        <w:t xml:space="preserve"> </w:t>
      </w:r>
      <w:r>
        <w:t>of</w:t>
      </w:r>
      <w:r>
        <w:rPr>
          <w:spacing w:val="-1"/>
        </w:rPr>
        <w:t xml:space="preserve"> </w:t>
      </w:r>
      <w:r>
        <w:t>probabilities.</w:t>
      </w:r>
      <w:r>
        <w:rPr>
          <w:spacing w:val="-5"/>
        </w:rPr>
        <w:t xml:space="preserve"> </w:t>
      </w:r>
      <w:r>
        <w:t>A failure</w:t>
      </w:r>
      <w:r>
        <w:rPr>
          <w:spacing w:val="-1"/>
        </w:rPr>
        <w:t xml:space="preserve"> </w:t>
      </w:r>
      <w:r>
        <w:t>by</w:t>
      </w:r>
      <w:r>
        <w:rPr>
          <w:spacing w:val="-4"/>
        </w:rPr>
        <w:t xml:space="preserve"> </w:t>
      </w:r>
      <w:r>
        <w:t>a</w:t>
      </w:r>
      <w:r>
        <w:rPr>
          <w:spacing w:val="-3"/>
        </w:rPr>
        <w:t xml:space="preserve"> </w:t>
      </w:r>
      <w:r>
        <w:t>licence</w:t>
      </w:r>
      <w:r>
        <w:rPr>
          <w:spacing w:val="-5"/>
        </w:rPr>
        <w:t xml:space="preserve"> </w:t>
      </w:r>
      <w:r>
        <w:t>holder</w:t>
      </w:r>
      <w:r>
        <w:rPr>
          <w:spacing w:val="-4"/>
        </w:rPr>
        <w:t xml:space="preserve"> </w:t>
      </w:r>
      <w:r>
        <w:t>to</w:t>
      </w:r>
      <w:r>
        <w:rPr>
          <w:spacing w:val="-1"/>
        </w:rPr>
        <w:t xml:space="preserve"> </w:t>
      </w:r>
      <w:r>
        <w:t>disclose</w:t>
      </w:r>
      <w:r>
        <w:rPr>
          <w:spacing w:val="-4"/>
        </w:rPr>
        <w:t xml:space="preserve"> </w:t>
      </w:r>
      <w:r>
        <w:t>an</w:t>
      </w:r>
      <w:r>
        <w:rPr>
          <w:spacing w:val="-3"/>
        </w:rPr>
        <w:t xml:space="preserve"> </w:t>
      </w:r>
      <w:r>
        <w:t>arrest</w:t>
      </w:r>
      <w:r>
        <w:rPr>
          <w:spacing w:val="-3"/>
        </w:rPr>
        <w:t xml:space="preserve"> </w:t>
      </w:r>
      <w:r>
        <w:t>that the</w:t>
      </w:r>
      <w:r>
        <w:rPr>
          <w:spacing w:val="-11"/>
        </w:rPr>
        <w:t xml:space="preserve"> </w:t>
      </w:r>
      <w:r>
        <w:t>licensing</w:t>
      </w:r>
      <w:r>
        <w:rPr>
          <w:spacing w:val="-12"/>
        </w:rPr>
        <w:t xml:space="preserve"> </w:t>
      </w:r>
      <w:r>
        <w:t>authority</w:t>
      </w:r>
      <w:r>
        <w:rPr>
          <w:spacing w:val="-11"/>
        </w:rPr>
        <w:t xml:space="preserve"> </w:t>
      </w:r>
      <w:r>
        <w:t>is</w:t>
      </w:r>
      <w:r>
        <w:rPr>
          <w:spacing w:val="-13"/>
        </w:rPr>
        <w:t xml:space="preserve"> </w:t>
      </w:r>
      <w:r>
        <w:t>subsequently</w:t>
      </w:r>
      <w:r>
        <w:rPr>
          <w:spacing w:val="-13"/>
        </w:rPr>
        <w:t xml:space="preserve"> </w:t>
      </w:r>
      <w:r>
        <w:t>advised</w:t>
      </w:r>
      <w:r>
        <w:rPr>
          <w:spacing w:val="-11"/>
        </w:rPr>
        <w:t xml:space="preserve"> </w:t>
      </w:r>
      <w:r>
        <w:t>of</w:t>
      </w:r>
      <w:r>
        <w:rPr>
          <w:spacing w:val="-13"/>
        </w:rPr>
        <w:t xml:space="preserve"> </w:t>
      </w:r>
      <w:r>
        <w:t>might</w:t>
      </w:r>
      <w:r>
        <w:rPr>
          <w:spacing w:val="-11"/>
        </w:rPr>
        <w:t xml:space="preserve"> </w:t>
      </w:r>
      <w:r>
        <w:t>be</w:t>
      </w:r>
      <w:r>
        <w:rPr>
          <w:spacing w:val="-11"/>
        </w:rPr>
        <w:t xml:space="preserve"> </w:t>
      </w:r>
      <w:r>
        <w:t>seen</w:t>
      </w:r>
      <w:r>
        <w:rPr>
          <w:spacing w:val="-13"/>
        </w:rPr>
        <w:t xml:space="preserve"> </w:t>
      </w:r>
      <w:r>
        <w:t>as</w:t>
      </w:r>
      <w:r>
        <w:rPr>
          <w:spacing w:val="-15"/>
        </w:rPr>
        <w:t xml:space="preserve"> </w:t>
      </w:r>
      <w:r>
        <w:t>behaviour</w:t>
      </w:r>
      <w:r>
        <w:rPr>
          <w:spacing w:val="-13"/>
        </w:rPr>
        <w:t xml:space="preserve"> </w:t>
      </w:r>
      <w:r>
        <w:t>that</w:t>
      </w:r>
      <w:r>
        <w:rPr>
          <w:spacing w:val="-13"/>
        </w:rPr>
        <w:t xml:space="preserve"> </w:t>
      </w:r>
      <w:r>
        <w:t>questions honesty and therefore the suitability of the licence holder regardless of the outcome of the initial</w:t>
      </w:r>
      <w:r>
        <w:rPr>
          <w:spacing w:val="-1"/>
        </w:rPr>
        <w:t xml:space="preserve"> </w:t>
      </w:r>
      <w:r>
        <w:t>allegation,</w:t>
      </w:r>
    </w:p>
    <w:p w14:paraId="09352FDF" w14:textId="77777777" w:rsidR="003B09E5" w:rsidRDefault="003B09E5">
      <w:pPr>
        <w:pStyle w:val="BodyText"/>
        <w:ind w:left="0"/>
      </w:pPr>
    </w:p>
    <w:p w14:paraId="587A2EA4" w14:textId="77777777" w:rsidR="003B09E5" w:rsidRDefault="00F906A0">
      <w:pPr>
        <w:pStyle w:val="BodyText"/>
        <w:ind w:right="418"/>
        <w:jc w:val="both"/>
      </w:pPr>
      <w:r>
        <w:t>The operator must notify the Council in writing of the acceptance of any fixed penalty endorsement within 5 working days. The driver must subsequently inform the Council immediately following its endorsement.</w:t>
      </w:r>
    </w:p>
    <w:p w14:paraId="625C1EFF" w14:textId="77777777" w:rsidR="003B09E5" w:rsidRDefault="003B09E5">
      <w:pPr>
        <w:pStyle w:val="BodyText"/>
        <w:spacing w:before="1"/>
        <w:ind w:left="0"/>
      </w:pPr>
    </w:p>
    <w:p w14:paraId="031DF92D" w14:textId="77777777" w:rsidR="003B09E5" w:rsidRDefault="00F906A0">
      <w:pPr>
        <w:pStyle w:val="BodyText"/>
        <w:ind w:right="429"/>
        <w:jc w:val="both"/>
      </w:pPr>
      <w:r>
        <w:t>The Operator must be responsible for the actions of any manager, supervisor or any other person appointed to run the Private Hire Operator business on his / her behalf.</w:t>
      </w:r>
    </w:p>
    <w:p w14:paraId="2FECF356" w14:textId="77777777" w:rsidR="003B09E5" w:rsidRDefault="003B09E5">
      <w:pPr>
        <w:pStyle w:val="BodyText"/>
        <w:ind w:left="0"/>
      </w:pPr>
    </w:p>
    <w:p w14:paraId="304008BB" w14:textId="77777777" w:rsidR="003B09E5" w:rsidRDefault="00F906A0">
      <w:pPr>
        <w:pStyle w:val="BodyText"/>
        <w:ind w:right="409"/>
        <w:jc w:val="both"/>
      </w:pPr>
      <w:r>
        <w:t xml:space="preserve">If provision is made by the Operator on his or her premises for the reception of members </w:t>
      </w:r>
      <w:r>
        <w:rPr>
          <w:spacing w:val="4"/>
        </w:rPr>
        <w:t xml:space="preserve">of </w:t>
      </w:r>
      <w:r>
        <w:t>the public proposing to hire a vehicle, the Operator must ensure that the premises are in a clean and tidy condition at all times, and that adequate arrangements are made for the seating of customers within the</w:t>
      </w:r>
      <w:r>
        <w:rPr>
          <w:spacing w:val="-4"/>
        </w:rPr>
        <w:t xml:space="preserve"> </w:t>
      </w:r>
      <w:r>
        <w:t>premises.</w:t>
      </w:r>
    </w:p>
    <w:p w14:paraId="239BBA4A" w14:textId="77777777" w:rsidR="003B09E5" w:rsidRDefault="003B09E5">
      <w:pPr>
        <w:pStyle w:val="BodyText"/>
        <w:ind w:left="0"/>
      </w:pPr>
    </w:p>
    <w:p w14:paraId="28465FE2" w14:textId="77777777" w:rsidR="003B09E5" w:rsidRDefault="00F906A0">
      <w:pPr>
        <w:pStyle w:val="BodyText"/>
        <w:ind w:right="418"/>
        <w:jc w:val="both"/>
      </w:pPr>
      <w:r>
        <w:t>The Operator must not permit any person who is behaving in a manner likely to give rise to concerns regarding the safety of other members of the public, to remain upon the premises in respect of which this licence is in</w:t>
      </w:r>
      <w:r>
        <w:rPr>
          <w:spacing w:val="-6"/>
        </w:rPr>
        <w:t xml:space="preserve"> </w:t>
      </w:r>
      <w:r>
        <w:t>force.</w:t>
      </w:r>
    </w:p>
    <w:p w14:paraId="2ED92104" w14:textId="77777777" w:rsidR="003B09E5" w:rsidRDefault="003B09E5">
      <w:pPr>
        <w:pStyle w:val="BodyText"/>
        <w:ind w:left="0"/>
      </w:pPr>
    </w:p>
    <w:p w14:paraId="5AD46DF8" w14:textId="77777777" w:rsidR="003B09E5" w:rsidRDefault="00F906A0">
      <w:pPr>
        <w:pStyle w:val="BodyText"/>
        <w:spacing w:before="1"/>
        <w:jc w:val="both"/>
      </w:pPr>
      <w:r>
        <w:t>The Operator must understand that a Private Hire Operator licence is not transferable.</w:t>
      </w:r>
    </w:p>
    <w:p w14:paraId="228BA2EE" w14:textId="77777777" w:rsidR="003B09E5" w:rsidRDefault="003B09E5">
      <w:pPr>
        <w:pStyle w:val="BodyText"/>
        <w:spacing w:before="11"/>
        <w:ind w:left="0"/>
        <w:rPr>
          <w:sz w:val="23"/>
        </w:rPr>
      </w:pPr>
    </w:p>
    <w:p w14:paraId="61F64426" w14:textId="77777777" w:rsidR="003B09E5" w:rsidRDefault="00F906A0">
      <w:pPr>
        <w:pStyle w:val="BodyText"/>
        <w:ind w:right="413"/>
        <w:jc w:val="both"/>
      </w:pPr>
      <w:r>
        <w:t>The Operator must notify the Council immediately (and in any case within 5 working days) of</w:t>
      </w:r>
      <w:r>
        <w:rPr>
          <w:spacing w:val="-6"/>
        </w:rPr>
        <w:t xml:space="preserve"> </w:t>
      </w:r>
      <w:r>
        <w:t>any</w:t>
      </w:r>
      <w:r>
        <w:rPr>
          <w:spacing w:val="-6"/>
        </w:rPr>
        <w:t xml:space="preserve"> </w:t>
      </w:r>
      <w:r>
        <w:t>change</w:t>
      </w:r>
      <w:r>
        <w:rPr>
          <w:spacing w:val="-2"/>
        </w:rPr>
        <w:t xml:space="preserve"> </w:t>
      </w:r>
      <w:r>
        <w:t>in</w:t>
      </w:r>
      <w:r>
        <w:rPr>
          <w:spacing w:val="-5"/>
        </w:rPr>
        <w:t xml:space="preserve"> </w:t>
      </w:r>
      <w:r>
        <w:t>the</w:t>
      </w:r>
      <w:r>
        <w:rPr>
          <w:spacing w:val="-5"/>
        </w:rPr>
        <w:t xml:space="preserve"> </w:t>
      </w:r>
      <w:r>
        <w:t>Operator’s</w:t>
      </w:r>
      <w:r>
        <w:rPr>
          <w:spacing w:val="-6"/>
        </w:rPr>
        <w:t xml:space="preserve"> </w:t>
      </w:r>
      <w:r>
        <w:t>business</w:t>
      </w:r>
      <w:r>
        <w:rPr>
          <w:spacing w:val="-5"/>
        </w:rPr>
        <w:t xml:space="preserve"> </w:t>
      </w:r>
      <w:r>
        <w:t>address,</w:t>
      </w:r>
      <w:r>
        <w:rPr>
          <w:spacing w:val="-2"/>
        </w:rPr>
        <w:t xml:space="preserve"> </w:t>
      </w:r>
      <w:r>
        <w:t>in</w:t>
      </w:r>
      <w:r>
        <w:rPr>
          <w:spacing w:val="-2"/>
        </w:rPr>
        <w:t xml:space="preserve"> </w:t>
      </w:r>
      <w:r>
        <w:t>the</w:t>
      </w:r>
      <w:r>
        <w:rPr>
          <w:spacing w:val="-2"/>
        </w:rPr>
        <w:t xml:space="preserve"> </w:t>
      </w:r>
      <w:r>
        <w:t>vehicles</w:t>
      </w:r>
      <w:r>
        <w:rPr>
          <w:spacing w:val="-7"/>
        </w:rPr>
        <w:t xml:space="preserve"> </w:t>
      </w:r>
      <w:r>
        <w:t>operated</w:t>
      </w:r>
      <w:r>
        <w:rPr>
          <w:spacing w:val="-4"/>
        </w:rPr>
        <w:t xml:space="preserve"> </w:t>
      </w:r>
      <w:r>
        <w:t>by</w:t>
      </w:r>
      <w:r>
        <w:rPr>
          <w:spacing w:val="-6"/>
        </w:rPr>
        <w:t xml:space="preserve"> </w:t>
      </w:r>
      <w:r>
        <w:t>the</w:t>
      </w:r>
      <w:r>
        <w:rPr>
          <w:spacing w:val="-2"/>
        </w:rPr>
        <w:t xml:space="preserve"> </w:t>
      </w:r>
      <w:r>
        <w:t>Operator or in the drivers employed to drive them; and make payment of any associated fee for the re-issue of the licence following such amendments being</w:t>
      </w:r>
      <w:r>
        <w:rPr>
          <w:spacing w:val="-10"/>
        </w:rPr>
        <w:t xml:space="preserve"> </w:t>
      </w:r>
      <w:r>
        <w:t>made.</w:t>
      </w:r>
    </w:p>
    <w:p w14:paraId="3FA14EC8" w14:textId="77777777" w:rsidR="003B09E5" w:rsidRDefault="003B09E5">
      <w:pPr>
        <w:pStyle w:val="BodyText"/>
        <w:ind w:left="0"/>
      </w:pPr>
    </w:p>
    <w:p w14:paraId="2A58147E" w14:textId="77777777" w:rsidR="003B09E5" w:rsidRDefault="00F906A0">
      <w:pPr>
        <w:pStyle w:val="BodyText"/>
        <w:ind w:right="415"/>
        <w:jc w:val="both"/>
      </w:pPr>
      <w:r>
        <w:t>The Operator must ensure that every driver employed to drive the vehicles operated by the Operator holds a Hackney Carriage &amp; Private Hire (Combined) Driver Licence and is acquainted with the conditions attached to such a driver</w:t>
      </w:r>
      <w:r>
        <w:rPr>
          <w:spacing w:val="-10"/>
        </w:rPr>
        <w:t xml:space="preserve"> </w:t>
      </w:r>
      <w:r>
        <w:t>licence.</w:t>
      </w:r>
    </w:p>
    <w:p w14:paraId="1016E458" w14:textId="77777777" w:rsidR="003B09E5" w:rsidRDefault="003B09E5">
      <w:pPr>
        <w:jc w:val="both"/>
        <w:sectPr w:rsidR="003B09E5">
          <w:pgSz w:w="11930" w:h="16860"/>
          <w:pgMar w:top="1060" w:right="720" w:bottom="1120" w:left="920" w:header="0" w:footer="934" w:gutter="0"/>
          <w:cols w:space="720"/>
        </w:sectPr>
      </w:pPr>
    </w:p>
    <w:p w14:paraId="5942AAC8" w14:textId="77777777" w:rsidR="003B09E5" w:rsidRDefault="00F906A0">
      <w:pPr>
        <w:pStyle w:val="BodyText"/>
        <w:spacing w:before="70"/>
        <w:ind w:right="407"/>
        <w:jc w:val="both"/>
      </w:pPr>
      <w:r>
        <w:t>The</w:t>
      </w:r>
      <w:r>
        <w:rPr>
          <w:spacing w:val="-4"/>
        </w:rPr>
        <w:t xml:space="preserve"> </w:t>
      </w:r>
      <w:r>
        <w:t>use</w:t>
      </w:r>
      <w:r>
        <w:rPr>
          <w:spacing w:val="-7"/>
        </w:rPr>
        <w:t xml:space="preserve"> </w:t>
      </w:r>
      <w:r>
        <w:t>of</w:t>
      </w:r>
      <w:r>
        <w:rPr>
          <w:spacing w:val="-8"/>
        </w:rPr>
        <w:t xml:space="preserve"> </w:t>
      </w:r>
      <w:r>
        <w:t>a</w:t>
      </w:r>
      <w:r>
        <w:rPr>
          <w:spacing w:val="-5"/>
        </w:rPr>
        <w:t xml:space="preserve"> </w:t>
      </w:r>
      <w:r>
        <w:t>driver</w:t>
      </w:r>
      <w:r>
        <w:rPr>
          <w:spacing w:val="-5"/>
        </w:rPr>
        <w:t xml:space="preserve"> </w:t>
      </w:r>
      <w:r>
        <w:t>who</w:t>
      </w:r>
      <w:r>
        <w:rPr>
          <w:spacing w:val="-2"/>
        </w:rPr>
        <w:t xml:space="preserve"> </w:t>
      </w:r>
      <w:r>
        <w:t>holds</w:t>
      </w:r>
      <w:r>
        <w:rPr>
          <w:spacing w:val="-2"/>
        </w:rPr>
        <w:t xml:space="preserve"> </w:t>
      </w:r>
      <w:r>
        <w:t>a</w:t>
      </w:r>
      <w:r>
        <w:rPr>
          <w:spacing w:val="-7"/>
        </w:rPr>
        <w:t xml:space="preserve"> </w:t>
      </w:r>
      <w:r>
        <w:t>PCV</w:t>
      </w:r>
      <w:r>
        <w:rPr>
          <w:spacing w:val="-8"/>
        </w:rPr>
        <w:t xml:space="preserve"> </w:t>
      </w:r>
      <w:r>
        <w:t>licence</w:t>
      </w:r>
      <w:r>
        <w:rPr>
          <w:spacing w:val="-11"/>
        </w:rPr>
        <w:t xml:space="preserve"> </w:t>
      </w:r>
      <w:r>
        <w:t>and</w:t>
      </w:r>
      <w:r>
        <w:rPr>
          <w:spacing w:val="-7"/>
        </w:rPr>
        <w:t xml:space="preserve"> </w:t>
      </w:r>
      <w:r>
        <w:t>the</w:t>
      </w:r>
      <w:r>
        <w:rPr>
          <w:spacing w:val="-5"/>
        </w:rPr>
        <w:t xml:space="preserve"> </w:t>
      </w:r>
      <w:r>
        <w:t>use</w:t>
      </w:r>
      <w:r>
        <w:rPr>
          <w:spacing w:val="-5"/>
        </w:rPr>
        <w:t xml:space="preserve"> </w:t>
      </w:r>
      <w:r>
        <w:t>of</w:t>
      </w:r>
      <w:r>
        <w:rPr>
          <w:spacing w:val="-5"/>
        </w:rPr>
        <w:t xml:space="preserve"> </w:t>
      </w:r>
      <w:r>
        <w:t>a</w:t>
      </w:r>
      <w:r>
        <w:rPr>
          <w:spacing w:val="-4"/>
        </w:rPr>
        <w:t xml:space="preserve"> </w:t>
      </w:r>
      <w:r>
        <w:t>public</w:t>
      </w:r>
      <w:r>
        <w:rPr>
          <w:spacing w:val="-10"/>
        </w:rPr>
        <w:t xml:space="preserve"> </w:t>
      </w:r>
      <w:r>
        <w:t>service</w:t>
      </w:r>
      <w:r>
        <w:rPr>
          <w:spacing w:val="-2"/>
        </w:rPr>
        <w:t xml:space="preserve"> </w:t>
      </w:r>
      <w:r>
        <w:t>vehicle</w:t>
      </w:r>
      <w:r>
        <w:rPr>
          <w:spacing w:val="-7"/>
        </w:rPr>
        <w:t xml:space="preserve"> </w:t>
      </w:r>
      <w:r>
        <w:t>such</w:t>
      </w:r>
      <w:r>
        <w:rPr>
          <w:spacing w:val="-7"/>
        </w:rPr>
        <w:t xml:space="preserve"> </w:t>
      </w:r>
      <w:r>
        <w:t>as a</w:t>
      </w:r>
      <w:r>
        <w:rPr>
          <w:spacing w:val="-9"/>
        </w:rPr>
        <w:t xml:space="preserve"> </w:t>
      </w:r>
      <w:r>
        <w:t>minibus</w:t>
      </w:r>
      <w:r>
        <w:rPr>
          <w:spacing w:val="-9"/>
        </w:rPr>
        <w:t xml:space="preserve"> </w:t>
      </w:r>
      <w:r>
        <w:t>to</w:t>
      </w:r>
      <w:r>
        <w:rPr>
          <w:spacing w:val="-6"/>
        </w:rPr>
        <w:t xml:space="preserve"> </w:t>
      </w:r>
      <w:r>
        <w:t>undertake</w:t>
      </w:r>
      <w:r>
        <w:rPr>
          <w:spacing w:val="-7"/>
        </w:rPr>
        <w:t xml:space="preserve"> </w:t>
      </w:r>
      <w:r>
        <w:t>a</w:t>
      </w:r>
      <w:r>
        <w:rPr>
          <w:spacing w:val="-8"/>
        </w:rPr>
        <w:t xml:space="preserve"> </w:t>
      </w:r>
      <w:r>
        <w:t>private</w:t>
      </w:r>
      <w:r>
        <w:rPr>
          <w:spacing w:val="-7"/>
        </w:rPr>
        <w:t xml:space="preserve"> </w:t>
      </w:r>
      <w:r>
        <w:t>hire</w:t>
      </w:r>
      <w:r>
        <w:rPr>
          <w:spacing w:val="-6"/>
        </w:rPr>
        <w:t xml:space="preserve"> </w:t>
      </w:r>
      <w:r>
        <w:t>vehicle</w:t>
      </w:r>
      <w:r>
        <w:rPr>
          <w:spacing w:val="-6"/>
        </w:rPr>
        <w:t xml:space="preserve"> </w:t>
      </w:r>
      <w:r>
        <w:t>booking</w:t>
      </w:r>
      <w:r>
        <w:rPr>
          <w:spacing w:val="-5"/>
        </w:rPr>
        <w:t xml:space="preserve"> </w:t>
      </w:r>
      <w:r>
        <w:t>should</w:t>
      </w:r>
      <w:r>
        <w:rPr>
          <w:spacing w:val="-7"/>
        </w:rPr>
        <w:t xml:space="preserve"> </w:t>
      </w:r>
      <w:r>
        <w:t>not</w:t>
      </w:r>
      <w:r>
        <w:rPr>
          <w:spacing w:val="-6"/>
        </w:rPr>
        <w:t xml:space="preserve"> </w:t>
      </w:r>
      <w:r>
        <w:t>be</w:t>
      </w:r>
      <w:r>
        <w:rPr>
          <w:spacing w:val="-1"/>
        </w:rPr>
        <w:t xml:space="preserve"> </w:t>
      </w:r>
      <w:r>
        <w:t>permitted</w:t>
      </w:r>
      <w:r>
        <w:rPr>
          <w:spacing w:val="-7"/>
        </w:rPr>
        <w:t xml:space="preserve"> </w:t>
      </w:r>
      <w:r>
        <w:t>as</w:t>
      </w:r>
      <w:r>
        <w:rPr>
          <w:spacing w:val="-8"/>
        </w:rPr>
        <w:t xml:space="preserve"> </w:t>
      </w:r>
      <w:r>
        <w:t>a</w:t>
      </w:r>
      <w:r>
        <w:rPr>
          <w:spacing w:val="-6"/>
        </w:rPr>
        <w:t xml:space="preserve"> </w:t>
      </w:r>
      <w:r>
        <w:t>condition of the private hire vehicle operator’s licence without the informed consent of the</w:t>
      </w:r>
      <w:r>
        <w:rPr>
          <w:spacing w:val="-46"/>
        </w:rPr>
        <w:t xml:space="preserve"> </w:t>
      </w:r>
      <w:r>
        <w:t>hirer.</w:t>
      </w:r>
    </w:p>
    <w:p w14:paraId="6D9E97F1" w14:textId="77777777" w:rsidR="003B09E5" w:rsidRDefault="003B09E5">
      <w:pPr>
        <w:pStyle w:val="BodyText"/>
        <w:ind w:left="0"/>
      </w:pPr>
    </w:p>
    <w:p w14:paraId="7837D7DB" w14:textId="77777777" w:rsidR="003B09E5" w:rsidRDefault="00F906A0">
      <w:pPr>
        <w:pStyle w:val="BodyText"/>
        <w:ind w:right="411"/>
        <w:jc w:val="both"/>
      </w:pPr>
      <w:r>
        <w:t>The Operator must ensure that the holder of any Hackney Carriage Vehicle Licence or Private</w:t>
      </w:r>
      <w:r>
        <w:rPr>
          <w:spacing w:val="-8"/>
        </w:rPr>
        <w:t xml:space="preserve"> </w:t>
      </w:r>
      <w:r>
        <w:t>Hire</w:t>
      </w:r>
      <w:r>
        <w:rPr>
          <w:spacing w:val="-9"/>
        </w:rPr>
        <w:t xml:space="preserve"> </w:t>
      </w:r>
      <w:r>
        <w:t>Vehicle</w:t>
      </w:r>
      <w:r>
        <w:rPr>
          <w:spacing w:val="-10"/>
        </w:rPr>
        <w:t xml:space="preserve"> </w:t>
      </w:r>
      <w:r>
        <w:t>Licence</w:t>
      </w:r>
      <w:r>
        <w:rPr>
          <w:spacing w:val="-7"/>
        </w:rPr>
        <w:t xml:space="preserve"> </w:t>
      </w:r>
      <w:r>
        <w:t>relating</w:t>
      </w:r>
      <w:r>
        <w:rPr>
          <w:spacing w:val="-10"/>
        </w:rPr>
        <w:t xml:space="preserve"> </w:t>
      </w:r>
      <w:r>
        <w:t>to</w:t>
      </w:r>
      <w:r>
        <w:rPr>
          <w:spacing w:val="-12"/>
        </w:rPr>
        <w:t xml:space="preserve"> </w:t>
      </w:r>
      <w:r>
        <w:t>a</w:t>
      </w:r>
      <w:r>
        <w:rPr>
          <w:spacing w:val="-8"/>
        </w:rPr>
        <w:t xml:space="preserve"> </w:t>
      </w:r>
      <w:r>
        <w:t>licensed</w:t>
      </w:r>
      <w:r>
        <w:rPr>
          <w:spacing w:val="-7"/>
        </w:rPr>
        <w:t xml:space="preserve"> </w:t>
      </w:r>
      <w:r>
        <w:t>vehicle</w:t>
      </w:r>
      <w:r>
        <w:rPr>
          <w:spacing w:val="-10"/>
        </w:rPr>
        <w:t xml:space="preserve"> </w:t>
      </w:r>
      <w:r>
        <w:t>operating</w:t>
      </w:r>
      <w:r>
        <w:rPr>
          <w:spacing w:val="-13"/>
        </w:rPr>
        <w:t xml:space="preserve"> </w:t>
      </w:r>
      <w:r>
        <w:t>under</w:t>
      </w:r>
      <w:r>
        <w:rPr>
          <w:spacing w:val="-11"/>
        </w:rPr>
        <w:t xml:space="preserve"> </w:t>
      </w:r>
      <w:r>
        <w:t>his</w:t>
      </w:r>
      <w:r>
        <w:rPr>
          <w:spacing w:val="-12"/>
        </w:rPr>
        <w:t xml:space="preserve"> </w:t>
      </w:r>
      <w:r>
        <w:t>/</w:t>
      </w:r>
      <w:r>
        <w:rPr>
          <w:spacing w:val="-12"/>
        </w:rPr>
        <w:t xml:space="preserve"> </w:t>
      </w:r>
      <w:r>
        <w:t>her</w:t>
      </w:r>
      <w:r>
        <w:rPr>
          <w:spacing w:val="-12"/>
        </w:rPr>
        <w:t xml:space="preserve"> </w:t>
      </w:r>
      <w:r>
        <w:t>Operator licence is acquainted with the conditions attached to such a vehicle</w:t>
      </w:r>
      <w:r>
        <w:rPr>
          <w:spacing w:val="-26"/>
        </w:rPr>
        <w:t xml:space="preserve"> </w:t>
      </w:r>
      <w:r>
        <w:t>licence.</w:t>
      </w:r>
    </w:p>
    <w:p w14:paraId="1160EE90" w14:textId="77777777" w:rsidR="003B09E5" w:rsidRDefault="003B09E5">
      <w:pPr>
        <w:pStyle w:val="BodyText"/>
        <w:ind w:left="0"/>
      </w:pPr>
    </w:p>
    <w:p w14:paraId="4EACC37B" w14:textId="77777777" w:rsidR="003B09E5" w:rsidRDefault="00F906A0">
      <w:pPr>
        <w:pStyle w:val="BodyText"/>
        <w:ind w:right="434"/>
      </w:pPr>
      <w:r>
        <w:t>The Operator must inform the licensing authority if he/she intends to be absent or unavailable for 7 days or more, giving details of a responsible person.</w:t>
      </w:r>
    </w:p>
    <w:p w14:paraId="54D4363A" w14:textId="77777777" w:rsidR="003B09E5" w:rsidRDefault="00F906A0">
      <w:pPr>
        <w:pStyle w:val="BodyText"/>
        <w:spacing w:before="92" w:line="242" w:lineRule="auto"/>
        <w:ind w:right="626"/>
      </w:pPr>
      <w:r>
        <w:t>The Operator will complete Safeguarding, (including Child Lines) Sexual Exploitation and Disability Awareness training and a refresher every three years on and County</w:t>
      </w:r>
    </w:p>
    <w:p w14:paraId="6C31222A" w14:textId="77777777" w:rsidR="003B09E5" w:rsidRDefault="003B09E5">
      <w:pPr>
        <w:spacing w:line="242" w:lineRule="auto"/>
        <w:sectPr w:rsidR="003B09E5">
          <w:pgSz w:w="11930" w:h="16860"/>
          <w:pgMar w:top="1600" w:right="720" w:bottom="1120" w:left="920" w:header="0" w:footer="934" w:gutter="0"/>
          <w:cols w:space="720"/>
        </w:sectPr>
      </w:pPr>
    </w:p>
    <w:p w14:paraId="33F88FF5" w14:textId="77777777" w:rsidR="003B09E5" w:rsidRDefault="00F906A0">
      <w:pPr>
        <w:pStyle w:val="Heading1"/>
        <w:spacing w:before="69"/>
        <w:ind w:left="0" w:right="409"/>
        <w:jc w:val="right"/>
      </w:pPr>
      <w:r>
        <w:t>APPENDIX G</w:t>
      </w:r>
    </w:p>
    <w:p w14:paraId="61B776A7" w14:textId="77777777" w:rsidR="003B09E5" w:rsidRDefault="00F906A0">
      <w:pPr>
        <w:spacing w:before="228"/>
        <w:ind w:left="625" w:right="829"/>
        <w:jc w:val="center"/>
        <w:rPr>
          <w:b/>
          <w:sz w:val="28"/>
        </w:rPr>
      </w:pPr>
      <w:r>
        <w:rPr>
          <w:b/>
          <w:sz w:val="28"/>
        </w:rPr>
        <w:t>PLYING FOR HIRE</w:t>
      </w:r>
    </w:p>
    <w:p w14:paraId="564FDDE7" w14:textId="77777777" w:rsidR="003B09E5" w:rsidRDefault="003B09E5">
      <w:pPr>
        <w:pStyle w:val="BodyText"/>
        <w:ind w:left="0"/>
        <w:rPr>
          <w:b/>
          <w:sz w:val="20"/>
        </w:rPr>
      </w:pPr>
    </w:p>
    <w:p w14:paraId="5100BCB6" w14:textId="77777777" w:rsidR="003B09E5" w:rsidRDefault="00F906A0">
      <w:pPr>
        <w:pStyle w:val="BodyText"/>
        <w:spacing w:before="228" w:line="220" w:lineRule="auto"/>
        <w:ind w:right="419"/>
        <w:jc w:val="both"/>
      </w:pPr>
      <w:r>
        <w:t>Only licensed hackney carriages are permitted to ply for hire and only in the administration area of the Borough Council with which they are licensed. It is ILLEGAL for a private hire vehicle to ply for hire. This means:</w:t>
      </w:r>
    </w:p>
    <w:p w14:paraId="24546B22" w14:textId="77777777" w:rsidR="003B09E5" w:rsidRDefault="003B09E5">
      <w:pPr>
        <w:pStyle w:val="BodyText"/>
        <w:spacing w:before="4"/>
        <w:ind w:left="0"/>
        <w:rPr>
          <w:sz w:val="22"/>
        </w:rPr>
      </w:pPr>
    </w:p>
    <w:p w14:paraId="559EC919" w14:textId="77777777" w:rsidR="003B09E5" w:rsidRDefault="00F906A0">
      <w:pPr>
        <w:pStyle w:val="ListParagraph"/>
        <w:numPr>
          <w:ilvl w:val="0"/>
          <w:numId w:val="7"/>
        </w:numPr>
        <w:tabs>
          <w:tab w:val="left" w:pos="934"/>
        </w:tabs>
        <w:spacing w:before="1"/>
        <w:ind w:right="408" w:firstLine="0"/>
        <w:jc w:val="both"/>
        <w:rPr>
          <w:sz w:val="24"/>
        </w:rPr>
      </w:pPr>
      <w:r>
        <w:rPr>
          <w:sz w:val="24"/>
        </w:rPr>
        <w:t xml:space="preserve">Private hire vehicles MUST NOT carry passengers if the journey has not been </w:t>
      </w:r>
      <w:r>
        <w:rPr>
          <w:spacing w:val="2"/>
          <w:sz w:val="24"/>
        </w:rPr>
        <w:t xml:space="preserve">pre- </w:t>
      </w:r>
      <w:r>
        <w:rPr>
          <w:sz w:val="24"/>
        </w:rPr>
        <w:t>booked with a private hire operator by the</w:t>
      </w:r>
      <w:r>
        <w:rPr>
          <w:spacing w:val="-16"/>
          <w:sz w:val="24"/>
        </w:rPr>
        <w:t xml:space="preserve"> </w:t>
      </w:r>
      <w:r>
        <w:rPr>
          <w:sz w:val="24"/>
        </w:rPr>
        <w:t>passenger.</w:t>
      </w:r>
    </w:p>
    <w:p w14:paraId="4795A471" w14:textId="77777777" w:rsidR="003B09E5" w:rsidRDefault="003B09E5">
      <w:pPr>
        <w:pStyle w:val="BodyText"/>
        <w:spacing w:before="11"/>
        <w:ind w:left="0"/>
        <w:rPr>
          <w:sz w:val="23"/>
        </w:rPr>
      </w:pPr>
    </w:p>
    <w:p w14:paraId="52D24D27" w14:textId="77777777" w:rsidR="003B09E5" w:rsidRDefault="00F906A0">
      <w:pPr>
        <w:pStyle w:val="ListParagraph"/>
        <w:numPr>
          <w:ilvl w:val="0"/>
          <w:numId w:val="7"/>
        </w:numPr>
        <w:tabs>
          <w:tab w:val="left" w:pos="934"/>
        </w:tabs>
        <w:ind w:right="412" w:firstLine="0"/>
        <w:jc w:val="both"/>
        <w:rPr>
          <w:sz w:val="24"/>
        </w:rPr>
      </w:pPr>
      <w:r>
        <w:rPr>
          <w:sz w:val="24"/>
        </w:rPr>
        <w:t>All private hire vehicle journeys MUST be pre-booked through a licensed private</w:t>
      </w:r>
      <w:r>
        <w:rPr>
          <w:spacing w:val="-46"/>
          <w:sz w:val="24"/>
        </w:rPr>
        <w:t xml:space="preserve"> </w:t>
      </w:r>
      <w:r>
        <w:rPr>
          <w:sz w:val="24"/>
        </w:rPr>
        <w:t>hire operator.</w:t>
      </w:r>
    </w:p>
    <w:p w14:paraId="68E6C3A8" w14:textId="77777777" w:rsidR="003B09E5" w:rsidRDefault="003B09E5">
      <w:pPr>
        <w:pStyle w:val="BodyText"/>
        <w:spacing w:before="3"/>
        <w:ind w:left="0"/>
      </w:pPr>
    </w:p>
    <w:p w14:paraId="77ECF2D9" w14:textId="77777777" w:rsidR="003B09E5" w:rsidRDefault="00F906A0">
      <w:pPr>
        <w:pStyle w:val="ListParagraph"/>
        <w:numPr>
          <w:ilvl w:val="0"/>
          <w:numId w:val="7"/>
        </w:numPr>
        <w:tabs>
          <w:tab w:val="left" w:pos="934"/>
        </w:tabs>
        <w:ind w:right="411" w:firstLine="0"/>
        <w:jc w:val="both"/>
        <w:rPr>
          <w:sz w:val="24"/>
        </w:rPr>
      </w:pPr>
      <w:r>
        <w:rPr>
          <w:sz w:val="24"/>
        </w:rPr>
        <w:t>All bookings MUST be made by prospective passengers themselves directly with a private</w:t>
      </w:r>
      <w:r>
        <w:rPr>
          <w:spacing w:val="-16"/>
          <w:sz w:val="24"/>
        </w:rPr>
        <w:t xml:space="preserve"> </w:t>
      </w:r>
      <w:r>
        <w:rPr>
          <w:sz w:val="24"/>
        </w:rPr>
        <w:t>hire</w:t>
      </w:r>
      <w:r>
        <w:rPr>
          <w:spacing w:val="-15"/>
          <w:sz w:val="24"/>
        </w:rPr>
        <w:t xml:space="preserve"> </w:t>
      </w:r>
      <w:r>
        <w:rPr>
          <w:sz w:val="24"/>
        </w:rPr>
        <w:t>operator</w:t>
      </w:r>
      <w:r>
        <w:rPr>
          <w:spacing w:val="-14"/>
          <w:sz w:val="24"/>
        </w:rPr>
        <w:t xml:space="preserve"> </w:t>
      </w:r>
      <w:r>
        <w:rPr>
          <w:sz w:val="24"/>
        </w:rPr>
        <w:t>who</w:t>
      </w:r>
      <w:r>
        <w:rPr>
          <w:spacing w:val="-13"/>
          <w:sz w:val="24"/>
        </w:rPr>
        <w:t xml:space="preserve"> </w:t>
      </w:r>
      <w:r>
        <w:rPr>
          <w:sz w:val="24"/>
        </w:rPr>
        <w:t>will</w:t>
      </w:r>
      <w:r>
        <w:rPr>
          <w:spacing w:val="-19"/>
          <w:sz w:val="24"/>
        </w:rPr>
        <w:t xml:space="preserve"> </w:t>
      </w:r>
      <w:r>
        <w:rPr>
          <w:sz w:val="24"/>
        </w:rPr>
        <w:t>despatch</w:t>
      </w:r>
      <w:r>
        <w:rPr>
          <w:spacing w:val="-13"/>
          <w:sz w:val="24"/>
        </w:rPr>
        <w:t xml:space="preserve"> </w:t>
      </w:r>
      <w:r>
        <w:rPr>
          <w:sz w:val="24"/>
        </w:rPr>
        <w:t>the</w:t>
      </w:r>
      <w:r>
        <w:rPr>
          <w:spacing w:val="-15"/>
          <w:sz w:val="24"/>
        </w:rPr>
        <w:t xml:space="preserve"> </w:t>
      </w:r>
      <w:r>
        <w:rPr>
          <w:sz w:val="24"/>
        </w:rPr>
        <w:t>vehicle.</w:t>
      </w:r>
      <w:r>
        <w:rPr>
          <w:spacing w:val="-14"/>
          <w:sz w:val="24"/>
        </w:rPr>
        <w:t xml:space="preserve"> </w:t>
      </w:r>
      <w:r>
        <w:rPr>
          <w:sz w:val="24"/>
        </w:rPr>
        <w:t>Prospective</w:t>
      </w:r>
      <w:r>
        <w:rPr>
          <w:spacing w:val="-17"/>
          <w:sz w:val="24"/>
        </w:rPr>
        <w:t xml:space="preserve"> </w:t>
      </w:r>
      <w:r>
        <w:rPr>
          <w:sz w:val="24"/>
        </w:rPr>
        <w:t>passengers</w:t>
      </w:r>
      <w:r>
        <w:rPr>
          <w:spacing w:val="-16"/>
          <w:sz w:val="24"/>
        </w:rPr>
        <w:t xml:space="preserve"> </w:t>
      </w:r>
      <w:r>
        <w:rPr>
          <w:sz w:val="24"/>
        </w:rPr>
        <w:t>may</w:t>
      </w:r>
      <w:r>
        <w:rPr>
          <w:spacing w:val="-16"/>
          <w:sz w:val="24"/>
        </w:rPr>
        <w:t xml:space="preserve"> </w:t>
      </w:r>
      <w:r>
        <w:rPr>
          <w:sz w:val="24"/>
        </w:rPr>
        <w:t>instruct a third party, e.g. a restaurant manager, to make a booking on their behalf but this third party MUST NOT be the private hire vehicle</w:t>
      </w:r>
      <w:r>
        <w:rPr>
          <w:spacing w:val="-1"/>
          <w:sz w:val="24"/>
        </w:rPr>
        <w:t xml:space="preserve"> </w:t>
      </w:r>
      <w:r>
        <w:rPr>
          <w:sz w:val="24"/>
        </w:rPr>
        <w:t>driver.</w:t>
      </w:r>
    </w:p>
    <w:p w14:paraId="582D6179" w14:textId="77777777" w:rsidR="003B09E5" w:rsidRDefault="003B09E5">
      <w:pPr>
        <w:pStyle w:val="BodyText"/>
        <w:ind w:left="0"/>
      </w:pPr>
    </w:p>
    <w:p w14:paraId="6001357F" w14:textId="77777777" w:rsidR="003B09E5" w:rsidRDefault="00F906A0">
      <w:pPr>
        <w:pStyle w:val="ListParagraph"/>
        <w:numPr>
          <w:ilvl w:val="0"/>
          <w:numId w:val="7"/>
        </w:numPr>
        <w:tabs>
          <w:tab w:val="left" w:pos="934"/>
        </w:tabs>
        <w:ind w:right="433" w:firstLine="0"/>
        <w:jc w:val="both"/>
        <w:rPr>
          <w:sz w:val="24"/>
        </w:rPr>
      </w:pPr>
      <w:r>
        <w:rPr>
          <w:sz w:val="24"/>
        </w:rPr>
        <w:t>A driver of a private hire vehicle is NOT permitted to make the booking on behalf of a prospective</w:t>
      </w:r>
      <w:r>
        <w:rPr>
          <w:spacing w:val="-4"/>
          <w:sz w:val="24"/>
        </w:rPr>
        <w:t xml:space="preserve"> </w:t>
      </w:r>
      <w:r>
        <w:rPr>
          <w:sz w:val="24"/>
        </w:rPr>
        <w:t>passenger.</w:t>
      </w:r>
    </w:p>
    <w:p w14:paraId="296E4179" w14:textId="77777777" w:rsidR="003B09E5" w:rsidRDefault="003B09E5">
      <w:pPr>
        <w:pStyle w:val="BodyText"/>
        <w:ind w:left="0"/>
      </w:pPr>
    </w:p>
    <w:p w14:paraId="05D28DDC" w14:textId="77777777" w:rsidR="003B09E5" w:rsidRDefault="00F906A0">
      <w:pPr>
        <w:pStyle w:val="ListParagraph"/>
        <w:numPr>
          <w:ilvl w:val="0"/>
          <w:numId w:val="7"/>
        </w:numPr>
        <w:tabs>
          <w:tab w:val="left" w:pos="934"/>
        </w:tabs>
        <w:ind w:right="419" w:firstLine="0"/>
        <w:jc w:val="both"/>
        <w:rPr>
          <w:sz w:val="24"/>
        </w:rPr>
      </w:pPr>
      <w:r>
        <w:rPr>
          <w:sz w:val="24"/>
        </w:rPr>
        <w:t>Private hire operators MUST NOT accept any booking made by a driver on behalf of a</w:t>
      </w:r>
      <w:r>
        <w:rPr>
          <w:spacing w:val="-1"/>
          <w:sz w:val="24"/>
        </w:rPr>
        <w:t xml:space="preserve"> </w:t>
      </w:r>
      <w:r>
        <w:rPr>
          <w:sz w:val="24"/>
        </w:rPr>
        <w:t>passenger.</w:t>
      </w:r>
    </w:p>
    <w:p w14:paraId="7998EEA9" w14:textId="77777777" w:rsidR="003B09E5" w:rsidRDefault="003B09E5">
      <w:pPr>
        <w:pStyle w:val="BodyText"/>
        <w:ind w:left="0"/>
      </w:pPr>
    </w:p>
    <w:p w14:paraId="7B08BD01" w14:textId="77777777" w:rsidR="003B09E5" w:rsidRDefault="00F906A0">
      <w:pPr>
        <w:pStyle w:val="ListParagraph"/>
        <w:numPr>
          <w:ilvl w:val="0"/>
          <w:numId w:val="7"/>
        </w:numPr>
        <w:tabs>
          <w:tab w:val="left" w:pos="934"/>
        </w:tabs>
        <w:ind w:right="411" w:firstLine="0"/>
        <w:jc w:val="both"/>
        <w:rPr>
          <w:sz w:val="24"/>
        </w:rPr>
      </w:pPr>
      <w:r>
        <w:rPr>
          <w:sz w:val="24"/>
        </w:rPr>
        <w:t>Private hire vehicle drivers are NOT permitted to make their vehicles available for immediate hire. This means that private hire vehicle drivers MUST NOT physically position their vehicles in such a way as to be waiting in any area that is on view to the public</w:t>
      </w:r>
      <w:r>
        <w:rPr>
          <w:spacing w:val="-11"/>
          <w:sz w:val="24"/>
        </w:rPr>
        <w:t xml:space="preserve"> </w:t>
      </w:r>
      <w:r>
        <w:rPr>
          <w:sz w:val="24"/>
        </w:rPr>
        <w:t>to</w:t>
      </w:r>
      <w:r>
        <w:rPr>
          <w:spacing w:val="-8"/>
          <w:sz w:val="24"/>
        </w:rPr>
        <w:t xml:space="preserve"> </w:t>
      </w:r>
      <w:r>
        <w:rPr>
          <w:sz w:val="24"/>
        </w:rPr>
        <w:t>invite</w:t>
      </w:r>
      <w:r>
        <w:rPr>
          <w:spacing w:val="-8"/>
          <w:sz w:val="24"/>
        </w:rPr>
        <w:t xml:space="preserve"> </w:t>
      </w:r>
      <w:r>
        <w:rPr>
          <w:sz w:val="24"/>
        </w:rPr>
        <w:t>custom,</w:t>
      </w:r>
      <w:r>
        <w:rPr>
          <w:spacing w:val="-10"/>
          <w:sz w:val="24"/>
        </w:rPr>
        <w:t xml:space="preserve"> </w:t>
      </w:r>
      <w:r>
        <w:rPr>
          <w:sz w:val="24"/>
        </w:rPr>
        <w:t>e.g.</w:t>
      </w:r>
      <w:r>
        <w:rPr>
          <w:spacing w:val="-11"/>
          <w:sz w:val="24"/>
        </w:rPr>
        <w:t xml:space="preserve"> </w:t>
      </w:r>
      <w:r>
        <w:rPr>
          <w:sz w:val="24"/>
        </w:rPr>
        <w:t>allowing</w:t>
      </w:r>
      <w:r>
        <w:rPr>
          <w:spacing w:val="-10"/>
          <w:sz w:val="24"/>
        </w:rPr>
        <w:t xml:space="preserve"> </w:t>
      </w:r>
      <w:r>
        <w:rPr>
          <w:sz w:val="24"/>
        </w:rPr>
        <w:t>prospective</w:t>
      </w:r>
      <w:r>
        <w:rPr>
          <w:spacing w:val="-4"/>
          <w:sz w:val="24"/>
        </w:rPr>
        <w:t xml:space="preserve"> </w:t>
      </w:r>
      <w:r>
        <w:rPr>
          <w:sz w:val="24"/>
        </w:rPr>
        <w:t>customers</w:t>
      </w:r>
      <w:r>
        <w:rPr>
          <w:spacing w:val="-12"/>
          <w:sz w:val="24"/>
        </w:rPr>
        <w:t xml:space="preserve"> </w:t>
      </w:r>
      <w:r>
        <w:rPr>
          <w:sz w:val="24"/>
        </w:rPr>
        <w:t>to</w:t>
      </w:r>
      <w:r>
        <w:rPr>
          <w:spacing w:val="-11"/>
          <w:sz w:val="24"/>
        </w:rPr>
        <w:t xml:space="preserve"> </w:t>
      </w:r>
      <w:r>
        <w:rPr>
          <w:sz w:val="24"/>
        </w:rPr>
        <w:t>approach</w:t>
      </w:r>
      <w:r>
        <w:rPr>
          <w:spacing w:val="-7"/>
          <w:sz w:val="24"/>
        </w:rPr>
        <w:t xml:space="preserve"> </w:t>
      </w:r>
      <w:r>
        <w:rPr>
          <w:sz w:val="24"/>
        </w:rPr>
        <w:t>the</w:t>
      </w:r>
      <w:r>
        <w:rPr>
          <w:spacing w:val="-11"/>
          <w:sz w:val="24"/>
        </w:rPr>
        <w:t xml:space="preserve"> </w:t>
      </w:r>
      <w:r>
        <w:rPr>
          <w:sz w:val="24"/>
        </w:rPr>
        <w:t>vehicle</w:t>
      </w:r>
      <w:r>
        <w:rPr>
          <w:spacing w:val="-10"/>
          <w:sz w:val="24"/>
        </w:rPr>
        <w:t xml:space="preserve"> </w:t>
      </w:r>
      <w:r>
        <w:rPr>
          <w:sz w:val="24"/>
        </w:rPr>
        <w:t>and ask, ‘Are you</w:t>
      </w:r>
      <w:r>
        <w:rPr>
          <w:spacing w:val="-4"/>
          <w:sz w:val="24"/>
        </w:rPr>
        <w:t xml:space="preserve"> </w:t>
      </w:r>
      <w:r>
        <w:rPr>
          <w:sz w:val="24"/>
        </w:rPr>
        <w:t>free?’</w:t>
      </w:r>
    </w:p>
    <w:p w14:paraId="1947DA0F" w14:textId="77777777" w:rsidR="003B09E5" w:rsidRDefault="003B09E5">
      <w:pPr>
        <w:pStyle w:val="BodyText"/>
        <w:spacing w:before="1"/>
        <w:ind w:left="0"/>
      </w:pPr>
    </w:p>
    <w:p w14:paraId="74852D50" w14:textId="77777777" w:rsidR="003B09E5" w:rsidRDefault="00F906A0">
      <w:pPr>
        <w:pStyle w:val="ListParagraph"/>
        <w:numPr>
          <w:ilvl w:val="0"/>
          <w:numId w:val="7"/>
        </w:numPr>
        <w:tabs>
          <w:tab w:val="left" w:pos="934"/>
        </w:tabs>
        <w:ind w:right="433" w:firstLine="0"/>
        <w:jc w:val="both"/>
        <w:rPr>
          <w:sz w:val="24"/>
        </w:rPr>
      </w:pPr>
      <w:r>
        <w:rPr>
          <w:sz w:val="24"/>
        </w:rPr>
        <w:t>In most cases, the vehicle will not be insured during a journey that has not been correctly</w:t>
      </w:r>
      <w:r>
        <w:rPr>
          <w:spacing w:val="-1"/>
          <w:sz w:val="24"/>
        </w:rPr>
        <w:t xml:space="preserve"> </w:t>
      </w:r>
      <w:r>
        <w:rPr>
          <w:sz w:val="24"/>
        </w:rPr>
        <w:t>pre-booked.</w:t>
      </w:r>
    </w:p>
    <w:p w14:paraId="34285B49" w14:textId="77777777" w:rsidR="003B09E5" w:rsidRDefault="003B09E5">
      <w:pPr>
        <w:pStyle w:val="BodyText"/>
        <w:ind w:left="0"/>
      </w:pPr>
    </w:p>
    <w:p w14:paraId="0B42D7DD" w14:textId="77777777" w:rsidR="003B09E5" w:rsidRDefault="00F906A0">
      <w:pPr>
        <w:pStyle w:val="ListParagraph"/>
        <w:numPr>
          <w:ilvl w:val="0"/>
          <w:numId w:val="7"/>
        </w:numPr>
        <w:tabs>
          <w:tab w:val="left" w:pos="934"/>
        </w:tabs>
        <w:ind w:left="933" w:hanging="294"/>
        <w:jc w:val="both"/>
        <w:rPr>
          <w:sz w:val="24"/>
        </w:rPr>
      </w:pPr>
      <w:r>
        <w:rPr>
          <w:sz w:val="24"/>
        </w:rPr>
        <w:t>Private hire vehicles MUST NOT wait at any taxi</w:t>
      </w:r>
      <w:r>
        <w:rPr>
          <w:spacing w:val="-7"/>
          <w:sz w:val="24"/>
        </w:rPr>
        <w:t xml:space="preserve"> </w:t>
      </w:r>
      <w:r>
        <w:rPr>
          <w:sz w:val="24"/>
        </w:rPr>
        <w:t>rank/stand.</w:t>
      </w:r>
    </w:p>
    <w:p w14:paraId="1E5FF2AF" w14:textId="77777777" w:rsidR="003B09E5" w:rsidRDefault="003B09E5">
      <w:pPr>
        <w:pStyle w:val="BodyText"/>
        <w:ind w:left="0"/>
      </w:pPr>
    </w:p>
    <w:p w14:paraId="61EDDC4B" w14:textId="77777777" w:rsidR="003B09E5" w:rsidRDefault="00F906A0">
      <w:pPr>
        <w:pStyle w:val="ListParagraph"/>
        <w:numPr>
          <w:ilvl w:val="0"/>
          <w:numId w:val="7"/>
        </w:numPr>
        <w:tabs>
          <w:tab w:val="left" w:pos="934"/>
        </w:tabs>
        <w:ind w:left="933" w:hanging="294"/>
        <w:jc w:val="both"/>
        <w:rPr>
          <w:sz w:val="24"/>
        </w:rPr>
      </w:pPr>
      <w:r>
        <w:rPr>
          <w:sz w:val="24"/>
        </w:rPr>
        <w:t>Private hire vehicle MUST NOT be hailed in the</w:t>
      </w:r>
      <w:r>
        <w:rPr>
          <w:spacing w:val="-8"/>
          <w:sz w:val="24"/>
        </w:rPr>
        <w:t xml:space="preserve"> </w:t>
      </w:r>
      <w:r>
        <w:rPr>
          <w:sz w:val="24"/>
        </w:rPr>
        <w:t>street.</w:t>
      </w:r>
    </w:p>
    <w:p w14:paraId="7D291657" w14:textId="77777777" w:rsidR="003B09E5" w:rsidRDefault="003B09E5">
      <w:pPr>
        <w:pStyle w:val="BodyText"/>
        <w:ind w:left="0"/>
      </w:pPr>
    </w:p>
    <w:p w14:paraId="2C4AF36E" w14:textId="77777777" w:rsidR="003B09E5" w:rsidRDefault="00F906A0">
      <w:pPr>
        <w:pStyle w:val="BodyText"/>
        <w:ind w:right="419"/>
        <w:jc w:val="both"/>
      </w:pPr>
      <w:r>
        <w:t>Other circumstances may constitute unlawful ‘plying for hire’; accordingly, each case of allegedly unlawful ‘plying for hire’ will be judged on its own facts. Nevertheless, attention is drawn to the Council’s position as set out above.</w:t>
      </w:r>
    </w:p>
    <w:p w14:paraId="5269851F" w14:textId="77777777" w:rsidR="003B09E5" w:rsidRDefault="003B09E5">
      <w:pPr>
        <w:pStyle w:val="BodyText"/>
        <w:ind w:left="0"/>
        <w:rPr>
          <w:sz w:val="22"/>
        </w:rPr>
      </w:pPr>
    </w:p>
    <w:p w14:paraId="3524DF03" w14:textId="77777777" w:rsidR="003B09E5" w:rsidRDefault="00F906A0">
      <w:pPr>
        <w:pStyle w:val="BodyText"/>
        <w:ind w:right="416"/>
        <w:jc w:val="both"/>
      </w:pPr>
      <w:r>
        <w:t>Further</w:t>
      </w:r>
      <w:r>
        <w:rPr>
          <w:spacing w:val="-11"/>
        </w:rPr>
        <w:t xml:space="preserve"> </w:t>
      </w:r>
      <w:r>
        <w:t>information</w:t>
      </w:r>
      <w:r>
        <w:rPr>
          <w:spacing w:val="-12"/>
        </w:rPr>
        <w:t xml:space="preserve"> </w:t>
      </w:r>
      <w:r>
        <w:t>about</w:t>
      </w:r>
      <w:r>
        <w:rPr>
          <w:spacing w:val="-12"/>
        </w:rPr>
        <w:t xml:space="preserve"> </w:t>
      </w:r>
      <w:r>
        <w:t>the</w:t>
      </w:r>
      <w:r>
        <w:rPr>
          <w:spacing w:val="-13"/>
        </w:rPr>
        <w:t xml:space="preserve"> </w:t>
      </w:r>
      <w:r>
        <w:t>relevant</w:t>
      </w:r>
      <w:r>
        <w:rPr>
          <w:spacing w:val="-11"/>
        </w:rPr>
        <w:t xml:space="preserve"> </w:t>
      </w:r>
      <w:r>
        <w:t>legislation</w:t>
      </w:r>
      <w:r>
        <w:rPr>
          <w:spacing w:val="-7"/>
        </w:rPr>
        <w:t xml:space="preserve"> </w:t>
      </w:r>
      <w:r>
        <w:t>is</w:t>
      </w:r>
      <w:r>
        <w:rPr>
          <w:spacing w:val="-14"/>
        </w:rPr>
        <w:t xml:space="preserve"> </w:t>
      </w:r>
      <w:r>
        <w:t>available</w:t>
      </w:r>
      <w:r>
        <w:rPr>
          <w:spacing w:val="-13"/>
        </w:rPr>
        <w:t xml:space="preserve"> </w:t>
      </w:r>
      <w:r>
        <w:t>in</w:t>
      </w:r>
      <w:r>
        <w:rPr>
          <w:spacing w:val="-12"/>
        </w:rPr>
        <w:t xml:space="preserve"> </w:t>
      </w:r>
      <w:r>
        <w:t>the</w:t>
      </w:r>
      <w:r>
        <w:rPr>
          <w:spacing w:val="-13"/>
        </w:rPr>
        <w:t xml:space="preserve"> </w:t>
      </w:r>
      <w:r>
        <w:t>Town</w:t>
      </w:r>
      <w:r>
        <w:rPr>
          <w:spacing w:val="-10"/>
        </w:rPr>
        <w:t xml:space="preserve"> </w:t>
      </w:r>
      <w:r>
        <w:t>Police</w:t>
      </w:r>
      <w:r>
        <w:rPr>
          <w:spacing w:val="-13"/>
        </w:rPr>
        <w:t xml:space="preserve"> </w:t>
      </w:r>
      <w:r>
        <w:t>Clauses</w:t>
      </w:r>
      <w:r>
        <w:rPr>
          <w:spacing w:val="-16"/>
        </w:rPr>
        <w:t xml:space="preserve"> </w:t>
      </w:r>
      <w:r>
        <w:t>Act 1847, in particular Section 45, and in Part II of the Local Government (Miscellaneous Provisions) Act 1976, in particular Section</w:t>
      </w:r>
      <w:r>
        <w:rPr>
          <w:spacing w:val="-1"/>
        </w:rPr>
        <w:t xml:space="preserve"> </w:t>
      </w:r>
      <w:r>
        <w:t>64.</w:t>
      </w:r>
    </w:p>
    <w:p w14:paraId="628C4D61" w14:textId="77777777" w:rsidR="003B09E5" w:rsidRDefault="003B09E5">
      <w:pPr>
        <w:jc w:val="both"/>
        <w:sectPr w:rsidR="003B09E5">
          <w:pgSz w:w="11930" w:h="16860"/>
          <w:pgMar w:top="1520" w:right="720" w:bottom="1120" w:left="920" w:header="0" w:footer="934" w:gutter="0"/>
          <w:cols w:space="720"/>
        </w:sectPr>
      </w:pPr>
    </w:p>
    <w:p w14:paraId="3B817388" w14:textId="77777777" w:rsidR="003B09E5" w:rsidRDefault="003B09E5">
      <w:pPr>
        <w:pStyle w:val="BodyText"/>
        <w:spacing w:before="1"/>
        <w:ind w:left="0"/>
        <w:rPr>
          <w:sz w:val="28"/>
        </w:rPr>
      </w:pPr>
    </w:p>
    <w:p w14:paraId="7039F475" w14:textId="77777777" w:rsidR="003B09E5" w:rsidRDefault="00F906A0">
      <w:pPr>
        <w:pStyle w:val="Heading1"/>
        <w:spacing w:before="91"/>
        <w:ind w:left="0" w:right="410"/>
        <w:jc w:val="right"/>
      </w:pPr>
      <w:r>
        <w:t>APPENDIX H</w:t>
      </w:r>
    </w:p>
    <w:p w14:paraId="7A64145A" w14:textId="77777777" w:rsidR="003B09E5" w:rsidRDefault="00F906A0">
      <w:pPr>
        <w:spacing w:before="230"/>
        <w:ind w:left="212"/>
        <w:rPr>
          <w:b/>
          <w:sz w:val="28"/>
        </w:rPr>
      </w:pPr>
      <w:r>
        <w:rPr>
          <w:b/>
          <w:sz w:val="28"/>
        </w:rPr>
        <w:t>RELEVANCE OF CRIMINAL CONVICTIONS AND CAUTIONS</w:t>
      </w:r>
    </w:p>
    <w:p w14:paraId="6C6DB79B" w14:textId="77777777" w:rsidR="003B09E5" w:rsidRDefault="003B09E5">
      <w:pPr>
        <w:pStyle w:val="BodyText"/>
        <w:ind w:left="0"/>
        <w:rPr>
          <w:b/>
          <w:sz w:val="20"/>
        </w:rPr>
      </w:pPr>
    </w:p>
    <w:p w14:paraId="48299956" w14:textId="77777777" w:rsidR="003B09E5" w:rsidRDefault="003B09E5">
      <w:pPr>
        <w:pStyle w:val="BodyText"/>
        <w:spacing w:before="2"/>
        <w:ind w:left="0"/>
        <w:rPr>
          <w:b/>
          <w:sz w:val="16"/>
        </w:rPr>
      </w:pPr>
    </w:p>
    <w:p w14:paraId="7EEC64F6" w14:textId="77777777" w:rsidR="003B09E5" w:rsidRDefault="00F906A0">
      <w:pPr>
        <w:pStyle w:val="Heading2"/>
        <w:spacing w:before="92"/>
        <w:jc w:val="left"/>
      </w:pPr>
      <w:r>
        <w:t>Introduction</w:t>
      </w:r>
    </w:p>
    <w:p w14:paraId="4DEA20B6" w14:textId="77777777" w:rsidR="003B09E5" w:rsidRDefault="00F906A0">
      <w:pPr>
        <w:pStyle w:val="BodyText"/>
        <w:spacing w:before="230"/>
        <w:ind w:right="405"/>
        <w:jc w:val="both"/>
      </w:pPr>
      <w:r>
        <w:t>The purpose of this appendix is to provide additional guidance to assist determine whether or</w:t>
      </w:r>
      <w:r>
        <w:rPr>
          <w:spacing w:val="-5"/>
        </w:rPr>
        <w:t xml:space="preserve"> </w:t>
      </w:r>
      <w:r>
        <w:t>not</w:t>
      </w:r>
      <w:r>
        <w:rPr>
          <w:spacing w:val="-5"/>
        </w:rPr>
        <w:t xml:space="preserve"> </w:t>
      </w:r>
      <w:r>
        <w:t>an</w:t>
      </w:r>
      <w:r>
        <w:rPr>
          <w:spacing w:val="-6"/>
        </w:rPr>
        <w:t xml:space="preserve"> </w:t>
      </w:r>
      <w:r>
        <w:t>applicant</w:t>
      </w:r>
      <w:r>
        <w:rPr>
          <w:spacing w:val="-4"/>
        </w:rPr>
        <w:t xml:space="preserve"> </w:t>
      </w:r>
      <w:r>
        <w:t>or</w:t>
      </w:r>
      <w:r>
        <w:rPr>
          <w:spacing w:val="-4"/>
        </w:rPr>
        <w:t xml:space="preserve"> </w:t>
      </w:r>
      <w:r>
        <w:t>an existing</w:t>
      </w:r>
      <w:r>
        <w:rPr>
          <w:spacing w:val="-2"/>
        </w:rPr>
        <w:t xml:space="preserve"> </w:t>
      </w:r>
      <w:r>
        <w:t>licence</w:t>
      </w:r>
      <w:r>
        <w:rPr>
          <w:spacing w:val="-2"/>
        </w:rPr>
        <w:t xml:space="preserve"> </w:t>
      </w:r>
      <w:r>
        <w:t>holder</w:t>
      </w:r>
      <w:r>
        <w:rPr>
          <w:spacing w:val="-4"/>
        </w:rPr>
        <w:t xml:space="preserve"> </w:t>
      </w:r>
      <w:r>
        <w:t>is</w:t>
      </w:r>
      <w:r>
        <w:rPr>
          <w:spacing w:val="-3"/>
        </w:rPr>
        <w:t xml:space="preserve"> </w:t>
      </w:r>
      <w:r>
        <w:t>a</w:t>
      </w:r>
      <w:r>
        <w:rPr>
          <w:spacing w:val="-1"/>
        </w:rPr>
        <w:t xml:space="preserve"> </w:t>
      </w:r>
      <w:r>
        <w:t>fit</w:t>
      </w:r>
      <w:r>
        <w:rPr>
          <w:spacing w:val="-5"/>
        </w:rPr>
        <w:t xml:space="preserve"> </w:t>
      </w:r>
      <w:r>
        <w:t>and</w:t>
      </w:r>
      <w:r>
        <w:rPr>
          <w:spacing w:val="-2"/>
        </w:rPr>
        <w:t xml:space="preserve"> </w:t>
      </w:r>
      <w:r>
        <w:t>proper</w:t>
      </w:r>
      <w:r>
        <w:rPr>
          <w:spacing w:val="-7"/>
        </w:rPr>
        <w:t xml:space="preserve"> </w:t>
      </w:r>
      <w:r>
        <w:t>person</w:t>
      </w:r>
      <w:r>
        <w:rPr>
          <w:spacing w:val="1"/>
        </w:rPr>
        <w:t xml:space="preserve"> </w:t>
      </w:r>
      <w:r>
        <w:t>to</w:t>
      </w:r>
      <w:r>
        <w:rPr>
          <w:spacing w:val="-3"/>
        </w:rPr>
        <w:t xml:space="preserve"> </w:t>
      </w:r>
      <w:r>
        <w:t>hold a</w:t>
      </w:r>
      <w:r>
        <w:rPr>
          <w:spacing w:val="-5"/>
        </w:rPr>
        <w:t xml:space="preserve"> </w:t>
      </w:r>
      <w:r>
        <w:t>hackney carriage</w:t>
      </w:r>
      <w:r>
        <w:rPr>
          <w:spacing w:val="-15"/>
        </w:rPr>
        <w:t xml:space="preserve"> </w:t>
      </w:r>
      <w:r>
        <w:t>and/or</w:t>
      </w:r>
      <w:r>
        <w:rPr>
          <w:spacing w:val="-16"/>
        </w:rPr>
        <w:t xml:space="preserve"> </w:t>
      </w:r>
      <w:r>
        <w:t>private</w:t>
      </w:r>
      <w:r>
        <w:rPr>
          <w:spacing w:val="-15"/>
        </w:rPr>
        <w:t xml:space="preserve"> </w:t>
      </w:r>
      <w:r>
        <w:t>hire</w:t>
      </w:r>
      <w:r>
        <w:rPr>
          <w:spacing w:val="-14"/>
        </w:rPr>
        <w:t xml:space="preserve"> </w:t>
      </w:r>
      <w:r>
        <w:t>vehicle</w:t>
      </w:r>
      <w:r>
        <w:rPr>
          <w:spacing w:val="-15"/>
        </w:rPr>
        <w:t xml:space="preserve"> </w:t>
      </w:r>
      <w:r>
        <w:t>drivers</w:t>
      </w:r>
      <w:r>
        <w:rPr>
          <w:spacing w:val="-19"/>
        </w:rPr>
        <w:t xml:space="preserve"> </w:t>
      </w:r>
      <w:r>
        <w:t>and/or</w:t>
      </w:r>
      <w:r>
        <w:rPr>
          <w:spacing w:val="-15"/>
        </w:rPr>
        <w:t xml:space="preserve"> </w:t>
      </w:r>
      <w:r>
        <w:t>an</w:t>
      </w:r>
      <w:r>
        <w:rPr>
          <w:spacing w:val="-18"/>
        </w:rPr>
        <w:t xml:space="preserve"> </w:t>
      </w:r>
      <w:r>
        <w:t>operator</w:t>
      </w:r>
      <w:r>
        <w:rPr>
          <w:spacing w:val="-15"/>
        </w:rPr>
        <w:t xml:space="preserve"> </w:t>
      </w:r>
      <w:r>
        <w:t>licence</w:t>
      </w:r>
      <w:r>
        <w:rPr>
          <w:spacing w:val="-20"/>
        </w:rPr>
        <w:t xml:space="preserve"> </w:t>
      </w:r>
      <w:r>
        <w:t>as</w:t>
      </w:r>
      <w:r>
        <w:rPr>
          <w:spacing w:val="-16"/>
        </w:rPr>
        <w:t xml:space="preserve"> </w:t>
      </w:r>
      <w:r>
        <w:t>it</w:t>
      </w:r>
      <w:r>
        <w:rPr>
          <w:spacing w:val="-15"/>
        </w:rPr>
        <w:t xml:space="preserve"> </w:t>
      </w:r>
      <w:r>
        <w:t>relates</w:t>
      </w:r>
      <w:r>
        <w:rPr>
          <w:spacing w:val="-19"/>
        </w:rPr>
        <w:t xml:space="preserve"> </w:t>
      </w:r>
      <w:r>
        <w:t>specifically to convictions and</w:t>
      </w:r>
      <w:r>
        <w:rPr>
          <w:spacing w:val="-4"/>
        </w:rPr>
        <w:t xml:space="preserve"> </w:t>
      </w:r>
      <w:r>
        <w:t>cautions.</w:t>
      </w:r>
    </w:p>
    <w:p w14:paraId="29F5BCF6" w14:textId="77777777" w:rsidR="003B09E5" w:rsidRDefault="00F906A0">
      <w:pPr>
        <w:pStyle w:val="BodyText"/>
        <w:spacing w:before="229"/>
        <w:ind w:right="405"/>
        <w:jc w:val="both"/>
      </w:pPr>
      <w:r>
        <w:t>The</w:t>
      </w:r>
      <w:r>
        <w:rPr>
          <w:spacing w:val="-17"/>
        </w:rPr>
        <w:t xml:space="preserve"> </w:t>
      </w:r>
      <w:r>
        <w:t>guidance</w:t>
      </w:r>
      <w:r>
        <w:rPr>
          <w:spacing w:val="-14"/>
        </w:rPr>
        <w:t xml:space="preserve"> </w:t>
      </w:r>
      <w:r>
        <w:t>has</w:t>
      </w:r>
      <w:r>
        <w:rPr>
          <w:spacing w:val="-18"/>
        </w:rPr>
        <w:t xml:space="preserve"> </w:t>
      </w:r>
      <w:r>
        <w:t>been</w:t>
      </w:r>
      <w:r>
        <w:rPr>
          <w:spacing w:val="-14"/>
        </w:rPr>
        <w:t xml:space="preserve"> </w:t>
      </w:r>
      <w:r>
        <w:t>produced</w:t>
      </w:r>
      <w:r>
        <w:rPr>
          <w:spacing w:val="-14"/>
        </w:rPr>
        <w:t xml:space="preserve"> </w:t>
      </w:r>
      <w:r>
        <w:t>to</w:t>
      </w:r>
      <w:r>
        <w:rPr>
          <w:spacing w:val="-19"/>
        </w:rPr>
        <w:t xml:space="preserve"> </w:t>
      </w:r>
      <w:r>
        <w:t>assist</w:t>
      </w:r>
      <w:r>
        <w:rPr>
          <w:spacing w:val="-18"/>
        </w:rPr>
        <w:t xml:space="preserve"> </w:t>
      </w:r>
      <w:r>
        <w:t>the</w:t>
      </w:r>
      <w:r>
        <w:rPr>
          <w:spacing w:val="-14"/>
        </w:rPr>
        <w:t xml:space="preserve"> </w:t>
      </w:r>
      <w:r>
        <w:t>Council</w:t>
      </w:r>
      <w:r>
        <w:rPr>
          <w:spacing w:val="-18"/>
        </w:rPr>
        <w:t xml:space="preserve"> </w:t>
      </w:r>
      <w:r>
        <w:t>in</w:t>
      </w:r>
      <w:r>
        <w:rPr>
          <w:spacing w:val="-15"/>
        </w:rPr>
        <w:t xml:space="preserve"> </w:t>
      </w:r>
      <w:r>
        <w:t>its</w:t>
      </w:r>
      <w:r>
        <w:rPr>
          <w:spacing w:val="-18"/>
        </w:rPr>
        <w:t xml:space="preserve"> </w:t>
      </w:r>
      <w:r>
        <w:t>decision-making</w:t>
      </w:r>
      <w:r>
        <w:rPr>
          <w:spacing w:val="-15"/>
        </w:rPr>
        <w:t xml:space="preserve"> </w:t>
      </w:r>
      <w:r>
        <w:t>and</w:t>
      </w:r>
      <w:r>
        <w:rPr>
          <w:spacing w:val="-17"/>
        </w:rPr>
        <w:t xml:space="preserve"> </w:t>
      </w:r>
      <w:r>
        <w:t>to</w:t>
      </w:r>
      <w:r>
        <w:rPr>
          <w:spacing w:val="-17"/>
        </w:rPr>
        <w:t xml:space="preserve"> </w:t>
      </w:r>
      <w:r>
        <w:t xml:space="preserve">maintain the consistency of the decisions made. It has also been formulated to provide clearer information to current and potential applicants, with a view to minimising the cost </w:t>
      </w:r>
      <w:r>
        <w:rPr>
          <w:spacing w:val="2"/>
        </w:rPr>
        <w:t xml:space="preserve">and </w:t>
      </w:r>
      <w:r>
        <w:t>time spent on the licensing process by both the Council and the</w:t>
      </w:r>
      <w:r>
        <w:rPr>
          <w:spacing w:val="-24"/>
        </w:rPr>
        <w:t xml:space="preserve"> </w:t>
      </w:r>
      <w:r>
        <w:t>applicant.</w:t>
      </w:r>
    </w:p>
    <w:p w14:paraId="535EF0D9" w14:textId="77777777" w:rsidR="003B09E5" w:rsidRDefault="00F906A0">
      <w:pPr>
        <w:pStyle w:val="BodyText"/>
        <w:spacing w:before="233"/>
        <w:ind w:right="415"/>
        <w:jc w:val="both"/>
      </w:pPr>
      <w:r>
        <w:t>The aim of the guidance is not to punish the applicant twice for a conviction or caution but to ensure that public safety is not compromised. The Council cannot review the merits of any conviction.</w:t>
      </w:r>
    </w:p>
    <w:p w14:paraId="7C4A999B" w14:textId="77777777" w:rsidR="003B09E5" w:rsidRDefault="00F906A0">
      <w:pPr>
        <w:pStyle w:val="BodyText"/>
        <w:spacing w:before="230"/>
        <w:ind w:right="421"/>
        <w:jc w:val="both"/>
      </w:pPr>
      <w:r>
        <w:t>Each case is to be decided on its own individual merits and, where the circumstances demand,</w:t>
      </w:r>
      <w:r>
        <w:rPr>
          <w:spacing w:val="-12"/>
        </w:rPr>
        <w:t xml:space="preserve"> </w:t>
      </w:r>
      <w:r>
        <w:t>the</w:t>
      </w:r>
      <w:r>
        <w:rPr>
          <w:spacing w:val="-13"/>
        </w:rPr>
        <w:t xml:space="preserve"> </w:t>
      </w:r>
      <w:r>
        <w:t>decision</w:t>
      </w:r>
      <w:r>
        <w:rPr>
          <w:spacing w:val="-16"/>
        </w:rPr>
        <w:t xml:space="preserve"> </w:t>
      </w:r>
      <w:r>
        <w:t>making</w:t>
      </w:r>
      <w:r>
        <w:rPr>
          <w:spacing w:val="-12"/>
        </w:rPr>
        <w:t xml:space="preserve"> </w:t>
      </w:r>
      <w:r>
        <w:t>body</w:t>
      </w:r>
      <w:r>
        <w:rPr>
          <w:spacing w:val="-15"/>
        </w:rPr>
        <w:t xml:space="preserve"> </w:t>
      </w:r>
      <w:r>
        <w:t>may</w:t>
      </w:r>
      <w:r>
        <w:rPr>
          <w:spacing w:val="-15"/>
        </w:rPr>
        <w:t xml:space="preserve"> </w:t>
      </w:r>
      <w:r>
        <w:t>depart</w:t>
      </w:r>
      <w:r>
        <w:rPr>
          <w:spacing w:val="-11"/>
        </w:rPr>
        <w:t xml:space="preserve"> </w:t>
      </w:r>
      <w:r>
        <w:t>from</w:t>
      </w:r>
      <w:r>
        <w:rPr>
          <w:spacing w:val="-12"/>
        </w:rPr>
        <w:t xml:space="preserve"> </w:t>
      </w:r>
      <w:r>
        <w:t>the</w:t>
      </w:r>
      <w:r>
        <w:rPr>
          <w:spacing w:val="-14"/>
        </w:rPr>
        <w:t xml:space="preserve"> </w:t>
      </w:r>
      <w:r>
        <w:t>guidance</w:t>
      </w:r>
      <w:r>
        <w:rPr>
          <w:spacing w:val="-12"/>
        </w:rPr>
        <w:t xml:space="preserve"> </w:t>
      </w:r>
      <w:r>
        <w:t>in</w:t>
      </w:r>
      <w:r>
        <w:rPr>
          <w:spacing w:val="-14"/>
        </w:rPr>
        <w:t xml:space="preserve"> </w:t>
      </w:r>
      <w:r>
        <w:t>which</w:t>
      </w:r>
      <w:r>
        <w:rPr>
          <w:spacing w:val="-10"/>
        </w:rPr>
        <w:t xml:space="preserve"> </w:t>
      </w:r>
      <w:r>
        <w:t>case</w:t>
      </w:r>
      <w:r>
        <w:rPr>
          <w:spacing w:val="-9"/>
        </w:rPr>
        <w:t xml:space="preserve"> </w:t>
      </w:r>
      <w:r>
        <w:t>the</w:t>
      </w:r>
      <w:r>
        <w:rPr>
          <w:spacing w:val="-11"/>
        </w:rPr>
        <w:t xml:space="preserve"> </w:t>
      </w:r>
      <w:r>
        <w:t>reasons for this will be made</w:t>
      </w:r>
      <w:r>
        <w:rPr>
          <w:spacing w:val="-6"/>
        </w:rPr>
        <w:t xml:space="preserve"> </w:t>
      </w:r>
      <w:r>
        <w:t>clear.</w:t>
      </w:r>
    </w:p>
    <w:p w14:paraId="54F3DB46" w14:textId="77777777" w:rsidR="003B09E5" w:rsidRDefault="00F906A0">
      <w:pPr>
        <w:pStyle w:val="Heading2"/>
        <w:spacing w:before="228"/>
        <w:jc w:val="left"/>
      </w:pPr>
      <w:r>
        <w:t>Legislation</w:t>
      </w:r>
    </w:p>
    <w:p w14:paraId="2A2FF1F6" w14:textId="77777777" w:rsidR="003B09E5" w:rsidRDefault="00F906A0">
      <w:pPr>
        <w:pStyle w:val="BodyText"/>
        <w:spacing w:before="231"/>
        <w:ind w:right="414"/>
        <w:jc w:val="both"/>
      </w:pPr>
      <w:r>
        <w:t>Sections 51, 55 and 59 of the Local Government (Miscellaneous Provisions) Act 1976 sets out</w:t>
      </w:r>
      <w:r>
        <w:rPr>
          <w:spacing w:val="-10"/>
        </w:rPr>
        <w:t xml:space="preserve"> </w:t>
      </w:r>
      <w:r>
        <w:t>that</w:t>
      </w:r>
      <w:r>
        <w:rPr>
          <w:spacing w:val="-7"/>
        </w:rPr>
        <w:t xml:space="preserve"> </w:t>
      </w:r>
      <w:r>
        <w:t>the</w:t>
      </w:r>
      <w:r>
        <w:rPr>
          <w:spacing w:val="-10"/>
        </w:rPr>
        <w:t xml:space="preserve"> </w:t>
      </w:r>
      <w:r>
        <w:t>Council</w:t>
      </w:r>
      <w:r>
        <w:rPr>
          <w:spacing w:val="-13"/>
        </w:rPr>
        <w:t xml:space="preserve"> </w:t>
      </w:r>
      <w:r>
        <w:t>must</w:t>
      </w:r>
      <w:r>
        <w:rPr>
          <w:spacing w:val="-9"/>
        </w:rPr>
        <w:t xml:space="preserve"> </w:t>
      </w:r>
      <w:r>
        <w:t>not</w:t>
      </w:r>
      <w:r>
        <w:rPr>
          <w:spacing w:val="-8"/>
        </w:rPr>
        <w:t xml:space="preserve"> </w:t>
      </w:r>
      <w:r>
        <w:t>grant</w:t>
      </w:r>
      <w:r>
        <w:rPr>
          <w:spacing w:val="-10"/>
        </w:rPr>
        <w:t xml:space="preserve"> </w:t>
      </w:r>
      <w:r>
        <w:t>a</w:t>
      </w:r>
      <w:r>
        <w:rPr>
          <w:spacing w:val="-7"/>
        </w:rPr>
        <w:t xml:space="preserve"> </w:t>
      </w:r>
      <w:r>
        <w:t>driver’s</w:t>
      </w:r>
      <w:r>
        <w:rPr>
          <w:spacing w:val="-10"/>
        </w:rPr>
        <w:t xml:space="preserve"> </w:t>
      </w:r>
      <w:r>
        <w:t>licence</w:t>
      </w:r>
      <w:r>
        <w:rPr>
          <w:spacing w:val="-9"/>
        </w:rPr>
        <w:t xml:space="preserve"> </w:t>
      </w:r>
      <w:r>
        <w:t>or</w:t>
      </w:r>
      <w:r>
        <w:rPr>
          <w:spacing w:val="-11"/>
        </w:rPr>
        <w:t xml:space="preserve"> </w:t>
      </w:r>
      <w:r>
        <w:t>an</w:t>
      </w:r>
      <w:r>
        <w:rPr>
          <w:spacing w:val="-10"/>
        </w:rPr>
        <w:t xml:space="preserve"> </w:t>
      </w:r>
      <w:r>
        <w:t>operator’s</w:t>
      </w:r>
      <w:r>
        <w:rPr>
          <w:spacing w:val="-12"/>
        </w:rPr>
        <w:t xml:space="preserve"> </w:t>
      </w:r>
      <w:r>
        <w:t>licence</w:t>
      </w:r>
      <w:r>
        <w:rPr>
          <w:spacing w:val="-9"/>
        </w:rPr>
        <w:t xml:space="preserve"> </w:t>
      </w:r>
      <w:r>
        <w:t>unless</w:t>
      </w:r>
      <w:r>
        <w:rPr>
          <w:spacing w:val="-12"/>
        </w:rPr>
        <w:t xml:space="preserve"> </w:t>
      </w:r>
      <w:r>
        <w:t>they</w:t>
      </w:r>
      <w:r>
        <w:rPr>
          <w:spacing w:val="-10"/>
        </w:rPr>
        <w:t xml:space="preserve"> </w:t>
      </w:r>
      <w:r>
        <w:t xml:space="preserve">are satisfied that the person is a </w:t>
      </w:r>
      <w:r>
        <w:rPr>
          <w:b/>
        </w:rPr>
        <w:t xml:space="preserve">fit and proper person </w:t>
      </w:r>
      <w:r>
        <w:t>to hold such a</w:t>
      </w:r>
      <w:r>
        <w:rPr>
          <w:spacing w:val="-8"/>
        </w:rPr>
        <w:t xml:space="preserve"> </w:t>
      </w:r>
      <w:r>
        <w:t>licence.</w:t>
      </w:r>
    </w:p>
    <w:p w14:paraId="0C622291" w14:textId="77777777" w:rsidR="003B09E5" w:rsidRDefault="00F906A0">
      <w:pPr>
        <w:pStyle w:val="BodyText"/>
        <w:spacing w:before="231"/>
        <w:ind w:right="416"/>
        <w:jc w:val="both"/>
      </w:pPr>
      <w:r>
        <w:t>Sections 61 of the Local Government (Miscellaneous Provisions) Act 1976 allows the Council</w:t>
      </w:r>
      <w:r>
        <w:rPr>
          <w:spacing w:val="-12"/>
        </w:rPr>
        <w:t xml:space="preserve"> </w:t>
      </w:r>
      <w:r>
        <w:t>to</w:t>
      </w:r>
      <w:r>
        <w:rPr>
          <w:spacing w:val="-6"/>
        </w:rPr>
        <w:t xml:space="preserve"> </w:t>
      </w:r>
      <w:r>
        <w:t>suspend,</w:t>
      </w:r>
      <w:r>
        <w:rPr>
          <w:spacing w:val="-10"/>
        </w:rPr>
        <w:t xml:space="preserve"> </w:t>
      </w:r>
      <w:r>
        <w:t>revoke</w:t>
      </w:r>
      <w:r>
        <w:rPr>
          <w:spacing w:val="-7"/>
        </w:rPr>
        <w:t xml:space="preserve"> </w:t>
      </w:r>
      <w:r>
        <w:t>or</w:t>
      </w:r>
      <w:r>
        <w:rPr>
          <w:spacing w:val="-9"/>
        </w:rPr>
        <w:t xml:space="preserve"> </w:t>
      </w:r>
      <w:r>
        <w:t>refuse</w:t>
      </w:r>
      <w:r>
        <w:rPr>
          <w:spacing w:val="-10"/>
        </w:rPr>
        <w:t xml:space="preserve"> </w:t>
      </w:r>
      <w:r>
        <w:t>to</w:t>
      </w:r>
      <w:r>
        <w:rPr>
          <w:spacing w:val="-6"/>
        </w:rPr>
        <w:t xml:space="preserve"> </w:t>
      </w:r>
      <w:r>
        <w:t>renew</w:t>
      </w:r>
      <w:r>
        <w:rPr>
          <w:spacing w:val="-9"/>
        </w:rPr>
        <w:t xml:space="preserve"> </w:t>
      </w:r>
      <w:r>
        <w:t>a</w:t>
      </w:r>
      <w:r>
        <w:rPr>
          <w:spacing w:val="-5"/>
        </w:rPr>
        <w:t xml:space="preserve"> </w:t>
      </w:r>
      <w:r>
        <w:t>driver’s</w:t>
      </w:r>
      <w:r>
        <w:rPr>
          <w:spacing w:val="-9"/>
        </w:rPr>
        <w:t xml:space="preserve"> </w:t>
      </w:r>
      <w:r>
        <w:t>licence</w:t>
      </w:r>
      <w:r>
        <w:rPr>
          <w:spacing w:val="-4"/>
        </w:rPr>
        <w:t xml:space="preserve"> </w:t>
      </w:r>
      <w:r>
        <w:t>if</w:t>
      </w:r>
      <w:r>
        <w:rPr>
          <w:spacing w:val="-13"/>
        </w:rPr>
        <w:t xml:space="preserve"> </w:t>
      </w:r>
      <w:r>
        <w:t>they</w:t>
      </w:r>
      <w:r>
        <w:rPr>
          <w:spacing w:val="-9"/>
        </w:rPr>
        <w:t xml:space="preserve"> </w:t>
      </w:r>
      <w:r>
        <w:t>have,</w:t>
      </w:r>
      <w:r>
        <w:rPr>
          <w:spacing w:val="-7"/>
        </w:rPr>
        <w:t xml:space="preserve"> </w:t>
      </w:r>
      <w:r>
        <w:t>since</w:t>
      </w:r>
      <w:r>
        <w:rPr>
          <w:spacing w:val="-8"/>
        </w:rPr>
        <w:t xml:space="preserve"> </w:t>
      </w:r>
      <w:r>
        <w:t>the</w:t>
      </w:r>
      <w:r>
        <w:rPr>
          <w:spacing w:val="-6"/>
        </w:rPr>
        <w:t xml:space="preserve"> </w:t>
      </w:r>
      <w:r>
        <w:t>grant of the licence, been convicted of an offence involving dishonesty, indecency or violence; or been</w:t>
      </w:r>
      <w:r>
        <w:rPr>
          <w:spacing w:val="-10"/>
        </w:rPr>
        <w:t xml:space="preserve"> </w:t>
      </w:r>
      <w:r>
        <w:t>convicted</w:t>
      </w:r>
      <w:r>
        <w:rPr>
          <w:spacing w:val="-15"/>
        </w:rPr>
        <w:t xml:space="preserve"> </w:t>
      </w:r>
      <w:r>
        <w:t>of</w:t>
      </w:r>
      <w:r>
        <w:rPr>
          <w:spacing w:val="-17"/>
        </w:rPr>
        <w:t xml:space="preserve"> </w:t>
      </w:r>
      <w:r>
        <w:t>an</w:t>
      </w:r>
      <w:r>
        <w:rPr>
          <w:spacing w:val="-13"/>
        </w:rPr>
        <w:t xml:space="preserve"> </w:t>
      </w:r>
      <w:r>
        <w:t>offence</w:t>
      </w:r>
      <w:r>
        <w:rPr>
          <w:spacing w:val="-13"/>
        </w:rPr>
        <w:t xml:space="preserve"> </w:t>
      </w:r>
      <w:r>
        <w:t>under</w:t>
      </w:r>
      <w:r>
        <w:rPr>
          <w:spacing w:val="-19"/>
        </w:rPr>
        <w:t xml:space="preserve"> </w:t>
      </w:r>
      <w:r>
        <w:t>or</w:t>
      </w:r>
      <w:r>
        <w:rPr>
          <w:spacing w:val="-16"/>
        </w:rPr>
        <w:t xml:space="preserve"> </w:t>
      </w:r>
      <w:r>
        <w:t>failed</w:t>
      </w:r>
      <w:r>
        <w:rPr>
          <w:spacing w:val="-15"/>
        </w:rPr>
        <w:t xml:space="preserve"> </w:t>
      </w:r>
      <w:r>
        <w:t>to</w:t>
      </w:r>
      <w:r>
        <w:rPr>
          <w:spacing w:val="-14"/>
        </w:rPr>
        <w:t xml:space="preserve"> </w:t>
      </w:r>
      <w:r>
        <w:t>comply</w:t>
      </w:r>
      <w:r>
        <w:rPr>
          <w:spacing w:val="-13"/>
        </w:rPr>
        <w:t xml:space="preserve"> </w:t>
      </w:r>
      <w:r>
        <w:t>with</w:t>
      </w:r>
      <w:r>
        <w:rPr>
          <w:spacing w:val="-12"/>
        </w:rPr>
        <w:t xml:space="preserve"> </w:t>
      </w:r>
      <w:r>
        <w:t>the</w:t>
      </w:r>
      <w:r>
        <w:rPr>
          <w:spacing w:val="-15"/>
        </w:rPr>
        <w:t xml:space="preserve"> </w:t>
      </w:r>
      <w:r>
        <w:t>provisions</w:t>
      </w:r>
      <w:r>
        <w:rPr>
          <w:spacing w:val="-14"/>
        </w:rPr>
        <w:t xml:space="preserve"> </w:t>
      </w:r>
      <w:r>
        <w:t>of</w:t>
      </w:r>
      <w:r>
        <w:rPr>
          <w:spacing w:val="-16"/>
        </w:rPr>
        <w:t xml:space="preserve"> </w:t>
      </w:r>
      <w:r>
        <w:t>the</w:t>
      </w:r>
      <w:r>
        <w:rPr>
          <w:spacing w:val="-10"/>
        </w:rPr>
        <w:t xml:space="preserve"> </w:t>
      </w:r>
      <w:r>
        <w:t>Town</w:t>
      </w:r>
      <w:r>
        <w:rPr>
          <w:spacing w:val="-13"/>
        </w:rPr>
        <w:t xml:space="preserve"> </w:t>
      </w:r>
      <w:r>
        <w:t>Police Clauses Act 1847 or Part II of the Local Government (Miscellaneous Provisions) Act 1976; or any other reasonable</w:t>
      </w:r>
      <w:r>
        <w:rPr>
          <w:spacing w:val="-4"/>
        </w:rPr>
        <w:t xml:space="preserve"> </w:t>
      </w:r>
      <w:r>
        <w:t>cause.</w:t>
      </w:r>
    </w:p>
    <w:p w14:paraId="2BD4D0FF" w14:textId="77777777" w:rsidR="003B09E5" w:rsidRDefault="00F906A0">
      <w:pPr>
        <w:pStyle w:val="BodyText"/>
        <w:spacing w:before="230"/>
        <w:ind w:right="415"/>
        <w:jc w:val="both"/>
      </w:pPr>
      <w:r>
        <w:t>Sections 62 of the Local Government (Miscellaneous Provisions) Act 1976 allows the Council to suspend, revoke or refuse to renew an operator’s licence if they have committed any offence under, or failed to comply with, the provisions of Part II of the Act; where any conduct appears to render the operator unfit to hold a licence; any material change since the licence was granted in any of the circumstances of the operator on the basis of which the licence was granted; or any other reasonable cause.</w:t>
      </w:r>
    </w:p>
    <w:p w14:paraId="1E628295" w14:textId="77777777" w:rsidR="003B09E5" w:rsidRDefault="00F906A0">
      <w:pPr>
        <w:pStyle w:val="BodyText"/>
        <w:spacing w:before="231"/>
        <w:ind w:right="415"/>
        <w:jc w:val="both"/>
      </w:pPr>
      <w:r>
        <w:t>Therefore, the wording of the legislation makes it clear that the Council may grant a licence ONLY if it is satisfied that the person is fit and proper; the onus is on the applicant to prove this, NOT the Council to demonstrate that they are not.</w:t>
      </w:r>
    </w:p>
    <w:p w14:paraId="44384D98" w14:textId="77777777" w:rsidR="003B09E5" w:rsidRDefault="003B09E5">
      <w:pPr>
        <w:jc w:val="both"/>
        <w:sectPr w:rsidR="003B09E5">
          <w:pgSz w:w="11930" w:h="16860"/>
          <w:pgMar w:top="1600" w:right="720" w:bottom="1120" w:left="920" w:header="0" w:footer="934" w:gutter="0"/>
          <w:cols w:space="720"/>
        </w:sectPr>
      </w:pPr>
    </w:p>
    <w:p w14:paraId="3F05944A" w14:textId="77777777" w:rsidR="003B09E5" w:rsidRDefault="00F906A0">
      <w:pPr>
        <w:pStyle w:val="Heading2"/>
        <w:spacing w:before="69"/>
        <w:jc w:val="left"/>
      </w:pPr>
      <w:r>
        <w:t>Defining a ‘fit and proper person’</w:t>
      </w:r>
    </w:p>
    <w:p w14:paraId="5416AD14" w14:textId="77777777" w:rsidR="003B09E5" w:rsidRDefault="00F906A0">
      <w:pPr>
        <w:pStyle w:val="BodyText"/>
        <w:spacing w:before="231"/>
      </w:pPr>
      <w:r>
        <w:t>There is no legal definition as to what definitively constitutes a ‘fit and proper person’.</w:t>
      </w:r>
    </w:p>
    <w:p w14:paraId="04FABC13" w14:textId="77777777" w:rsidR="003B09E5" w:rsidRDefault="003B09E5">
      <w:pPr>
        <w:pStyle w:val="BodyText"/>
        <w:spacing w:before="8"/>
        <w:ind w:left="0"/>
        <w:rPr>
          <w:sz w:val="36"/>
        </w:rPr>
      </w:pPr>
    </w:p>
    <w:p w14:paraId="220DD648" w14:textId="77777777" w:rsidR="003B09E5" w:rsidRDefault="00F906A0">
      <w:pPr>
        <w:pStyle w:val="BodyText"/>
        <w:ind w:right="414"/>
        <w:jc w:val="both"/>
      </w:pPr>
      <w:r>
        <w:t>However, because of the potentially vulnerability of the passengers that drivers and operators may come into contact with, e.g. elderly people, unaccompanied children, the disabled, those who may have consumed excessive quantities of alcohol, lone females</w:t>
      </w:r>
      <w:r>
        <w:rPr>
          <w:spacing w:val="-45"/>
        </w:rPr>
        <w:t xml:space="preserve"> </w:t>
      </w:r>
      <w:r>
        <w:t>and foreign visitors, it is incumbent on the Council to take a very robust stance when deciding whether or not a person is fit and proper to hold a licence granted by the</w:t>
      </w:r>
      <w:r>
        <w:rPr>
          <w:spacing w:val="-20"/>
        </w:rPr>
        <w:t xml:space="preserve"> </w:t>
      </w:r>
      <w:r>
        <w:t>Council.</w:t>
      </w:r>
    </w:p>
    <w:p w14:paraId="07E25689" w14:textId="77777777" w:rsidR="003B09E5" w:rsidRDefault="00F906A0">
      <w:pPr>
        <w:pStyle w:val="BodyText"/>
        <w:spacing w:before="231"/>
        <w:jc w:val="both"/>
      </w:pPr>
      <w:r>
        <w:t>In essence, a fit and proper person will be:</w:t>
      </w:r>
    </w:p>
    <w:p w14:paraId="111E7919" w14:textId="77777777" w:rsidR="003B09E5" w:rsidRDefault="00F906A0">
      <w:pPr>
        <w:pStyle w:val="ListParagraph"/>
        <w:numPr>
          <w:ilvl w:val="0"/>
          <w:numId w:val="14"/>
        </w:numPr>
        <w:tabs>
          <w:tab w:val="left" w:pos="934"/>
        </w:tabs>
        <w:spacing w:before="228"/>
        <w:ind w:left="640" w:right="410" w:firstLine="0"/>
        <w:jc w:val="both"/>
        <w:rPr>
          <w:sz w:val="24"/>
        </w:rPr>
      </w:pPr>
      <w:r>
        <w:rPr>
          <w:sz w:val="24"/>
        </w:rPr>
        <w:t>Honesty</w:t>
      </w:r>
      <w:r>
        <w:rPr>
          <w:spacing w:val="-8"/>
          <w:sz w:val="24"/>
        </w:rPr>
        <w:t xml:space="preserve"> </w:t>
      </w:r>
      <w:r>
        <w:rPr>
          <w:sz w:val="24"/>
        </w:rPr>
        <w:t>and</w:t>
      </w:r>
      <w:r>
        <w:rPr>
          <w:spacing w:val="-7"/>
          <w:sz w:val="24"/>
        </w:rPr>
        <w:t xml:space="preserve"> </w:t>
      </w:r>
      <w:r>
        <w:rPr>
          <w:sz w:val="24"/>
        </w:rPr>
        <w:t>trustworthy</w:t>
      </w:r>
      <w:r>
        <w:rPr>
          <w:spacing w:val="-2"/>
          <w:sz w:val="24"/>
        </w:rPr>
        <w:t xml:space="preserve"> </w:t>
      </w:r>
      <w:r>
        <w:rPr>
          <w:sz w:val="24"/>
        </w:rPr>
        <w:t>-</w:t>
      </w:r>
      <w:r>
        <w:rPr>
          <w:spacing w:val="-6"/>
          <w:sz w:val="24"/>
        </w:rPr>
        <w:t xml:space="preserve"> </w:t>
      </w:r>
      <w:r>
        <w:rPr>
          <w:sz w:val="24"/>
        </w:rPr>
        <w:t>drivers</w:t>
      </w:r>
      <w:r>
        <w:rPr>
          <w:spacing w:val="-8"/>
          <w:sz w:val="24"/>
        </w:rPr>
        <w:t xml:space="preserve"> </w:t>
      </w:r>
      <w:r>
        <w:rPr>
          <w:sz w:val="24"/>
        </w:rPr>
        <w:t>and</w:t>
      </w:r>
      <w:r>
        <w:rPr>
          <w:spacing w:val="-5"/>
          <w:sz w:val="24"/>
        </w:rPr>
        <w:t xml:space="preserve"> </w:t>
      </w:r>
      <w:r>
        <w:rPr>
          <w:sz w:val="24"/>
        </w:rPr>
        <w:t>operators</w:t>
      </w:r>
      <w:r>
        <w:rPr>
          <w:spacing w:val="-5"/>
          <w:sz w:val="24"/>
        </w:rPr>
        <w:t xml:space="preserve"> </w:t>
      </w:r>
      <w:r>
        <w:rPr>
          <w:sz w:val="24"/>
        </w:rPr>
        <w:t>have,</w:t>
      </w:r>
      <w:r>
        <w:rPr>
          <w:spacing w:val="-7"/>
          <w:sz w:val="24"/>
        </w:rPr>
        <w:t xml:space="preserve"> </w:t>
      </w:r>
      <w:r>
        <w:rPr>
          <w:sz w:val="24"/>
        </w:rPr>
        <w:t>for</w:t>
      </w:r>
      <w:r>
        <w:rPr>
          <w:spacing w:val="-11"/>
          <w:sz w:val="24"/>
        </w:rPr>
        <w:t xml:space="preserve"> </w:t>
      </w:r>
      <w:r>
        <w:rPr>
          <w:sz w:val="24"/>
        </w:rPr>
        <w:t>example,</w:t>
      </w:r>
      <w:r>
        <w:rPr>
          <w:spacing w:val="-9"/>
          <w:sz w:val="24"/>
        </w:rPr>
        <w:t xml:space="preserve"> </w:t>
      </w:r>
      <w:r>
        <w:rPr>
          <w:sz w:val="24"/>
        </w:rPr>
        <w:t>access</w:t>
      </w:r>
      <w:r>
        <w:rPr>
          <w:spacing w:val="-6"/>
          <w:sz w:val="24"/>
        </w:rPr>
        <w:t xml:space="preserve"> </w:t>
      </w:r>
      <w:r>
        <w:rPr>
          <w:sz w:val="24"/>
        </w:rPr>
        <w:t>to</w:t>
      </w:r>
      <w:r>
        <w:rPr>
          <w:spacing w:val="-7"/>
          <w:sz w:val="24"/>
        </w:rPr>
        <w:t xml:space="preserve"> </w:t>
      </w:r>
      <w:r>
        <w:rPr>
          <w:sz w:val="24"/>
        </w:rPr>
        <w:t>a</w:t>
      </w:r>
      <w:r>
        <w:rPr>
          <w:spacing w:val="2"/>
          <w:sz w:val="24"/>
        </w:rPr>
        <w:t xml:space="preserve"> </w:t>
      </w:r>
      <w:r>
        <w:rPr>
          <w:sz w:val="24"/>
        </w:rPr>
        <w:t>large amount of personal information that could be misused and significant opportunities to defraud drunken, vulnerable or foreign people or to steal property left in</w:t>
      </w:r>
      <w:r>
        <w:rPr>
          <w:spacing w:val="-19"/>
          <w:sz w:val="24"/>
        </w:rPr>
        <w:t xml:space="preserve"> </w:t>
      </w:r>
      <w:r>
        <w:rPr>
          <w:sz w:val="24"/>
        </w:rPr>
        <w:t>cars.</w:t>
      </w:r>
    </w:p>
    <w:p w14:paraId="591877D1" w14:textId="77777777" w:rsidR="003B09E5" w:rsidRDefault="003B09E5">
      <w:pPr>
        <w:pStyle w:val="BodyText"/>
        <w:spacing w:before="7"/>
        <w:ind w:left="0"/>
      </w:pPr>
    </w:p>
    <w:p w14:paraId="1AB96E8F" w14:textId="77777777" w:rsidR="003B09E5" w:rsidRDefault="00F906A0">
      <w:pPr>
        <w:pStyle w:val="ListParagraph"/>
        <w:numPr>
          <w:ilvl w:val="0"/>
          <w:numId w:val="14"/>
        </w:numPr>
        <w:tabs>
          <w:tab w:val="left" w:pos="934"/>
        </w:tabs>
        <w:ind w:left="640" w:right="412" w:firstLine="0"/>
        <w:jc w:val="both"/>
        <w:rPr>
          <w:sz w:val="24"/>
        </w:rPr>
      </w:pPr>
      <w:r>
        <w:rPr>
          <w:sz w:val="24"/>
        </w:rPr>
        <w:t xml:space="preserve">Not abusive, violent or threatening – abusive, violent or threatening behaviour is not acceptable conduct on the part of a driver/operator even when they are subjected </w:t>
      </w:r>
      <w:r>
        <w:rPr>
          <w:spacing w:val="-3"/>
          <w:sz w:val="24"/>
        </w:rPr>
        <w:t xml:space="preserve">to </w:t>
      </w:r>
      <w:r>
        <w:rPr>
          <w:sz w:val="24"/>
        </w:rPr>
        <w:t>unpleasant or dishonest passenger</w:t>
      </w:r>
      <w:r>
        <w:rPr>
          <w:spacing w:val="-6"/>
          <w:sz w:val="24"/>
        </w:rPr>
        <w:t xml:space="preserve"> </w:t>
      </w:r>
      <w:r>
        <w:rPr>
          <w:sz w:val="24"/>
        </w:rPr>
        <w:t>behaviour.</w:t>
      </w:r>
    </w:p>
    <w:p w14:paraId="56D3316D" w14:textId="77777777" w:rsidR="003B09E5" w:rsidRDefault="003B09E5">
      <w:pPr>
        <w:pStyle w:val="BodyText"/>
        <w:spacing w:before="8"/>
        <w:ind w:left="0"/>
      </w:pPr>
    </w:p>
    <w:p w14:paraId="7F1BF564" w14:textId="77777777" w:rsidR="003B09E5" w:rsidRDefault="00F906A0">
      <w:pPr>
        <w:pStyle w:val="ListParagraph"/>
        <w:numPr>
          <w:ilvl w:val="0"/>
          <w:numId w:val="14"/>
        </w:numPr>
        <w:tabs>
          <w:tab w:val="left" w:pos="934"/>
        </w:tabs>
        <w:spacing w:before="1"/>
        <w:ind w:left="640" w:right="409" w:firstLine="0"/>
        <w:jc w:val="both"/>
        <w:rPr>
          <w:sz w:val="24"/>
        </w:rPr>
      </w:pPr>
      <w:r>
        <w:rPr>
          <w:sz w:val="24"/>
        </w:rPr>
        <w:t>A competent and safe driver - they are expected to be professional drivers and must be fully aware of all road traffic legislation, conditions attached to their driving licence, the safety of their passengers and the safety of their vehicles at all times; passengers rely</w:t>
      </w:r>
      <w:r>
        <w:rPr>
          <w:spacing w:val="-9"/>
          <w:sz w:val="24"/>
        </w:rPr>
        <w:t xml:space="preserve"> </w:t>
      </w:r>
      <w:r>
        <w:rPr>
          <w:sz w:val="24"/>
        </w:rPr>
        <w:t>on</w:t>
      </w:r>
      <w:r>
        <w:rPr>
          <w:spacing w:val="-10"/>
          <w:sz w:val="24"/>
        </w:rPr>
        <w:t xml:space="preserve"> </w:t>
      </w:r>
      <w:r>
        <w:rPr>
          <w:sz w:val="24"/>
        </w:rPr>
        <w:t>their</w:t>
      </w:r>
      <w:r>
        <w:rPr>
          <w:spacing w:val="-9"/>
          <w:sz w:val="24"/>
        </w:rPr>
        <w:t xml:space="preserve"> </w:t>
      </w:r>
      <w:r>
        <w:rPr>
          <w:sz w:val="24"/>
        </w:rPr>
        <w:t>driver</w:t>
      </w:r>
      <w:r>
        <w:rPr>
          <w:spacing w:val="-8"/>
          <w:sz w:val="24"/>
        </w:rPr>
        <w:t xml:space="preserve"> </w:t>
      </w:r>
      <w:r>
        <w:rPr>
          <w:sz w:val="24"/>
        </w:rPr>
        <w:t>to</w:t>
      </w:r>
      <w:r>
        <w:rPr>
          <w:spacing w:val="-9"/>
          <w:sz w:val="24"/>
        </w:rPr>
        <w:t xml:space="preserve"> </w:t>
      </w:r>
      <w:r>
        <w:rPr>
          <w:sz w:val="24"/>
        </w:rPr>
        <w:t>get</w:t>
      </w:r>
      <w:r>
        <w:rPr>
          <w:spacing w:val="-7"/>
          <w:sz w:val="24"/>
        </w:rPr>
        <w:t xml:space="preserve"> </w:t>
      </w:r>
      <w:r>
        <w:rPr>
          <w:sz w:val="24"/>
        </w:rPr>
        <w:t>them</w:t>
      </w:r>
      <w:r>
        <w:rPr>
          <w:spacing w:val="-7"/>
          <w:sz w:val="24"/>
        </w:rPr>
        <w:t xml:space="preserve"> </w:t>
      </w:r>
      <w:r>
        <w:rPr>
          <w:sz w:val="24"/>
        </w:rPr>
        <w:t>to</w:t>
      </w:r>
      <w:r>
        <w:rPr>
          <w:spacing w:val="-5"/>
          <w:sz w:val="24"/>
        </w:rPr>
        <w:t xml:space="preserve"> </w:t>
      </w:r>
      <w:r>
        <w:rPr>
          <w:sz w:val="24"/>
        </w:rPr>
        <w:t>their</w:t>
      </w:r>
      <w:r>
        <w:rPr>
          <w:spacing w:val="-12"/>
          <w:sz w:val="24"/>
        </w:rPr>
        <w:t xml:space="preserve"> </w:t>
      </w:r>
      <w:r>
        <w:rPr>
          <w:sz w:val="24"/>
        </w:rPr>
        <w:t>destination</w:t>
      </w:r>
      <w:r>
        <w:rPr>
          <w:spacing w:val="-4"/>
          <w:sz w:val="24"/>
        </w:rPr>
        <w:t xml:space="preserve"> </w:t>
      </w:r>
      <w:r>
        <w:rPr>
          <w:sz w:val="24"/>
        </w:rPr>
        <w:t>safely</w:t>
      </w:r>
      <w:r>
        <w:rPr>
          <w:spacing w:val="-11"/>
          <w:sz w:val="24"/>
        </w:rPr>
        <w:t xml:space="preserve"> </w:t>
      </w:r>
      <w:r>
        <w:rPr>
          <w:sz w:val="24"/>
        </w:rPr>
        <w:t>and</w:t>
      </w:r>
      <w:r>
        <w:rPr>
          <w:spacing w:val="-7"/>
          <w:sz w:val="24"/>
        </w:rPr>
        <w:t xml:space="preserve"> </w:t>
      </w:r>
      <w:r>
        <w:rPr>
          <w:sz w:val="24"/>
        </w:rPr>
        <w:t>using</w:t>
      </w:r>
      <w:r>
        <w:rPr>
          <w:spacing w:val="-10"/>
          <w:sz w:val="24"/>
        </w:rPr>
        <w:t xml:space="preserve"> </w:t>
      </w:r>
      <w:r>
        <w:rPr>
          <w:sz w:val="24"/>
        </w:rPr>
        <w:t>the</w:t>
      </w:r>
      <w:r>
        <w:rPr>
          <w:spacing w:val="-9"/>
          <w:sz w:val="24"/>
        </w:rPr>
        <w:t xml:space="preserve"> </w:t>
      </w:r>
      <w:r>
        <w:rPr>
          <w:sz w:val="24"/>
        </w:rPr>
        <w:t>most</w:t>
      </w:r>
      <w:r>
        <w:rPr>
          <w:spacing w:val="-10"/>
          <w:sz w:val="24"/>
        </w:rPr>
        <w:t xml:space="preserve"> </w:t>
      </w:r>
      <w:r>
        <w:rPr>
          <w:sz w:val="24"/>
        </w:rPr>
        <w:t>direct</w:t>
      </w:r>
      <w:r>
        <w:rPr>
          <w:spacing w:val="-10"/>
          <w:sz w:val="24"/>
        </w:rPr>
        <w:t xml:space="preserve"> </w:t>
      </w:r>
      <w:r>
        <w:rPr>
          <w:sz w:val="24"/>
        </w:rPr>
        <w:t>route, therefore, a good knowledge of the area that they are working in is also</w:t>
      </w:r>
      <w:r>
        <w:rPr>
          <w:spacing w:val="-39"/>
          <w:sz w:val="24"/>
        </w:rPr>
        <w:t xml:space="preserve"> </w:t>
      </w:r>
      <w:r>
        <w:rPr>
          <w:sz w:val="24"/>
        </w:rPr>
        <w:t>appropriate.</w:t>
      </w:r>
    </w:p>
    <w:p w14:paraId="6EA1F283" w14:textId="77777777" w:rsidR="003B09E5" w:rsidRDefault="003B09E5">
      <w:pPr>
        <w:pStyle w:val="BodyText"/>
        <w:spacing w:before="3"/>
        <w:ind w:left="0"/>
      </w:pPr>
    </w:p>
    <w:p w14:paraId="55E18F17" w14:textId="77777777" w:rsidR="003B09E5" w:rsidRDefault="00F906A0">
      <w:pPr>
        <w:pStyle w:val="ListParagraph"/>
        <w:numPr>
          <w:ilvl w:val="0"/>
          <w:numId w:val="14"/>
        </w:numPr>
        <w:tabs>
          <w:tab w:val="left" w:pos="934"/>
        </w:tabs>
        <w:ind w:left="933" w:hanging="294"/>
        <w:jc w:val="both"/>
        <w:rPr>
          <w:sz w:val="24"/>
        </w:rPr>
      </w:pPr>
      <w:r>
        <w:rPr>
          <w:sz w:val="24"/>
        </w:rPr>
        <w:t>Able to communicate effectively with</w:t>
      </w:r>
      <w:r>
        <w:rPr>
          <w:spacing w:val="-3"/>
          <w:sz w:val="24"/>
        </w:rPr>
        <w:t xml:space="preserve"> </w:t>
      </w:r>
      <w:r>
        <w:rPr>
          <w:sz w:val="24"/>
        </w:rPr>
        <w:t>passengers.</w:t>
      </w:r>
    </w:p>
    <w:p w14:paraId="493B36CD" w14:textId="77777777" w:rsidR="003B09E5" w:rsidRDefault="003B09E5">
      <w:pPr>
        <w:pStyle w:val="BodyText"/>
        <w:spacing w:before="6"/>
        <w:ind w:left="0"/>
      </w:pPr>
    </w:p>
    <w:p w14:paraId="7FB24151" w14:textId="77777777" w:rsidR="003B09E5" w:rsidRDefault="00F906A0">
      <w:pPr>
        <w:pStyle w:val="ListParagraph"/>
        <w:numPr>
          <w:ilvl w:val="0"/>
          <w:numId w:val="14"/>
        </w:numPr>
        <w:tabs>
          <w:tab w:val="left" w:pos="934"/>
        </w:tabs>
        <w:spacing w:before="1"/>
        <w:ind w:left="640" w:right="422" w:firstLine="0"/>
        <w:jc w:val="both"/>
        <w:rPr>
          <w:sz w:val="24"/>
        </w:rPr>
      </w:pPr>
      <w:r>
        <w:rPr>
          <w:sz w:val="24"/>
        </w:rPr>
        <w:t>In good physical and mental health – to ensure they do not put passengers at risk through, for example, suffering a heart attack whilst conveying</w:t>
      </w:r>
      <w:r>
        <w:rPr>
          <w:spacing w:val="-36"/>
          <w:sz w:val="24"/>
        </w:rPr>
        <w:t xml:space="preserve"> </w:t>
      </w:r>
      <w:r>
        <w:rPr>
          <w:sz w:val="24"/>
        </w:rPr>
        <w:t>passengers.</w:t>
      </w:r>
    </w:p>
    <w:p w14:paraId="7480C160" w14:textId="77777777" w:rsidR="003B09E5" w:rsidRDefault="003B09E5">
      <w:pPr>
        <w:pStyle w:val="BodyText"/>
        <w:spacing w:before="4"/>
        <w:ind w:left="0"/>
        <w:rPr>
          <w:sz w:val="37"/>
        </w:rPr>
      </w:pPr>
    </w:p>
    <w:p w14:paraId="0A8770F2" w14:textId="77777777" w:rsidR="003B09E5" w:rsidRDefault="00F906A0">
      <w:pPr>
        <w:pStyle w:val="Heading2"/>
      </w:pPr>
      <w:r>
        <w:t>The Council’s approach when considering convictions</w:t>
      </w:r>
    </w:p>
    <w:p w14:paraId="0904AB24" w14:textId="77777777" w:rsidR="003B09E5" w:rsidRDefault="00F906A0">
      <w:pPr>
        <w:pStyle w:val="BodyText"/>
        <w:spacing w:before="231"/>
        <w:ind w:right="412"/>
        <w:jc w:val="both"/>
      </w:pPr>
      <w:r>
        <w:t>The</w:t>
      </w:r>
      <w:r>
        <w:rPr>
          <w:spacing w:val="-6"/>
        </w:rPr>
        <w:t xml:space="preserve"> </w:t>
      </w:r>
      <w:r>
        <w:t>disclosure</w:t>
      </w:r>
      <w:r>
        <w:rPr>
          <w:spacing w:val="-8"/>
        </w:rPr>
        <w:t xml:space="preserve"> </w:t>
      </w:r>
      <w:r>
        <w:t>of</w:t>
      </w:r>
      <w:r>
        <w:rPr>
          <w:spacing w:val="-5"/>
        </w:rPr>
        <w:t xml:space="preserve"> </w:t>
      </w:r>
      <w:r>
        <w:t>any</w:t>
      </w:r>
      <w:r>
        <w:rPr>
          <w:spacing w:val="-6"/>
        </w:rPr>
        <w:t xml:space="preserve"> </w:t>
      </w:r>
      <w:r>
        <w:t>convictions</w:t>
      </w:r>
      <w:r>
        <w:rPr>
          <w:spacing w:val="-8"/>
        </w:rPr>
        <w:t xml:space="preserve"> </w:t>
      </w:r>
      <w:r>
        <w:t>or</w:t>
      </w:r>
      <w:r>
        <w:rPr>
          <w:spacing w:val="-6"/>
        </w:rPr>
        <w:t xml:space="preserve"> </w:t>
      </w:r>
      <w:r>
        <w:t>cautions</w:t>
      </w:r>
      <w:r>
        <w:rPr>
          <w:spacing w:val="-8"/>
        </w:rPr>
        <w:t xml:space="preserve"> </w:t>
      </w:r>
      <w:r>
        <w:t>will</w:t>
      </w:r>
      <w:r>
        <w:rPr>
          <w:spacing w:val="-7"/>
        </w:rPr>
        <w:t xml:space="preserve"> </w:t>
      </w:r>
      <w:r>
        <w:t>not</w:t>
      </w:r>
      <w:r>
        <w:rPr>
          <w:spacing w:val="-6"/>
        </w:rPr>
        <w:t xml:space="preserve"> </w:t>
      </w:r>
      <w:r>
        <w:t>necessarily</w:t>
      </w:r>
      <w:r>
        <w:rPr>
          <w:spacing w:val="-6"/>
        </w:rPr>
        <w:t xml:space="preserve"> </w:t>
      </w:r>
      <w:r>
        <w:t>mean</w:t>
      </w:r>
      <w:r>
        <w:rPr>
          <w:spacing w:val="-5"/>
        </w:rPr>
        <w:t xml:space="preserve"> </w:t>
      </w:r>
      <w:r>
        <w:t>an</w:t>
      </w:r>
      <w:r>
        <w:rPr>
          <w:spacing w:val="-7"/>
        </w:rPr>
        <w:t xml:space="preserve"> </w:t>
      </w:r>
      <w:r>
        <w:t>applicant</w:t>
      </w:r>
      <w:r>
        <w:rPr>
          <w:spacing w:val="-5"/>
        </w:rPr>
        <w:t xml:space="preserve"> </w:t>
      </w:r>
      <w:r>
        <w:t>is</w:t>
      </w:r>
      <w:r>
        <w:rPr>
          <w:spacing w:val="-6"/>
        </w:rPr>
        <w:t xml:space="preserve"> </w:t>
      </w:r>
      <w:r>
        <w:t>not</w:t>
      </w:r>
      <w:r>
        <w:rPr>
          <w:spacing w:val="4"/>
        </w:rPr>
        <w:t xml:space="preserve"> </w:t>
      </w:r>
      <w:r>
        <w:t>a fit and proper person and, therefore, automatically prevented from being issued a licence. However, the Council will have regard to all convictions, spent or live, and they will be assessed accordingly. Consideration will be given, but not restricted to, the</w:t>
      </w:r>
      <w:r>
        <w:rPr>
          <w:spacing w:val="-25"/>
        </w:rPr>
        <w:t xml:space="preserve"> </w:t>
      </w:r>
      <w:r>
        <w:t>following:</w:t>
      </w:r>
    </w:p>
    <w:p w14:paraId="13263289" w14:textId="77777777" w:rsidR="003B09E5" w:rsidRDefault="00F906A0">
      <w:pPr>
        <w:pStyle w:val="ListParagraph"/>
        <w:numPr>
          <w:ilvl w:val="0"/>
          <w:numId w:val="14"/>
        </w:numPr>
        <w:tabs>
          <w:tab w:val="left" w:pos="934"/>
        </w:tabs>
        <w:spacing w:before="231"/>
        <w:ind w:left="933" w:hanging="296"/>
        <w:jc w:val="both"/>
        <w:rPr>
          <w:sz w:val="24"/>
        </w:rPr>
      </w:pPr>
      <w:r>
        <w:rPr>
          <w:sz w:val="24"/>
        </w:rPr>
        <w:t>How relevant the offence(s) are to the licence being applied</w:t>
      </w:r>
      <w:r>
        <w:rPr>
          <w:spacing w:val="-21"/>
          <w:sz w:val="24"/>
        </w:rPr>
        <w:t xml:space="preserve"> </w:t>
      </w:r>
      <w:r>
        <w:rPr>
          <w:sz w:val="24"/>
        </w:rPr>
        <w:t>for.</w:t>
      </w:r>
    </w:p>
    <w:p w14:paraId="3B6D7CEC" w14:textId="77777777" w:rsidR="003B09E5" w:rsidRDefault="003B09E5">
      <w:pPr>
        <w:pStyle w:val="BodyText"/>
        <w:spacing w:before="11"/>
        <w:ind w:left="0"/>
        <w:rPr>
          <w:sz w:val="23"/>
        </w:rPr>
      </w:pPr>
    </w:p>
    <w:p w14:paraId="725E4AB0" w14:textId="77777777" w:rsidR="003B09E5" w:rsidRDefault="00F906A0">
      <w:pPr>
        <w:pStyle w:val="ListParagraph"/>
        <w:numPr>
          <w:ilvl w:val="0"/>
          <w:numId w:val="14"/>
        </w:numPr>
        <w:tabs>
          <w:tab w:val="left" w:pos="934"/>
        </w:tabs>
        <w:ind w:left="933" w:hanging="296"/>
        <w:jc w:val="both"/>
        <w:rPr>
          <w:sz w:val="24"/>
        </w:rPr>
      </w:pPr>
      <w:r>
        <w:rPr>
          <w:sz w:val="24"/>
        </w:rPr>
        <w:t>How serious the offence (s)</w:t>
      </w:r>
      <w:r>
        <w:rPr>
          <w:spacing w:val="-1"/>
          <w:sz w:val="24"/>
        </w:rPr>
        <w:t xml:space="preserve"> </w:t>
      </w:r>
      <w:r>
        <w:rPr>
          <w:sz w:val="24"/>
        </w:rPr>
        <w:t>were.</w:t>
      </w:r>
    </w:p>
    <w:p w14:paraId="266443CA" w14:textId="77777777" w:rsidR="003B09E5" w:rsidRDefault="003B09E5">
      <w:pPr>
        <w:pStyle w:val="BodyText"/>
        <w:spacing w:before="5"/>
        <w:ind w:left="0"/>
        <w:rPr>
          <w:sz w:val="23"/>
        </w:rPr>
      </w:pPr>
    </w:p>
    <w:p w14:paraId="6F896DFA" w14:textId="77777777" w:rsidR="003B09E5" w:rsidRDefault="00F906A0">
      <w:pPr>
        <w:pStyle w:val="ListParagraph"/>
        <w:numPr>
          <w:ilvl w:val="0"/>
          <w:numId w:val="14"/>
        </w:numPr>
        <w:tabs>
          <w:tab w:val="left" w:pos="934"/>
        </w:tabs>
        <w:ind w:left="933" w:hanging="296"/>
        <w:jc w:val="both"/>
        <w:rPr>
          <w:sz w:val="24"/>
        </w:rPr>
      </w:pPr>
      <w:r>
        <w:rPr>
          <w:sz w:val="24"/>
        </w:rPr>
        <w:t>When the offence(s) were</w:t>
      </w:r>
      <w:r>
        <w:rPr>
          <w:spacing w:val="-4"/>
          <w:sz w:val="24"/>
        </w:rPr>
        <w:t xml:space="preserve"> </w:t>
      </w:r>
      <w:r>
        <w:rPr>
          <w:sz w:val="24"/>
        </w:rPr>
        <w:t>committed.</w:t>
      </w:r>
    </w:p>
    <w:p w14:paraId="064D089C" w14:textId="77777777" w:rsidR="003B09E5" w:rsidRDefault="003B09E5">
      <w:pPr>
        <w:pStyle w:val="BodyText"/>
        <w:spacing w:before="8"/>
        <w:ind w:left="0"/>
        <w:rPr>
          <w:sz w:val="23"/>
        </w:rPr>
      </w:pPr>
    </w:p>
    <w:p w14:paraId="544FF4A7" w14:textId="77777777" w:rsidR="003B09E5" w:rsidRDefault="00F906A0">
      <w:pPr>
        <w:pStyle w:val="ListParagraph"/>
        <w:numPr>
          <w:ilvl w:val="0"/>
          <w:numId w:val="14"/>
        </w:numPr>
        <w:tabs>
          <w:tab w:val="left" w:pos="934"/>
        </w:tabs>
        <w:ind w:left="933" w:hanging="296"/>
        <w:jc w:val="both"/>
        <w:rPr>
          <w:sz w:val="24"/>
        </w:rPr>
      </w:pPr>
      <w:r>
        <w:rPr>
          <w:sz w:val="24"/>
        </w:rPr>
        <w:t>The date of</w:t>
      </w:r>
      <w:r>
        <w:rPr>
          <w:spacing w:val="-5"/>
          <w:sz w:val="24"/>
        </w:rPr>
        <w:t xml:space="preserve"> </w:t>
      </w:r>
      <w:r>
        <w:rPr>
          <w:sz w:val="24"/>
        </w:rPr>
        <w:t>conviction.</w:t>
      </w:r>
    </w:p>
    <w:p w14:paraId="1A699C69" w14:textId="77777777" w:rsidR="003B09E5" w:rsidRDefault="003B09E5">
      <w:pPr>
        <w:pStyle w:val="BodyText"/>
        <w:spacing w:before="8"/>
        <w:ind w:left="0"/>
        <w:rPr>
          <w:sz w:val="23"/>
        </w:rPr>
      </w:pPr>
    </w:p>
    <w:p w14:paraId="60A237A4" w14:textId="77777777" w:rsidR="003B09E5" w:rsidRDefault="00F906A0">
      <w:pPr>
        <w:pStyle w:val="ListParagraph"/>
        <w:numPr>
          <w:ilvl w:val="0"/>
          <w:numId w:val="14"/>
        </w:numPr>
        <w:tabs>
          <w:tab w:val="left" w:pos="934"/>
        </w:tabs>
        <w:ind w:left="933" w:hanging="296"/>
        <w:jc w:val="both"/>
        <w:rPr>
          <w:sz w:val="24"/>
        </w:rPr>
      </w:pPr>
      <w:r>
        <w:rPr>
          <w:sz w:val="24"/>
        </w:rPr>
        <w:t>Circumstances of the individual</w:t>
      </w:r>
      <w:r>
        <w:rPr>
          <w:spacing w:val="-2"/>
          <w:sz w:val="24"/>
        </w:rPr>
        <w:t xml:space="preserve"> </w:t>
      </w:r>
      <w:r>
        <w:rPr>
          <w:sz w:val="24"/>
        </w:rPr>
        <w:t>concerned.</w:t>
      </w:r>
    </w:p>
    <w:p w14:paraId="4A3D8411" w14:textId="77777777" w:rsidR="003B09E5" w:rsidRDefault="003B09E5">
      <w:pPr>
        <w:pStyle w:val="BodyText"/>
        <w:spacing w:before="8"/>
        <w:ind w:left="0"/>
        <w:rPr>
          <w:sz w:val="23"/>
        </w:rPr>
      </w:pPr>
    </w:p>
    <w:p w14:paraId="350052D3" w14:textId="77777777" w:rsidR="003B09E5" w:rsidRDefault="00F906A0">
      <w:pPr>
        <w:pStyle w:val="ListParagraph"/>
        <w:numPr>
          <w:ilvl w:val="0"/>
          <w:numId w:val="14"/>
        </w:numPr>
        <w:tabs>
          <w:tab w:val="left" w:pos="934"/>
        </w:tabs>
        <w:ind w:left="933" w:hanging="296"/>
        <w:jc w:val="both"/>
        <w:rPr>
          <w:sz w:val="24"/>
        </w:rPr>
      </w:pPr>
      <w:r>
        <w:rPr>
          <w:sz w:val="24"/>
        </w:rPr>
        <w:t>The extent of any mitigating</w:t>
      </w:r>
      <w:r>
        <w:rPr>
          <w:spacing w:val="-10"/>
          <w:sz w:val="24"/>
        </w:rPr>
        <w:t xml:space="preserve"> </w:t>
      </w:r>
      <w:r>
        <w:rPr>
          <w:sz w:val="24"/>
        </w:rPr>
        <w:t>factors.</w:t>
      </w:r>
    </w:p>
    <w:p w14:paraId="6876298A" w14:textId="77777777" w:rsidR="003B09E5" w:rsidRDefault="003B09E5">
      <w:pPr>
        <w:jc w:val="both"/>
        <w:rPr>
          <w:sz w:val="24"/>
        </w:rPr>
        <w:sectPr w:rsidR="003B09E5">
          <w:pgSz w:w="11930" w:h="16860"/>
          <w:pgMar w:top="1500" w:right="720" w:bottom="1120" w:left="920" w:header="0" w:footer="934" w:gutter="0"/>
          <w:cols w:space="720"/>
        </w:sectPr>
      </w:pPr>
    </w:p>
    <w:p w14:paraId="18247883" w14:textId="77777777" w:rsidR="003B09E5" w:rsidRDefault="00F906A0">
      <w:pPr>
        <w:pStyle w:val="ListParagraph"/>
        <w:numPr>
          <w:ilvl w:val="0"/>
          <w:numId w:val="14"/>
        </w:numPr>
        <w:tabs>
          <w:tab w:val="left" w:pos="934"/>
        </w:tabs>
        <w:spacing w:before="90"/>
        <w:ind w:left="933" w:hanging="296"/>
        <w:rPr>
          <w:sz w:val="24"/>
        </w:rPr>
      </w:pPr>
      <w:r>
        <w:rPr>
          <w:sz w:val="24"/>
        </w:rPr>
        <w:t>Sentence imposed by the</w:t>
      </w:r>
      <w:r>
        <w:rPr>
          <w:spacing w:val="-6"/>
          <w:sz w:val="24"/>
        </w:rPr>
        <w:t xml:space="preserve"> </w:t>
      </w:r>
      <w:r>
        <w:rPr>
          <w:sz w:val="24"/>
        </w:rPr>
        <w:t>court.</w:t>
      </w:r>
    </w:p>
    <w:p w14:paraId="4A300A36" w14:textId="77777777" w:rsidR="003B09E5" w:rsidRDefault="003B09E5">
      <w:pPr>
        <w:pStyle w:val="BodyText"/>
        <w:spacing w:before="8"/>
        <w:ind w:left="0"/>
        <w:rPr>
          <w:sz w:val="23"/>
        </w:rPr>
      </w:pPr>
    </w:p>
    <w:p w14:paraId="3004A48B" w14:textId="77777777" w:rsidR="003B09E5" w:rsidRDefault="00F906A0">
      <w:pPr>
        <w:pStyle w:val="ListParagraph"/>
        <w:numPr>
          <w:ilvl w:val="0"/>
          <w:numId w:val="14"/>
        </w:numPr>
        <w:tabs>
          <w:tab w:val="left" w:pos="934"/>
        </w:tabs>
        <w:ind w:left="933" w:hanging="296"/>
        <w:rPr>
          <w:sz w:val="24"/>
        </w:rPr>
      </w:pPr>
      <w:r>
        <w:rPr>
          <w:sz w:val="24"/>
        </w:rPr>
        <w:t>Whether the offence(s) form part of a pattern of offending or indicate a pattern</w:t>
      </w:r>
      <w:r>
        <w:rPr>
          <w:spacing w:val="-47"/>
          <w:sz w:val="24"/>
        </w:rPr>
        <w:t xml:space="preserve"> </w:t>
      </w:r>
      <w:r>
        <w:rPr>
          <w:sz w:val="24"/>
        </w:rPr>
        <w:t>of</w:t>
      </w:r>
    </w:p>
    <w:p w14:paraId="3D2923B1" w14:textId="77777777" w:rsidR="003B09E5" w:rsidRDefault="003B09E5">
      <w:pPr>
        <w:pStyle w:val="BodyText"/>
        <w:spacing w:before="8"/>
        <w:ind w:left="0"/>
        <w:rPr>
          <w:sz w:val="23"/>
        </w:rPr>
      </w:pPr>
    </w:p>
    <w:p w14:paraId="6E4B03CE" w14:textId="77777777" w:rsidR="003B09E5" w:rsidRDefault="00F906A0">
      <w:pPr>
        <w:pStyle w:val="ListParagraph"/>
        <w:numPr>
          <w:ilvl w:val="0"/>
          <w:numId w:val="14"/>
        </w:numPr>
        <w:tabs>
          <w:tab w:val="left" w:pos="934"/>
        </w:tabs>
        <w:ind w:left="933" w:hanging="296"/>
        <w:rPr>
          <w:sz w:val="24"/>
        </w:rPr>
      </w:pPr>
      <w:r>
        <w:rPr>
          <w:sz w:val="24"/>
        </w:rPr>
        <w:t>unacceptable</w:t>
      </w:r>
      <w:r>
        <w:rPr>
          <w:spacing w:val="-2"/>
          <w:sz w:val="24"/>
        </w:rPr>
        <w:t xml:space="preserve"> </w:t>
      </w:r>
      <w:r>
        <w:rPr>
          <w:sz w:val="24"/>
        </w:rPr>
        <w:t>behaviour.</w:t>
      </w:r>
    </w:p>
    <w:p w14:paraId="4EDDF31E" w14:textId="77777777" w:rsidR="003B09E5" w:rsidRDefault="003B09E5">
      <w:pPr>
        <w:pStyle w:val="BodyText"/>
        <w:spacing w:before="8"/>
        <w:ind w:left="0"/>
        <w:rPr>
          <w:sz w:val="23"/>
        </w:rPr>
      </w:pPr>
    </w:p>
    <w:p w14:paraId="33C49459" w14:textId="77777777" w:rsidR="003B09E5" w:rsidRDefault="00F906A0">
      <w:pPr>
        <w:pStyle w:val="ListParagraph"/>
        <w:numPr>
          <w:ilvl w:val="0"/>
          <w:numId w:val="14"/>
        </w:numPr>
        <w:tabs>
          <w:tab w:val="left" w:pos="934"/>
        </w:tabs>
        <w:ind w:left="933" w:hanging="296"/>
        <w:rPr>
          <w:sz w:val="24"/>
        </w:rPr>
      </w:pPr>
      <w:r>
        <w:rPr>
          <w:sz w:val="24"/>
        </w:rPr>
        <w:t>Behaviour towards Council</w:t>
      </w:r>
      <w:r>
        <w:rPr>
          <w:spacing w:val="1"/>
          <w:sz w:val="24"/>
        </w:rPr>
        <w:t xml:space="preserve"> </w:t>
      </w:r>
      <w:r>
        <w:rPr>
          <w:sz w:val="24"/>
        </w:rPr>
        <w:t>Officers.</w:t>
      </w:r>
    </w:p>
    <w:p w14:paraId="177BFAFE" w14:textId="77777777" w:rsidR="003B09E5" w:rsidRDefault="003B09E5">
      <w:pPr>
        <w:pStyle w:val="BodyText"/>
        <w:spacing w:before="7"/>
        <w:ind w:left="0"/>
        <w:rPr>
          <w:sz w:val="23"/>
        </w:rPr>
      </w:pPr>
    </w:p>
    <w:p w14:paraId="0A58A1E4" w14:textId="77777777" w:rsidR="003B09E5" w:rsidRDefault="00F906A0">
      <w:pPr>
        <w:pStyle w:val="ListParagraph"/>
        <w:numPr>
          <w:ilvl w:val="0"/>
          <w:numId w:val="14"/>
        </w:numPr>
        <w:tabs>
          <w:tab w:val="left" w:pos="934"/>
        </w:tabs>
        <w:spacing w:before="1"/>
        <w:ind w:left="933" w:hanging="296"/>
        <w:rPr>
          <w:sz w:val="24"/>
        </w:rPr>
      </w:pPr>
      <w:r>
        <w:rPr>
          <w:sz w:val="24"/>
        </w:rPr>
        <w:t>Any other character check considered reasonable, e.g. personal</w:t>
      </w:r>
      <w:r>
        <w:rPr>
          <w:spacing w:val="-20"/>
          <w:sz w:val="24"/>
        </w:rPr>
        <w:t xml:space="preserve"> </w:t>
      </w:r>
      <w:r>
        <w:rPr>
          <w:sz w:val="24"/>
        </w:rPr>
        <w:t>references.</w:t>
      </w:r>
    </w:p>
    <w:p w14:paraId="0547637A" w14:textId="77777777" w:rsidR="003B09E5" w:rsidRDefault="003B09E5">
      <w:pPr>
        <w:pStyle w:val="BodyText"/>
        <w:spacing w:before="7"/>
        <w:ind w:left="0"/>
        <w:rPr>
          <w:sz w:val="23"/>
        </w:rPr>
      </w:pPr>
    </w:p>
    <w:p w14:paraId="1EBFE2EA" w14:textId="77777777" w:rsidR="003B09E5" w:rsidRDefault="00F906A0">
      <w:pPr>
        <w:pStyle w:val="ListParagraph"/>
        <w:numPr>
          <w:ilvl w:val="0"/>
          <w:numId w:val="14"/>
        </w:numPr>
        <w:tabs>
          <w:tab w:val="left" w:pos="934"/>
        </w:tabs>
        <w:spacing w:before="1"/>
        <w:ind w:left="933" w:hanging="296"/>
        <w:rPr>
          <w:sz w:val="24"/>
        </w:rPr>
      </w:pPr>
      <w:r>
        <w:rPr>
          <w:sz w:val="24"/>
        </w:rPr>
        <w:t>Any other factor that may be</w:t>
      </w:r>
      <w:r>
        <w:rPr>
          <w:spacing w:val="-6"/>
          <w:sz w:val="24"/>
        </w:rPr>
        <w:t xml:space="preserve"> </w:t>
      </w:r>
      <w:r>
        <w:rPr>
          <w:sz w:val="24"/>
        </w:rPr>
        <w:t>relevant.</w:t>
      </w:r>
    </w:p>
    <w:p w14:paraId="4270E933" w14:textId="77777777" w:rsidR="003B09E5" w:rsidRDefault="003B09E5">
      <w:pPr>
        <w:pStyle w:val="BodyText"/>
        <w:ind w:left="0"/>
        <w:rPr>
          <w:sz w:val="28"/>
        </w:rPr>
      </w:pPr>
    </w:p>
    <w:p w14:paraId="00AF1A3B" w14:textId="77777777" w:rsidR="003B09E5" w:rsidRDefault="00F906A0">
      <w:pPr>
        <w:pStyle w:val="BodyText"/>
        <w:spacing w:before="243"/>
        <w:ind w:right="423"/>
        <w:jc w:val="both"/>
      </w:pPr>
      <w:r>
        <w:rPr>
          <w:b/>
        </w:rPr>
        <w:t xml:space="preserve">AND </w:t>
      </w:r>
      <w:r>
        <w:t>to guide the Council’s consideration, the implications of the answer to the following question will also be applied:</w:t>
      </w:r>
    </w:p>
    <w:p w14:paraId="588DEE99" w14:textId="77777777" w:rsidR="003B09E5" w:rsidRDefault="00F906A0">
      <w:pPr>
        <w:pStyle w:val="ListParagraph"/>
        <w:numPr>
          <w:ilvl w:val="0"/>
          <w:numId w:val="14"/>
        </w:numPr>
        <w:tabs>
          <w:tab w:val="left" w:pos="934"/>
        </w:tabs>
        <w:spacing w:before="228"/>
        <w:ind w:left="640" w:right="422" w:firstLine="0"/>
        <w:jc w:val="both"/>
        <w:rPr>
          <w:sz w:val="24"/>
        </w:rPr>
      </w:pPr>
      <w:r>
        <w:rPr>
          <w:sz w:val="24"/>
        </w:rPr>
        <w:t>Would I allow my daughter or son, granddaughter or grandson, spouse, mother or father, or any other person I care for or any vulnerable person I know, to get into a vehicle with this person</w:t>
      </w:r>
      <w:r>
        <w:rPr>
          <w:spacing w:val="-1"/>
          <w:sz w:val="24"/>
        </w:rPr>
        <w:t xml:space="preserve"> </w:t>
      </w:r>
      <w:r>
        <w:rPr>
          <w:sz w:val="24"/>
        </w:rPr>
        <w:t>alone?</w:t>
      </w:r>
    </w:p>
    <w:p w14:paraId="58074105" w14:textId="77777777" w:rsidR="003B09E5" w:rsidRDefault="003B09E5">
      <w:pPr>
        <w:pStyle w:val="BodyText"/>
        <w:ind w:left="0"/>
        <w:rPr>
          <w:sz w:val="26"/>
        </w:rPr>
      </w:pPr>
    </w:p>
    <w:p w14:paraId="29562F2A" w14:textId="77777777" w:rsidR="003B09E5" w:rsidRDefault="00F906A0">
      <w:pPr>
        <w:pStyle w:val="BodyText"/>
        <w:spacing w:before="220"/>
        <w:ind w:right="411"/>
        <w:jc w:val="both"/>
      </w:pPr>
      <w:r>
        <w:t>If the Council has any doubts as to the fitness of an applicant/existing licenced driver, then an application must be refused or licence suspended/revoked until those doubts can be effectively allayed through the provision of further adequate evidence.</w:t>
      </w:r>
    </w:p>
    <w:p w14:paraId="6A5C29A2" w14:textId="77777777" w:rsidR="003B09E5" w:rsidRDefault="00F906A0">
      <w:pPr>
        <w:pStyle w:val="BodyText"/>
        <w:spacing w:before="231"/>
        <w:ind w:right="413"/>
        <w:jc w:val="both"/>
      </w:pPr>
      <w:r>
        <w:t>If</w:t>
      </w:r>
      <w:r>
        <w:rPr>
          <w:spacing w:val="-6"/>
        </w:rPr>
        <w:t xml:space="preserve"> </w:t>
      </w:r>
      <w:r>
        <w:t>the</w:t>
      </w:r>
      <w:r>
        <w:rPr>
          <w:spacing w:val="-8"/>
        </w:rPr>
        <w:t xml:space="preserve"> </w:t>
      </w:r>
      <w:r>
        <w:t>applicant</w:t>
      </w:r>
      <w:r>
        <w:rPr>
          <w:spacing w:val="-8"/>
        </w:rPr>
        <w:t xml:space="preserve"> </w:t>
      </w:r>
      <w:r>
        <w:t>or</w:t>
      </w:r>
      <w:r>
        <w:rPr>
          <w:spacing w:val="-11"/>
        </w:rPr>
        <w:t xml:space="preserve"> </w:t>
      </w:r>
      <w:r>
        <w:t>holder</w:t>
      </w:r>
      <w:r>
        <w:rPr>
          <w:spacing w:val="-9"/>
        </w:rPr>
        <w:t xml:space="preserve"> </w:t>
      </w:r>
      <w:r>
        <w:t>of</w:t>
      </w:r>
      <w:r>
        <w:rPr>
          <w:spacing w:val="-11"/>
        </w:rPr>
        <w:t xml:space="preserve"> </w:t>
      </w:r>
      <w:r>
        <w:t>a</w:t>
      </w:r>
      <w:r>
        <w:rPr>
          <w:spacing w:val="-7"/>
        </w:rPr>
        <w:t xml:space="preserve"> </w:t>
      </w:r>
      <w:r>
        <w:t>licence</w:t>
      </w:r>
      <w:r>
        <w:rPr>
          <w:spacing w:val="-8"/>
        </w:rPr>
        <w:t xml:space="preserve"> </w:t>
      </w:r>
      <w:r>
        <w:t>has</w:t>
      </w:r>
      <w:r>
        <w:rPr>
          <w:spacing w:val="-13"/>
        </w:rPr>
        <w:t xml:space="preserve"> </w:t>
      </w:r>
      <w:r>
        <w:t>notified</w:t>
      </w:r>
      <w:r>
        <w:rPr>
          <w:spacing w:val="-4"/>
        </w:rPr>
        <w:t xml:space="preserve"> </w:t>
      </w:r>
      <w:r>
        <w:t>the</w:t>
      </w:r>
      <w:r>
        <w:rPr>
          <w:spacing w:val="-6"/>
        </w:rPr>
        <w:t xml:space="preserve"> </w:t>
      </w:r>
      <w:r>
        <w:t>Council</w:t>
      </w:r>
      <w:r>
        <w:rPr>
          <w:spacing w:val="-10"/>
        </w:rPr>
        <w:t xml:space="preserve"> </w:t>
      </w:r>
      <w:r>
        <w:t>of</w:t>
      </w:r>
      <w:r>
        <w:rPr>
          <w:spacing w:val="-10"/>
        </w:rPr>
        <w:t xml:space="preserve"> </w:t>
      </w:r>
      <w:r>
        <w:t>a</w:t>
      </w:r>
      <w:r>
        <w:rPr>
          <w:spacing w:val="-8"/>
        </w:rPr>
        <w:t xml:space="preserve"> </w:t>
      </w:r>
      <w:r>
        <w:t>conviction</w:t>
      </w:r>
      <w:r>
        <w:rPr>
          <w:spacing w:val="-7"/>
        </w:rPr>
        <w:t xml:space="preserve"> </w:t>
      </w:r>
      <w:r>
        <w:t>but</w:t>
      </w:r>
      <w:r>
        <w:rPr>
          <w:spacing w:val="-10"/>
        </w:rPr>
        <w:t xml:space="preserve"> </w:t>
      </w:r>
      <w:r>
        <w:t>is</w:t>
      </w:r>
      <w:r>
        <w:rPr>
          <w:spacing w:val="-9"/>
        </w:rPr>
        <w:t xml:space="preserve"> </w:t>
      </w:r>
      <w:r>
        <w:t>appealing against it to a higher court the matter will be referred to the Licensing Committee for a decision as to whether the licence ought to be suspended until such an appeal is</w:t>
      </w:r>
      <w:r>
        <w:rPr>
          <w:spacing w:val="-43"/>
        </w:rPr>
        <w:t xml:space="preserve"> </w:t>
      </w:r>
      <w:r>
        <w:t>heard.</w:t>
      </w:r>
    </w:p>
    <w:p w14:paraId="6CB621B6" w14:textId="77777777" w:rsidR="003B09E5" w:rsidRDefault="003B09E5">
      <w:pPr>
        <w:pStyle w:val="BodyText"/>
        <w:ind w:left="0"/>
        <w:rPr>
          <w:sz w:val="26"/>
        </w:rPr>
      </w:pPr>
    </w:p>
    <w:p w14:paraId="2238389B" w14:textId="77777777" w:rsidR="003B09E5" w:rsidRDefault="00F906A0">
      <w:pPr>
        <w:pStyle w:val="Heading2"/>
        <w:spacing w:before="222"/>
      </w:pPr>
      <w:r>
        <w:t>Patterns of behaviour</w:t>
      </w:r>
    </w:p>
    <w:p w14:paraId="61E064F4" w14:textId="77777777" w:rsidR="003B09E5" w:rsidRDefault="00F906A0">
      <w:pPr>
        <w:pStyle w:val="BodyText"/>
        <w:spacing w:before="233"/>
        <w:ind w:right="412"/>
        <w:jc w:val="both"/>
      </w:pPr>
      <w:r>
        <w:t>A</w:t>
      </w:r>
      <w:r>
        <w:rPr>
          <w:spacing w:val="-3"/>
        </w:rPr>
        <w:t xml:space="preserve"> </w:t>
      </w:r>
      <w:r>
        <w:t>series</w:t>
      </w:r>
      <w:r>
        <w:rPr>
          <w:spacing w:val="-2"/>
        </w:rPr>
        <w:t xml:space="preserve"> </w:t>
      </w:r>
      <w:r>
        <w:t>of</w:t>
      </w:r>
      <w:r>
        <w:rPr>
          <w:spacing w:val="-5"/>
        </w:rPr>
        <w:t xml:space="preserve"> </w:t>
      </w:r>
      <w:r>
        <w:t>offences</w:t>
      </w:r>
      <w:r>
        <w:rPr>
          <w:spacing w:val="-6"/>
        </w:rPr>
        <w:t xml:space="preserve"> </w:t>
      </w:r>
      <w:r>
        <w:t>or</w:t>
      </w:r>
      <w:r>
        <w:rPr>
          <w:spacing w:val="-4"/>
        </w:rPr>
        <w:t xml:space="preserve"> </w:t>
      </w:r>
      <w:r>
        <w:t>a pattern</w:t>
      </w:r>
      <w:r>
        <w:rPr>
          <w:spacing w:val="-3"/>
        </w:rPr>
        <w:t xml:space="preserve"> </w:t>
      </w:r>
      <w:r>
        <w:t>of</w:t>
      </w:r>
      <w:r>
        <w:rPr>
          <w:spacing w:val="-3"/>
        </w:rPr>
        <w:t xml:space="preserve"> </w:t>
      </w:r>
      <w:r>
        <w:t>behaviour/conduct over</w:t>
      </w:r>
      <w:r>
        <w:rPr>
          <w:spacing w:val="-6"/>
        </w:rPr>
        <w:t xml:space="preserve"> </w:t>
      </w:r>
      <w:r>
        <w:t>a</w:t>
      </w:r>
      <w:r>
        <w:rPr>
          <w:spacing w:val="-1"/>
        </w:rPr>
        <w:t xml:space="preserve"> </w:t>
      </w:r>
      <w:r>
        <w:t>period</w:t>
      </w:r>
      <w:r>
        <w:rPr>
          <w:spacing w:val="-5"/>
        </w:rPr>
        <w:t xml:space="preserve"> </w:t>
      </w:r>
      <w:r>
        <w:t>of time</w:t>
      </w:r>
      <w:r>
        <w:rPr>
          <w:spacing w:val="-1"/>
        </w:rPr>
        <w:t xml:space="preserve"> </w:t>
      </w:r>
      <w:r>
        <w:t>is</w:t>
      </w:r>
      <w:r>
        <w:rPr>
          <w:spacing w:val="-6"/>
        </w:rPr>
        <w:t xml:space="preserve"> </w:t>
      </w:r>
      <w:r>
        <w:t>more</w:t>
      </w:r>
      <w:r>
        <w:rPr>
          <w:spacing w:val="-4"/>
        </w:rPr>
        <w:t xml:space="preserve"> </w:t>
      </w:r>
      <w:r>
        <w:t>likely</w:t>
      </w:r>
      <w:r>
        <w:rPr>
          <w:spacing w:val="-5"/>
        </w:rPr>
        <w:t xml:space="preserve"> </w:t>
      </w:r>
      <w:r>
        <w:t>to give cause for concern than an isolated conviction/incident. However, that is not to say that an isolated conviction/incident cannot give cause for concern in its own right, particularly where it relates to a serious matter. In such circumstances, the Council will give significant consideration to refusing to grant a licence or to suspending and/or revoking an existing licence.</w:t>
      </w:r>
    </w:p>
    <w:p w14:paraId="788DCBE4" w14:textId="77777777" w:rsidR="003B09E5" w:rsidRDefault="00F906A0">
      <w:pPr>
        <w:pStyle w:val="BodyText"/>
        <w:spacing w:before="231"/>
        <w:ind w:right="406"/>
        <w:jc w:val="both"/>
      </w:pPr>
      <w:r>
        <w:t>A</w:t>
      </w:r>
      <w:r>
        <w:rPr>
          <w:spacing w:val="-15"/>
        </w:rPr>
        <w:t xml:space="preserve"> </w:t>
      </w:r>
      <w:r>
        <w:t>serious</w:t>
      </w:r>
      <w:r>
        <w:rPr>
          <w:spacing w:val="-15"/>
        </w:rPr>
        <w:t xml:space="preserve"> </w:t>
      </w:r>
      <w:r>
        <w:t>view</w:t>
      </w:r>
      <w:r>
        <w:rPr>
          <w:spacing w:val="-19"/>
        </w:rPr>
        <w:t xml:space="preserve"> </w:t>
      </w:r>
      <w:r>
        <w:t>will</w:t>
      </w:r>
      <w:r>
        <w:rPr>
          <w:spacing w:val="-18"/>
        </w:rPr>
        <w:t xml:space="preserve"> </w:t>
      </w:r>
      <w:r>
        <w:t>always</w:t>
      </w:r>
      <w:r>
        <w:rPr>
          <w:spacing w:val="-15"/>
        </w:rPr>
        <w:t xml:space="preserve"> </w:t>
      </w:r>
      <w:r>
        <w:t>be</w:t>
      </w:r>
      <w:r>
        <w:rPr>
          <w:spacing w:val="-14"/>
        </w:rPr>
        <w:t xml:space="preserve"> </w:t>
      </w:r>
      <w:r>
        <w:t>taken</w:t>
      </w:r>
      <w:r>
        <w:rPr>
          <w:spacing w:val="-14"/>
        </w:rPr>
        <w:t xml:space="preserve"> </w:t>
      </w:r>
      <w:r>
        <w:t>where</w:t>
      </w:r>
      <w:r>
        <w:rPr>
          <w:spacing w:val="-18"/>
        </w:rPr>
        <w:t xml:space="preserve"> </w:t>
      </w:r>
      <w:r>
        <w:t>an</w:t>
      </w:r>
      <w:r>
        <w:rPr>
          <w:spacing w:val="-17"/>
        </w:rPr>
        <w:t xml:space="preserve"> </w:t>
      </w:r>
      <w:r>
        <w:t>applicant</w:t>
      </w:r>
      <w:r>
        <w:rPr>
          <w:spacing w:val="-15"/>
        </w:rPr>
        <w:t xml:space="preserve"> </w:t>
      </w:r>
      <w:r>
        <w:t>shows</w:t>
      </w:r>
      <w:r>
        <w:rPr>
          <w:spacing w:val="-18"/>
        </w:rPr>
        <w:t xml:space="preserve"> </w:t>
      </w:r>
      <w:r>
        <w:t>any</w:t>
      </w:r>
      <w:r>
        <w:rPr>
          <w:spacing w:val="-15"/>
        </w:rPr>
        <w:t xml:space="preserve"> </w:t>
      </w:r>
      <w:r>
        <w:t>tendency</w:t>
      </w:r>
      <w:r>
        <w:rPr>
          <w:spacing w:val="-19"/>
        </w:rPr>
        <w:t xml:space="preserve"> </w:t>
      </w:r>
      <w:r>
        <w:t>towards</w:t>
      </w:r>
      <w:r>
        <w:rPr>
          <w:spacing w:val="-15"/>
        </w:rPr>
        <w:t xml:space="preserve"> </w:t>
      </w:r>
      <w:r>
        <w:t>criminal and/or unacceptable/inappropriate behaviour patterns. In such instances, the Council is unlikely to consider such an applicant/existing licence holder to be a fit and proper person to hold a licence and will give significant consideration to refusing to grant a licence or to suspending/revoking an existing</w:t>
      </w:r>
      <w:r>
        <w:rPr>
          <w:spacing w:val="3"/>
        </w:rPr>
        <w:t xml:space="preserve"> </w:t>
      </w:r>
      <w:r>
        <w:t>licence.</w:t>
      </w:r>
    </w:p>
    <w:p w14:paraId="72D3CF34" w14:textId="77777777" w:rsidR="003B09E5" w:rsidRDefault="003B09E5">
      <w:pPr>
        <w:pStyle w:val="BodyText"/>
        <w:ind w:left="0"/>
        <w:rPr>
          <w:sz w:val="26"/>
        </w:rPr>
      </w:pPr>
    </w:p>
    <w:p w14:paraId="42C0F4F4" w14:textId="77777777" w:rsidR="003B09E5" w:rsidRDefault="00F906A0">
      <w:pPr>
        <w:pStyle w:val="Heading2"/>
        <w:spacing w:before="222"/>
      </w:pPr>
      <w:r>
        <w:t>Rehabilitation periods</w:t>
      </w:r>
    </w:p>
    <w:p w14:paraId="7F82003D" w14:textId="77777777" w:rsidR="003B09E5" w:rsidRDefault="00F906A0">
      <w:pPr>
        <w:pStyle w:val="BodyText"/>
        <w:spacing w:before="230"/>
        <w:ind w:right="408"/>
        <w:jc w:val="both"/>
      </w:pPr>
      <w:r>
        <w:t xml:space="preserve">Detailed guidance (effective March 2014) on the Rehabilitation of Offenders Act 1974 is available on the GOV.UK website at </w:t>
      </w:r>
      <w:hyperlink r:id="rId51">
        <w:r>
          <w:rPr>
            <w:u w:val="single"/>
          </w:rPr>
          <w:t>https://www.gov.uk/government/publications/new-</w:t>
        </w:r>
      </w:hyperlink>
      <w:r>
        <w:t xml:space="preserve"> </w:t>
      </w:r>
      <w:hyperlink r:id="rId52">
        <w:r>
          <w:rPr>
            <w:u w:val="single"/>
          </w:rPr>
          <w:t>guidance-on-the-rehabilitation-of-</w:t>
        </w:r>
        <w:r>
          <w:t xml:space="preserve"> </w:t>
        </w:r>
      </w:hyperlink>
      <w:hyperlink r:id="rId53">
        <w:r>
          <w:rPr>
            <w:u w:val="single"/>
          </w:rPr>
          <w:t>offenders-act-1974</w:t>
        </w:r>
      </w:hyperlink>
    </w:p>
    <w:p w14:paraId="39502EEE" w14:textId="77777777" w:rsidR="003B09E5" w:rsidRDefault="003B09E5">
      <w:pPr>
        <w:jc w:val="both"/>
        <w:sectPr w:rsidR="003B09E5">
          <w:footerReference w:type="default" r:id="rId54"/>
          <w:pgSz w:w="11930" w:h="16860"/>
          <w:pgMar w:top="1480" w:right="720" w:bottom="1000" w:left="920" w:header="0" w:footer="809" w:gutter="0"/>
          <w:pgNumType w:start="95"/>
          <w:cols w:space="720"/>
        </w:sectPr>
      </w:pPr>
    </w:p>
    <w:p w14:paraId="54252339" w14:textId="77777777" w:rsidR="003B09E5" w:rsidRDefault="00F906A0">
      <w:pPr>
        <w:pStyle w:val="BodyText"/>
        <w:spacing w:before="70"/>
        <w:ind w:right="412"/>
        <w:jc w:val="both"/>
      </w:pPr>
      <w:r>
        <w:t>A person with a conviction for an offence need not be automatically barred from obtaining</w:t>
      </w:r>
      <w:r>
        <w:rPr>
          <w:spacing w:val="-45"/>
        </w:rPr>
        <w:t xml:space="preserve"> </w:t>
      </w:r>
      <w:r>
        <w:t>a licence. However, they would be expected to remain free of conviction for an appropriate period</w:t>
      </w:r>
      <w:r>
        <w:rPr>
          <w:spacing w:val="-13"/>
        </w:rPr>
        <w:t xml:space="preserve"> </w:t>
      </w:r>
      <w:r>
        <w:t>of</w:t>
      </w:r>
      <w:r>
        <w:rPr>
          <w:spacing w:val="-11"/>
        </w:rPr>
        <w:t xml:space="preserve"> </w:t>
      </w:r>
      <w:r>
        <w:t>time</w:t>
      </w:r>
      <w:r>
        <w:rPr>
          <w:spacing w:val="-11"/>
        </w:rPr>
        <w:t xml:space="preserve"> </w:t>
      </w:r>
      <w:r>
        <w:t>(as</w:t>
      </w:r>
      <w:r>
        <w:rPr>
          <w:spacing w:val="-14"/>
        </w:rPr>
        <w:t xml:space="preserve"> </w:t>
      </w:r>
      <w:r>
        <w:t>set</w:t>
      </w:r>
      <w:r>
        <w:rPr>
          <w:spacing w:val="-12"/>
        </w:rPr>
        <w:t xml:space="preserve"> </w:t>
      </w:r>
      <w:r>
        <w:t>out</w:t>
      </w:r>
      <w:r>
        <w:rPr>
          <w:spacing w:val="-11"/>
        </w:rPr>
        <w:t xml:space="preserve"> </w:t>
      </w:r>
      <w:r>
        <w:t>in</w:t>
      </w:r>
      <w:r>
        <w:rPr>
          <w:spacing w:val="-11"/>
        </w:rPr>
        <w:t xml:space="preserve"> </w:t>
      </w:r>
      <w:r>
        <w:t>Tables</w:t>
      </w:r>
      <w:r>
        <w:rPr>
          <w:spacing w:val="-13"/>
        </w:rPr>
        <w:t xml:space="preserve"> </w:t>
      </w:r>
      <w:r>
        <w:t>A</w:t>
      </w:r>
      <w:r>
        <w:rPr>
          <w:spacing w:val="-11"/>
        </w:rPr>
        <w:t xml:space="preserve"> </w:t>
      </w:r>
      <w:r>
        <w:t>and</w:t>
      </w:r>
      <w:r>
        <w:rPr>
          <w:spacing w:val="-12"/>
        </w:rPr>
        <w:t xml:space="preserve"> </w:t>
      </w:r>
      <w:r>
        <w:t>B</w:t>
      </w:r>
      <w:r>
        <w:rPr>
          <w:spacing w:val="-11"/>
        </w:rPr>
        <w:t xml:space="preserve"> </w:t>
      </w:r>
      <w:r>
        <w:t>below)</w:t>
      </w:r>
      <w:r>
        <w:rPr>
          <w:spacing w:val="-12"/>
        </w:rPr>
        <w:t xml:space="preserve"> </w:t>
      </w:r>
      <w:r>
        <w:t>and</w:t>
      </w:r>
      <w:r>
        <w:rPr>
          <w:spacing w:val="-13"/>
        </w:rPr>
        <w:t xml:space="preserve"> </w:t>
      </w:r>
      <w:r>
        <w:t>demonstrate</w:t>
      </w:r>
      <w:r>
        <w:rPr>
          <w:spacing w:val="-15"/>
        </w:rPr>
        <w:t xml:space="preserve"> </w:t>
      </w:r>
      <w:r>
        <w:t>adequate</w:t>
      </w:r>
      <w:r>
        <w:rPr>
          <w:spacing w:val="-12"/>
        </w:rPr>
        <w:t xml:space="preserve"> </w:t>
      </w:r>
      <w:r>
        <w:t>evidence</w:t>
      </w:r>
      <w:r>
        <w:rPr>
          <w:spacing w:val="-11"/>
        </w:rPr>
        <w:t xml:space="preserve"> </w:t>
      </w:r>
      <w:r>
        <w:t>that they</w:t>
      </w:r>
      <w:r>
        <w:rPr>
          <w:spacing w:val="-12"/>
        </w:rPr>
        <w:t xml:space="preserve"> </w:t>
      </w:r>
      <w:r>
        <w:t>are</w:t>
      </w:r>
      <w:r>
        <w:rPr>
          <w:spacing w:val="-13"/>
        </w:rPr>
        <w:t xml:space="preserve"> </w:t>
      </w:r>
      <w:r>
        <w:t>a</w:t>
      </w:r>
      <w:r>
        <w:rPr>
          <w:spacing w:val="-12"/>
        </w:rPr>
        <w:t xml:space="preserve"> </w:t>
      </w:r>
      <w:r>
        <w:t>fit</w:t>
      </w:r>
      <w:r>
        <w:rPr>
          <w:spacing w:val="-12"/>
        </w:rPr>
        <w:t xml:space="preserve"> </w:t>
      </w:r>
      <w:r>
        <w:t>and</w:t>
      </w:r>
      <w:r>
        <w:rPr>
          <w:spacing w:val="-12"/>
        </w:rPr>
        <w:t xml:space="preserve"> </w:t>
      </w:r>
      <w:r>
        <w:t>proper</w:t>
      </w:r>
      <w:r>
        <w:rPr>
          <w:spacing w:val="-13"/>
        </w:rPr>
        <w:t xml:space="preserve"> </w:t>
      </w:r>
      <w:r>
        <w:t>person</w:t>
      </w:r>
      <w:r>
        <w:rPr>
          <w:spacing w:val="-9"/>
        </w:rPr>
        <w:t xml:space="preserve"> </w:t>
      </w:r>
      <w:r>
        <w:t>to</w:t>
      </w:r>
      <w:r>
        <w:rPr>
          <w:spacing w:val="-12"/>
        </w:rPr>
        <w:t xml:space="preserve"> </w:t>
      </w:r>
      <w:r>
        <w:t>hold</w:t>
      </w:r>
      <w:r>
        <w:rPr>
          <w:spacing w:val="-9"/>
        </w:rPr>
        <w:t xml:space="preserve"> </w:t>
      </w:r>
      <w:r>
        <w:t>a</w:t>
      </w:r>
      <w:r>
        <w:rPr>
          <w:spacing w:val="-10"/>
        </w:rPr>
        <w:t xml:space="preserve"> </w:t>
      </w:r>
      <w:r>
        <w:t>licence.</w:t>
      </w:r>
      <w:r>
        <w:rPr>
          <w:spacing w:val="-9"/>
        </w:rPr>
        <w:t xml:space="preserve"> </w:t>
      </w:r>
      <w:r>
        <w:t>The</w:t>
      </w:r>
      <w:r>
        <w:rPr>
          <w:spacing w:val="-12"/>
        </w:rPr>
        <w:t xml:space="preserve"> </w:t>
      </w:r>
      <w:r>
        <w:t>onus</w:t>
      </w:r>
      <w:r>
        <w:rPr>
          <w:spacing w:val="-12"/>
        </w:rPr>
        <w:t xml:space="preserve"> </w:t>
      </w:r>
      <w:r>
        <w:t>is</w:t>
      </w:r>
      <w:r>
        <w:rPr>
          <w:spacing w:val="-13"/>
        </w:rPr>
        <w:t xml:space="preserve"> </w:t>
      </w:r>
      <w:r>
        <w:t>on</w:t>
      </w:r>
      <w:r>
        <w:rPr>
          <w:spacing w:val="-12"/>
        </w:rPr>
        <w:t xml:space="preserve"> </w:t>
      </w:r>
      <w:r>
        <w:t>the</w:t>
      </w:r>
      <w:r>
        <w:rPr>
          <w:spacing w:val="-14"/>
        </w:rPr>
        <w:t xml:space="preserve"> </w:t>
      </w:r>
      <w:r>
        <w:t>person</w:t>
      </w:r>
      <w:r>
        <w:rPr>
          <w:spacing w:val="-10"/>
        </w:rPr>
        <w:t xml:space="preserve"> </w:t>
      </w:r>
      <w:r>
        <w:t>to</w:t>
      </w:r>
      <w:r>
        <w:rPr>
          <w:spacing w:val="-12"/>
        </w:rPr>
        <w:t xml:space="preserve"> </w:t>
      </w:r>
      <w:r>
        <w:t>produce</w:t>
      </w:r>
      <w:r>
        <w:rPr>
          <w:spacing w:val="-5"/>
        </w:rPr>
        <w:t xml:space="preserve"> </w:t>
      </w:r>
      <w:r>
        <w:t>such evidence.</w:t>
      </w:r>
    </w:p>
    <w:p w14:paraId="2FC5157A" w14:textId="77777777" w:rsidR="003B09E5" w:rsidRDefault="00F906A0">
      <w:pPr>
        <w:pStyle w:val="BodyText"/>
        <w:spacing w:before="231"/>
        <w:ind w:right="420"/>
        <w:jc w:val="both"/>
      </w:pPr>
      <w:r>
        <w:rPr>
          <w:b/>
        </w:rPr>
        <w:t>NB</w:t>
      </w:r>
      <w:r>
        <w:rPr>
          <w:b/>
          <w:spacing w:val="-12"/>
        </w:rPr>
        <w:t xml:space="preserve"> </w:t>
      </w:r>
      <w:r>
        <w:t>Simply</w:t>
      </w:r>
      <w:r>
        <w:rPr>
          <w:spacing w:val="-11"/>
        </w:rPr>
        <w:t xml:space="preserve"> </w:t>
      </w:r>
      <w:r>
        <w:t>remaining</w:t>
      </w:r>
      <w:r>
        <w:rPr>
          <w:spacing w:val="-9"/>
        </w:rPr>
        <w:t xml:space="preserve"> </w:t>
      </w:r>
      <w:r>
        <w:t>free</w:t>
      </w:r>
      <w:r>
        <w:rPr>
          <w:spacing w:val="-10"/>
        </w:rPr>
        <w:t xml:space="preserve"> </w:t>
      </w:r>
      <w:r>
        <w:t>of</w:t>
      </w:r>
      <w:r>
        <w:rPr>
          <w:spacing w:val="-11"/>
        </w:rPr>
        <w:t xml:space="preserve"> </w:t>
      </w:r>
      <w:r>
        <w:t>conviction</w:t>
      </w:r>
      <w:r>
        <w:rPr>
          <w:spacing w:val="-7"/>
        </w:rPr>
        <w:t xml:space="preserve"> </w:t>
      </w:r>
      <w:r>
        <w:t>will</w:t>
      </w:r>
      <w:r>
        <w:rPr>
          <w:spacing w:val="-12"/>
        </w:rPr>
        <w:t xml:space="preserve"> </w:t>
      </w:r>
      <w:r>
        <w:t>not</w:t>
      </w:r>
      <w:r>
        <w:rPr>
          <w:spacing w:val="-13"/>
        </w:rPr>
        <w:t xml:space="preserve"> </w:t>
      </w:r>
      <w:r>
        <w:t>generally</w:t>
      </w:r>
      <w:r>
        <w:rPr>
          <w:spacing w:val="-10"/>
        </w:rPr>
        <w:t xml:space="preserve"> </w:t>
      </w:r>
      <w:r>
        <w:t>be</w:t>
      </w:r>
      <w:r>
        <w:rPr>
          <w:spacing w:val="-11"/>
        </w:rPr>
        <w:t xml:space="preserve"> </w:t>
      </w:r>
      <w:r>
        <w:t>regarded</w:t>
      </w:r>
      <w:r>
        <w:rPr>
          <w:spacing w:val="-13"/>
        </w:rPr>
        <w:t xml:space="preserve"> </w:t>
      </w:r>
      <w:r>
        <w:t>as</w:t>
      </w:r>
      <w:r>
        <w:rPr>
          <w:spacing w:val="-11"/>
        </w:rPr>
        <w:t xml:space="preserve"> </w:t>
      </w:r>
      <w:r>
        <w:t>adequate</w:t>
      </w:r>
      <w:r>
        <w:rPr>
          <w:spacing w:val="-7"/>
        </w:rPr>
        <w:t xml:space="preserve"> </w:t>
      </w:r>
      <w:r>
        <w:t>evidence that a person is a fit and proper</w:t>
      </w:r>
      <w:r>
        <w:rPr>
          <w:spacing w:val="-10"/>
        </w:rPr>
        <w:t xml:space="preserve"> </w:t>
      </w:r>
      <w:r>
        <w:t>person.</w:t>
      </w:r>
    </w:p>
    <w:p w14:paraId="36D5C602" w14:textId="77777777" w:rsidR="003B09E5" w:rsidRDefault="003B09E5">
      <w:pPr>
        <w:pStyle w:val="BodyText"/>
        <w:spacing w:before="3"/>
        <w:ind w:left="0"/>
        <w:rPr>
          <w:sz w:val="26"/>
        </w:rPr>
      </w:pPr>
    </w:p>
    <w:p w14:paraId="421A08A7" w14:textId="77777777" w:rsidR="003B09E5" w:rsidRDefault="00F906A0">
      <w:pPr>
        <w:pStyle w:val="Heading2"/>
        <w:spacing w:after="31"/>
      </w:pPr>
      <w:r>
        <w:t>Table A</w:t>
      </w:r>
    </w:p>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24"/>
        <w:gridCol w:w="5082"/>
      </w:tblGrid>
      <w:tr w:rsidR="00FF1484" w14:paraId="6AA56C25" w14:textId="77777777">
        <w:trPr>
          <w:trHeight w:val="839"/>
        </w:trPr>
        <w:tc>
          <w:tcPr>
            <w:tcW w:w="4424" w:type="dxa"/>
            <w:shd w:val="clear" w:color="auto" w:fill="ECEBDF"/>
          </w:tcPr>
          <w:p w14:paraId="7BCAC4E8" w14:textId="77777777" w:rsidR="003B09E5" w:rsidRDefault="00F906A0">
            <w:pPr>
              <w:pStyle w:val="TableParagraph"/>
              <w:spacing w:before="5"/>
              <w:ind w:left="146"/>
              <w:rPr>
                <w:sz w:val="24"/>
              </w:rPr>
            </w:pPr>
            <w:r>
              <w:rPr>
                <w:sz w:val="24"/>
              </w:rPr>
              <w:t>Sentence</w:t>
            </w:r>
          </w:p>
        </w:tc>
        <w:tc>
          <w:tcPr>
            <w:tcW w:w="5082" w:type="dxa"/>
            <w:shd w:val="clear" w:color="auto" w:fill="ECEBDF"/>
          </w:tcPr>
          <w:p w14:paraId="2CF0FB1C" w14:textId="77777777" w:rsidR="003B09E5" w:rsidRDefault="00F906A0">
            <w:pPr>
              <w:pStyle w:val="TableParagraph"/>
              <w:spacing w:before="5" w:line="242" w:lineRule="auto"/>
              <w:ind w:left="554" w:right="1032" w:firstLine="420"/>
              <w:rPr>
                <w:sz w:val="24"/>
              </w:rPr>
            </w:pPr>
            <w:r>
              <w:rPr>
                <w:sz w:val="24"/>
              </w:rPr>
              <w:t>Rehabilitation Period (applies from the end date of the</w:t>
            </w:r>
          </w:p>
          <w:p w14:paraId="33DE1A58" w14:textId="77777777" w:rsidR="003B09E5" w:rsidRDefault="00F906A0">
            <w:pPr>
              <w:pStyle w:val="TableParagraph"/>
              <w:spacing w:line="256" w:lineRule="exact"/>
              <w:ind w:left="86"/>
              <w:rPr>
                <w:sz w:val="24"/>
              </w:rPr>
            </w:pPr>
            <w:r>
              <w:rPr>
                <w:sz w:val="24"/>
              </w:rPr>
              <w:t>sentence, including any licence period)</w:t>
            </w:r>
          </w:p>
        </w:tc>
      </w:tr>
      <w:tr w:rsidR="00FF1484" w14:paraId="53CD6D39" w14:textId="77777777">
        <w:trPr>
          <w:trHeight w:val="6688"/>
        </w:trPr>
        <w:tc>
          <w:tcPr>
            <w:tcW w:w="4424" w:type="dxa"/>
          </w:tcPr>
          <w:p w14:paraId="6732C0E6" w14:textId="77777777" w:rsidR="003B09E5" w:rsidRDefault="00F906A0">
            <w:pPr>
              <w:pStyle w:val="TableParagraph"/>
              <w:numPr>
                <w:ilvl w:val="0"/>
                <w:numId w:val="6"/>
              </w:numPr>
              <w:tabs>
                <w:tab w:val="left" w:pos="587"/>
                <w:tab w:val="left" w:pos="589"/>
              </w:tabs>
              <w:spacing w:line="250" w:lineRule="exact"/>
              <w:ind w:hanging="364"/>
              <w:rPr>
                <w:sz w:val="24"/>
              </w:rPr>
            </w:pPr>
            <w:r>
              <w:rPr>
                <w:sz w:val="24"/>
              </w:rPr>
              <w:t>Sentence of imprisonment for</w:t>
            </w:r>
            <w:r>
              <w:rPr>
                <w:spacing w:val="-12"/>
                <w:sz w:val="24"/>
              </w:rPr>
              <w:t xml:space="preserve"> </w:t>
            </w:r>
            <w:r>
              <w:rPr>
                <w:sz w:val="24"/>
              </w:rPr>
              <w:t>life</w:t>
            </w:r>
          </w:p>
          <w:p w14:paraId="211F2241" w14:textId="77777777" w:rsidR="003B09E5" w:rsidRDefault="00F906A0">
            <w:pPr>
              <w:pStyle w:val="TableParagraph"/>
              <w:numPr>
                <w:ilvl w:val="0"/>
                <w:numId w:val="6"/>
              </w:numPr>
              <w:tabs>
                <w:tab w:val="left" w:pos="587"/>
                <w:tab w:val="left" w:pos="589"/>
              </w:tabs>
              <w:spacing w:before="8" w:line="228" w:lineRule="auto"/>
              <w:ind w:right="318" w:hanging="360"/>
              <w:rPr>
                <w:sz w:val="24"/>
              </w:rPr>
            </w:pPr>
            <w:r>
              <w:rPr>
                <w:sz w:val="24"/>
              </w:rPr>
              <w:t>Sentence of imprisonment,</w:t>
            </w:r>
            <w:r>
              <w:rPr>
                <w:spacing w:val="-25"/>
                <w:sz w:val="24"/>
              </w:rPr>
              <w:t xml:space="preserve"> </w:t>
            </w:r>
            <w:r>
              <w:rPr>
                <w:sz w:val="24"/>
              </w:rPr>
              <w:t>youth custody, detention in a young offender institution or corrective training of over four</w:t>
            </w:r>
            <w:r>
              <w:rPr>
                <w:spacing w:val="-7"/>
                <w:sz w:val="24"/>
              </w:rPr>
              <w:t xml:space="preserve"> </w:t>
            </w:r>
            <w:r>
              <w:rPr>
                <w:sz w:val="24"/>
              </w:rPr>
              <w:t>years</w:t>
            </w:r>
          </w:p>
          <w:p w14:paraId="4271E444" w14:textId="77777777" w:rsidR="003B09E5" w:rsidRDefault="00F906A0">
            <w:pPr>
              <w:pStyle w:val="TableParagraph"/>
              <w:numPr>
                <w:ilvl w:val="0"/>
                <w:numId w:val="6"/>
              </w:numPr>
              <w:tabs>
                <w:tab w:val="left" w:pos="587"/>
                <w:tab w:val="left" w:pos="589"/>
              </w:tabs>
              <w:spacing w:line="261" w:lineRule="exact"/>
              <w:ind w:hanging="364"/>
              <w:rPr>
                <w:sz w:val="24"/>
              </w:rPr>
            </w:pPr>
            <w:r>
              <w:rPr>
                <w:sz w:val="24"/>
              </w:rPr>
              <w:t>Sentence of preventive</w:t>
            </w:r>
            <w:r>
              <w:rPr>
                <w:spacing w:val="-15"/>
                <w:sz w:val="24"/>
              </w:rPr>
              <w:t xml:space="preserve"> </w:t>
            </w:r>
            <w:r>
              <w:rPr>
                <w:sz w:val="24"/>
              </w:rPr>
              <w:t>detention</w:t>
            </w:r>
          </w:p>
          <w:p w14:paraId="264ED793" w14:textId="77777777" w:rsidR="003B09E5" w:rsidRDefault="00F906A0">
            <w:pPr>
              <w:pStyle w:val="TableParagraph"/>
              <w:numPr>
                <w:ilvl w:val="0"/>
                <w:numId w:val="6"/>
              </w:numPr>
              <w:tabs>
                <w:tab w:val="left" w:pos="587"/>
                <w:tab w:val="left" w:pos="589"/>
              </w:tabs>
              <w:spacing w:before="8" w:line="228" w:lineRule="auto"/>
              <w:ind w:right="767" w:hanging="360"/>
              <w:rPr>
                <w:sz w:val="24"/>
              </w:rPr>
            </w:pPr>
            <w:r>
              <w:rPr>
                <w:sz w:val="24"/>
              </w:rPr>
              <w:t>Sentence of detention at</w:t>
            </w:r>
            <w:r>
              <w:rPr>
                <w:spacing w:val="-21"/>
                <w:sz w:val="24"/>
              </w:rPr>
              <w:t xml:space="preserve"> </w:t>
            </w:r>
            <w:r>
              <w:rPr>
                <w:sz w:val="24"/>
              </w:rPr>
              <w:t>Her Majesty’s</w:t>
            </w:r>
            <w:r>
              <w:rPr>
                <w:spacing w:val="-1"/>
                <w:sz w:val="24"/>
              </w:rPr>
              <w:t xml:space="preserve"> </w:t>
            </w:r>
            <w:r>
              <w:rPr>
                <w:sz w:val="24"/>
              </w:rPr>
              <w:t>Pleasure</w:t>
            </w:r>
          </w:p>
          <w:p w14:paraId="39B0F832" w14:textId="77777777" w:rsidR="003B09E5" w:rsidRDefault="00F906A0">
            <w:pPr>
              <w:pStyle w:val="TableParagraph"/>
              <w:numPr>
                <w:ilvl w:val="0"/>
                <w:numId w:val="6"/>
              </w:numPr>
              <w:tabs>
                <w:tab w:val="left" w:pos="587"/>
                <w:tab w:val="left" w:pos="589"/>
              </w:tabs>
              <w:spacing w:line="255" w:lineRule="exact"/>
              <w:ind w:hanging="364"/>
              <w:rPr>
                <w:sz w:val="24"/>
              </w:rPr>
            </w:pPr>
            <w:r>
              <w:rPr>
                <w:sz w:val="24"/>
              </w:rPr>
              <w:t>Sentence of custody for</w:t>
            </w:r>
            <w:r>
              <w:rPr>
                <w:spacing w:val="-8"/>
                <w:sz w:val="24"/>
              </w:rPr>
              <w:t xml:space="preserve"> </w:t>
            </w:r>
            <w:r>
              <w:rPr>
                <w:sz w:val="24"/>
              </w:rPr>
              <w:t>life</w:t>
            </w:r>
          </w:p>
          <w:p w14:paraId="552E6F2E" w14:textId="77777777" w:rsidR="003B09E5" w:rsidRDefault="00F906A0">
            <w:pPr>
              <w:pStyle w:val="TableParagraph"/>
              <w:numPr>
                <w:ilvl w:val="0"/>
                <w:numId w:val="6"/>
              </w:numPr>
              <w:tabs>
                <w:tab w:val="left" w:pos="587"/>
                <w:tab w:val="left" w:pos="589"/>
              </w:tabs>
              <w:spacing w:before="3" w:line="232" w:lineRule="auto"/>
              <w:ind w:hanging="360"/>
              <w:rPr>
                <w:sz w:val="24"/>
              </w:rPr>
            </w:pPr>
            <w:r>
              <w:rPr>
                <w:sz w:val="24"/>
              </w:rPr>
              <w:t>Public protection sentences* (imprisonment for public protection, detention for public protection, extended sentences of imprisonment or detention for</w:t>
            </w:r>
            <w:r>
              <w:rPr>
                <w:spacing w:val="-14"/>
                <w:sz w:val="24"/>
              </w:rPr>
              <w:t xml:space="preserve"> </w:t>
            </w:r>
            <w:r>
              <w:rPr>
                <w:sz w:val="24"/>
              </w:rPr>
              <w:t>public protection an extended determinate sentences for dangerous</w:t>
            </w:r>
            <w:r>
              <w:rPr>
                <w:spacing w:val="-14"/>
                <w:sz w:val="24"/>
              </w:rPr>
              <w:t xml:space="preserve"> </w:t>
            </w:r>
            <w:r>
              <w:rPr>
                <w:sz w:val="24"/>
              </w:rPr>
              <w:t>offenders)</w:t>
            </w:r>
          </w:p>
          <w:p w14:paraId="716C0974" w14:textId="77777777" w:rsidR="003B09E5" w:rsidRDefault="003B09E5">
            <w:pPr>
              <w:pStyle w:val="TableParagraph"/>
              <w:spacing w:before="9"/>
              <w:rPr>
                <w:b/>
                <w:sz w:val="20"/>
              </w:rPr>
            </w:pPr>
          </w:p>
          <w:p w14:paraId="58B3ADDC" w14:textId="77777777" w:rsidR="003B09E5" w:rsidRDefault="00F906A0">
            <w:pPr>
              <w:pStyle w:val="TableParagraph"/>
              <w:spacing w:line="232" w:lineRule="auto"/>
              <w:ind w:left="21" w:right="-40"/>
              <w:rPr>
                <w:sz w:val="24"/>
              </w:rPr>
            </w:pPr>
            <w:r>
              <w:rPr>
                <w:sz w:val="24"/>
              </w:rPr>
              <w:t>*A public protection sentence (the provisions for which are set out in Part 12 of the Criminal Justice Act 2003 and Part 8 of the Armed Forces Act 2006) means sentence of imprisonment or detention, a detailed above, imposed for specified sexual and violent</w:t>
            </w:r>
            <w:r>
              <w:rPr>
                <w:spacing w:val="-8"/>
                <w:sz w:val="24"/>
              </w:rPr>
              <w:t xml:space="preserve"> </w:t>
            </w:r>
            <w:r>
              <w:rPr>
                <w:sz w:val="24"/>
              </w:rPr>
              <w:t>offences</w:t>
            </w:r>
          </w:p>
        </w:tc>
        <w:tc>
          <w:tcPr>
            <w:tcW w:w="5082" w:type="dxa"/>
          </w:tcPr>
          <w:p w14:paraId="0021C18B" w14:textId="77777777" w:rsidR="003B09E5" w:rsidRDefault="00F906A0">
            <w:pPr>
              <w:pStyle w:val="TableParagraph"/>
              <w:spacing w:before="5"/>
              <w:ind w:left="974"/>
              <w:rPr>
                <w:sz w:val="24"/>
              </w:rPr>
            </w:pPr>
            <w:r>
              <w:rPr>
                <w:sz w:val="24"/>
              </w:rPr>
              <w:t>Never spent</w:t>
            </w:r>
          </w:p>
          <w:p w14:paraId="2A0AA533" w14:textId="77777777" w:rsidR="003B09E5" w:rsidRDefault="003B09E5">
            <w:pPr>
              <w:pStyle w:val="TableParagraph"/>
              <w:rPr>
                <w:b/>
                <w:sz w:val="26"/>
              </w:rPr>
            </w:pPr>
          </w:p>
          <w:p w14:paraId="757055BD" w14:textId="77777777" w:rsidR="003B09E5" w:rsidRDefault="003B09E5">
            <w:pPr>
              <w:pStyle w:val="TableParagraph"/>
              <w:rPr>
                <w:b/>
                <w:sz w:val="26"/>
              </w:rPr>
            </w:pPr>
          </w:p>
          <w:p w14:paraId="7196356F" w14:textId="77777777" w:rsidR="003B09E5" w:rsidRDefault="003B09E5">
            <w:pPr>
              <w:pStyle w:val="TableParagraph"/>
              <w:rPr>
                <w:b/>
                <w:sz w:val="26"/>
              </w:rPr>
            </w:pPr>
          </w:p>
          <w:p w14:paraId="2A8CD43E" w14:textId="77777777" w:rsidR="003B09E5" w:rsidRDefault="003B09E5">
            <w:pPr>
              <w:pStyle w:val="TableParagraph"/>
              <w:rPr>
                <w:b/>
                <w:sz w:val="26"/>
              </w:rPr>
            </w:pPr>
          </w:p>
          <w:p w14:paraId="77B71E2B" w14:textId="77777777" w:rsidR="003B09E5" w:rsidRDefault="003B09E5">
            <w:pPr>
              <w:pStyle w:val="TableParagraph"/>
              <w:rPr>
                <w:b/>
                <w:sz w:val="26"/>
              </w:rPr>
            </w:pPr>
          </w:p>
          <w:p w14:paraId="470D5B0C" w14:textId="77777777" w:rsidR="003B09E5" w:rsidRDefault="003B09E5">
            <w:pPr>
              <w:pStyle w:val="TableParagraph"/>
              <w:rPr>
                <w:b/>
                <w:sz w:val="26"/>
              </w:rPr>
            </w:pPr>
          </w:p>
          <w:p w14:paraId="666AA5E9" w14:textId="77777777" w:rsidR="003B09E5" w:rsidRDefault="003B09E5">
            <w:pPr>
              <w:pStyle w:val="TableParagraph"/>
              <w:rPr>
                <w:b/>
                <w:sz w:val="26"/>
              </w:rPr>
            </w:pPr>
          </w:p>
          <w:p w14:paraId="246BD195" w14:textId="77777777" w:rsidR="003B09E5" w:rsidRDefault="003B09E5">
            <w:pPr>
              <w:pStyle w:val="TableParagraph"/>
              <w:rPr>
                <w:b/>
                <w:sz w:val="26"/>
              </w:rPr>
            </w:pPr>
          </w:p>
          <w:p w14:paraId="57541738" w14:textId="77777777" w:rsidR="003B09E5" w:rsidRDefault="003B09E5">
            <w:pPr>
              <w:pStyle w:val="TableParagraph"/>
              <w:rPr>
                <w:b/>
                <w:sz w:val="26"/>
              </w:rPr>
            </w:pPr>
          </w:p>
          <w:p w14:paraId="500BB43B" w14:textId="77777777" w:rsidR="003B09E5" w:rsidRDefault="003B09E5">
            <w:pPr>
              <w:pStyle w:val="TableParagraph"/>
              <w:rPr>
                <w:b/>
                <w:sz w:val="26"/>
              </w:rPr>
            </w:pPr>
          </w:p>
          <w:p w14:paraId="6C0E230F" w14:textId="77777777" w:rsidR="003B09E5" w:rsidRDefault="003B09E5">
            <w:pPr>
              <w:pStyle w:val="TableParagraph"/>
              <w:rPr>
                <w:b/>
                <w:sz w:val="26"/>
              </w:rPr>
            </w:pPr>
          </w:p>
          <w:p w14:paraId="7563D84D" w14:textId="77777777" w:rsidR="003B09E5" w:rsidRDefault="003B09E5">
            <w:pPr>
              <w:pStyle w:val="TableParagraph"/>
              <w:rPr>
                <w:b/>
                <w:sz w:val="26"/>
              </w:rPr>
            </w:pPr>
          </w:p>
          <w:p w14:paraId="126E0ADF" w14:textId="77777777" w:rsidR="003B09E5" w:rsidRDefault="003B09E5">
            <w:pPr>
              <w:pStyle w:val="TableParagraph"/>
              <w:rPr>
                <w:b/>
                <w:sz w:val="26"/>
              </w:rPr>
            </w:pPr>
          </w:p>
          <w:p w14:paraId="22A3BB18" w14:textId="77777777" w:rsidR="003B09E5" w:rsidRDefault="003B09E5">
            <w:pPr>
              <w:pStyle w:val="TableParagraph"/>
              <w:rPr>
                <w:b/>
                <w:sz w:val="26"/>
              </w:rPr>
            </w:pPr>
          </w:p>
          <w:p w14:paraId="7E4D5664" w14:textId="77777777" w:rsidR="003B09E5" w:rsidRDefault="003B09E5">
            <w:pPr>
              <w:pStyle w:val="TableParagraph"/>
              <w:rPr>
                <w:b/>
                <w:sz w:val="26"/>
              </w:rPr>
            </w:pPr>
          </w:p>
          <w:p w14:paraId="77F82FE3" w14:textId="77777777" w:rsidR="003B09E5" w:rsidRDefault="003B09E5">
            <w:pPr>
              <w:pStyle w:val="TableParagraph"/>
              <w:rPr>
                <w:b/>
                <w:sz w:val="26"/>
              </w:rPr>
            </w:pPr>
          </w:p>
          <w:p w14:paraId="07521785" w14:textId="77777777" w:rsidR="003B09E5" w:rsidRDefault="003B09E5">
            <w:pPr>
              <w:pStyle w:val="TableParagraph"/>
              <w:spacing w:before="11"/>
              <w:rPr>
                <w:b/>
                <w:sz w:val="21"/>
              </w:rPr>
            </w:pPr>
          </w:p>
          <w:p w14:paraId="735D0D20" w14:textId="77777777" w:rsidR="003B09E5" w:rsidRDefault="00F906A0">
            <w:pPr>
              <w:pStyle w:val="TableParagraph"/>
              <w:ind w:left="-84"/>
              <w:rPr>
                <w:sz w:val="24"/>
              </w:rPr>
            </w:pPr>
            <w:r>
              <w:rPr>
                <w:w w:val="99"/>
                <w:sz w:val="24"/>
              </w:rPr>
              <w:t>a</w:t>
            </w:r>
          </w:p>
        </w:tc>
      </w:tr>
      <w:tr w:rsidR="00FF1484" w14:paraId="64CBC3DE" w14:textId="77777777">
        <w:trPr>
          <w:trHeight w:val="834"/>
        </w:trPr>
        <w:tc>
          <w:tcPr>
            <w:tcW w:w="4424" w:type="dxa"/>
          </w:tcPr>
          <w:p w14:paraId="0AE4136E" w14:textId="77777777" w:rsidR="003B09E5" w:rsidRDefault="00F906A0">
            <w:pPr>
              <w:pStyle w:val="TableParagraph"/>
              <w:spacing w:before="7"/>
              <w:ind w:left="146" w:right="369"/>
              <w:rPr>
                <w:sz w:val="24"/>
              </w:rPr>
            </w:pPr>
            <w:r>
              <w:rPr>
                <w:sz w:val="24"/>
              </w:rPr>
              <w:t>A custodial sentence of over 2 years months but not exceeding 4 years</w:t>
            </w:r>
          </w:p>
        </w:tc>
        <w:tc>
          <w:tcPr>
            <w:tcW w:w="5082" w:type="dxa"/>
          </w:tcPr>
          <w:p w14:paraId="6ACA0FC4" w14:textId="77777777" w:rsidR="003B09E5" w:rsidRDefault="00F906A0">
            <w:pPr>
              <w:pStyle w:val="TableParagraph"/>
              <w:spacing w:before="7" w:line="270" w:lineRule="atLeast"/>
              <w:ind w:left="974" w:right="-2"/>
              <w:rPr>
                <w:sz w:val="24"/>
              </w:rPr>
            </w:pPr>
            <w:r>
              <w:rPr>
                <w:sz w:val="24"/>
              </w:rPr>
              <w:t>7 years from the date on which the sentence (including any licence period is completed</w:t>
            </w:r>
          </w:p>
        </w:tc>
      </w:tr>
      <w:tr w:rsidR="00FF1484" w14:paraId="2ACC0839" w14:textId="77777777">
        <w:trPr>
          <w:trHeight w:val="1100"/>
        </w:trPr>
        <w:tc>
          <w:tcPr>
            <w:tcW w:w="4424" w:type="dxa"/>
          </w:tcPr>
          <w:p w14:paraId="78260A9D" w14:textId="77777777" w:rsidR="003B09E5" w:rsidRDefault="00F906A0">
            <w:pPr>
              <w:pStyle w:val="TableParagraph"/>
              <w:ind w:left="146" w:right="44"/>
              <w:rPr>
                <w:sz w:val="24"/>
              </w:rPr>
            </w:pPr>
            <w:r>
              <w:rPr>
                <w:sz w:val="24"/>
              </w:rPr>
              <w:t>A</w:t>
            </w:r>
            <w:r>
              <w:rPr>
                <w:spacing w:val="-10"/>
                <w:sz w:val="24"/>
              </w:rPr>
              <w:t xml:space="preserve"> </w:t>
            </w:r>
            <w:r>
              <w:rPr>
                <w:sz w:val="24"/>
              </w:rPr>
              <w:t>custodial</w:t>
            </w:r>
            <w:r>
              <w:rPr>
                <w:spacing w:val="-8"/>
                <w:sz w:val="24"/>
              </w:rPr>
              <w:t xml:space="preserve"> </w:t>
            </w:r>
            <w:r>
              <w:rPr>
                <w:sz w:val="24"/>
              </w:rPr>
              <w:t>sentence</w:t>
            </w:r>
            <w:r>
              <w:rPr>
                <w:spacing w:val="-9"/>
                <w:sz w:val="24"/>
              </w:rPr>
              <w:t xml:space="preserve"> </w:t>
            </w:r>
            <w:r>
              <w:rPr>
                <w:sz w:val="24"/>
              </w:rPr>
              <w:t>of</w:t>
            </w:r>
            <w:r>
              <w:rPr>
                <w:spacing w:val="-9"/>
                <w:sz w:val="24"/>
              </w:rPr>
              <w:t xml:space="preserve"> </w:t>
            </w:r>
            <w:r>
              <w:rPr>
                <w:sz w:val="24"/>
              </w:rPr>
              <w:t>over</w:t>
            </w:r>
            <w:r>
              <w:rPr>
                <w:spacing w:val="-13"/>
                <w:sz w:val="24"/>
              </w:rPr>
              <w:t xml:space="preserve"> </w:t>
            </w:r>
            <w:r>
              <w:rPr>
                <w:sz w:val="24"/>
              </w:rPr>
              <w:t>6</w:t>
            </w:r>
            <w:r>
              <w:rPr>
                <w:spacing w:val="-12"/>
                <w:sz w:val="24"/>
              </w:rPr>
              <w:t xml:space="preserve"> </w:t>
            </w:r>
            <w:r>
              <w:rPr>
                <w:sz w:val="24"/>
              </w:rPr>
              <w:t>months</w:t>
            </w:r>
            <w:r>
              <w:rPr>
                <w:spacing w:val="-15"/>
                <w:sz w:val="24"/>
              </w:rPr>
              <w:t xml:space="preserve"> </w:t>
            </w:r>
            <w:r>
              <w:rPr>
                <w:sz w:val="24"/>
              </w:rPr>
              <w:t>b not exceeding 2 years 6</w:t>
            </w:r>
            <w:r>
              <w:rPr>
                <w:spacing w:val="-14"/>
                <w:sz w:val="24"/>
              </w:rPr>
              <w:t xml:space="preserve"> </w:t>
            </w:r>
            <w:r>
              <w:rPr>
                <w:sz w:val="24"/>
              </w:rPr>
              <w:t>months*</w:t>
            </w:r>
          </w:p>
        </w:tc>
        <w:tc>
          <w:tcPr>
            <w:tcW w:w="5082" w:type="dxa"/>
          </w:tcPr>
          <w:p w14:paraId="6672299C" w14:textId="77777777" w:rsidR="003B09E5" w:rsidRDefault="003B09E5">
            <w:pPr>
              <w:pStyle w:val="TableParagraph"/>
              <w:spacing w:before="9"/>
              <w:rPr>
                <w:b/>
                <w:sz w:val="23"/>
              </w:rPr>
            </w:pPr>
          </w:p>
          <w:p w14:paraId="44B33A2F" w14:textId="77777777" w:rsidR="003B09E5" w:rsidRDefault="00F906A0">
            <w:pPr>
              <w:pStyle w:val="TableParagraph"/>
              <w:spacing w:line="270" w:lineRule="atLeast"/>
              <w:ind w:left="974" w:right="-2"/>
              <w:rPr>
                <w:sz w:val="24"/>
              </w:rPr>
            </w:pPr>
            <w:r>
              <w:rPr>
                <w:sz w:val="24"/>
              </w:rPr>
              <w:t>4 years from the date on which the sentence (including any licence period is completed</w:t>
            </w:r>
          </w:p>
        </w:tc>
      </w:tr>
      <w:tr w:rsidR="00FF1484" w14:paraId="79CA3D02" w14:textId="77777777">
        <w:trPr>
          <w:trHeight w:val="1042"/>
        </w:trPr>
        <w:tc>
          <w:tcPr>
            <w:tcW w:w="4424" w:type="dxa"/>
          </w:tcPr>
          <w:p w14:paraId="706442CE" w14:textId="77777777" w:rsidR="003B09E5" w:rsidRDefault="00F906A0">
            <w:pPr>
              <w:pStyle w:val="TableParagraph"/>
              <w:spacing w:line="266" w:lineRule="exact"/>
              <w:ind w:left="146"/>
              <w:rPr>
                <w:sz w:val="24"/>
              </w:rPr>
            </w:pPr>
            <w:r>
              <w:rPr>
                <w:sz w:val="24"/>
              </w:rPr>
              <w:t>A custodial sentence of up to 6 months*</w:t>
            </w:r>
          </w:p>
        </w:tc>
        <w:tc>
          <w:tcPr>
            <w:tcW w:w="5082" w:type="dxa"/>
          </w:tcPr>
          <w:p w14:paraId="5163B958" w14:textId="77777777" w:rsidR="003B09E5" w:rsidRDefault="00F906A0">
            <w:pPr>
              <w:pStyle w:val="TableParagraph"/>
              <w:spacing w:before="5" w:line="223" w:lineRule="auto"/>
              <w:ind w:left="974" w:right="-2"/>
              <w:rPr>
                <w:sz w:val="24"/>
              </w:rPr>
            </w:pPr>
            <w:r>
              <w:rPr>
                <w:sz w:val="24"/>
              </w:rPr>
              <w:t>2 years from the date on which the sentence (including any licence period is completed</w:t>
            </w:r>
          </w:p>
        </w:tc>
      </w:tr>
      <w:tr w:rsidR="00FF1484" w14:paraId="61AD6884" w14:textId="77777777">
        <w:trPr>
          <w:trHeight w:val="517"/>
        </w:trPr>
        <w:tc>
          <w:tcPr>
            <w:tcW w:w="4424" w:type="dxa"/>
          </w:tcPr>
          <w:p w14:paraId="5E935FF9" w14:textId="77777777" w:rsidR="003B09E5" w:rsidRDefault="00F906A0">
            <w:pPr>
              <w:pStyle w:val="TableParagraph"/>
              <w:spacing w:line="262" w:lineRule="exact"/>
              <w:ind w:left="146"/>
              <w:rPr>
                <w:sz w:val="24"/>
              </w:rPr>
            </w:pPr>
            <w:r>
              <w:rPr>
                <w:sz w:val="24"/>
              </w:rPr>
              <w:t>A sentence of service detention</w:t>
            </w:r>
          </w:p>
        </w:tc>
        <w:tc>
          <w:tcPr>
            <w:tcW w:w="5082" w:type="dxa"/>
          </w:tcPr>
          <w:p w14:paraId="56D5C32D" w14:textId="77777777" w:rsidR="003B09E5" w:rsidRDefault="00F906A0">
            <w:pPr>
              <w:pStyle w:val="TableParagraph"/>
              <w:spacing w:before="10" w:line="254" w:lineRule="exact"/>
              <w:ind w:left="974" w:right="505"/>
              <w:rPr>
                <w:sz w:val="24"/>
              </w:rPr>
            </w:pPr>
            <w:r>
              <w:rPr>
                <w:sz w:val="24"/>
              </w:rPr>
              <w:t>1 year from the date on which the sentence was completed</w:t>
            </w:r>
          </w:p>
        </w:tc>
      </w:tr>
      <w:tr w:rsidR="00FF1484" w14:paraId="7C76057D" w14:textId="77777777">
        <w:trPr>
          <w:trHeight w:val="284"/>
        </w:trPr>
        <w:tc>
          <w:tcPr>
            <w:tcW w:w="4424" w:type="dxa"/>
          </w:tcPr>
          <w:p w14:paraId="548F819E" w14:textId="77777777" w:rsidR="003B09E5" w:rsidRDefault="00F906A0">
            <w:pPr>
              <w:pStyle w:val="TableParagraph"/>
              <w:spacing w:line="261" w:lineRule="exact"/>
              <w:ind w:left="146"/>
              <w:rPr>
                <w:sz w:val="24"/>
              </w:rPr>
            </w:pPr>
            <w:r>
              <w:rPr>
                <w:sz w:val="24"/>
              </w:rPr>
              <w:t>Dismissal from Her Majesty’s Service</w:t>
            </w:r>
          </w:p>
        </w:tc>
        <w:tc>
          <w:tcPr>
            <w:tcW w:w="5082" w:type="dxa"/>
          </w:tcPr>
          <w:p w14:paraId="206C794B" w14:textId="77777777" w:rsidR="003B09E5" w:rsidRDefault="00F906A0">
            <w:pPr>
              <w:pStyle w:val="TableParagraph"/>
              <w:spacing w:line="261" w:lineRule="exact"/>
              <w:ind w:left="974"/>
              <w:rPr>
                <w:sz w:val="24"/>
              </w:rPr>
            </w:pPr>
            <w:r>
              <w:rPr>
                <w:sz w:val="24"/>
              </w:rPr>
              <w:t>1 year from the date of conviction</w:t>
            </w:r>
          </w:p>
        </w:tc>
      </w:tr>
    </w:tbl>
    <w:p w14:paraId="56BD850B" w14:textId="77777777" w:rsidR="003B09E5" w:rsidRDefault="003B09E5">
      <w:pPr>
        <w:spacing w:line="261" w:lineRule="exact"/>
        <w:rPr>
          <w:sz w:val="24"/>
        </w:rPr>
        <w:sectPr w:rsidR="003B09E5">
          <w:pgSz w:w="11930" w:h="16860"/>
          <w:pgMar w:top="1420" w:right="720" w:bottom="1000" w:left="920" w:header="0" w:footer="809" w:gutter="0"/>
          <w:cols w:space="720"/>
        </w:sectPr>
      </w:pPr>
    </w:p>
    <w:tbl>
      <w:tblPr>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24"/>
        <w:gridCol w:w="5082"/>
      </w:tblGrid>
      <w:tr w:rsidR="00FF1484" w14:paraId="37EAEE03" w14:textId="77777777">
        <w:trPr>
          <w:trHeight w:val="844"/>
        </w:trPr>
        <w:tc>
          <w:tcPr>
            <w:tcW w:w="4424" w:type="dxa"/>
            <w:shd w:val="clear" w:color="auto" w:fill="ECEBDF"/>
          </w:tcPr>
          <w:p w14:paraId="3FA5E1EB" w14:textId="77777777" w:rsidR="003B09E5" w:rsidRDefault="00F906A0">
            <w:pPr>
              <w:pStyle w:val="TableParagraph"/>
              <w:spacing w:before="7"/>
              <w:ind w:left="148"/>
              <w:rPr>
                <w:sz w:val="24"/>
              </w:rPr>
            </w:pPr>
            <w:r>
              <w:rPr>
                <w:sz w:val="24"/>
              </w:rPr>
              <w:t>Sentence</w:t>
            </w:r>
          </w:p>
        </w:tc>
        <w:tc>
          <w:tcPr>
            <w:tcW w:w="5082" w:type="dxa"/>
            <w:shd w:val="clear" w:color="auto" w:fill="ECEBDF"/>
          </w:tcPr>
          <w:p w14:paraId="59D8D5ED" w14:textId="77777777" w:rsidR="003B09E5" w:rsidRDefault="00F906A0">
            <w:pPr>
              <w:pStyle w:val="TableParagraph"/>
              <w:spacing w:before="7" w:line="244" w:lineRule="auto"/>
              <w:ind w:left="554" w:right="1032" w:firstLine="420"/>
              <w:rPr>
                <w:sz w:val="24"/>
              </w:rPr>
            </w:pPr>
            <w:r>
              <w:rPr>
                <w:sz w:val="24"/>
              </w:rPr>
              <w:t>Rehabilitation Period (applies from the end date of the</w:t>
            </w:r>
          </w:p>
          <w:p w14:paraId="6E93D1F7" w14:textId="77777777" w:rsidR="003B09E5" w:rsidRDefault="00F906A0">
            <w:pPr>
              <w:pStyle w:val="TableParagraph"/>
              <w:spacing w:line="251" w:lineRule="exact"/>
              <w:ind w:left="86"/>
              <w:rPr>
                <w:sz w:val="24"/>
              </w:rPr>
            </w:pPr>
            <w:r>
              <w:rPr>
                <w:sz w:val="24"/>
              </w:rPr>
              <w:t>sentence, including any licence period)</w:t>
            </w:r>
          </w:p>
        </w:tc>
      </w:tr>
      <w:tr w:rsidR="00FF1484" w14:paraId="425B705C" w14:textId="77777777">
        <w:trPr>
          <w:trHeight w:val="517"/>
        </w:trPr>
        <w:tc>
          <w:tcPr>
            <w:tcW w:w="4424" w:type="dxa"/>
          </w:tcPr>
          <w:p w14:paraId="4AB9B78A" w14:textId="77777777" w:rsidR="003B09E5" w:rsidRDefault="00F906A0">
            <w:pPr>
              <w:pStyle w:val="TableParagraph"/>
              <w:spacing w:line="259" w:lineRule="exact"/>
              <w:ind w:left="148"/>
              <w:rPr>
                <w:sz w:val="24"/>
              </w:rPr>
            </w:pPr>
            <w:r>
              <w:rPr>
                <w:sz w:val="24"/>
              </w:rPr>
              <w:t>Fine</w:t>
            </w:r>
          </w:p>
        </w:tc>
        <w:tc>
          <w:tcPr>
            <w:tcW w:w="5082" w:type="dxa"/>
          </w:tcPr>
          <w:p w14:paraId="51C309CA" w14:textId="77777777" w:rsidR="003B09E5" w:rsidRDefault="00F906A0">
            <w:pPr>
              <w:pStyle w:val="TableParagraph"/>
              <w:spacing w:before="6" w:line="256" w:lineRule="exact"/>
              <w:ind w:left="9" w:right="-24"/>
              <w:rPr>
                <w:sz w:val="24"/>
              </w:rPr>
            </w:pPr>
            <w:r>
              <w:rPr>
                <w:sz w:val="24"/>
              </w:rPr>
              <w:t>1 year from the date of the conviction in respect of which the fine was</w:t>
            </w:r>
            <w:r>
              <w:rPr>
                <w:spacing w:val="-16"/>
                <w:sz w:val="24"/>
              </w:rPr>
              <w:t xml:space="preserve"> </w:t>
            </w:r>
            <w:r>
              <w:rPr>
                <w:sz w:val="24"/>
              </w:rPr>
              <w:t>imposed</w:t>
            </w:r>
          </w:p>
        </w:tc>
      </w:tr>
      <w:tr w:rsidR="00FF1484" w14:paraId="6588798F" w14:textId="77777777">
        <w:trPr>
          <w:trHeight w:val="772"/>
        </w:trPr>
        <w:tc>
          <w:tcPr>
            <w:tcW w:w="4424" w:type="dxa"/>
          </w:tcPr>
          <w:p w14:paraId="48F25B6E" w14:textId="77777777" w:rsidR="003B09E5" w:rsidRDefault="00F906A0">
            <w:pPr>
              <w:pStyle w:val="TableParagraph"/>
              <w:spacing w:line="223" w:lineRule="auto"/>
              <w:ind w:left="148" w:right="34"/>
              <w:rPr>
                <w:sz w:val="24"/>
              </w:rPr>
            </w:pPr>
            <w:r>
              <w:rPr>
                <w:sz w:val="24"/>
              </w:rPr>
              <w:t>Community order or youth rehabilitation order</w:t>
            </w:r>
          </w:p>
        </w:tc>
        <w:tc>
          <w:tcPr>
            <w:tcW w:w="5082" w:type="dxa"/>
          </w:tcPr>
          <w:p w14:paraId="14AA54EB" w14:textId="77777777" w:rsidR="003B09E5" w:rsidRDefault="00F906A0">
            <w:pPr>
              <w:pStyle w:val="TableParagraph"/>
              <w:spacing w:line="223" w:lineRule="auto"/>
              <w:ind w:left="9" w:right="30"/>
              <w:rPr>
                <w:sz w:val="24"/>
              </w:rPr>
            </w:pPr>
            <w:r>
              <w:rPr>
                <w:sz w:val="24"/>
              </w:rPr>
              <w:t>1 year from the last day on which the order has effect</w:t>
            </w:r>
          </w:p>
        </w:tc>
      </w:tr>
    </w:tbl>
    <w:p w14:paraId="3FAC5A03" w14:textId="77777777" w:rsidR="003B09E5" w:rsidRDefault="003B09E5">
      <w:pPr>
        <w:pStyle w:val="BodyText"/>
        <w:spacing w:before="6"/>
        <w:ind w:left="0"/>
        <w:rPr>
          <w:b/>
          <w:sz w:val="6"/>
        </w:rPr>
      </w:pPr>
    </w:p>
    <w:p w14:paraId="5205F09E" w14:textId="77777777" w:rsidR="003B09E5" w:rsidRDefault="00F906A0">
      <w:pPr>
        <w:spacing w:before="92"/>
        <w:ind w:left="212"/>
        <w:jc w:val="both"/>
        <w:rPr>
          <w:b/>
          <w:sz w:val="24"/>
        </w:rPr>
      </w:pPr>
      <w:r>
        <w:rPr>
          <w:noProof/>
        </w:rPr>
        <mc:AlternateContent>
          <mc:Choice Requires="wps">
            <w:drawing>
              <wp:anchor distT="0" distB="0" distL="114300" distR="114300" simplePos="0" relativeHeight="251659264" behindDoc="0" locked="0" layoutInCell="1" allowOverlap="1" wp14:anchorId="285725AE" wp14:editId="19393233">
                <wp:simplePos x="0" y="0"/>
                <wp:positionH relativeFrom="page">
                  <wp:posOffset>722630</wp:posOffset>
                </wp:positionH>
                <wp:positionV relativeFrom="paragraph">
                  <wp:posOffset>349250</wp:posOffset>
                </wp:positionV>
                <wp:extent cx="6041390" cy="3211830"/>
                <wp:effectExtent l="0" t="0" r="0" b="0"/>
                <wp:wrapNone/>
                <wp:docPr id="4771796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21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2"/>
                              <w:gridCol w:w="4657"/>
                            </w:tblGrid>
                            <w:tr w:rsidR="00FF1484" w14:paraId="59D478AF" w14:textId="77777777">
                              <w:trPr>
                                <w:trHeight w:val="277"/>
                              </w:trPr>
                              <w:tc>
                                <w:tcPr>
                                  <w:tcW w:w="4842" w:type="dxa"/>
                                </w:tcPr>
                                <w:p w14:paraId="055015CC" w14:textId="77777777" w:rsidR="003B09E5" w:rsidRDefault="00F906A0">
                                  <w:pPr>
                                    <w:pStyle w:val="TableParagraph"/>
                                    <w:spacing w:line="257" w:lineRule="exact"/>
                                    <w:ind w:left="113"/>
                                    <w:rPr>
                                      <w:sz w:val="24"/>
                                    </w:rPr>
                                  </w:pPr>
                                  <w:r>
                                    <w:rPr>
                                      <w:sz w:val="24"/>
                                    </w:rPr>
                                    <w:t>Driving endorsements</w:t>
                                  </w:r>
                                </w:p>
                              </w:tc>
                              <w:tc>
                                <w:tcPr>
                                  <w:tcW w:w="4657" w:type="dxa"/>
                                </w:tcPr>
                                <w:p w14:paraId="6C60D4E6" w14:textId="77777777" w:rsidR="003B09E5" w:rsidRDefault="00F906A0">
                                  <w:pPr>
                                    <w:pStyle w:val="TableParagraph"/>
                                    <w:spacing w:line="257" w:lineRule="exact"/>
                                    <w:ind w:left="112"/>
                                    <w:rPr>
                                      <w:sz w:val="24"/>
                                    </w:rPr>
                                  </w:pPr>
                                  <w:r>
                                    <w:rPr>
                                      <w:sz w:val="24"/>
                                    </w:rPr>
                                    <w:t>5 years from the date of conviction</w:t>
                                  </w:r>
                                </w:p>
                              </w:tc>
                            </w:tr>
                            <w:tr w:rsidR="00FF1484" w14:paraId="063D31DC" w14:textId="77777777">
                              <w:trPr>
                                <w:trHeight w:val="556"/>
                              </w:trPr>
                              <w:tc>
                                <w:tcPr>
                                  <w:tcW w:w="4842" w:type="dxa"/>
                                </w:tcPr>
                                <w:p w14:paraId="4726B89A" w14:textId="77777777" w:rsidR="003B09E5" w:rsidRDefault="00F906A0">
                                  <w:pPr>
                                    <w:pStyle w:val="TableParagraph"/>
                                    <w:ind w:left="113"/>
                                    <w:rPr>
                                      <w:sz w:val="24"/>
                                    </w:rPr>
                                  </w:pPr>
                                  <w:r>
                                    <w:rPr>
                                      <w:sz w:val="24"/>
                                    </w:rPr>
                                    <w:t>Driving disqualification</w:t>
                                  </w:r>
                                </w:p>
                              </w:tc>
                              <w:tc>
                                <w:tcPr>
                                  <w:tcW w:w="4657" w:type="dxa"/>
                                </w:tcPr>
                                <w:p w14:paraId="3384BC6B" w14:textId="77777777" w:rsidR="003B09E5" w:rsidRDefault="00F906A0">
                                  <w:pPr>
                                    <w:pStyle w:val="TableParagraph"/>
                                    <w:spacing w:line="270" w:lineRule="atLeast"/>
                                    <w:ind w:left="112"/>
                                    <w:rPr>
                                      <w:sz w:val="24"/>
                                    </w:rPr>
                                  </w:pPr>
                                  <w:r>
                                    <w:rPr>
                                      <w:sz w:val="24"/>
                                    </w:rPr>
                                    <w:t>When the period of thedisqualification has passed</w:t>
                                  </w:r>
                                </w:p>
                              </w:tc>
                            </w:tr>
                            <w:tr w:rsidR="00FF1484" w14:paraId="54647DBF" w14:textId="77777777">
                              <w:trPr>
                                <w:trHeight w:val="271"/>
                              </w:trPr>
                              <w:tc>
                                <w:tcPr>
                                  <w:tcW w:w="4842" w:type="dxa"/>
                                </w:tcPr>
                                <w:p w14:paraId="74AE885B" w14:textId="77777777" w:rsidR="003B09E5" w:rsidRDefault="00F906A0">
                                  <w:pPr>
                                    <w:pStyle w:val="TableParagraph"/>
                                    <w:spacing w:line="251" w:lineRule="exact"/>
                                    <w:ind w:left="113"/>
                                    <w:rPr>
                                      <w:sz w:val="24"/>
                                    </w:rPr>
                                  </w:pPr>
                                  <w:r>
                                    <w:rPr>
                                      <w:sz w:val="24"/>
                                    </w:rPr>
                                    <w:t>Simple caution, youth caution</w:t>
                                  </w:r>
                                </w:p>
                              </w:tc>
                              <w:tc>
                                <w:tcPr>
                                  <w:tcW w:w="4657" w:type="dxa"/>
                                </w:tcPr>
                                <w:p w14:paraId="66B1F72E" w14:textId="77777777" w:rsidR="003B09E5" w:rsidRDefault="00F906A0">
                                  <w:pPr>
                                    <w:pStyle w:val="TableParagraph"/>
                                    <w:spacing w:line="251" w:lineRule="exact"/>
                                    <w:ind w:left="112"/>
                                    <w:rPr>
                                      <w:sz w:val="24"/>
                                    </w:rPr>
                                  </w:pPr>
                                  <w:r>
                                    <w:rPr>
                                      <w:sz w:val="24"/>
                                    </w:rPr>
                                    <w:t>Spent immediately</w:t>
                                  </w:r>
                                </w:p>
                              </w:tc>
                            </w:tr>
                            <w:tr w:rsidR="00FF1484" w14:paraId="7F024EB5" w14:textId="77777777">
                              <w:trPr>
                                <w:trHeight w:val="551"/>
                              </w:trPr>
                              <w:tc>
                                <w:tcPr>
                                  <w:tcW w:w="4842" w:type="dxa"/>
                                </w:tcPr>
                                <w:p w14:paraId="2E38E0A7" w14:textId="77777777" w:rsidR="003B09E5" w:rsidRDefault="00F906A0">
                                  <w:pPr>
                                    <w:pStyle w:val="TableParagraph"/>
                                    <w:spacing w:line="270" w:lineRule="atLeast"/>
                                    <w:ind w:left="113" w:right="722"/>
                                    <w:rPr>
                                      <w:sz w:val="24"/>
                                    </w:rPr>
                                  </w:pPr>
                                  <w:r>
                                    <w:rPr>
                                      <w:sz w:val="24"/>
                                    </w:rPr>
                                    <w:t>Conditional caution, youth conditional caution</w:t>
                                  </w:r>
                                </w:p>
                              </w:tc>
                              <w:tc>
                                <w:tcPr>
                                  <w:tcW w:w="4657" w:type="dxa"/>
                                </w:tcPr>
                                <w:p w14:paraId="570F3F75" w14:textId="77777777" w:rsidR="003B09E5" w:rsidRDefault="00F906A0">
                                  <w:pPr>
                                    <w:pStyle w:val="TableParagraph"/>
                                    <w:spacing w:line="270" w:lineRule="atLeast"/>
                                    <w:ind w:left="112" w:right="98"/>
                                    <w:rPr>
                                      <w:sz w:val="24"/>
                                    </w:rPr>
                                  </w:pPr>
                                  <w:r>
                                    <w:rPr>
                                      <w:sz w:val="24"/>
                                    </w:rPr>
                                    <w:t>3 months of when caution ceases to have effect if earlier</w:t>
                                  </w:r>
                                </w:p>
                              </w:tc>
                            </w:tr>
                            <w:tr w:rsidR="00FF1484" w14:paraId="7B335F88" w14:textId="77777777">
                              <w:trPr>
                                <w:trHeight w:val="827"/>
                              </w:trPr>
                              <w:tc>
                                <w:tcPr>
                                  <w:tcW w:w="4842" w:type="dxa"/>
                                </w:tcPr>
                                <w:p w14:paraId="1692627A" w14:textId="77777777" w:rsidR="003B09E5" w:rsidRDefault="00F906A0">
                                  <w:pPr>
                                    <w:pStyle w:val="TableParagraph"/>
                                    <w:ind w:left="113"/>
                                    <w:rPr>
                                      <w:sz w:val="24"/>
                                    </w:rPr>
                                  </w:pPr>
                                  <w:r>
                                    <w:rPr>
                                      <w:sz w:val="24"/>
                                    </w:rPr>
                                    <w:t>Compensation order</w:t>
                                  </w:r>
                                </w:p>
                              </w:tc>
                              <w:tc>
                                <w:tcPr>
                                  <w:tcW w:w="4657" w:type="dxa"/>
                                </w:tcPr>
                                <w:p w14:paraId="08D8AB61" w14:textId="77777777" w:rsidR="003B09E5" w:rsidRDefault="00F906A0">
                                  <w:pPr>
                                    <w:pStyle w:val="TableParagraph"/>
                                    <w:ind w:left="112" w:right="-58"/>
                                    <w:rPr>
                                      <w:sz w:val="24"/>
                                    </w:rPr>
                                  </w:pPr>
                                  <w:r>
                                    <w:rPr>
                                      <w:sz w:val="24"/>
                                    </w:rPr>
                                    <w:t>On</w:t>
                                  </w:r>
                                  <w:r>
                                    <w:rPr>
                                      <w:spacing w:val="-7"/>
                                      <w:sz w:val="24"/>
                                    </w:rPr>
                                    <w:t xml:space="preserve"> </w:t>
                                  </w:r>
                                  <w:r>
                                    <w:rPr>
                                      <w:sz w:val="24"/>
                                    </w:rPr>
                                    <w:t>discharge</w:t>
                                  </w:r>
                                  <w:r>
                                    <w:rPr>
                                      <w:spacing w:val="-7"/>
                                      <w:sz w:val="24"/>
                                    </w:rPr>
                                    <w:t xml:space="preserve"> </w:t>
                                  </w:r>
                                  <w:r>
                                    <w:rPr>
                                      <w:sz w:val="24"/>
                                    </w:rPr>
                                    <w:t>of</w:t>
                                  </w:r>
                                  <w:r>
                                    <w:rPr>
                                      <w:spacing w:val="-10"/>
                                      <w:sz w:val="24"/>
                                    </w:rPr>
                                    <w:t xml:space="preserve"> </w:t>
                                  </w:r>
                                  <w:r>
                                    <w:rPr>
                                      <w:sz w:val="24"/>
                                    </w:rPr>
                                    <w:t>the</w:t>
                                  </w:r>
                                  <w:r>
                                    <w:rPr>
                                      <w:spacing w:val="-10"/>
                                      <w:sz w:val="24"/>
                                    </w:rPr>
                                    <w:t xml:space="preserve"> </w:t>
                                  </w:r>
                                  <w:r>
                                    <w:rPr>
                                      <w:sz w:val="24"/>
                                    </w:rPr>
                                    <w:t>order</w:t>
                                  </w:r>
                                  <w:r>
                                    <w:rPr>
                                      <w:spacing w:val="-9"/>
                                      <w:sz w:val="24"/>
                                    </w:rPr>
                                    <w:t xml:space="preserve"> </w:t>
                                  </w:r>
                                  <w:r>
                                    <w:rPr>
                                      <w:sz w:val="24"/>
                                    </w:rPr>
                                    <w:t>(i.e</w:t>
                                  </w:r>
                                  <w:r>
                                    <w:rPr>
                                      <w:spacing w:val="-7"/>
                                      <w:sz w:val="24"/>
                                    </w:rPr>
                                    <w:t xml:space="preserve"> </w:t>
                                  </w:r>
                                  <w:r>
                                    <w:rPr>
                                      <w:sz w:val="24"/>
                                    </w:rPr>
                                    <w:t>when</w:t>
                                  </w:r>
                                  <w:r>
                                    <w:rPr>
                                      <w:spacing w:val="-7"/>
                                      <w:sz w:val="24"/>
                                    </w:rPr>
                                    <w:t xml:space="preserve"> </w:t>
                                  </w:r>
                                  <w:r>
                                    <w:rPr>
                                      <w:sz w:val="24"/>
                                    </w:rPr>
                                    <w:t>i</w:t>
                                  </w:r>
                                  <w:r>
                                    <w:rPr>
                                      <w:spacing w:val="-9"/>
                                      <w:sz w:val="24"/>
                                    </w:rPr>
                                    <w:t xml:space="preserve"> </w:t>
                                  </w:r>
                                  <w:r>
                                    <w:rPr>
                                      <w:sz w:val="24"/>
                                    </w:rPr>
                                    <w:t>is</w:t>
                                  </w:r>
                                  <w:r>
                                    <w:rPr>
                                      <w:spacing w:val="-9"/>
                                      <w:sz w:val="24"/>
                                    </w:rPr>
                                    <w:t xml:space="preserve"> </w:t>
                                  </w:r>
                                  <w:r>
                                    <w:rPr>
                                      <w:sz w:val="24"/>
                                    </w:rPr>
                                    <w:t>paid in full) Proof of payment will be</w:t>
                                  </w:r>
                                  <w:r>
                                    <w:rPr>
                                      <w:spacing w:val="-10"/>
                                      <w:sz w:val="24"/>
                                    </w:rPr>
                                    <w:t xml:space="preserve"> </w:t>
                                  </w:r>
                                  <w:r>
                                    <w:rPr>
                                      <w:sz w:val="24"/>
                                    </w:rPr>
                                    <w:t>required</w:t>
                                  </w:r>
                                </w:p>
                              </w:tc>
                            </w:tr>
                            <w:tr w:rsidR="00FF1484" w14:paraId="31E0D876" w14:textId="77777777">
                              <w:trPr>
                                <w:trHeight w:val="273"/>
                              </w:trPr>
                              <w:tc>
                                <w:tcPr>
                                  <w:tcW w:w="4842" w:type="dxa"/>
                                </w:tcPr>
                                <w:p w14:paraId="7CE4E68E" w14:textId="77777777" w:rsidR="003B09E5" w:rsidRDefault="00F906A0">
                                  <w:pPr>
                                    <w:pStyle w:val="TableParagraph"/>
                                    <w:spacing w:line="253" w:lineRule="exact"/>
                                    <w:ind w:left="113"/>
                                    <w:rPr>
                                      <w:sz w:val="24"/>
                                    </w:rPr>
                                  </w:pPr>
                                  <w:r>
                                    <w:rPr>
                                      <w:sz w:val="24"/>
                                    </w:rPr>
                                    <w:t>Absolute Discharge</w:t>
                                  </w:r>
                                </w:p>
                              </w:tc>
                              <w:tc>
                                <w:tcPr>
                                  <w:tcW w:w="4657" w:type="dxa"/>
                                </w:tcPr>
                                <w:p w14:paraId="746DC30E" w14:textId="77777777" w:rsidR="003B09E5" w:rsidRDefault="00F906A0">
                                  <w:pPr>
                                    <w:pStyle w:val="TableParagraph"/>
                                    <w:spacing w:line="253" w:lineRule="exact"/>
                                    <w:ind w:left="112"/>
                                    <w:rPr>
                                      <w:sz w:val="24"/>
                                    </w:rPr>
                                  </w:pPr>
                                  <w:r>
                                    <w:rPr>
                                      <w:sz w:val="24"/>
                                    </w:rPr>
                                    <w:t>Spent immediately</w:t>
                                  </w:r>
                                </w:p>
                              </w:tc>
                            </w:tr>
                            <w:tr w:rsidR="00FF1484" w14:paraId="3F6709F9" w14:textId="77777777">
                              <w:trPr>
                                <w:trHeight w:val="1655"/>
                              </w:trPr>
                              <w:tc>
                                <w:tcPr>
                                  <w:tcW w:w="4842" w:type="dxa"/>
                                </w:tcPr>
                                <w:p w14:paraId="19DD01C2" w14:textId="77777777" w:rsidR="003B09E5" w:rsidRDefault="00F906A0">
                                  <w:pPr>
                                    <w:pStyle w:val="TableParagraph"/>
                                    <w:tabs>
                                      <w:tab w:val="left" w:pos="1281"/>
                                      <w:tab w:val="left" w:pos="3128"/>
                                      <w:tab w:val="left" w:pos="3749"/>
                                      <w:tab w:val="left" w:pos="4745"/>
                                    </w:tabs>
                                    <w:spacing w:before="2"/>
                                    <w:ind w:left="113" w:right="-58"/>
                                    <w:rPr>
                                      <w:sz w:val="24"/>
                                    </w:rPr>
                                  </w:pPr>
                                  <w:r>
                                    <w:rPr>
                                      <w:sz w:val="24"/>
                                    </w:rPr>
                                    <w:t>Relevant</w:t>
                                  </w:r>
                                  <w:r>
                                    <w:rPr>
                                      <w:sz w:val="24"/>
                                    </w:rPr>
                                    <w:tab/>
                                    <w:t>orders**(orders</w:t>
                                  </w:r>
                                  <w:r>
                                    <w:rPr>
                                      <w:sz w:val="24"/>
                                    </w:rPr>
                                    <w:tab/>
                                    <w:t>that</w:t>
                                  </w:r>
                                  <w:r>
                                    <w:rPr>
                                      <w:sz w:val="24"/>
                                    </w:rPr>
                                    <w:tab/>
                                    <w:t>impose</w:t>
                                  </w:r>
                                  <w:r>
                                    <w:rPr>
                                      <w:sz w:val="24"/>
                                    </w:rPr>
                                    <w:tab/>
                                    <w:t>a disqualification, disability, prohibition or othe penalty)</w:t>
                                  </w:r>
                                </w:p>
                              </w:tc>
                              <w:tc>
                                <w:tcPr>
                                  <w:tcW w:w="4657" w:type="dxa"/>
                                </w:tcPr>
                                <w:p w14:paraId="4E992F9D" w14:textId="77777777" w:rsidR="003B09E5" w:rsidRDefault="00F906A0">
                                  <w:pPr>
                                    <w:pStyle w:val="TableParagraph"/>
                                    <w:tabs>
                                      <w:tab w:val="left" w:pos="1116"/>
                                      <w:tab w:val="left" w:pos="1757"/>
                                      <w:tab w:val="left" w:pos="2625"/>
                                      <w:tab w:val="left" w:pos="3575"/>
                                    </w:tabs>
                                    <w:spacing w:before="2"/>
                                    <w:ind w:left="112" w:right="-72"/>
                                    <w:rPr>
                                      <w:sz w:val="24"/>
                                    </w:rPr>
                                  </w:pPr>
                                  <w:r>
                                    <w:rPr>
                                      <w:sz w:val="24"/>
                                    </w:rPr>
                                    <w:t>The end date given by the order or, i no dat given, 2 years from the date o conviction unless</w:t>
                                  </w:r>
                                  <w:r>
                                    <w:rPr>
                                      <w:sz w:val="24"/>
                                    </w:rPr>
                                    <w:tab/>
                                    <w:t>the</w:t>
                                  </w:r>
                                  <w:r>
                                    <w:rPr>
                                      <w:sz w:val="24"/>
                                    </w:rPr>
                                    <w:tab/>
                                    <w:t>order</w:t>
                                  </w:r>
                                  <w:r>
                                    <w:rPr>
                                      <w:sz w:val="24"/>
                                    </w:rPr>
                                    <w:tab/>
                                    <w:t>states</w:t>
                                  </w:r>
                                  <w:r>
                                    <w:rPr>
                                      <w:sz w:val="24"/>
                                    </w:rPr>
                                    <w:tab/>
                                    <w:t>‘unlimited’ ‘indefinitely’ or ‘until further order’ as in these cases it will</w:t>
                                  </w:r>
                                  <w:r>
                                    <w:rPr>
                                      <w:spacing w:val="-7"/>
                                      <w:sz w:val="24"/>
                                    </w:rPr>
                                    <w:t xml:space="preserve"> </w:t>
                                  </w:r>
                                  <w:r>
                                    <w:rPr>
                                      <w:sz w:val="24"/>
                                    </w:rPr>
                                    <w:t>remain</w:t>
                                  </w:r>
                                </w:p>
                                <w:p w14:paraId="65C48674" w14:textId="77777777" w:rsidR="003B09E5" w:rsidRDefault="00F906A0">
                                  <w:pPr>
                                    <w:pStyle w:val="TableParagraph"/>
                                    <w:spacing w:line="252" w:lineRule="exact"/>
                                    <w:ind w:left="112"/>
                                    <w:rPr>
                                      <w:sz w:val="24"/>
                                    </w:rPr>
                                  </w:pPr>
                                  <w:r>
                                    <w:rPr>
                                      <w:sz w:val="24"/>
                                    </w:rPr>
                                    <w:t>unspent</w:t>
                                  </w:r>
                                </w:p>
                              </w:tc>
                            </w:tr>
                            <w:tr w:rsidR="00FF1484" w14:paraId="1826AC16" w14:textId="77777777">
                              <w:trPr>
                                <w:trHeight w:val="554"/>
                              </w:trPr>
                              <w:tc>
                                <w:tcPr>
                                  <w:tcW w:w="4842" w:type="dxa"/>
                                </w:tcPr>
                                <w:p w14:paraId="6EF67CA1" w14:textId="77777777" w:rsidR="003B09E5" w:rsidRDefault="003B09E5">
                                  <w:pPr>
                                    <w:pStyle w:val="TableParagraph"/>
                                    <w:rPr>
                                      <w:rFonts w:ascii="Times New Roman"/>
                                      <w:sz w:val="24"/>
                                    </w:rPr>
                                  </w:pPr>
                                </w:p>
                              </w:tc>
                              <w:tc>
                                <w:tcPr>
                                  <w:tcW w:w="4657" w:type="dxa"/>
                                </w:tcPr>
                                <w:p w14:paraId="01183144" w14:textId="77777777" w:rsidR="003B09E5" w:rsidRDefault="003B09E5">
                                  <w:pPr>
                                    <w:pStyle w:val="TableParagraph"/>
                                    <w:rPr>
                                      <w:rFonts w:ascii="Times New Roman"/>
                                      <w:sz w:val="24"/>
                                    </w:rPr>
                                  </w:pPr>
                                </w:p>
                              </w:tc>
                            </w:tr>
                          </w:tbl>
                          <w:p w14:paraId="1EA48C2E" w14:textId="77777777" w:rsidR="003B09E5" w:rsidRDefault="003B09E5">
                            <w:pPr>
                              <w:pStyle w:val="BodyText"/>
                              <w:ind w:left="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5725AE" id="_x0000_t202" coordsize="21600,21600" o:spt="202" path="m,l,21600r21600,l21600,xe">
                <v:stroke joinstyle="miter"/>
                <v:path gradientshapeok="t" o:connecttype="rect"/>
              </v:shapetype>
              <v:shape id="Text Box 2" o:spid="_x0000_s1026" type="#_x0000_t202" alt="&quot;&quot;" style="position:absolute;left:0;text-align:left;margin-left:56.9pt;margin-top:27.5pt;width:475.7pt;height:25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2"/>
                        <w:gridCol w:w="4657"/>
                      </w:tblGrid>
                      <w:tr w:rsidR="00FF1484" w14:paraId="59D478AF" w14:textId="77777777">
                        <w:trPr>
                          <w:trHeight w:val="277"/>
                        </w:trPr>
                        <w:tc>
                          <w:tcPr>
                            <w:tcW w:w="4842" w:type="dxa"/>
                          </w:tcPr>
                          <w:p w14:paraId="055015CC" w14:textId="77777777" w:rsidR="003B09E5" w:rsidRDefault="00F906A0">
                            <w:pPr>
                              <w:pStyle w:val="TableParagraph"/>
                              <w:spacing w:line="257" w:lineRule="exact"/>
                              <w:ind w:left="113"/>
                              <w:rPr>
                                <w:sz w:val="24"/>
                              </w:rPr>
                            </w:pPr>
                            <w:r>
                              <w:rPr>
                                <w:sz w:val="24"/>
                              </w:rPr>
                              <w:t>Driving endorsements</w:t>
                            </w:r>
                          </w:p>
                        </w:tc>
                        <w:tc>
                          <w:tcPr>
                            <w:tcW w:w="4657" w:type="dxa"/>
                          </w:tcPr>
                          <w:p w14:paraId="6C60D4E6" w14:textId="77777777" w:rsidR="003B09E5" w:rsidRDefault="00F906A0">
                            <w:pPr>
                              <w:pStyle w:val="TableParagraph"/>
                              <w:spacing w:line="257" w:lineRule="exact"/>
                              <w:ind w:left="112"/>
                              <w:rPr>
                                <w:sz w:val="24"/>
                              </w:rPr>
                            </w:pPr>
                            <w:r>
                              <w:rPr>
                                <w:sz w:val="24"/>
                              </w:rPr>
                              <w:t>5 years from the date of conviction</w:t>
                            </w:r>
                          </w:p>
                        </w:tc>
                      </w:tr>
                      <w:tr w:rsidR="00FF1484" w14:paraId="063D31DC" w14:textId="77777777">
                        <w:trPr>
                          <w:trHeight w:val="556"/>
                        </w:trPr>
                        <w:tc>
                          <w:tcPr>
                            <w:tcW w:w="4842" w:type="dxa"/>
                          </w:tcPr>
                          <w:p w14:paraId="4726B89A" w14:textId="77777777" w:rsidR="003B09E5" w:rsidRDefault="00F906A0">
                            <w:pPr>
                              <w:pStyle w:val="TableParagraph"/>
                              <w:ind w:left="113"/>
                              <w:rPr>
                                <w:sz w:val="24"/>
                              </w:rPr>
                            </w:pPr>
                            <w:r>
                              <w:rPr>
                                <w:sz w:val="24"/>
                              </w:rPr>
                              <w:t>Driving disqualification</w:t>
                            </w:r>
                          </w:p>
                        </w:tc>
                        <w:tc>
                          <w:tcPr>
                            <w:tcW w:w="4657" w:type="dxa"/>
                          </w:tcPr>
                          <w:p w14:paraId="3384BC6B" w14:textId="77777777" w:rsidR="003B09E5" w:rsidRDefault="00F906A0">
                            <w:pPr>
                              <w:pStyle w:val="TableParagraph"/>
                              <w:spacing w:line="270" w:lineRule="atLeast"/>
                              <w:ind w:left="112"/>
                              <w:rPr>
                                <w:sz w:val="24"/>
                              </w:rPr>
                            </w:pPr>
                            <w:r>
                              <w:rPr>
                                <w:sz w:val="24"/>
                              </w:rPr>
                              <w:t>When the period of thedisqualification has passed</w:t>
                            </w:r>
                          </w:p>
                        </w:tc>
                      </w:tr>
                      <w:tr w:rsidR="00FF1484" w14:paraId="54647DBF" w14:textId="77777777">
                        <w:trPr>
                          <w:trHeight w:val="271"/>
                        </w:trPr>
                        <w:tc>
                          <w:tcPr>
                            <w:tcW w:w="4842" w:type="dxa"/>
                          </w:tcPr>
                          <w:p w14:paraId="74AE885B" w14:textId="77777777" w:rsidR="003B09E5" w:rsidRDefault="00F906A0">
                            <w:pPr>
                              <w:pStyle w:val="TableParagraph"/>
                              <w:spacing w:line="251" w:lineRule="exact"/>
                              <w:ind w:left="113"/>
                              <w:rPr>
                                <w:sz w:val="24"/>
                              </w:rPr>
                            </w:pPr>
                            <w:r>
                              <w:rPr>
                                <w:sz w:val="24"/>
                              </w:rPr>
                              <w:t>Simple caution, youth caution</w:t>
                            </w:r>
                          </w:p>
                        </w:tc>
                        <w:tc>
                          <w:tcPr>
                            <w:tcW w:w="4657" w:type="dxa"/>
                          </w:tcPr>
                          <w:p w14:paraId="66B1F72E" w14:textId="77777777" w:rsidR="003B09E5" w:rsidRDefault="00F906A0">
                            <w:pPr>
                              <w:pStyle w:val="TableParagraph"/>
                              <w:spacing w:line="251" w:lineRule="exact"/>
                              <w:ind w:left="112"/>
                              <w:rPr>
                                <w:sz w:val="24"/>
                              </w:rPr>
                            </w:pPr>
                            <w:r>
                              <w:rPr>
                                <w:sz w:val="24"/>
                              </w:rPr>
                              <w:t>Spent immediately</w:t>
                            </w:r>
                          </w:p>
                        </w:tc>
                      </w:tr>
                      <w:tr w:rsidR="00FF1484" w14:paraId="7F024EB5" w14:textId="77777777">
                        <w:trPr>
                          <w:trHeight w:val="551"/>
                        </w:trPr>
                        <w:tc>
                          <w:tcPr>
                            <w:tcW w:w="4842" w:type="dxa"/>
                          </w:tcPr>
                          <w:p w14:paraId="2E38E0A7" w14:textId="77777777" w:rsidR="003B09E5" w:rsidRDefault="00F906A0">
                            <w:pPr>
                              <w:pStyle w:val="TableParagraph"/>
                              <w:spacing w:line="270" w:lineRule="atLeast"/>
                              <w:ind w:left="113" w:right="722"/>
                              <w:rPr>
                                <w:sz w:val="24"/>
                              </w:rPr>
                            </w:pPr>
                            <w:r>
                              <w:rPr>
                                <w:sz w:val="24"/>
                              </w:rPr>
                              <w:t>Conditional caution, youth conditional caution</w:t>
                            </w:r>
                          </w:p>
                        </w:tc>
                        <w:tc>
                          <w:tcPr>
                            <w:tcW w:w="4657" w:type="dxa"/>
                          </w:tcPr>
                          <w:p w14:paraId="570F3F75" w14:textId="77777777" w:rsidR="003B09E5" w:rsidRDefault="00F906A0">
                            <w:pPr>
                              <w:pStyle w:val="TableParagraph"/>
                              <w:spacing w:line="270" w:lineRule="atLeast"/>
                              <w:ind w:left="112" w:right="98"/>
                              <w:rPr>
                                <w:sz w:val="24"/>
                              </w:rPr>
                            </w:pPr>
                            <w:r>
                              <w:rPr>
                                <w:sz w:val="24"/>
                              </w:rPr>
                              <w:t>3 months of when caution ceases to have effect if earlier</w:t>
                            </w:r>
                          </w:p>
                        </w:tc>
                      </w:tr>
                      <w:tr w:rsidR="00FF1484" w14:paraId="7B335F88" w14:textId="77777777">
                        <w:trPr>
                          <w:trHeight w:val="827"/>
                        </w:trPr>
                        <w:tc>
                          <w:tcPr>
                            <w:tcW w:w="4842" w:type="dxa"/>
                          </w:tcPr>
                          <w:p w14:paraId="1692627A" w14:textId="77777777" w:rsidR="003B09E5" w:rsidRDefault="00F906A0">
                            <w:pPr>
                              <w:pStyle w:val="TableParagraph"/>
                              <w:ind w:left="113"/>
                              <w:rPr>
                                <w:sz w:val="24"/>
                              </w:rPr>
                            </w:pPr>
                            <w:r>
                              <w:rPr>
                                <w:sz w:val="24"/>
                              </w:rPr>
                              <w:t>Compensation order</w:t>
                            </w:r>
                          </w:p>
                        </w:tc>
                        <w:tc>
                          <w:tcPr>
                            <w:tcW w:w="4657" w:type="dxa"/>
                          </w:tcPr>
                          <w:p w14:paraId="08D8AB61" w14:textId="77777777" w:rsidR="003B09E5" w:rsidRDefault="00F906A0">
                            <w:pPr>
                              <w:pStyle w:val="TableParagraph"/>
                              <w:ind w:left="112" w:right="-58"/>
                              <w:rPr>
                                <w:sz w:val="24"/>
                              </w:rPr>
                            </w:pPr>
                            <w:r>
                              <w:rPr>
                                <w:sz w:val="24"/>
                              </w:rPr>
                              <w:t>On</w:t>
                            </w:r>
                            <w:r>
                              <w:rPr>
                                <w:spacing w:val="-7"/>
                                <w:sz w:val="24"/>
                              </w:rPr>
                              <w:t xml:space="preserve"> </w:t>
                            </w:r>
                            <w:r>
                              <w:rPr>
                                <w:sz w:val="24"/>
                              </w:rPr>
                              <w:t>discharge</w:t>
                            </w:r>
                            <w:r>
                              <w:rPr>
                                <w:spacing w:val="-7"/>
                                <w:sz w:val="24"/>
                              </w:rPr>
                              <w:t xml:space="preserve"> </w:t>
                            </w:r>
                            <w:r>
                              <w:rPr>
                                <w:sz w:val="24"/>
                              </w:rPr>
                              <w:t>of</w:t>
                            </w:r>
                            <w:r>
                              <w:rPr>
                                <w:spacing w:val="-10"/>
                                <w:sz w:val="24"/>
                              </w:rPr>
                              <w:t xml:space="preserve"> </w:t>
                            </w:r>
                            <w:r>
                              <w:rPr>
                                <w:sz w:val="24"/>
                              </w:rPr>
                              <w:t>the</w:t>
                            </w:r>
                            <w:r>
                              <w:rPr>
                                <w:spacing w:val="-10"/>
                                <w:sz w:val="24"/>
                              </w:rPr>
                              <w:t xml:space="preserve"> </w:t>
                            </w:r>
                            <w:r>
                              <w:rPr>
                                <w:sz w:val="24"/>
                              </w:rPr>
                              <w:t>order</w:t>
                            </w:r>
                            <w:r>
                              <w:rPr>
                                <w:spacing w:val="-9"/>
                                <w:sz w:val="24"/>
                              </w:rPr>
                              <w:t xml:space="preserve"> </w:t>
                            </w:r>
                            <w:r>
                              <w:rPr>
                                <w:sz w:val="24"/>
                              </w:rPr>
                              <w:t>(i.e</w:t>
                            </w:r>
                            <w:r>
                              <w:rPr>
                                <w:spacing w:val="-7"/>
                                <w:sz w:val="24"/>
                              </w:rPr>
                              <w:t xml:space="preserve"> </w:t>
                            </w:r>
                            <w:r>
                              <w:rPr>
                                <w:sz w:val="24"/>
                              </w:rPr>
                              <w:t>when</w:t>
                            </w:r>
                            <w:r>
                              <w:rPr>
                                <w:spacing w:val="-7"/>
                                <w:sz w:val="24"/>
                              </w:rPr>
                              <w:t xml:space="preserve"> </w:t>
                            </w:r>
                            <w:r>
                              <w:rPr>
                                <w:sz w:val="24"/>
                              </w:rPr>
                              <w:t>i</w:t>
                            </w:r>
                            <w:r>
                              <w:rPr>
                                <w:spacing w:val="-9"/>
                                <w:sz w:val="24"/>
                              </w:rPr>
                              <w:t xml:space="preserve"> </w:t>
                            </w:r>
                            <w:r>
                              <w:rPr>
                                <w:sz w:val="24"/>
                              </w:rPr>
                              <w:t>is</w:t>
                            </w:r>
                            <w:r>
                              <w:rPr>
                                <w:spacing w:val="-9"/>
                                <w:sz w:val="24"/>
                              </w:rPr>
                              <w:t xml:space="preserve"> </w:t>
                            </w:r>
                            <w:r>
                              <w:rPr>
                                <w:sz w:val="24"/>
                              </w:rPr>
                              <w:t>paid in full) Proof of payment will be</w:t>
                            </w:r>
                            <w:r>
                              <w:rPr>
                                <w:spacing w:val="-10"/>
                                <w:sz w:val="24"/>
                              </w:rPr>
                              <w:t xml:space="preserve"> </w:t>
                            </w:r>
                            <w:r>
                              <w:rPr>
                                <w:sz w:val="24"/>
                              </w:rPr>
                              <w:t>required</w:t>
                            </w:r>
                          </w:p>
                        </w:tc>
                      </w:tr>
                      <w:tr w:rsidR="00FF1484" w14:paraId="31E0D876" w14:textId="77777777">
                        <w:trPr>
                          <w:trHeight w:val="273"/>
                        </w:trPr>
                        <w:tc>
                          <w:tcPr>
                            <w:tcW w:w="4842" w:type="dxa"/>
                          </w:tcPr>
                          <w:p w14:paraId="7CE4E68E" w14:textId="77777777" w:rsidR="003B09E5" w:rsidRDefault="00F906A0">
                            <w:pPr>
                              <w:pStyle w:val="TableParagraph"/>
                              <w:spacing w:line="253" w:lineRule="exact"/>
                              <w:ind w:left="113"/>
                              <w:rPr>
                                <w:sz w:val="24"/>
                              </w:rPr>
                            </w:pPr>
                            <w:r>
                              <w:rPr>
                                <w:sz w:val="24"/>
                              </w:rPr>
                              <w:t>Absolute Discharge</w:t>
                            </w:r>
                          </w:p>
                        </w:tc>
                        <w:tc>
                          <w:tcPr>
                            <w:tcW w:w="4657" w:type="dxa"/>
                          </w:tcPr>
                          <w:p w14:paraId="746DC30E" w14:textId="77777777" w:rsidR="003B09E5" w:rsidRDefault="00F906A0">
                            <w:pPr>
                              <w:pStyle w:val="TableParagraph"/>
                              <w:spacing w:line="253" w:lineRule="exact"/>
                              <w:ind w:left="112"/>
                              <w:rPr>
                                <w:sz w:val="24"/>
                              </w:rPr>
                            </w:pPr>
                            <w:r>
                              <w:rPr>
                                <w:sz w:val="24"/>
                              </w:rPr>
                              <w:t>Spent immediately</w:t>
                            </w:r>
                          </w:p>
                        </w:tc>
                      </w:tr>
                      <w:tr w:rsidR="00FF1484" w14:paraId="3F6709F9" w14:textId="77777777">
                        <w:trPr>
                          <w:trHeight w:val="1655"/>
                        </w:trPr>
                        <w:tc>
                          <w:tcPr>
                            <w:tcW w:w="4842" w:type="dxa"/>
                          </w:tcPr>
                          <w:p w14:paraId="19DD01C2" w14:textId="77777777" w:rsidR="003B09E5" w:rsidRDefault="00F906A0">
                            <w:pPr>
                              <w:pStyle w:val="TableParagraph"/>
                              <w:tabs>
                                <w:tab w:val="left" w:pos="1281"/>
                                <w:tab w:val="left" w:pos="3128"/>
                                <w:tab w:val="left" w:pos="3749"/>
                                <w:tab w:val="left" w:pos="4745"/>
                              </w:tabs>
                              <w:spacing w:before="2"/>
                              <w:ind w:left="113" w:right="-58"/>
                              <w:rPr>
                                <w:sz w:val="24"/>
                              </w:rPr>
                            </w:pPr>
                            <w:r>
                              <w:rPr>
                                <w:sz w:val="24"/>
                              </w:rPr>
                              <w:t>Relevant</w:t>
                            </w:r>
                            <w:r>
                              <w:rPr>
                                <w:sz w:val="24"/>
                              </w:rPr>
                              <w:tab/>
                              <w:t>orders**(orders</w:t>
                            </w:r>
                            <w:r>
                              <w:rPr>
                                <w:sz w:val="24"/>
                              </w:rPr>
                              <w:tab/>
                              <w:t>that</w:t>
                            </w:r>
                            <w:r>
                              <w:rPr>
                                <w:sz w:val="24"/>
                              </w:rPr>
                              <w:tab/>
                              <w:t>impose</w:t>
                            </w:r>
                            <w:r>
                              <w:rPr>
                                <w:sz w:val="24"/>
                              </w:rPr>
                              <w:tab/>
                              <w:t>a disqualification, disability, prohibition or othe penalty)</w:t>
                            </w:r>
                          </w:p>
                        </w:tc>
                        <w:tc>
                          <w:tcPr>
                            <w:tcW w:w="4657" w:type="dxa"/>
                          </w:tcPr>
                          <w:p w14:paraId="4E992F9D" w14:textId="77777777" w:rsidR="003B09E5" w:rsidRDefault="00F906A0">
                            <w:pPr>
                              <w:pStyle w:val="TableParagraph"/>
                              <w:tabs>
                                <w:tab w:val="left" w:pos="1116"/>
                                <w:tab w:val="left" w:pos="1757"/>
                                <w:tab w:val="left" w:pos="2625"/>
                                <w:tab w:val="left" w:pos="3575"/>
                              </w:tabs>
                              <w:spacing w:before="2"/>
                              <w:ind w:left="112" w:right="-72"/>
                              <w:rPr>
                                <w:sz w:val="24"/>
                              </w:rPr>
                            </w:pPr>
                            <w:r>
                              <w:rPr>
                                <w:sz w:val="24"/>
                              </w:rPr>
                              <w:t>The end date given by the order or, i no dat given, 2 years from the date o conviction unless</w:t>
                            </w:r>
                            <w:r>
                              <w:rPr>
                                <w:sz w:val="24"/>
                              </w:rPr>
                              <w:tab/>
                              <w:t>the</w:t>
                            </w:r>
                            <w:r>
                              <w:rPr>
                                <w:sz w:val="24"/>
                              </w:rPr>
                              <w:tab/>
                              <w:t>order</w:t>
                            </w:r>
                            <w:r>
                              <w:rPr>
                                <w:sz w:val="24"/>
                              </w:rPr>
                              <w:tab/>
                              <w:t>states</w:t>
                            </w:r>
                            <w:r>
                              <w:rPr>
                                <w:sz w:val="24"/>
                              </w:rPr>
                              <w:tab/>
                              <w:t>‘unlimited’ ‘indefinitely’ or ‘until further order’ as in these cases it will</w:t>
                            </w:r>
                            <w:r>
                              <w:rPr>
                                <w:spacing w:val="-7"/>
                                <w:sz w:val="24"/>
                              </w:rPr>
                              <w:t xml:space="preserve"> </w:t>
                            </w:r>
                            <w:r>
                              <w:rPr>
                                <w:sz w:val="24"/>
                              </w:rPr>
                              <w:t>remain</w:t>
                            </w:r>
                          </w:p>
                          <w:p w14:paraId="65C48674" w14:textId="77777777" w:rsidR="003B09E5" w:rsidRDefault="00F906A0">
                            <w:pPr>
                              <w:pStyle w:val="TableParagraph"/>
                              <w:spacing w:line="252" w:lineRule="exact"/>
                              <w:ind w:left="112"/>
                              <w:rPr>
                                <w:sz w:val="24"/>
                              </w:rPr>
                            </w:pPr>
                            <w:r>
                              <w:rPr>
                                <w:sz w:val="24"/>
                              </w:rPr>
                              <w:t>unspent</w:t>
                            </w:r>
                          </w:p>
                        </w:tc>
                      </w:tr>
                      <w:tr w:rsidR="00FF1484" w14:paraId="1826AC16" w14:textId="77777777">
                        <w:trPr>
                          <w:trHeight w:val="554"/>
                        </w:trPr>
                        <w:tc>
                          <w:tcPr>
                            <w:tcW w:w="4842" w:type="dxa"/>
                          </w:tcPr>
                          <w:p w14:paraId="6EF67CA1" w14:textId="77777777" w:rsidR="003B09E5" w:rsidRDefault="003B09E5">
                            <w:pPr>
                              <w:pStyle w:val="TableParagraph"/>
                              <w:rPr>
                                <w:rFonts w:ascii="Times New Roman"/>
                                <w:sz w:val="24"/>
                              </w:rPr>
                            </w:pPr>
                          </w:p>
                        </w:tc>
                        <w:tc>
                          <w:tcPr>
                            <w:tcW w:w="4657" w:type="dxa"/>
                          </w:tcPr>
                          <w:p w14:paraId="01183144" w14:textId="77777777" w:rsidR="003B09E5" w:rsidRDefault="003B09E5">
                            <w:pPr>
                              <w:pStyle w:val="TableParagraph"/>
                              <w:rPr>
                                <w:rFonts w:ascii="Times New Roman"/>
                                <w:sz w:val="24"/>
                              </w:rPr>
                            </w:pPr>
                          </w:p>
                        </w:tc>
                      </w:tr>
                    </w:tbl>
                    <w:p w14:paraId="1EA48C2E" w14:textId="77777777" w:rsidR="003B09E5" w:rsidRDefault="003B09E5">
                      <w:pPr>
                        <w:pStyle w:val="BodyText"/>
                        <w:ind w:left="0"/>
                      </w:pPr>
                    </w:p>
                  </w:txbxContent>
                </v:textbox>
                <w10:wrap anchorx="page"/>
              </v:shape>
            </w:pict>
          </mc:Fallback>
        </mc:AlternateContent>
      </w:r>
      <w:r w:rsidR="00B61CC6">
        <w:rPr>
          <w:b/>
          <w:sz w:val="24"/>
        </w:rPr>
        <w:t>Table B</w:t>
      </w:r>
    </w:p>
    <w:p w14:paraId="48ECBAD5" w14:textId="77777777" w:rsidR="003B09E5" w:rsidRDefault="003B09E5">
      <w:pPr>
        <w:pStyle w:val="BodyText"/>
        <w:ind w:left="0"/>
        <w:rPr>
          <w:b/>
          <w:sz w:val="26"/>
        </w:rPr>
      </w:pPr>
    </w:p>
    <w:p w14:paraId="3CC86AA0" w14:textId="77777777" w:rsidR="003B09E5" w:rsidRDefault="003B09E5">
      <w:pPr>
        <w:pStyle w:val="BodyText"/>
        <w:ind w:left="0"/>
        <w:rPr>
          <w:b/>
          <w:sz w:val="26"/>
        </w:rPr>
      </w:pPr>
    </w:p>
    <w:p w14:paraId="6FAF4F85" w14:textId="77777777" w:rsidR="003B09E5" w:rsidRDefault="003B09E5">
      <w:pPr>
        <w:pStyle w:val="BodyText"/>
        <w:ind w:left="0"/>
        <w:rPr>
          <w:b/>
          <w:sz w:val="26"/>
        </w:rPr>
      </w:pPr>
    </w:p>
    <w:p w14:paraId="338A8187" w14:textId="77777777" w:rsidR="003B09E5" w:rsidRDefault="003B09E5">
      <w:pPr>
        <w:pStyle w:val="BodyText"/>
        <w:ind w:left="0"/>
        <w:rPr>
          <w:b/>
          <w:sz w:val="26"/>
        </w:rPr>
      </w:pPr>
    </w:p>
    <w:p w14:paraId="6397D435" w14:textId="77777777" w:rsidR="003B09E5" w:rsidRDefault="003B09E5">
      <w:pPr>
        <w:pStyle w:val="BodyText"/>
        <w:ind w:left="0"/>
        <w:rPr>
          <w:b/>
          <w:sz w:val="26"/>
        </w:rPr>
      </w:pPr>
    </w:p>
    <w:p w14:paraId="52B4EFFC" w14:textId="77777777" w:rsidR="003B09E5" w:rsidRDefault="003B09E5">
      <w:pPr>
        <w:pStyle w:val="BodyText"/>
        <w:ind w:left="0"/>
        <w:rPr>
          <w:b/>
          <w:sz w:val="26"/>
        </w:rPr>
      </w:pPr>
    </w:p>
    <w:p w14:paraId="0267849F" w14:textId="77777777" w:rsidR="003B09E5" w:rsidRDefault="003B09E5">
      <w:pPr>
        <w:pStyle w:val="BodyText"/>
        <w:ind w:left="0"/>
        <w:rPr>
          <w:b/>
          <w:sz w:val="26"/>
        </w:rPr>
      </w:pPr>
    </w:p>
    <w:p w14:paraId="585774B8" w14:textId="77777777" w:rsidR="003B09E5" w:rsidRDefault="003B09E5">
      <w:pPr>
        <w:pStyle w:val="BodyText"/>
        <w:ind w:left="0"/>
        <w:rPr>
          <w:b/>
          <w:sz w:val="26"/>
        </w:rPr>
      </w:pPr>
    </w:p>
    <w:p w14:paraId="2E259016" w14:textId="77777777" w:rsidR="003B09E5" w:rsidRDefault="003B09E5">
      <w:pPr>
        <w:pStyle w:val="BodyText"/>
        <w:ind w:left="0"/>
        <w:rPr>
          <w:b/>
          <w:sz w:val="26"/>
        </w:rPr>
      </w:pPr>
    </w:p>
    <w:p w14:paraId="72157348" w14:textId="77777777" w:rsidR="003B09E5" w:rsidRDefault="003B09E5">
      <w:pPr>
        <w:pStyle w:val="BodyText"/>
        <w:ind w:left="0"/>
        <w:rPr>
          <w:b/>
          <w:sz w:val="28"/>
        </w:rPr>
      </w:pPr>
    </w:p>
    <w:p w14:paraId="3BF48273" w14:textId="77777777" w:rsidR="003B09E5" w:rsidRDefault="00F906A0">
      <w:pPr>
        <w:pStyle w:val="BodyText"/>
        <w:ind w:left="9636"/>
      </w:pPr>
      <w:r>
        <w:rPr>
          <w:w w:val="99"/>
        </w:rPr>
        <w:t>e</w:t>
      </w:r>
    </w:p>
    <w:p w14:paraId="2E3D41D5" w14:textId="77777777" w:rsidR="003B09E5" w:rsidRDefault="00F906A0">
      <w:pPr>
        <w:pStyle w:val="BodyText"/>
        <w:ind w:left="9644"/>
      </w:pPr>
      <w:r>
        <w:t>–</w:t>
      </w:r>
    </w:p>
    <w:p w14:paraId="7F1349DD" w14:textId="77777777" w:rsidR="003B09E5" w:rsidRDefault="003B09E5">
      <w:pPr>
        <w:pStyle w:val="BodyText"/>
        <w:ind w:left="0"/>
        <w:rPr>
          <w:sz w:val="26"/>
        </w:rPr>
      </w:pPr>
    </w:p>
    <w:p w14:paraId="22059A0C" w14:textId="77777777" w:rsidR="003B09E5" w:rsidRDefault="003B09E5">
      <w:pPr>
        <w:pStyle w:val="BodyText"/>
        <w:ind w:left="0"/>
        <w:rPr>
          <w:sz w:val="26"/>
        </w:rPr>
      </w:pPr>
    </w:p>
    <w:p w14:paraId="4BF39474" w14:textId="77777777" w:rsidR="003B09E5" w:rsidRDefault="003B09E5">
      <w:pPr>
        <w:pStyle w:val="BodyText"/>
        <w:ind w:left="0"/>
        <w:rPr>
          <w:sz w:val="26"/>
        </w:rPr>
      </w:pPr>
    </w:p>
    <w:p w14:paraId="5A92F4AA" w14:textId="77777777" w:rsidR="003B09E5" w:rsidRDefault="003B09E5">
      <w:pPr>
        <w:pStyle w:val="BodyText"/>
        <w:ind w:left="0"/>
        <w:rPr>
          <w:sz w:val="26"/>
        </w:rPr>
      </w:pPr>
    </w:p>
    <w:p w14:paraId="52C10562" w14:textId="77777777" w:rsidR="003B09E5" w:rsidRDefault="003B09E5">
      <w:pPr>
        <w:pStyle w:val="BodyText"/>
        <w:ind w:left="0"/>
        <w:rPr>
          <w:sz w:val="26"/>
        </w:rPr>
      </w:pPr>
    </w:p>
    <w:p w14:paraId="51F86275" w14:textId="77777777" w:rsidR="003B09E5" w:rsidRDefault="003B09E5">
      <w:pPr>
        <w:pStyle w:val="BodyText"/>
        <w:ind w:left="0"/>
        <w:rPr>
          <w:sz w:val="26"/>
        </w:rPr>
      </w:pPr>
    </w:p>
    <w:p w14:paraId="40E604E3" w14:textId="77777777" w:rsidR="003B09E5" w:rsidRDefault="00F906A0">
      <w:pPr>
        <w:pStyle w:val="BodyText"/>
        <w:spacing w:before="225"/>
        <w:ind w:right="429"/>
        <w:jc w:val="both"/>
      </w:pPr>
      <w:r>
        <w:t>*Suspended custodial sentences are treated the same as custodial sentences for this purpose. It will be the length of the sentence imposed by the court, not the period it is suspended for that dictates when it will become spent</w:t>
      </w:r>
    </w:p>
    <w:p w14:paraId="53563EE6" w14:textId="77777777" w:rsidR="003B09E5" w:rsidRDefault="003B09E5">
      <w:pPr>
        <w:pStyle w:val="BodyText"/>
        <w:ind w:left="0"/>
      </w:pPr>
    </w:p>
    <w:p w14:paraId="2EB7CD81" w14:textId="77777777" w:rsidR="003B09E5" w:rsidRDefault="00F906A0">
      <w:pPr>
        <w:pStyle w:val="BodyText"/>
        <w:ind w:right="422"/>
        <w:jc w:val="both"/>
      </w:pPr>
      <w:r>
        <w:t>**Relevant orders include conditional discharge orders, restraining orders, hospital orders, bind overs, referral orders, care orders and any order imposing a disqualification, disability, prohibition or other penalty not mentioned in the table.</w:t>
      </w:r>
    </w:p>
    <w:p w14:paraId="5C53A06F" w14:textId="77777777" w:rsidR="003B09E5" w:rsidRDefault="00F906A0">
      <w:pPr>
        <w:pStyle w:val="BodyText"/>
        <w:spacing w:before="185"/>
        <w:ind w:right="425"/>
        <w:jc w:val="both"/>
      </w:pPr>
      <w:r>
        <w:t>Where a person does not satisfy the rehabilitation periods referred to in the tables above, then the Council will refuse to grant a new licence or revoke or suspend an existing licence until the applicant is in a position to satisfy them.</w:t>
      </w:r>
    </w:p>
    <w:p w14:paraId="0F3EA29C" w14:textId="77777777" w:rsidR="003B09E5" w:rsidRDefault="00F906A0">
      <w:pPr>
        <w:pStyle w:val="BodyText"/>
        <w:spacing w:before="231"/>
        <w:ind w:right="417"/>
        <w:jc w:val="both"/>
      </w:pPr>
      <w:r>
        <w:t>The specific periods of rehabilitation are not intended to be taken as definitive time periods by which an applicant/licence holder is automatically granted a licence simply on the basis that the rehabilitation period has elapsed. Rather they are intended to give parameters for consideration when taken with the overall history of an applicant/licence holder in order to assist the Council to determine whether an applicant/existing licence holder is a fit and proper person or not. The rehabilitation periods will not be considered in isolation.</w:t>
      </w:r>
    </w:p>
    <w:p w14:paraId="70F0FDCE" w14:textId="77777777" w:rsidR="003B09E5" w:rsidRDefault="00F906A0">
      <w:pPr>
        <w:pStyle w:val="BodyText"/>
        <w:spacing w:before="231"/>
        <w:ind w:right="421"/>
        <w:jc w:val="both"/>
      </w:pPr>
      <w:r>
        <w:t>In addition to the consideration of rehabilitation periods, the following time periods should elapse</w:t>
      </w:r>
      <w:r>
        <w:rPr>
          <w:spacing w:val="-7"/>
        </w:rPr>
        <w:t xml:space="preserve"> </w:t>
      </w:r>
      <w:r>
        <w:t>following</w:t>
      </w:r>
      <w:r>
        <w:rPr>
          <w:spacing w:val="-5"/>
        </w:rPr>
        <w:t xml:space="preserve"> </w:t>
      </w:r>
      <w:r>
        <w:t>completion</w:t>
      </w:r>
      <w:r>
        <w:rPr>
          <w:spacing w:val="-7"/>
        </w:rPr>
        <w:t xml:space="preserve"> </w:t>
      </w:r>
      <w:r>
        <w:t>of</w:t>
      </w:r>
      <w:r>
        <w:rPr>
          <w:spacing w:val="-11"/>
        </w:rPr>
        <w:t xml:space="preserve"> </w:t>
      </w:r>
      <w:r>
        <w:t>the</w:t>
      </w:r>
      <w:r>
        <w:rPr>
          <w:spacing w:val="-6"/>
        </w:rPr>
        <w:t xml:space="preserve"> </w:t>
      </w:r>
      <w:r>
        <w:t>sentence</w:t>
      </w:r>
      <w:r>
        <w:rPr>
          <w:spacing w:val="-5"/>
        </w:rPr>
        <w:t xml:space="preserve"> </w:t>
      </w:r>
      <w:r>
        <w:t>(or</w:t>
      </w:r>
      <w:r>
        <w:rPr>
          <w:spacing w:val="-7"/>
        </w:rPr>
        <w:t xml:space="preserve"> </w:t>
      </w:r>
      <w:r>
        <w:t>the</w:t>
      </w:r>
      <w:r>
        <w:rPr>
          <w:spacing w:val="-10"/>
        </w:rPr>
        <w:t xml:space="preserve"> </w:t>
      </w:r>
      <w:r>
        <w:t>date</w:t>
      </w:r>
      <w:r>
        <w:rPr>
          <w:spacing w:val="-6"/>
        </w:rPr>
        <w:t xml:space="preserve"> </w:t>
      </w:r>
      <w:r>
        <w:t>of</w:t>
      </w:r>
      <w:r>
        <w:rPr>
          <w:spacing w:val="-6"/>
        </w:rPr>
        <w:t xml:space="preserve"> </w:t>
      </w:r>
      <w:r>
        <w:t>conviction</w:t>
      </w:r>
      <w:r>
        <w:rPr>
          <w:spacing w:val="-5"/>
        </w:rPr>
        <w:t xml:space="preserve"> </w:t>
      </w:r>
      <w:r>
        <w:t>if</w:t>
      </w:r>
      <w:r>
        <w:rPr>
          <w:spacing w:val="-8"/>
        </w:rPr>
        <w:t xml:space="preserve"> </w:t>
      </w:r>
      <w:r>
        <w:t>a</w:t>
      </w:r>
      <w:r>
        <w:rPr>
          <w:spacing w:val="-8"/>
        </w:rPr>
        <w:t xml:space="preserve"> </w:t>
      </w:r>
      <w:r>
        <w:t>fine</w:t>
      </w:r>
      <w:r>
        <w:rPr>
          <w:spacing w:val="-8"/>
        </w:rPr>
        <w:t xml:space="preserve"> </w:t>
      </w:r>
      <w:r>
        <w:t>was</w:t>
      </w:r>
      <w:r>
        <w:rPr>
          <w:spacing w:val="-9"/>
        </w:rPr>
        <w:t xml:space="preserve"> </w:t>
      </w:r>
      <w:r>
        <w:t>imposed) before a licence will be</w:t>
      </w:r>
      <w:r>
        <w:rPr>
          <w:spacing w:val="-7"/>
        </w:rPr>
        <w:t xml:space="preserve"> </w:t>
      </w:r>
      <w:r>
        <w:t>granted.</w:t>
      </w:r>
    </w:p>
    <w:p w14:paraId="6845BE72" w14:textId="77777777" w:rsidR="003B09E5" w:rsidRDefault="003B09E5">
      <w:pPr>
        <w:jc w:val="both"/>
        <w:sectPr w:rsidR="003B09E5">
          <w:footerReference w:type="default" r:id="rId55"/>
          <w:pgSz w:w="11930" w:h="16860"/>
          <w:pgMar w:top="1560" w:right="720" w:bottom="1060" w:left="920" w:header="0" w:footer="870" w:gutter="0"/>
          <w:pgNumType w:start="97"/>
          <w:cols w:space="720"/>
        </w:sectPr>
      </w:pPr>
    </w:p>
    <w:p w14:paraId="56A809EF" w14:textId="77777777" w:rsidR="003B09E5" w:rsidRDefault="00F906A0">
      <w:pPr>
        <w:pStyle w:val="Heading2"/>
        <w:spacing w:before="69"/>
      </w:pPr>
      <w:r>
        <w:t>Crimes resulting in death</w:t>
      </w:r>
    </w:p>
    <w:p w14:paraId="0791EC98" w14:textId="77777777" w:rsidR="003B09E5" w:rsidRDefault="003B09E5">
      <w:pPr>
        <w:pStyle w:val="BodyText"/>
        <w:ind w:left="0"/>
        <w:rPr>
          <w:b/>
        </w:rPr>
      </w:pPr>
    </w:p>
    <w:p w14:paraId="042E43BC" w14:textId="77777777" w:rsidR="003B09E5" w:rsidRDefault="00F906A0">
      <w:pPr>
        <w:pStyle w:val="BodyText"/>
        <w:ind w:right="572"/>
        <w:jc w:val="both"/>
      </w:pPr>
      <w:r>
        <w:t>Where an applicant or licensee has been convicted of a crime which resulted in the death of another person or was intended to cause the death or serious injury of another person they will not be licensed.</w:t>
      </w:r>
    </w:p>
    <w:p w14:paraId="7DE945D4" w14:textId="77777777" w:rsidR="003B09E5" w:rsidRDefault="003B09E5">
      <w:pPr>
        <w:pStyle w:val="BodyText"/>
        <w:ind w:left="0"/>
      </w:pPr>
    </w:p>
    <w:p w14:paraId="7928E19B" w14:textId="77777777" w:rsidR="003B09E5" w:rsidRDefault="00F906A0">
      <w:pPr>
        <w:pStyle w:val="Heading2"/>
        <w:spacing w:before="1"/>
        <w:jc w:val="left"/>
      </w:pPr>
      <w:r>
        <w:t>Exploitation</w:t>
      </w:r>
    </w:p>
    <w:p w14:paraId="3063E06F" w14:textId="77777777" w:rsidR="003B09E5" w:rsidRDefault="003B09E5">
      <w:pPr>
        <w:pStyle w:val="BodyText"/>
        <w:spacing w:before="11"/>
        <w:ind w:left="0"/>
        <w:rPr>
          <w:b/>
          <w:sz w:val="23"/>
        </w:rPr>
      </w:pPr>
    </w:p>
    <w:p w14:paraId="02A5D62C" w14:textId="77777777" w:rsidR="003B09E5" w:rsidRDefault="00F906A0">
      <w:pPr>
        <w:pStyle w:val="BodyText"/>
        <w:ind w:right="551"/>
        <w:jc w:val="both"/>
      </w:pPr>
      <w:r>
        <w:t>Where an applicant or licensee has been convicted of a crime involving, related to, or has any</w:t>
      </w:r>
      <w:r>
        <w:rPr>
          <w:spacing w:val="-11"/>
        </w:rPr>
        <w:t xml:space="preserve"> </w:t>
      </w:r>
      <w:r>
        <w:t>Connection</w:t>
      </w:r>
      <w:r>
        <w:rPr>
          <w:spacing w:val="-10"/>
        </w:rPr>
        <w:t xml:space="preserve"> </w:t>
      </w:r>
      <w:r>
        <w:t>with</w:t>
      </w:r>
      <w:r>
        <w:rPr>
          <w:spacing w:val="-10"/>
        </w:rPr>
        <w:t xml:space="preserve"> </w:t>
      </w:r>
      <w:r>
        <w:t>abuse,</w:t>
      </w:r>
      <w:r>
        <w:rPr>
          <w:spacing w:val="-14"/>
        </w:rPr>
        <w:t xml:space="preserve"> </w:t>
      </w:r>
      <w:r>
        <w:t>exploitation,</w:t>
      </w:r>
      <w:r>
        <w:rPr>
          <w:spacing w:val="-15"/>
        </w:rPr>
        <w:t xml:space="preserve"> </w:t>
      </w:r>
      <w:r>
        <w:t>use</w:t>
      </w:r>
      <w:r>
        <w:rPr>
          <w:spacing w:val="-14"/>
        </w:rPr>
        <w:t xml:space="preserve"> </w:t>
      </w:r>
      <w:r>
        <w:t>or</w:t>
      </w:r>
      <w:r>
        <w:rPr>
          <w:spacing w:val="-12"/>
        </w:rPr>
        <w:t xml:space="preserve"> </w:t>
      </w:r>
      <w:r>
        <w:t>treatment</w:t>
      </w:r>
      <w:r>
        <w:rPr>
          <w:spacing w:val="-15"/>
        </w:rPr>
        <w:t xml:space="preserve"> </w:t>
      </w:r>
      <w:r>
        <w:t>of</w:t>
      </w:r>
      <w:r>
        <w:rPr>
          <w:spacing w:val="-10"/>
        </w:rPr>
        <w:t xml:space="preserve"> </w:t>
      </w:r>
      <w:r>
        <w:t>another</w:t>
      </w:r>
      <w:r>
        <w:rPr>
          <w:spacing w:val="-14"/>
        </w:rPr>
        <w:t xml:space="preserve"> </w:t>
      </w:r>
      <w:r>
        <w:t>individual</w:t>
      </w:r>
      <w:r>
        <w:rPr>
          <w:spacing w:val="-8"/>
        </w:rPr>
        <w:t xml:space="preserve"> </w:t>
      </w:r>
      <w:r>
        <w:t>irrespective of whether the victim or victims were adults or children, they will not be licensed. This includes slavery, child sexual exploitation, grooming, psychological, emotional or financial abuse, but this is not an exhaustive</w:t>
      </w:r>
      <w:r>
        <w:rPr>
          <w:spacing w:val="-1"/>
        </w:rPr>
        <w:t xml:space="preserve"> </w:t>
      </w:r>
      <w:r>
        <w:t>list.</w:t>
      </w:r>
    </w:p>
    <w:p w14:paraId="2F161347" w14:textId="77777777" w:rsidR="003B09E5" w:rsidRDefault="003B09E5">
      <w:pPr>
        <w:pStyle w:val="BodyText"/>
        <w:spacing w:before="1"/>
        <w:ind w:left="0"/>
      </w:pPr>
    </w:p>
    <w:p w14:paraId="7CEE5499" w14:textId="77777777" w:rsidR="003B09E5" w:rsidRDefault="00F906A0">
      <w:pPr>
        <w:pStyle w:val="Heading2"/>
        <w:jc w:val="left"/>
      </w:pPr>
      <w:r>
        <w:t>Offences involving violence</w:t>
      </w:r>
    </w:p>
    <w:p w14:paraId="5E305F33" w14:textId="77777777" w:rsidR="003B09E5" w:rsidRDefault="003B09E5">
      <w:pPr>
        <w:pStyle w:val="BodyText"/>
        <w:ind w:left="0"/>
        <w:rPr>
          <w:b/>
        </w:rPr>
      </w:pPr>
    </w:p>
    <w:p w14:paraId="00C11DD8" w14:textId="77777777" w:rsidR="003B09E5" w:rsidRDefault="00F906A0">
      <w:pPr>
        <w:pStyle w:val="BodyText"/>
        <w:ind w:right="559"/>
        <w:jc w:val="both"/>
      </w:pPr>
      <w:r>
        <w:t>Where an applicant has a conviction for an offence of violence, or connected with any offence</w:t>
      </w:r>
      <w:r>
        <w:rPr>
          <w:spacing w:val="-5"/>
        </w:rPr>
        <w:t xml:space="preserve"> </w:t>
      </w:r>
      <w:r>
        <w:t>of</w:t>
      </w:r>
      <w:r>
        <w:rPr>
          <w:spacing w:val="-4"/>
        </w:rPr>
        <w:t xml:space="preserve"> </w:t>
      </w:r>
      <w:r>
        <w:t>violence,</w:t>
      </w:r>
      <w:r>
        <w:rPr>
          <w:spacing w:val="-6"/>
        </w:rPr>
        <w:t xml:space="preserve"> </w:t>
      </w:r>
      <w:r>
        <w:t>a</w:t>
      </w:r>
      <w:r>
        <w:rPr>
          <w:spacing w:val="-3"/>
        </w:rPr>
        <w:t xml:space="preserve"> </w:t>
      </w:r>
      <w:r>
        <w:t>licence</w:t>
      </w:r>
      <w:r>
        <w:rPr>
          <w:spacing w:val="-5"/>
        </w:rPr>
        <w:t xml:space="preserve"> </w:t>
      </w:r>
      <w:r>
        <w:t>will</w:t>
      </w:r>
      <w:r>
        <w:rPr>
          <w:spacing w:val="-5"/>
        </w:rPr>
        <w:t xml:space="preserve"> </w:t>
      </w:r>
      <w:r>
        <w:t>not</w:t>
      </w:r>
      <w:r>
        <w:rPr>
          <w:spacing w:val="-6"/>
        </w:rPr>
        <w:t xml:space="preserve"> </w:t>
      </w:r>
      <w:r>
        <w:t>be</w:t>
      </w:r>
      <w:r>
        <w:rPr>
          <w:spacing w:val="-3"/>
        </w:rPr>
        <w:t xml:space="preserve"> </w:t>
      </w:r>
      <w:r>
        <w:t>granted</w:t>
      </w:r>
      <w:r>
        <w:rPr>
          <w:spacing w:val="-5"/>
        </w:rPr>
        <w:t xml:space="preserve"> </w:t>
      </w:r>
      <w:r>
        <w:t>until</w:t>
      </w:r>
      <w:r>
        <w:rPr>
          <w:spacing w:val="-7"/>
        </w:rPr>
        <w:t xml:space="preserve"> </w:t>
      </w:r>
      <w:r>
        <w:t>at</w:t>
      </w:r>
      <w:r>
        <w:rPr>
          <w:spacing w:val="-4"/>
        </w:rPr>
        <w:t xml:space="preserve"> </w:t>
      </w:r>
      <w:r>
        <w:t>least</w:t>
      </w:r>
      <w:r>
        <w:rPr>
          <w:spacing w:val="-6"/>
        </w:rPr>
        <w:t xml:space="preserve"> </w:t>
      </w:r>
      <w:r>
        <w:t>10</w:t>
      </w:r>
      <w:r>
        <w:rPr>
          <w:spacing w:val="-6"/>
        </w:rPr>
        <w:t xml:space="preserve"> </w:t>
      </w:r>
      <w:r>
        <w:t>years</w:t>
      </w:r>
      <w:r>
        <w:rPr>
          <w:spacing w:val="-5"/>
        </w:rPr>
        <w:t xml:space="preserve"> </w:t>
      </w:r>
      <w:r>
        <w:t>have</w:t>
      </w:r>
      <w:r>
        <w:rPr>
          <w:spacing w:val="-5"/>
        </w:rPr>
        <w:t xml:space="preserve"> </w:t>
      </w:r>
      <w:r>
        <w:t>elapsed</w:t>
      </w:r>
      <w:r>
        <w:rPr>
          <w:spacing w:val="-3"/>
        </w:rPr>
        <w:t xml:space="preserve"> </w:t>
      </w:r>
      <w:r>
        <w:t>since the completion of any sentence</w:t>
      </w:r>
      <w:r>
        <w:rPr>
          <w:spacing w:val="-13"/>
        </w:rPr>
        <w:t xml:space="preserve"> </w:t>
      </w:r>
      <w:r>
        <w:t>imposed.</w:t>
      </w:r>
    </w:p>
    <w:p w14:paraId="0BA293AE" w14:textId="77777777" w:rsidR="003B09E5" w:rsidRDefault="003B09E5">
      <w:pPr>
        <w:pStyle w:val="BodyText"/>
        <w:ind w:left="0"/>
      </w:pPr>
    </w:p>
    <w:p w14:paraId="77083421" w14:textId="77777777" w:rsidR="003B09E5" w:rsidRDefault="00F906A0">
      <w:pPr>
        <w:pStyle w:val="Heading2"/>
        <w:jc w:val="left"/>
      </w:pPr>
      <w:r>
        <w:t>Possession of a weapon</w:t>
      </w:r>
    </w:p>
    <w:p w14:paraId="10C4CAFE" w14:textId="77777777" w:rsidR="003B09E5" w:rsidRDefault="003B09E5">
      <w:pPr>
        <w:pStyle w:val="BodyText"/>
        <w:ind w:left="0"/>
        <w:rPr>
          <w:b/>
        </w:rPr>
      </w:pPr>
    </w:p>
    <w:p w14:paraId="68AC2AD8" w14:textId="77777777" w:rsidR="003B09E5" w:rsidRDefault="00F906A0">
      <w:pPr>
        <w:pStyle w:val="BodyText"/>
        <w:ind w:right="564"/>
        <w:jc w:val="both"/>
      </w:pPr>
      <w:r>
        <w:t>Where an applicant has a conviction for possession of a weapon or any other weapon related offence, a licence will not be granted until at least 7 years have elapsed since the completion of any sentence imposed.</w:t>
      </w:r>
    </w:p>
    <w:p w14:paraId="2FF47FA1" w14:textId="77777777" w:rsidR="003B09E5" w:rsidRDefault="003B09E5">
      <w:pPr>
        <w:pStyle w:val="BodyText"/>
        <w:ind w:left="0"/>
      </w:pPr>
    </w:p>
    <w:p w14:paraId="51D11130" w14:textId="77777777" w:rsidR="003B09E5" w:rsidRDefault="00F906A0">
      <w:pPr>
        <w:pStyle w:val="Heading2"/>
        <w:jc w:val="left"/>
      </w:pPr>
      <w:r>
        <w:t>Sex and indecency offences</w:t>
      </w:r>
    </w:p>
    <w:p w14:paraId="5C8D4623" w14:textId="77777777" w:rsidR="003B09E5" w:rsidRDefault="003B09E5">
      <w:pPr>
        <w:pStyle w:val="BodyText"/>
        <w:ind w:left="0"/>
        <w:rPr>
          <w:b/>
        </w:rPr>
      </w:pPr>
    </w:p>
    <w:p w14:paraId="32C8958A" w14:textId="77777777" w:rsidR="003B09E5" w:rsidRDefault="00F906A0">
      <w:pPr>
        <w:pStyle w:val="BodyText"/>
        <w:spacing w:before="1"/>
        <w:ind w:right="919"/>
      </w:pPr>
      <w:r>
        <w:t>Where an applicant has a conviction for any offence involving or connected with illegal sexual activity or any form of indecency, a licence will not be granted.</w:t>
      </w:r>
    </w:p>
    <w:p w14:paraId="541DAD64" w14:textId="77777777" w:rsidR="003B09E5" w:rsidRDefault="00F906A0">
      <w:pPr>
        <w:pStyle w:val="BodyText"/>
        <w:ind w:right="559"/>
      </w:pPr>
      <w:r>
        <w:t>In</w:t>
      </w:r>
      <w:r>
        <w:rPr>
          <w:spacing w:val="-10"/>
        </w:rPr>
        <w:t xml:space="preserve"> </w:t>
      </w:r>
      <w:r>
        <w:t>addition</w:t>
      </w:r>
      <w:r>
        <w:rPr>
          <w:spacing w:val="-13"/>
        </w:rPr>
        <w:t xml:space="preserve"> </w:t>
      </w:r>
      <w:r>
        <w:t>to</w:t>
      </w:r>
      <w:r>
        <w:rPr>
          <w:spacing w:val="-13"/>
        </w:rPr>
        <w:t xml:space="preserve"> </w:t>
      </w:r>
      <w:r>
        <w:t>the</w:t>
      </w:r>
      <w:r>
        <w:rPr>
          <w:spacing w:val="-13"/>
        </w:rPr>
        <w:t xml:space="preserve"> </w:t>
      </w:r>
      <w:r>
        <w:t>above,</w:t>
      </w:r>
      <w:r>
        <w:rPr>
          <w:spacing w:val="-11"/>
        </w:rPr>
        <w:t xml:space="preserve"> </w:t>
      </w:r>
      <w:r>
        <w:t>the</w:t>
      </w:r>
      <w:r>
        <w:rPr>
          <w:spacing w:val="-10"/>
        </w:rPr>
        <w:t xml:space="preserve"> </w:t>
      </w:r>
      <w:r>
        <w:t>licensing</w:t>
      </w:r>
      <w:r>
        <w:rPr>
          <w:spacing w:val="-12"/>
        </w:rPr>
        <w:t xml:space="preserve"> </w:t>
      </w:r>
      <w:r>
        <w:t>authority</w:t>
      </w:r>
      <w:r>
        <w:rPr>
          <w:spacing w:val="-13"/>
        </w:rPr>
        <w:t xml:space="preserve"> </w:t>
      </w:r>
      <w:r>
        <w:t>will</w:t>
      </w:r>
      <w:r>
        <w:rPr>
          <w:spacing w:val="-13"/>
        </w:rPr>
        <w:t xml:space="preserve"> </w:t>
      </w:r>
      <w:r>
        <w:t>not</w:t>
      </w:r>
      <w:r>
        <w:rPr>
          <w:spacing w:val="-13"/>
        </w:rPr>
        <w:t xml:space="preserve"> </w:t>
      </w:r>
      <w:r>
        <w:t>grant</w:t>
      </w:r>
      <w:r>
        <w:rPr>
          <w:spacing w:val="-15"/>
        </w:rPr>
        <w:t xml:space="preserve"> </w:t>
      </w:r>
      <w:r>
        <w:t>a</w:t>
      </w:r>
      <w:r>
        <w:rPr>
          <w:spacing w:val="-11"/>
        </w:rPr>
        <w:t xml:space="preserve"> </w:t>
      </w:r>
      <w:r>
        <w:t>licence</w:t>
      </w:r>
      <w:r>
        <w:rPr>
          <w:spacing w:val="-12"/>
        </w:rPr>
        <w:t xml:space="preserve"> </w:t>
      </w:r>
      <w:r>
        <w:t>to</w:t>
      </w:r>
      <w:r>
        <w:rPr>
          <w:spacing w:val="-10"/>
        </w:rPr>
        <w:t xml:space="preserve"> </w:t>
      </w:r>
      <w:r>
        <w:t>any</w:t>
      </w:r>
      <w:r>
        <w:rPr>
          <w:spacing w:val="-14"/>
        </w:rPr>
        <w:t xml:space="preserve"> </w:t>
      </w:r>
      <w:r>
        <w:t>applicant</w:t>
      </w:r>
      <w:r>
        <w:rPr>
          <w:spacing w:val="-13"/>
        </w:rPr>
        <w:t xml:space="preserve"> </w:t>
      </w:r>
      <w:r>
        <w:t>who is currently on the Sex Offenders Register or on any ‘barred’</w:t>
      </w:r>
      <w:r>
        <w:rPr>
          <w:spacing w:val="-25"/>
        </w:rPr>
        <w:t xml:space="preserve"> </w:t>
      </w:r>
      <w:r>
        <w:t>list.</w:t>
      </w:r>
    </w:p>
    <w:p w14:paraId="1191C280" w14:textId="77777777" w:rsidR="003B09E5" w:rsidRDefault="003B09E5">
      <w:pPr>
        <w:pStyle w:val="BodyText"/>
        <w:spacing w:before="11"/>
        <w:ind w:left="0"/>
        <w:rPr>
          <w:sz w:val="23"/>
        </w:rPr>
      </w:pPr>
    </w:p>
    <w:p w14:paraId="1FDF74EE" w14:textId="77777777" w:rsidR="003B09E5" w:rsidRDefault="00F906A0">
      <w:pPr>
        <w:pStyle w:val="Heading2"/>
        <w:jc w:val="left"/>
      </w:pPr>
      <w:r>
        <w:t>Dishonesty</w:t>
      </w:r>
    </w:p>
    <w:p w14:paraId="5A958C6D" w14:textId="77777777" w:rsidR="003B09E5" w:rsidRDefault="003B09E5">
      <w:pPr>
        <w:pStyle w:val="BodyText"/>
        <w:ind w:left="0"/>
        <w:rPr>
          <w:b/>
        </w:rPr>
      </w:pPr>
    </w:p>
    <w:p w14:paraId="363913C1" w14:textId="77777777" w:rsidR="003B09E5" w:rsidRDefault="00F906A0">
      <w:pPr>
        <w:pStyle w:val="BodyText"/>
        <w:ind w:right="571"/>
        <w:jc w:val="both"/>
      </w:pPr>
      <w:r>
        <w:t>Where an applicant has a conviction for any offence of dishonesty, or any offence where dishonesty is an element of the offence, a licence will not be granted until at least 7 years have elapsed since the completion of any sentence imposed.</w:t>
      </w:r>
    </w:p>
    <w:p w14:paraId="46B7AB01" w14:textId="77777777" w:rsidR="003B09E5" w:rsidRDefault="003B09E5">
      <w:pPr>
        <w:pStyle w:val="BodyText"/>
        <w:spacing w:before="3"/>
        <w:ind w:left="0"/>
      </w:pPr>
    </w:p>
    <w:p w14:paraId="0F2821AE" w14:textId="77777777" w:rsidR="003B09E5" w:rsidRDefault="00F906A0">
      <w:pPr>
        <w:pStyle w:val="Heading2"/>
        <w:jc w:val="left"/>
      </w:pPr>
      <w:r>
        <w:t>Drugs</w:t>
      </w:r>
    </w:p>
    <w:p w14:paraId="11A0BB4C" w14:textId="77777777" w:rsidR="003B09E5" w:rsidRDefault="003B09E5">
      <w:pPr>
        <w:pStyle w:val="BodyText"/>
        <w:ind w:left="0"/>
        <w:rPr>
          <w:b/>
        </w:rPr>
      </w:pPr>
    </w:p>
    <w:p w14:paraId="5E3E1718" w14:textId="77777777" w:rsidR="003B09E5" w:rsidRDefault="00F906A0">
      <w:pPr>
        <w:pStyle w:val="BodyText"/>
        <w:ind w:right="554"/>
        <w:jc w:val="both"/>
      </w:pPr>
      <w:r>
        <w:t>Where</w:t>
      </w:r>
      <w:r>
        <w:rPr>
          <w:spacing w:val="-12"/>
        </w:rPr>
        <w:t xml:space="preserve"> </w:t>
      </w:r>
      <w:r>
        <w:t>an</w:t>
      </w:r>
      <w:r>
        <w:rPr>
          <w:spacing w:val="-7"/>
        </w:rPr>
        <w:t xml:space="preserve"> </w:t>
      </w:r>
      <w:r>
        <w:t>applicant</w:t>
      </w:r>
      <w:r>
        <w:rPr>
          <w:spacing w:val="-12"/>
        </w:rPr>
        <w:t xml:space="preserve"> </w:t>
      </w:r>
      <w:r>
        <w:t>has</w:t>
      </w:r>
      <w:r>
        <w:rPr>
          <w:spacing w:val="-11"/>
        </w:rPr>
        <w:t xml:space="preserve"> </w:t>
      </w:r>
      <w:r>
        <w:t>any</w:t>
      </w:r>
      <w:r>
        <w:rPr>
          <w:spacing w:val="-10"/>
        </w:rPr>
        <w:t xml:space="preserve"> </w:t>
      </w:r>
      <w:r>
        <w:t>conviction</w:t>
      </w:r>
      <w:r>
        <w:rPr>
          <w:spacing w:val="-9"/>
        </w:rPr>
        <w:t xml:space="preserve"> </w:t>
      </w:r>
      <w:r>
        <w:t>for,</w:t>
      </w:r>
      <w:r>
        <w:rPr>
          <w:spacing w:val="-11"/>
        </w:rPr>
        <w:t xml:space="preserve"> </w:t>
      </w:r>
      <w:r>
        <w:t>or</w:t>
      </w:r>
      <w:r>
        <w:rPr>
          <w:spacing w:val="-16"/>
        </w:rPr>
        <w:t xml:space="preserve"> </w:t>
      </w:r>
      <w:r>
        <w:t>related</w:t>
      </w:r>
      <w:r>
        <w:rPr>
          <w:spacing w:val="-11"/>
        </w:rPr>
        <w:t xml:space="preserve"> </w:t>
      </w:r>
      <w:r>
        <w:t>to,</w:t>
      </w:r>
      <w:r>
        <w:rPr>
          <w:spacing w:val="-12"/>
        </w:rPr>
        <w:t xml:space="preserve"> </w:t>
      </w:r>
      <w:r>
        <w:t>the</w:t>
      </w:r>
      <w:r>
        <w:rPr>
          <w:spacing w:val="-7"/>
        </w:rPr>
        <w:t xml:space="preserve"> </w:t>
      </w:r>
      <w:r>
        <w:t>supply</w:t>
      </w:r>
      <w:r>
        <w:rPr>
          <w:spacing w:val="-13"/>
        </w:rPr>
        <w:t xml:space="preserve"> </w:t>
      </w:r>
      <w:r>
        <w:t>of</w:t>
      </w:r>
      <w:r>
        <w:rPr>
          <w:spacing w:val="-10"/>
        </w:rPr>
        <w:t xml:space="preserve"> </w:t>
      </w:r>
      <w:r>
        <w:t>drugs,</w:t>
      </w:r>
      <w:r>
        <w:rPr>
          <w:spacing w:val="-11"/>
        </w:rPr>
        <w:t xml:space="preserve"> </w:t>
      </w:r>
      <w:r>
        <w:t>or</w:t>
      </w:r>
      <w:r>
        <w:rPr>
          <w:spacing w:val="-11"/>
        </w:rPr>
        <w:t xml:space="preserve"> </w:t>
      </w:r>
      <w:r>
        <w:t>possession with intent to supply or connected with possession with intent to supply, a licence will not be granted until at least 10 years have elapsed since the completion of any sentence imposed.</w:t>
      </w:r>
    </w:p>
    <w:p w14:paraId="0F08CE4F" w14:textId="77777777" w:rsidR="003B09E5" w:rsidRDefault="003B09E5">
      <w:pPr>
        <w:pStyle w:val="BodyText"/>
        <w:ind w:left="0"/>
      </w:pPr>
    </w:p>
    <w:p w14:paraId="5FDF7754" w14:textId="77777777" w:rsidR="003B09E5" w:rsidRDefault="00F906A0">
      <w:pPr>
        <w:pStyle w:val="BodyText"/>
        <w:ind w:right="554"/>
        <w:jc w:val="both"/>
      </w:pPr>
      <w:r>
        <w:t>Where an applicant has a conviction for possession of drugs, or related to the possession of drugs, a licence will not be granted until at least 5 years have elapsed since the completion of any sentence imposed. In these circumstances, any applicant will also</w:t>
      </w:r>
      <w:r>
        <w:rPr>
          <w:spacing w:val="-46"/>
        </w:rPr>
        <w:t xml:space="preserve"> </w:t>
      </w:r>
      <w:r>
        <w:t>have to undergo drugs testing at their own expense to demonstrate that they are not using controlled</w:t>
      </w:r>
      <w:r>
        <w:rPr>
          <w:spacing w:val="-3"/>
        </w:rPr>
        <w:t xml:space="preserve"> </w:t>
      </w:r>
      <w:r>
        <w:t>drugs.</w:t>
      </w:r>
    </w:p>
    <w:p w14:paraId="1AF1A80F" w14:textId="77777777" w:rsidR="003B09E5" w:rsidRDefault="003B09E5">
      <w:pPr>
        <w:jc w:val="both"/>
        <w:sectPr w:rsidR="003B09E5">
          <w:pgSz w:w="11930" w:h="16860"/>
          <w:pgMar w:top="1500" w:right="720" w:bottom="1100" w:left="920" w:header="0" w:footer="870" w:gutter="0"/>
          <w:cols w:space="720"/>
        </w:sectPr>
      </w:pPr>
    </w:p>
    <w:p w14:paraId="43C9196C" w14:textId="77777777" w:rsidR="003B09E5" w:rsidRDefault="00F906A0">
      <w:pPr>
        <w:pStyle w:val="Heading2"/>
        <w:spacing w:before="70"/>
        <w:jc w:val="left"/>
      </w:pPr>
      <w:r>
        <w:t>Discrimination</w:t>
      </w:r>
    </w:p>
    <w:p w14:paraId="14E11323" w14:textId="77777777" w:rsidR="003B09E5" w:rsidRDefault="003B09E5">
      <w:pPr>
        <w:pStyle w:val="BodyText"/>
        <w:ind w:left="0"/>
        <w:rPr>
          <w:b/>
        </w:rPr>
      </w:pPr>
    </w:p>
    <w:p w14:paraId="19A7E375" w14:textId="77777777" w:rsidR="003B09E5" w:rsidRDefault="00F906A0">
      <w:pPr>
        <w:pStyle w:val="BodyText"/>
        <w:ind w:right="557"/>
        <w:jc w:val="both"/>
      </w:pPr>
      <w:r>
        <w:t>Where</w:t>
      </w:r>
      <w:r>
        <w:rPr>
          <w:spacing w:val="-17"/>
        </w:rPr>
        <w:t xml:space="preserve"> </w:t>
      </w:r>
      <w:r>
        <w:t>an</w:t>
      </w:r>
      <w:r>
        <w:rPr>
          <w:spacing w:val="-13"/>
        </w:rPr>
        <w:t xml:space="preserve"> </w:t>
      </w:r>
      <w:r>
        <w:t>applicant</w:t>
      </w:r>
      <w:r>
        <w:rPr>
          <w:spacing w:val="-13"/>
        </w:rPr>
        <w:t xml:space="preserve"> </w:t>
      </w:r>
      <w:r>
        <w:t>has</w:t>
      </w:r>
      <w:r>
        <w:rPr>
          <w:spacing w:val="-11"/>
        </w:rPr>
        <w:t xml:space="preserve"> </w:t>
      </w:r>
      <w:r>
        <w:t>a</w:t>
      </w:r>
      <w:r>
        <w:rPr>
          <w:spacing w:val="-10"/>
        </w:rPr>
        <w:t xml:space="preserve"> </w:t>
      </w:r>
      <w:r>
        <w:t>conviction</w:t>
      </w:r>
      <w:r>
        <w:rPr>
          <w:spacing w:val="-13"/>
        </w:rPr>
        <w:t xml:space="preserve"> </w:t>
      </w:r>
      <w:r>
        <w:t>involving</w:t>
      </w:r>
      <w:r>
        <w:rPr>
          <w:spacing w:val="-15"/>
        </w:rPr>
        <w:t xml:space="preserve"> </w:t>
      </w:r>
      <w:r>
        <w:t>or</w:t>
      </w:r>
      <w:r>
        <w:rPr>
          <w:spacing w:val="-14"/>
        </w:rPr>
        <w:t xml:space="preserve"> </w:t>
      </w:r>
      <w:r>
        <w:t>connected</w:t>
      </w:r>
      <w:r>
        <w:rPr>
          <w:spacing w:val="-12"/>
        </w:rPr>
        <w:t xml:space="preserve"> </w:t>
      </w:r>
      <w:r>
        <w:t>with</w:t>
      </w:r>
      <w:r>
        <w:rPr>
          <w:spacing w:val="-15"/>
        </w:rPr>
        <w:t xml:space="preserve"> </w:t>
      </w:r>
      <w:r>
        <w:t>discrimination</w:t>
      </w:r>
      <w:r>
        <w:rPr>
          <w:spacing w:val="-14"/>
        </w:rPr>
        <w:t xml:space="preserve"> </w:t>
      </w:r>
      <w:r>
        <w:t>in</w:t>
      </w:r>
      <w:r>
        <w:rPr>
          <w:spacing w:val="-15"/>
        </w:rPr>
        <w:t xml:space="preserve"> </w:t>
      </w:r>
      <w:r>
        <w:t>any</w:t>
      </w:r>
      <w:r>
        <w:rPr>
          <w:spacing w:val="-16"/>
        </w:rPr>
        <w:t xml:space="preserve"> </w:t>
      </w:r>
      <w:r>
        <w:t>form, a</w:t>
      </w:r>
      <w:r>
        <w:rPr>
          <w:spacing w:val="-8"/>
        </w:rPr>
        <w:t xml:space="preserve"> </w:t>
      </w:r>
      <w:r>
        <w:t>licence</w:t>
      </w:r>
      <w:r>
        <w:rPr>
          <w:spacing w:val="-7"/>
        </w:rPr>
        <w:t xml:space="preserve"> </w:t>
      </w:r>
      <w:r>
        <w:t>will</w:t>
      </w:r>
      <w:r>
        <w:rPr>
          <w:spacing w:val="-9"/>
        </w:rPr>
        <w:t xml:space="preserve"> </w:t>
      </w:r>
      <w:r>
        <w:t>not</w:t>
      </w:r>
      <w:r>
        <w:rPr>
          <w:spacing w:val="-11"/>
        </w:rPr>
        <w:t xml:space="preserve"> </w:t>
      </w:r>
      <w:r>
        <w:t>be</w:t>
      </w:r>
      <w:r>
        <w:rPr>
          <w:spacing w:val="-12"/>
        </w:rPr>
        <w:t xml:space="preserve"> </w:t>
      </w:r>
      <w:r>
        <w:t>granted</w:t>
      </w:r>
      <w:r>
        <w:rPr>
          <w:spacing w:val="-9"/>
        </w:rPr>
        <w:t xml:space="preserve"> </w:t>
      </w:r>
      <w:r>
        <w:t>until</w:t>
      </w:r>
      <w:r>
        <w:rPr>
          <w:spacing w:val="-8"/>
        </w:rPr>
        <w:t xml:space="preserve"> </w:t>
      </w:r>
      <w:r>
        <w:t>at</w:t>
      </w:r>
      <w:r>
        <w:rPr>
          <w:spacing w:val="-11"/>
        </w:rPr>
        <w:t xml:space="preserve"> </w:t>
      </w:r>
      <w:r>
        <w:t>least</w:t>
      </w:r>
      <w:r>
        <w:rPr>
          <w:spacing w:val="-12"/>
        </w:rPr>
        <w:t xml:space="preserve"> </w:t>
      </w:r>
      <w:r>
        <w:t>7</w:t>
      </w:r>
      <w:r>
        <w:rPr>
          <w:spacing w:val="-5"/>
        </w:rPr>
        <w:t xml:space="preserve"> </w:t>
      </w:r>
      <w:r>
        <w:t>years</w:t>
      </w:r>
      <w:r>
        <w:rPr>
          <w:spacing w:val="-9"/>
        </w:rPr>
        <w:t xml:space="preserve"> </w:t>
      </w:r>
      <w:r>
        <w:t>have</w:t>
      </w:r>
      <w:r>
        <w:rPr>
          <w:spacing w:val="-9"/>
        </w:rPr>
        <w:t xml:space="preserve"> </w:t>
      </w:r>
      <w:r>
        <w:t>elapsed</w:t>
      </w:r>
      <w:r>
        <w:rPr>
          <w:spacing w:val="-6"/>
        </w:rPr>
        <w:t xml:space="preserve"> </w:t>
      </w:r>
      <w:r>
        <w:t>since</w:t>
      </w:r>
      <w:r>
        <w:rPr>
          <w:spacing w:val="-7"/>
        </w:rPr>
        <w:t xml:space="preserve"> </w:t>
      </w:r>
      <w:r>
        <w:t>the</w:t>
      </w:r>
      <w:r>
        <w:rPr>
          <w:spacing w:val="-8"/>
        </w:rPr>
        <w:t xml:space="preserve"> </w:t>
      </w:r>
      <w:r>
        <w:t>completion</w:t>
      </w:r>
      <w:r>
        <w:rPr>
          <w:spacing w:val="-9"/>
        </w:rPr>
        <w:t xml:space="preserve"> </w:t>
      </w:r>
      <w:r>
        <w:t>of</w:t>
      </w:r>
      <w:r>
        <w:rPr>
          <w:spacing w:val="-12"/>
        </w:rPr>
        <w:t xml:space="preserve"> </w:t>
      </w:r>
      <w:r>
        <w:t>any sentence</w:t>
      </w:r>
      <w:r>
        <w:rPr>
          <w:spacing w:val="-1"/>
        </w:rPr>
        <w:t xml:space="preserve"> </w:t>
      </w:r>
      <w:r>
        <w:t>imposed.</w:t>
      </w:r>
    </w:p>
    <w:p w14:paraId="58CDCCC1" w14:textId="77777777" w:rsidR="003B09E5" w:rsidRDefault="003B09E5">
      <w:pPr>
        <w:pStyle w:val="BodyText"/>
        <w:ind w:left="0"/>
      </w:pPr>
    </w:p>
    <w:p w14:paraId="6A34EC5D" w14:textId="77777777" w:rsidR="003B09E5" w:rsidRDefault="00F906A0">
      <w:pPr>
        <w:pStyle w:val="Heading2"/>
      </w:pPr>
      <w:r>
        <w:t>Motoring convictions</w:t>
      </w:r>
    </w:p>
    <w:p w14:paraId="0B5CAD57" w14:textId="77777777" w:rsidR="003B09E5" w:rsidRDefault="003B09E5">
      <w:pPr>
        <w:pStyle w:val="BodyText"/>
        <w:ind w:left="0"/>
        <w:rPr>
          <w:b/>
        </w:rPr>
      </w:pPr>
    </w:p>
    <w:p w14:paraId="7D729840" w14:textId="77777777" w:rsidR="003B09E5" w:rsidRDefault="00F906A0">
      <w:pPr>
        <w:pStyle w:val="BodyText"/>
        <w:ind w:right="550"/>
        <w:jc w:val="both"/>
      </w:pPr>
      <w:r>
        <w:t>Hackney carriage and private hire drivers are professional drivers charged with the responsibility of carrying the public. Any motoring conviction demonstrates a lack of professionalism and will be considered seriously. It is accepted that offences can be committed unintentionally, and a single occurrence of a minor traffic offence would not prohibit the grant of a licence or may not result in action against an existing licence. Subsequent</w:t>
      </w:r>
      <w:r>
        <w:rPr>
          <w:spacing w:val="-14"/>
        </w:rPr>
        <w:t xml:space="preserve"> </w:t>
      </w:r>
      <w:r>
        <w:t>convictions</w:t>
      </w:r>
      <w:r>
        <w:rPr>
          <w:spacing w:val="-13"/>
        </w:rPr>
        <w:t xml:space="preserve"> </w:t>
      </w:r>
      <w:r>
        <w:t>reinforce</w:t>
      </w:r>
      <w:r>
        <w:rPr>
          <w:spacing w:val="-13"/>
        </w:rPr>
        <w:t xml:space="preserve"> </w:t>
      </w:r>
      <w:r>
        <w:t>the</w:t>
      </w:r>
      <w:r>
        <w:rPr>
          <w:spacing w:val="-15"/>
        </w:rPr>
        <w:t xml:space="preserve"> </w:t>
      </w:r>
      <w:r>
        <w:t>fact</w:t>
      </w:r>
      <w:r>
        <w:rPr>
          <w:spacing w:val="-12"/>
        </w:rPr>
        <w:t xml:space="preserve"> </w:t>
      </w:r>
      <w:r>
        <w:t>that</w:t>
      </w:r>
      <w:r>
        <w:rPr>
          <w:spacing w:val="-20"/>
        </w:rPr>
        <w:t xml:space="preserve"> </w:t>
      </w:r>
      <w:r>
        <w:t>the</w:t>
      </w:r>
      <w:r>
        <w:rPr>
          <w:spacing w:val="-12"/>
        </w:rPr>
        <w:t xml:space="preserve"> </w:t>
      </w:r>
      <w:r>
        <w:t>licensee</w:t>
      </w:r>
      <w:r>
        <w:rPr>
          <w:spacing w:val="-15"/>
        </w:rPr>
        <w:t xml:space="preserve"> </w:t>
      </w:r>
      <w:r>
        <w:t>does</w:t>
      </w:r>
      <w:r>
        <w:rPr>
          <w:spacing w:val="38"/>
        </w:rPr>
        <w:t xml:space="preserve"> </w:t>
      </w:r>
      <w:r>
        <w:t>not</w:t>
      </w:r>
      <w:r>
        <w:rPr>
          <w:spacing w:val="-13"/>
        </w:rPr>
        <w:t xml:space="preserve"> </w:t>
      </w:r>
      <w:r>
        <w:t>take</w:t>
      </w:r>
      <w:r>
        <w:rPr>
          <w:spacing w:val="-12"/>
        </w:rPr>
        <w:t xml:space="preserve"> </w:t>
      </w:r>
      <w:r>
        <w:t>their</w:t>
      </w:r>
      <w:r>
        <w:rPr>
          <w:spacing w:val="-17"/>
        </w:rPr>
        <w:t xml:space="preserve"> </w:t>
      </w:r>
      <w:r>
        <w:t>professional responsibilities seriously and is therefore not a safe and suitable person to be granted or retain a</w:t>
      </w:r>
      <w:r>
        <w:rPr>
          <w:spacing w:val="-2"/>
        </w:rPr>
        <w:t xml:space="preserve"> </w:t>
      </w:r>
      <w:r>
        <w:t>licence.</w:t>
      </w:r>
    </w:p>
    <w:p w14:paraId="3047D18D" w14:textId="77777777" w:rsidR="003B09E5" w:rsidRDefault="003B09E5">
      <w:pPr>
        <w:pStyle w:val="BodyText"/>
        <w:spacing w:before="1"/>
        <w:ind w:left="0"/>
      </w:pPr>
    </w:p>
    <w:p w14:paraId="4E3EE344" w14:textId="77777777" w:rsidR="003B09E5" w:rsidRDefault="00F906A0">
      <w:pPr>
        <w:pStyle w:val="Heading2"/>
        <w:ind w:right="563"/>
      </w:pPr>
      <w:r>
        <w:t>Drink driving/driving under the influence of drugs/using a handheld telephone handheld device whilst driving</w:t>
      </w:r>
    </w:p>
    <w:p w14:paraId="5DA187C2" w14:textId="77777777" w:rsidR="003B09E5" w:rsidRDefault="003B09E5">
      <w:pPr>
        <w:pStyle w:val="BodyText"/>
        <w:ind w:left="0"/>
        <w:rPr>
          <w:b/>
        </w:rPr>
      </w:pPr>
    </w:p>
    <w:p w14:paraId="18E21870" w14:textId="77777777" w:rsidR="003B09E5" w:rsidRDefault="00F906A0">
      <w:pPr>
        <w:pStyle w:val="BodyText"/>
        <w:ind w:right="552"/>
        <w:jc w:val="both"/>
      </w:pPr>
      <w:r>
        <w:t>Where</w:t>
      </w:r>
      <w:r>
        <w:rPr>
          <w:spacing w:val="-20"/>
        </w:rPr>
        <w:t xml:space="preserve"> </w:t>
      </w:r>
      <w:r>
        <w:t>an</w:t>
      </w:r>
      <w:r>
        <w:rPr>
          <w:spacing w:val="-17"/>
        </w:rPr>
        <w:t xml:space="preserve"> </w:t>
      </w:r>
      <w:r>
        <w:t>applicant</w:t>
      </w:r>
      <w:r>
        <w:rPr>
          <w:spacing w:val="-16"/>
        </w:rPr>
        <w:t xml:space="preserve"> </w:t>
      </w:r>
      <w:r>
        <w:t>has</w:t>
      </w:r>
      <w:r>
        <w:rPr>
          <w:spacing w:val="-15"/>
        </w:rPr>
        <w:t xml:space="preserve"> </w:t>
      </w:r>
      <w:r>
        <w:t>a</w:t>
      </w:r>
      <w:r>
        <w:rPr>
          <w:spacing w:val="-15"/>
        </w:rPr>
        <w:t xml:space="preserve"> </w:t>
      </w:r>
      <w:r>
        <w:t>conviction</w:t>
      </w:r>
      <w:r>
        <w:rPr>
          <w:spacing w:val="-11"/>
        </w:rPr>
        <w:t xml:space="preserve"> </w:t>
      </w:r>
      <w:r>
        <w:t>for</w:t>
      </w:r>
      <w:r>
        <w:rPr>
          <w:spacing w:val="-18"/>
        </w:rPr>
        <w:t xml:space="preserve"> </w:t>
      </w:r>
      <w:r>
        <w:t>drink</w:t>
      </w:r>
      <w:r>
        <w:rPr>
          <w:spacing w:val="-20"/>
        </w:rPr>
        <w:t xml:space="preserve"> </w:t>
      </w:r>
      <w:r>
        <w:t>driving</w:t>
      </w:r>
      <w:r>
        <w:rPr>
          <w:spacing w:val="-12"/>
        </w:rPr>
        <w:t xml:space="preserve"> </w:t>
      </w:r>
      <w:r>
        <w:t>or</w:t>
      </w:r>
      <w:r>
        <w:rPr>
          <w:spacing w:val="-18"/>
        </w:rPr>
        <w:t xml:space="preserve"> </w:t>
      </w:r>
      <w:r>
        <w:t>driving</w:t>
      </w:r>
      <w:r>
        <w:rPr>
          <w:spacing w:val="-14"/>
        </w:rPr>
        <w:t xml:space="preserve"> </w:t>
      </w:r>
      <w:r>
        <w:t>under</w:t>
      </w:r>
      <w:r>
        <w:rPr>
          <w:spacing w:val="-20"/>
        </w:rPr>
        <w:t xml:space="preserve"> </w:t>
      </w:r>
      <w:r>
        <w:t>the</w:t>
      </w:r>
      <w:r>
        <w:rPr>
          <w:spacing w:val="-17"/>
        </w:rPr>
        <w:t xml:space="preserve"> </w:t>
      </w:r>
      <w:r>
        <w:t>influence</w:t>
      </w:r>
      <w:r>
        <w:rPr>
          <w:spacing w:val="-16"/>
        </w:rPr>
        <w:t xml:space="preserve"> </w:t>
      </w:r>
      <w:r>
        <w:t>of</w:t>
      </w:r>
      <w:r>
        <w:rPr>
          <w:spacing w:val="-15"/>
        </w:rPr>
        <w:t xml:space="preserve"> </w:t>
      </w:r>
      <w:r>
        <w:t>drugs, a</w:t>
      </w:r>
      <w:r>
        <w:rPr>
          <w:spacing w:val="-5"/>
        </w:rPr>
        <w:t xml:space="preserve"> </w:t>
      </w:r>
      <w:r>
        <w:t>licence</w:t>
      </w:r>
      <w:r>
        <w:rPr>
          <w:spacing w:val="-5"/>
        </w:rPr>
        <w:t xml:space="preserve"> </w:t>
      </w:r>
      <w:r>
        <w:t>will</w:t>
      </w:r>
      <w:r>
        <w:rPr>
          <w:spacing w:val="-10"/>
        </w:rPr>
        <w:t xml:space="preserve"> </w:t>
      </w:r>
      <w:r>
        <w:t>not</w:t>
      </w:r>
      <w:r>
        <w:rPr>
          <w:spacing w:val="-11"/>
        </w:rPr>
        <w:t xml:space="preserve"> </w:t>
      </w:r>
      <w:r>
        <w:t>be</w:t>
      </w:r>
      <w:r>
        <w:rPr>
          <w:spacing w:val="-12"/>
        </w:rPr>
        <w:t xml:space="preserve"> </w:t>
      </w:r>
      <w:r>
        <w:t>granted</w:t>
      </w:r>
      <w:r>
        <w:rPr>
          <w:spacing w:val="-10"/>
        </w:rPr>
        <w:t xml:space="preserve"> </w:t>
      </w:r>
      <w:r>
        <w:t>until</w:t>
      </w:r>
      <w:r>
        <w:rPr>
          <w:spacing w:val="-9"/>
        </w:rPr>
        <w:t xml:space="preserve"> </w:t>
      </w:r>
      <w:r>
        <w:t>at</w:t>
      </w:r>
      <w:r>
        <w:rPr>
          <w:spacing w:val="-9"/>
        </w:rPr>
        <w:t xml:space="preserve"> </w:t>
      </w:r>
      <w:r>
        <w:t>least</w:t>
      </w:r>
      <w:r>
        <w:rPr>
          <w:spacing w:val="-11"/>
        </w:rPr>
        <w:t xml:space="preserve"> </w:t>
      </w:r>
      <w:r>
        <w:t>7</w:t>
      </w:r>
      <w:r>
        <w:rPr>
          <w:spacing w:val="-7"/>
        </w:rPr>
        <w:t xml:space="preserve"> </w:t>
      </w:r>
      <w:r>
        <w:t>years</w:t>
      </w:r>
      <w:r>
        <w:rPr>
          <w:spacing w:val="-7"/>
        </w:rPr>
        <w:t xml:space="preserve"> </w:t>
      </w:r>
      <w:r>
        <w:t>have</w:t>
      </w:r>
      <w:r>
        <w:rPr>
          <w:spacing w:val="-10"/>
        </w:rPr>
        <w:t xml:space="preserve"> </w:t>
      </w:r>
      <w:r>
        <w:t>elapsed</w:t>
      </w:r>
      <w:r>
        <w:rPr>
          <w:spacing w:val="-7"/>
        </w:rPr>
        <w:t xml:space="preserve"> </w:t>
      </w:r>
      <w:r>
        <w:t>since</w:t>
      </w:r>
      <w:r>
        <w:rPr>
          <w:spacing w:val="-8"/>
        </w:rPr>
        <w:t xml:space="preserve"> </w:t>
      </w:r>
      <w:r>
        <w:t>the</w:t>
      </w:r>
      <w:r>
        <w:rPr>
          <w:spacing w:val="-5"/>
        </w:rPr>
        <w:t xml:space="preserve"> </w:t>
      </w:r>
      <w:r>
        <w:t>completion</w:t>
      </w:r>
      <w:r>
        <w:rPr>
          <w:spacing w:val="-11"/>
        </w:rPr>
        <w:t xml:space="preserve"> </w:t>
      </w:r>
      <w:r>
        <w:t>of</w:t>
      </w:r>
      <w:r>
        <w:rPr>
          <w:spacing w:val="-11"/>
        </w:rPr>
        <w:t xml:space="preserve"> </w:t>
      </w:r>
      <w:r>
        <w:t>any sentence or driving ban imposed. In these circumstances, any applicant will also have to undergo drugs testing at their own expense to demonstrate that they are not using controlled</w:t>
      </w:r>
      <w:r>
        <w:rPr>
          <w:spacing w:val="-3"/>
        </w:rPr>
        <w:t xml:space="preserve"> </w:t>
      </w:r>
      <w:r>
        <w:t>drugs</w:t>
      </w:r>
    </w:p>
    <w:p w14:paraId="34D036F0" w14:textId="77777777" w:rsidR="003B09E5" w:rsidRDefault="003B09E5">
      <w:pPr>
        <w:pStyle w:val="BodyText"/>
        <w:ind w:left="0"/>
      </w:pPr>
    </w:p>
    <w:p w14:paraId="32D85C25" w14:textId="77777777" w:rsidR="003B09E5" w:rsidRDefault="00F906A0">
      <w:pPr>
        <w:pStyle w:val="BodyText"/>
        <w:ind w:right="547"/>
        <w:jc w:val="both"/>
      </w:pPr>
      <w:r>
        <w:t>Where an applicant has a conviction for using a held</w:t>
      </w:r>
      <w:r>
        <w:rPr>
          <w:rFonts w:ascii="Cambria Math" w:hAnsi="Cambria Math"/>
        </w:rPr>
        <w:t>‐</w:t>
      </w:r>
      <w:r>
        <w:t>hand mobile telephone or a hand</w:t>
      </w:r>
      <w:r>
        <w:rPr>
          <w:rFonts w:ascii="Cambria Math" w:hAnsi="Cambria Math"/>
        </w:rPr>
        <w:t xml:space="preserve">‐ </w:t>
      </w:r>
      <w:r>
        <w:t>held device whilst driving, a licence will not be granted until at least 5 years have elapsed since the conviction or completion of any sentence or driving ban imposed, whichever is the later.</w:t>
      </w:r>
    </w:p>
    <w:p w14:paraId="3153D1CE" w14:textId="77777777" w:rsidR="003B09E5" w:rsidRDefault="003B09E5">
      <w:pPr>
        <w:pStyle w:val="BodyText"/>
        <w:ind w:left="0"/>
      </w:pPr>
    </w:p>
    <w:p w14:paraId="77A4A7EB" w14:textId="77777777" w:rsidR="003B09E5" w:rsidRDefault="00F906A0">
      <w:pPr>
        <w:pStyle w:val="Heading2"/>
      </w:pPr>
      <w:r>
        <w:t>Other motoring offences</w:t>
      </w:r>
    </w:p>
    <w:p w14:paraId="02CAEBA5" w14:textId="77777777" w:rsidR="003B09E5" w:rsidRDefault="003B09E5">
      <w:pPr>
        <w:pStyle w:val="BodyText"/>
        <w:ind w:left="0"/>
        <w:rPr>
          <w:b/>
        </w:rPr>
      </w:pPr>
    </w:p>
    <w:p w14:paraId="3DBEC36D" w14:textId="77777777" w:rsidR="003B09E5" w:rsidRDefault="00F906A0">
      <w:pPr>
        <w:pStyle w:val="BodyText"/>
        <w:ind w:right="551"/>
        <w:jc w:val="both"/>
      </w:pPr>
      <w:r>
        <w:t>A minor traffic or vehicle related offence is one which does not involve loss of life, driving under the influence of drink or drugs, driving whilst using a mobile phone, and has not resulted in injury to any person or damage to any property (including vehicles). Where an applicant</w:t>
      </w:r>
      <w:r>
        <w:rPr>
          <w:spacing w:val="-3"/>
        </w:rPr>
        <w:t xml:space="preserve"> </w:t>
      </w:r>
      <w:r>
        <w:t>has</w:t>
      </w:r>
      <w:r>
        <w:rPr>
          <w:spacing w:val="-3"/>
        </w:rPr>
        <w:t xml:space="preserve"> </w:t>
      </w:r>
      <w:r>
        <w:t>7</w:t>
      </w:r>
      <w:r>
        <w:rPr>
          <w:spacing w:val="-2"/>
        </w:rPr>
        <w:t xml:space="preserve"> </w:t>
      </w:r>
      <w:r>
        <w:t>or</w:t>
      </w:r>
      <w:r>
        <w:rPr>
          <w:spacing w:val="-6"/>
        </w:rPr>
        <w:t xml:space="preserve"> </w:t>
      </w:r>
      <w:r>
        <w:t>more points</w:t>
      </w:r>
      <w:r>
        <w:rPr>
          <w:spacing w:val="-2"/>
        </w:rPr>
        <w:t xml:space="preserve"> </w:t>
      </w:r>
      <w:r>
        <w:t>on</w:t>
      </w:r>
      <w:r>
        <w:rPr>
          <w:spacing w:val="-2"/>
        </w:rPr>
        <w:t xml:space="preserve"> </w:t>
      </w:r>
      <w:r>
        <w:t>their</w:t>
      </w:r>
      <w:r>
        <w:rPr>
          <w:spacing w:val="-4"/>
        </w:rPr>
        <w:t xml:space="preserve"> </w:t>
      </w:r>
      <w:r>
        <w:t>DVLA</w:t>
      </w:r>
      <w:r>
        <w:rPr>
          <w:spacing w:val="-7"/>
        </w:rPr>
        <w:t xml:space="preserve"> </w:t>
      </w:r>
      <w:r>
        <w:t>licence for</w:t>
      </w:r>
      <w:r>
        <w:rPr>
          <w:spacing w:val="-4"/>
        </w:rPr>
        <w:t xml:space="preserve"> </w:t>
      </w:r>
      <w:r>
        <w:t>minor</w:t>
      </w:r>
      <w:r>
        <w:rPr>
          <w:spacing w:val="-4"/>
        </w:rPr>
        <w:t xml:space="preserve"> </w:t>
      </w:r>
      <w:r>
        <w:t>traffic</w:t>
      </w:r>
      <w:r>
        <w:rPr>
          <w:spacing w:val="-6"/>
        </w:rPr>
        <w:t xml:space="preserve"> </w:t>
      </w:r>
      <w:r>
        <w:t>or</w:t>
      </w:r>
      <w:r>
        <w:rPr>
          <w:spacing w:val="-4"/>
        </w:rPr>
        <w:t xml:space="preserve"> </w:t>
      </w:r>
      <w:r>
        <w:t>similar</w:t>
      </w:r>
      <w:r>
        <w:rPr>
          <w:spacing w:val="-4"/>
        </w:rPr>
        <w:t xml:space="preserve"> </w:t>
      </w:r>
      <w:r>
        <w:t>offences,</w:t>
      </w:r>
      <w:r>
        <w:rPr>
          <w:spacing w:val="-2"/>
        </w:rPr>
        <w:t xml:space="preserve"> </w:t>
      </w:r>
      <w:r>
        <w:t>a licence will not be granted until at least 5 years have elapsed since the completion of any sentence</w:t>
      </w:r>
      <w:r>
        <w:rPr>
          <w:spacing w:val="-1"/>
        </w:rPr>
        <w:t xml:space="preserve"> </w:t>
      </w:r>
      <w:r>
        <w:t>imposed.</w:t>
      </w:r>
    </w:p>
    <w:p w14:paraId="5A5C0610" w14:textId="77777777" w:rsidR="003B09E5" w:rsidRDefault="003B09E5">
      <w:pPr>
        <w:pStyle w:val="BodyText"/>
        <w:spacing w:before="3"/>
        <w:ind w:left="0"/>
      </w:pPr>
    </w:p>
    <w:p w14:paraId="17618003" w14:textId="77777777" w:rsidR="003B09E5" w:rsidRDefault="00F906A0">
      <w:pPr>
        <w:pStyle w:val="BodyText"/>
        <w:spacing w:before="1"/>
        <w:ind w:right="559"/>
        <w:jc w:val="both"/>
      </w:pPr>
      <w:r>
        <w:t>A major traffic or vehicle related offence is one which is not covered above and also any offence which resulted in injury to any person or damage to any property (including vehicles). It also includes driving without insurance or any offence connected with motor insurance.</w:t>
      </w:r>
      <w:r>
        <w:rPr>
          <w:spacing w:val="-16"/>
        </w:rPr>
        <w:t xml:space="preserve"> </w:t>
      </w:r>
      <w:r>
        <w:t>Where</w:t>
      </w:r>
      <w:r>
        <w:rPr>
          <w:spacing w:val="-19"/>
        </w:rPr>
        <w:t xml:space="preserve"> </w:t>
      </w:r>
      <w:r>
        <w:t>an</w:t>
      </w:r>
      <w:r>
        <w:rPr>
          <w:spacing w:val="-17"/>
        </w:rPr>
        <w:t xml:space="preserve"> </w:t>
      </w:r>
      <w:r>
        <w:t>applicant</w:t>
      </w:r>
      <w:r>
        <w:rPr>
          <w:spacing w:val="-18"/>
        </w:rPr>
        <w:t xml:space="preserve"> </w:t>
      </w:r>
      <w:r>
        <w:t>has</w:t>
      </w:r>
      <w:r>
        <w:rPr>
          <w:spacing w:val="-19"/>
        </w:rPr>
        <w:t xml:space="preserve"> </w:t>
      </w:r>
      <w:r>
        <w:t>a</w:t>
      </w:r>
      <w:r>
        <w:rPr>
          <w:spacing w:val="-15"/>
        </w:rPr>
        <w:t xml:space="preserve"> </w:t>
      </w:r>
      <w:r>
        <w:t>conviction</w:t>
      </w:r>
      <w:r>
        <w:rPr>
          <w:spacing w:val="-16"/>
        </w:rPr>
        <w:t xml:space="preserve"> </w:t>
      </w:r>
      <w:r>
        <w:t>for</w:t>
      </w:r>
      <w:r>
        <w:rPr>
          <w:spacing w:val="-18"/>
        </w:rPr>
        <w:t xml:space="preserve"> </w:t>
      </w:r>
      <w:r>
        <w:t>a</w:t>
      </w:r>
      <w:r>
        <w:rPr>
          <w:spacing w:val="-18"/>
        </w:rPr>
        <w:t xml:space="preserve"> </w:t>
      </w:r>
      <w:r>
        <w:t>major</w:t>
      </w:r>
      <w:r>
        <w:rPr>
          <w:spacing w:val="-17"/>
        </w:rPr>
        <w:t xml:space="preserve"> </w:t>
      </w:r>
      <w:r>
        <w:t>traffic</w:t>
      </w:r>
      <w:r>
        <w:rPr>
          <w:spacing w:val="-16"/>
        </w:rPr>
        <w:t xml:space="preserve"> </w:t>
      </w:r>
      <w:r>
        <w:t>offence</w:t>
      </w:r>
      <w:r>
        <w:rPr>
          <w:spacing w:val="-16"/>
        </w:rPr>
        <w:t xml:space="preserve"> </w:t>
      </w:r>
      <w:r>
        <w:t>or</w:t>
      </w:r>
      <w:r>
        <w:rPr>
          <w:spacing w:val="-17"/>
        </w:rPr>
        <w:t xml:space="preserve"> </w:t>
      </w:r>
      <w:r>
        <w:t>similar</w:t>
      </w:r>
      <w:r>
        <w:rPr>
          <w:spacing w:val="-16"/>
        </w:rPr>
        <w:t xml:space="preserve"> </w:t>
      </w:r>
      <w:r>
        <w:t>offence, a</w:t>
      </w:r>
      <w:r>
        <w:rPr>
          <w:spacing w:val="-8"/>
        </w:rPr>
        <w:t xml:space="preserve"> </w:t>
      </w:r>
      <w:r>
        <w:t>licence</w:t>
      </w:r>
      <w:r>
        <w:rPr>
          <w:spacing w:val="-10"/>
        </w:rPr>
        <w:t xml:space="preserve"> </w:t>
      </w:r>
      <w:r>
        <w:t>will</w:t>
      </w:r>
      <w:r>
        <w:rPr>
          <w:spacing w:val="-9"/>
        </w:rPr>
        <w:t xml:space="preserve"> </w:t>
      </w:r>
      <w:r>
        <w:t>not</w:t>
      </w:r>
      <w:r>
        <w:rPr>
          <w:spacing w:val="-11"/>
        </w:rPr>
        <w:t xml:space="preserve"> </w:t>
      </w:r>
      <w:r>
        <w:t>be</w:t>
      </w:r>
      <w:r>
        <w:rPr>
          <w:spacing w:val="-10"/>
        </w:rPr>
        <w:t xml:space="preserve"> </w:t>
      </w:r>
      <w:r>
        <w:t>granted</w:t>
      </w:r>
      <w:r>
        <w:rPr>
          <w:spacing w:val="-7"/>
        </w:rPr>
        <w:t xml:space="preserve"> </w:t>
      </w:r>
      <w:r>
        <w:t>until</w:t>
      </w:r>
      <w:r>
        <w:rPr>
          <w:spacing w:val="-9"/>
        </w:rPr>
        <w:t xml:space="preserve"> </w:t>
      </w:r>
      <w:r>
        <w:t>at</w:t>
      </w:r>
      <w:r>
        <w:rPr>
          <w:spacing w:val="-11"/>
        </w:rPr>
        <w:t xml:space="preserve"> </w:t>
      </w:r>
      <w:r>
        <w:t>least</w:t>
      </w:r>
      <w:r>
        <w:rPr>
          <w:spacing w:val="-10"/>
        </w:rPr>
        <w:t xml:space="preserve"> </w:t>
      </w:r>
      <w:r>
        <w:t>7</w:t>
      </w:r>
      <w:r>
        <w:rPr>
          <w:spacing w:val="-7"/>
        </w:rPr>
        <w:t xml:space="preserve"> </w:t>
      </w:r>
      <w:r>
        <w:t>years</w:t>
      </w:r>
      <w:r>
        <w:rPr>
          <w:spacing w:val="-10"/>
        </w:rPr>
        <w:t xml:space="preserve"> </w:t>
      </w:r>
      <w:r>
        <w:t>have</w:t>
      </w:r>
      <w:r>
        <w:rPr>
          <w:spacing w:val="-7"/>
        </w:rPr>
        <w:t xml:space="preserve"> </w:t>
      </w:r>
      <w:r>
        <w:t>elapsed</w:t>
      </w:r>
      <w:r>
        <w:rPr>
          <w:spacing w:val="-10"/>
        </w:rPr>
        <w:t xml:space="preserve"> </w:t>
      </w:r>
      <w:r>
        <w:t>since</w:t>
      </w:r>
      <w:r>
        <w:rPr>
          <w:spacing w:val="-9"/>
        </w:rPr>
        <w:t xml:space="preserve"> </w:t>
      </w:r>
      <w:r>
        <w:t>the</w:t>
      </w:r>
      <w:r>
        <w:rPr>
          <w:spacing w:val="-11"/>
        </w:rPr>
        <w:t xml:space="preserve"> </w:t>
      </w:r>
      <w:r>
        <w:t>completion</w:t>
      </w:r>
      <w:r>
        <w:rPr>
          <w:spacing w:val="-10"/>
        </w:rPr>
        <w:t xml:space="preserve"> </w:t>
      </w:r>
      <w:r>
        <w:t>of</w:t>
      </w:r>
      <w:r>
        <w:rPr>
          <w:spacing w:val="-8"/>
        </w:rPr>
        <w:t xml:space="preserve"> </w:t>
      </w:r>
      <w:r>
        <w:t>any sentence</w:t>
      </w:r>
      <w:r>
        <w:rPr>
          <w:spacing w:val="-1"/>
        </w:rPr>
        <w:t xml:space="preserve"> </w:t>
      </w:r>
      <w:r>
        <w:t>imposed.</w:t>
      </w:r>
    </w:p>
    <w:p w14:paraId="1278B1A8" w14:textId="77777777" w:rsidR="003B09E5" w:rsidRDefault="003B09E5">
      <w:pPr>
        <w:pStyle w:val="BodyText"/>
        <w:spacing w:before="11"/>
        <w:ind w:left="0"/>
        <w:rPr>
          <w:sz w:val="23"/>
        </w:rPr>
      </w:pPr>
    </w:p>
    <w:p w14:paraId="3B444735" w14:textId="77777777" w:rsidR="003B09E5" w:rsidRDefault="00F906A0">
      <w:pPr>
        <w:pStyle w:val="Heading2"/>
      </w:pPr>
      <w:r>
        <w:t>Hackney carriage and private hire offences</w:t>
      </w:r>
    </w:p>
    <w:p w14:paraId="456C998A" w14:textId="77777777" w:rsidR="003B09E5" w:rsidRDefault="003B09E5">
      <w:pPr>
        <w:pStyle w:val="BodyText"/>
        <w:ind w:left="0"/>
        <w:rPr>
          <w:b/>
        </w:rPr>
      </w:pPr>
    </w:p>
    <w:p w14:paraId="724B2270" w14:textId="77777777" w:rsidR="003B09E5" w:rsidRDefault="00F906A0">
      <w:pPr>
        <w:pStyle w:val="BodyText"/>
        <w:ind w:right="569"/>
        <w:jc w:val="both"/>
      </w:pPr>
      <w:r>
        <w:t>Where an applicant has a conviction for an offence concerned with or connected to hackney carriage or private hire activity (excluding vehicle use), a licence will not be</w:t>
      </w:r>
    </w:p>
    <w:p w14:paraId="477524B0" w14:textId="77777777" w:rsidR="003B09E5" w:rsidRDefault="003B09E5">
      <w:pPr>
        <w:jc w:val="both"/>
        <w:sectPr w:rsidR="003B09E5">
          <w:pgSz w:w="11930" w:h="16860"/>
          <w:pgMar w:top="1420" w:right="720" w:bottom="1120" w:left="920" w:header="0" w:footer="870" w:gutter="0"/>
          <w:cols w:space="720"/>
        </w:sectPr>
      </w:pPr>
    </w:p>
    <w:p w14:paraId="740D5378" w14:textId="77777777" w:rsidR="003B09E5" w:rsidRDefault="00F906A0">
      <w:pPr>
        <w:pStyle w:val="BodyText"/>
        <w:spacing w:before="69"/>
        <w:jc w:val="both"/>
      </w:pPr>
      <w:r>
        <w:t>granted until at least 7 years have elapsed since the completion of any sentence imposed.</w:t>
      </w:r>
    </w:p>
    <w:p w14:paraId="3E481323" w14:textId="77777777" w:rsidR="003B09E5" w:rsidRDefault="003B09E5">
      <w:pPr>
        <w:pStyle w:val="BodyText"/>
        <w:ind w:left="0"/>
      </w:pPr>
    </w:p>
    <w:p w14:paraId="6E12F8F5" w14:textId="77777777" w:rsidR="003B09E5" w:rsidRDefault="00F906A0">
      <w:pPr>
        <w:pStyle w:val="Heading2"/>
      </w:pPr>
      <w:r>
        <w:t>Vehicle use offences</w:t>
      </w:r>
    </w:p>
    <w:p w14:paraId="68E5C7A3" w14:textId="77777777" w:rsidR="003B09E5" w:rsidRDefault="003B09E5">
      <w:pPr>
        <w:pStyle w:val="BodyText"/>
        <w:ind w:left="0"/>
        <w:rPr>
          <w:b/>
        </w:rPr>
      </w:pPr>
    </w:p>
    <w:p w14:paraId="5228A323" w14:textId="77777777" w:rsidR="003B09E5" w:rsidRDefault="00F906A0">
      <w:pPr>
        <w:pStyle w:val="BodyText"/>
        <w:ind w:right="569"/>
        <w:jc w:val="both"/>
      </w:pPr>
      <w:r>
        <w:t>Where an applicant has a conviction for any offence which involved the use of a vehicle (including hackney carriages and private hire vehicles), a licence will not be granted until at least 7 years have elapsed since the completion of any sentence imposed.</w:t>
      </w:r>
    </w:p>
    <w:p w14:paraId="7C075745" w14:textId="77777777" w:rsidR="003B09E5" w:rsidRDefault="00F906A0">
      <w:pPr>
        <w:pStyle w:val="Heading2"/>
        <w:spacing w:before="231"/>
      </w:pPr>
      <w:r>
        <w:t>Licensing offences</w:t>
      </w:r>
    </w:p>
    <w:p w14:paraId="40ABDEF0" w14:textId="77777777" w:rsidR="003B09E5" w:rsidRDefault="00F906A0">
      <w:pPr>
        <w:pStyle w:val="BodyText"/>
        <w:spacing w:before="230"/>
        <w:ind w:right="409"/>
        <w:jc w:val="both"/>
      </w:pPr>
      <w:r>
        <w:t>In addition to the consideration of rehabilitation periods, where an existing licence holder is found guilty of hackney carriage or private hire related offences such as, but not restricted to, plying for hire, over-charging, refusing to carry disabled persons or multiple breaches of licence conditions, licence holders will be referred to the Licensing Committee with a view to determining whether the licence ought to be suspended and/or revoked.</w:t>
      </w:r>
    </w:p>
    <w:p w14:paraId="1C94742F" w14:textId="77777777" w:rsidR="003B09E5" w:rsidRDefault="003B09E5">
      <w:pPr>
        <w:pStyle w:val="BodyText"/>
        <w:spacing w:before="1"/>
        <w:ind w:left="0"/>
      </w:pPr>
    </w:p>
    <w:p w14:paraId="0639DE22" w14:textId="77777777" w:rsidR="003B09E5" w:rsidRDefault="00F906A0">
      <w:pPr>
        <w:pStyle w:val="BodyText"/>
        <w:ind w:right="409"/>
        <w:jc w:val="both"/>
      </w:pPr>
      <w:r>
        <w:t>The</w:t>
      </w:r>
      <w:r>
        <w:rPr>
          <w:spacing w:val="-7"/>
        </w:rPr>
        <w:t xml:space="preserve"> </w:t>
      </w:r>
      <w:r>
        <w:t>Council</w:t>
      </w:r>
      <w:r>
        <w:rPr>
          <w:spacing w:val="-11"/>
        </w:rPr>
        <w:t xml:space="preserve"> </w:t>
      </w:r>
      <w:r>
        <w:t>operates</w:t>
      </w:r>
      <w:r>
        <w:rPr>
          <w:spacing w:val="-13"/>
        </w:rPr>
        <w:t xml:space="preserve"> </w:t>
      </w:r>
      <w:r>
        <w:t>a</w:t>
      </w:r>
      <w:r>
        <w:rPr>
          <w:spacing w:val="-12"/>
        </w:rPr>
        <w:t xml:space="preserve"> </w:t>
      </w:r>
      <w:r>
        <w:t>points</w:t>
      </w:r>
      <w:r>
        <w:rPr>
          <w:spacing w:val="-9"/>
        </w:rPr>
        <w:t xml:space="preserve"> </w:t>
      </w:r>
      <w:r>
        <w:t>system</w:t>
      </w:r>
      <w:r>
        <w:rPr>
          <w:spacing w:val="-7"/>
        </w:rPr>
        <w:t xml:space="preserve"> </w:t>
      </w:r>
      <w:r>
        <w:t>for</w:t>
      </w:r>
      <w:r>
        <w:rPr>
          <w:spacing w:val="-11"/>
        </w:rPr>
        <w:t xml:space="preserve"> </w:t>
      </w:r>
      <w:r>
        <w:t>any</w:t>
      </w:r>
      <w:r>
        <w:rPr>
          <w:spacing w:val="-15"/>
        </w:rPr>
        <w:t xml:space="preserve"> </w:t>
      </w:r>
      <w:r>
        <w:t>breaches</w:t>
      </w:r>
      <w:r>
        <w:rPr>
          <w:spacing w:val="-8"/>
        </w:rPr>
        <w:t xml:space="preserve"> </w:t>
      </w:r>
      <w:r>
        <w:t>of</w:t>
      </w:r>
      <w:r>
        <w:rPr>
          <w:spacing w:val="-12"/>
        </w:rPr>
        <w:t xml:space="preserve"> </w:t>
      </w:r>
      <w:r>
        <w:t>conditions.</w:t>
      </w:r>
      <w:r>
        <w:rPr>
          <w:spacing w:val="-12"/>
        </w:rPr>
        <w:t xml:space="preserve"> </w:t>
      </w:r>
      <w:r>
        <w:t>If</w:t>
      </w:r>
      <w:r>
        <w:rPr>
          <w:spacing w:val="-7"/>
        </w:rPr>
        <w:t xml:space="preserve"> </w:t>
      </w:r>
      <w:r>
        <w:t>any</w:t>
      </w:r>
      <w:r>
        <w:rPr>
          <w:spacing w:val="-12"/>
        </w:rPr>
        <w:t xml:space="preserve"> </w:t>
      </w:r>
      <w:r>
        <w:t>driver/proprietor reaches 12 points within a 3 year period they will automatically face a Committee hearing. Further</w:t>
      </w:r>
      <w:r>
        <w:rPr>
          <w:spacing w:val="-6"/>
        </w:rPr>
        <w:t xml:space="preserve"> </w:t>
      </w:r>
      <w:r>
        <w:t>points</w:t>
      </w:r>
      <w:r>
        <w:rPr>
          <w:spacing w:val="-6"/>
        </w:rPr>
        <w:t xml:space="preserve"> </w:t>
      </w:r>
      <w:r>
        <w:t>within</w:t>
      </w:r>
      <w:r>
        <w:rPr>
          <w:spacing w:val="-5"/>
        </w:rPr>
        <w:t xml:space="preserve"> </w:t>
      </w:r>
      <w:r>
        <w:t>the same</w:t>
      </w:r>
      <w:r>
        <w:rPr>
          <w:spacing w:val="-5"/>
        </w:rPr>
        <w:t xml:space="preserve"> </w:t>
      </w:r>
      <w:r>
        <w:t>period</w:t>
      </w:r>
      <w:r>
        <w:rPr>
          <w:spacing w:val="-3"/>
        </w:rPr>
        <w:t xml:space="preserve"> </w:t>
      </w:r>
      <w:r>
        <w:t>will</w:t>
      </w:r>
      <w:r>
        <w:rPr>
          <w:spacing w:val="-5"/>
        </w:rPr>
        <w:t xml:space="preserve"> </w:t>
      </w:r>
      <w:r>
        <w:t>automatically</w:t>
      </w:r>
      <w:r>
        <w:rPr>
          <w:spacing w:val="-4"/>
        </w:rPr>
        <w:t xml:space="preserve"> </w:t>
      </w:r>
      <w:r>
        <w:t>result</w:t>
      </w:r>
      <w:r>
        <w:rPr>
          <w:spacing w:val="-7"/>
        </w:rPr>
        <w:t xml:space="preserve"> </w:t>
      </w:r>
      <w:r>
        <w:t>in</w:t>
      </w:r>
      <w:r>
        <w:rPr>
          <w:spacing w:val="-5"/>
        </w:rPr>
        <w:t xml:space="preserve"> </w:t>
      </w:r>
      <w:r>
        <w:t>a</w:t>
      </w:r>
      <w:r>
        <w:rPr>
          <w:spacing w:val="-1"/>
        </w:rPr>
        <w:t xml:space="preserve"> </w:t>
      </w:r>
      <w:r>
        <w:t>committee</w:t>
      </w:r>
      <w:r>
        <w:rPr>
          <w:spacing w:val="-4"/>
        </w:rPr>
        <w:t xml:space="preserve"> </w:t>
      </w:r>
      <w:r>
        <w:t>hearing.</w:t>
      </w:r>
      <w:r>
        <w:rPr>
          <w:spacing w:val="-2"/>
        </w:rPr>
        <w:t xml:space="preserve"> </w:t>
      </w:r>
      <w:r>
        <w:t>If</w:t>
      </w:r>
      <w:r>
        <w:rPr>
          <w:spacing w:val="-4"/>
        </w:rPr>
        <w:t xml:space="preserve"> </w:t>
      </w:r>
      <w:r>
        <w:t>any driver/proprietor breaches the exact same condition 3 times in a 3 year period it will automatically</w:t>
      </w:r>
      <w:r>
        <w:rPr>
          <w:spacing w:val="-5"/>
        </w:rPr>
        <w:t xml:space="preserve"> </w:t>
      </w:r>
      <w:r>
        <w:t>result</w:t>
      </w:r>
      <w:r>
        <w:rPr>
          <w:spacing w:val="-6"/>
        </w:rPr>
        <w:t xml:space="preserve"> </w:t>
      </w:r>
      <w:r>
        <w:t>in</w:t>
      </w:r>
      <w:r>
        <w:rPr>
          <w:spacing w:val="-8"/>
        </w:rPr>
        <w:t xml:space="preserve"> </w:t>
      </w:r>
      <w:r>
        <w:t>a</w:t>
      </w:r>
      <w:r>
        <w:rPr>
          <w:spacing w:val="-2"/>
        </w:rPr>
        <w:t xml:space="preserve"> </w:t>
      </w:r>
      <w:r>
        <w:t>committee</w:t>
      </w:r>
      <w:r>
        <w:rPr>
          <w:spacing w:val="-6"/>
        </w:rPr>
        <w:t xml:space="preserve"> </w:t>
      </w:r>
      <w:r>
        <w:t>hearing.</w:t>
      </w:r>
      <w:r>
        <w:rPr>
          <w:spacing w:val="-5"/>
        </w:rPr>
        <w:t xml:space="preserve"> </w:t>
      </w:r>
      <w:r>
        <w:t>If</w:t>
      </w:r>
      <w:r>
        <w:rPr>
          <w:spacing w:val="-8"/>
        </w:rPr>
        <w:t xml:space="preserve"> </w:t>
      </w:r>
      <w:r>
        <w:t>any</w:t>
      </w:r>
      <w:r>
        <w:rPr>
          <w:spacing w:val="-5"/>
        </w:rPr>
        <w:t xml:space="preserve"> </w:t>
      </w:r>
      <w:r>
        <w:t>operator</w:t>
      </w:r>
      <w:r>
        <w:rPr>
          <w:spacing w:val="-7"/>
        </w:rPr>
        <w:t xml:space="preserve"> </w:t>
      </w:r>
      <w:r>
        <w:t>reaches</w:t>
      </w:r>
      <w:r>
        <w:rPr>
          <w:spacing w:val="-8"/>
        </w:rPr>
        <w:t xml:space="preserve"> </w:t>
      </w:r>
      <w:r>
        <w:t>12</w:t>
      </w:r>
      <w:r>
        <w:rPr>
          <w:spacing w:val="-4"/>
        </w:rPr>
        <w:t xml:space="preserve"> </w:t>
      </w:r>
      <w:r>
        <w:t>points</w:t>
      </w:r>
      <w:r>
        <w:rPr>
          <w:spacing w:val="-6"/>
        </w:rPr>
        <w:t xml:space="preserve"> </w:t>
      </w:r>
      <w:r>
        <w:t>in</w:t>
      </w:r>
      <w:r>
        <w:rPr>
          <w:spacing w:val="-5"/>
        </w:rPr>
        <w:t xml:space="preserve"> </w:t>
      </w:r>
      <w:r>
        <w:t>a</w:t>
      </w:r>
      <w:r>
        <w:rPr>
          <w:spacing w:val="-6"/>
        </w:rPr>
        <w:t xml:space="preserve"> </w:t>
      </w:r>
      <w:r>
        <w:t>12</w:t>
      </w:r>
      <w:r>
        <w:rPr>
          <w:spacing w:val="-7"/>
        </w:rPr>
        <w:t xml:space="preserve"> </w:t>
      </w:r>
      <w:r>
        <w:t>month period it will automatically result in a committee</w:t>
      </w:r>
      <w:r>
        <w:rPr>
          <w:spacing w:val="-5"/>
        </w:rPr>
        <w:t xml:space="preserve"> </w:t>
      </w:r>
      <w:r>
        <w:t>hearing.</w:t>
      </w:r>
    </w:p>
    <w:p w14:paraId="750B7486" w14:textId="77777777" w:rsidR="003B09E5" w:rsidRDefault="003B09E5">
      <w:pPr>
        <w:pStyle w:val="BodyText"/>
        <w:ind w:left="0"/>
      </w:pPr>
    </w:p>
    <w:p w14:paraId="53821F08" w14:textId="77777777" w:rsidR="003B09E5" w:rsidRDefault="00F906A0">
      <w:pPr>
        <w:pStyle w:val="BodyText"/>
        <w:ind w:right="430"/>
        <w:jc w:val="both"/>
      </w:pPr>
      <w:r>
        <w:t>The points list it not exhaustive and the licencing officer may decide to have a committee hearing for any driver/proprietor should the officer feel the offence is serious enough to warrant it.</w:t>
      </w:r>
    </w:p>
    <w:p w14:paraId="41ED548A" w14:textId="77777777" w:rsidR="003B09E5" w:rsidRDefault="003B09E5">
      <w:pPr>
        <w:pStyle w:val="BodyText"/>
        <w:spacing w:before="1"/>
        <w:ind w:left="0"/>
      </w:pPr>
    </w:p>
    <w:p w14:paraId="48D11BC8" w14:textId="77777777" w:rsidR="003B09E5" w:rsidRDefault="00F906A0">
      <w:pPr>
        <w:pStyle w:val="BodyText"/>
        <w:jc w:val="both"/>
      </w:pPr>
      <w:r>
        <w:t>A driver can appeal any points awarded by writing to the Head of Environmental Health.</w:t>
      </w:r>
    </w:p>
    <w:p w14:paraId="1923A5D8" w14:textId="77777777" w:rsidR="003B09E5" w:rsidRDefault="00F906A0">
      <w:pPr>
        <w:pStyle w:val="Heading2"/>
        <w:spacing w:before="230"/>
      </w:pPr>
      <w:r>
        <w:t>Right of appeal</w:t>
      </w:r>
    </w:p>
    <w:p w14:paraId="079E0F50" w14:textId="77777777" w:rsidR="003B09E5" w:rsidRDefault="00F906A0">
      <w:pPr>
        <w:pStyle w:val="BodyText"/>
        <w:spacing w:before="228"/>
        <w:ind w:right="412"/>
        <w:jc w:val="both"/>
      </w:pPr>
      <w:r>
        <w:t>Any applicant refused a driver’s or operator’s licence on the grounds that they are not a fit and</w:t>
      </w:r>
      <w:r>
        <w:rPr>
          <w:spacing w:val="-20"/>
        </w:rPr>
        <w:t xml:space="preserve"> </w:t>
      </w:r>
      <w:r>
        <w:t>proper</w:t>
      </w:r>
      <w:r>
        <w:rPr>
          <w:spacing w:val="-19"/>
        </w:rPr>
        <w:t xml:space="preserve"> </w:t>
      </w:r>
      <w:r>
        <w:t>person</w:t>
      </w:r>
      <w:r>
        <w:rPr>
          <w:spacing w:val="-15"/>
        </w:rPr>
        <w:t xml:space="preserve"> </w:t>
      </w:r>
      <w:r>
        <w:t>to</w:t>
      </w:r>
      <w:r>
        <w:rPr>
          <w:spacing w:val="-17"/>
        </w:rPr>
        <w:t xml:space="preserve"> </w:t>
      </w:r>
      <w:r>
        <w:t>hold</w:t>
      </w:r>
      <w:r>
        <w:rPr>
          <w:spacing w:val="-17"/>
        </w:rPr>
        <w:t xml:space="preserve"> </w:t>
      </w:r>
      <w:r>
        <w:t>such</w:t>
      </w:r>
      <w:r>
        <w:rPr>
          <w:spacing w:val="-18"/>
        </w:rPr>
        <w:t xml:space="preserve"> </w:t>
      </w:r>
      <w:r>
        <w:t>a</w:t>
      </w:r>
      <w:r>
        <w:rPr>
          <w:spacing w:val="-17"/>
        </w:rPr>
        <w:t xml:space="preserve"> </w:t>
      </w:r>
      <w:r>
        <w:t>licence,</w:t>
      </w:r>
      <w:r>
        <w:rPr>
          <w:spacing w:val="-18"/>
        </w:rPr>
        <w:t xml:space="preserve"> </w:t>
      </w:r>
      <w:r>
        <w:t>or</w:t>
      </w:r>
      <w:r>
        <w:rPr>
          <w:spacing w:val="-19"/>
        </w:rPr>
        <w:t xml:space="preserve"> </w:t>
      </w:r>
      <w:r>
        <w:t>who</w:t>
      </w:r>
      <w:r>
        <w:rPr>
          <w:spacing w:val="-16"/>
        </w:rPr>
        <w:t xml:space="preserve"> </w:t>
      </w:r>
      <w:r>
        <w:t>has</w:t>
      </w:r>
      <w:r>
        <w:rPr>
          <w:spacing w:val="-21"/>
        </w:rPr>
        <w:t xml:space="preserve"> </w:t>
      </w:r>
      <w:r>
        <w:t>had</w:t>
      </w:r>
      <w:r>
        <w:rPr>
          <w:spacing w:val="-18"/>
        </w:rPr>
        <w:t xml:space="preserve"> </w:t>
      </w:r>
      <w:r>
        <w:t>their</w:t>
      </w:r>
      <w:r>
        <w:rPr>
          <w:spacing w:val="-19"/>
        </w:rPr>
        <w:t xml:space="preserve"> </w:t>
      </w:r>
      <w:r>
        <w:t>licence</w:t>
      </w:r>
      <w:r>
        <w:rPr>
          <w:spacing w:val="-17"/>
        </w:rPr>
        <w:t xml:space="preserve"> </w:t>
      </w:r>
      <w:r>
        <w:t>suspended</w:t>
      </w:r>
      <w:r>
        <w:rPr>
          <w:spacing w:val="-14"/>
        </w:rPr>
        <w:t xml:space="preserve"> </w:t>
      </w:r>
      <w:r>
        <w:t>or</w:t>
      </w:r>
      <w:r>
        <w:rPr>
          <w:spacing w:val="-19"/>
        </w:rPr>
        <w:t xml:space="preserve"> </w:t>
      </w:r>
      <w:r>
        <w:t>revoked or had a condition attached with which they disagree has a right of appeal by way of</w:t>
      </w:r>
      <w:r>
        <w:rPr>
          <w:spacing w:val="-48"/>
        </w:rPr>
        <w:t xml:space="preserve"> </w:t>
      </w:r>
      <w:r>
        <w:t>written complaint, to the magistrates’ court within 21 days of the notice of</w:t>
      </w:r>
      <w:r>
        <w:rPr>
          <w:spacing w:val="-27"/>
        </w:rPr>
        <w:t xml:space="preserve"> </w:t>
      </w:r>
      <w:r>
        <w:t>decision.</w:t>
      </w:r>
    </w:p>
    <w:p w14:paraId="55BE1A3F" w14:textId="77777777" w:rsidR="003B09E5" w:rsidRDefault="00F906A0">
      <w:pPr>
        <w:pStyle w:val="Heading2"/>
        <w:spacing w:before="231"/>
        <w:jc w:val="left"/>
      </w:pPr>
      <w:r>
        <w:t>Conclusion</w:t>
      </w:r>
    </w:p>
    <w:p w14:paraId="7901C6D7" w14:textId="77777777" w:rsidR="003B09E5" w:rsidRDefault="00F906A0">
      <w:pPr>
        <w:pStyle w:val="BodyText"/>
        <w:spacing w:before="230"/>
        <w:ind w:right="405"/>
        <w:jc w:val="both"/>
      </w:pPr>
      <w:r>
        <w:t>Any applicant having a previous or current conviction should not, in principle, debar them from obtaining a hackney carriage or private hire driver’s licence. However, previous convictions are a significant factor in the decision making process and it will inevitably be more</w:t>
      </w:r>
      <w:r>
        <w:rPr>
          <w:spacing w:val="-7"/>
        </w:rPr>
        <w:t xml:space="preserve"> </w:t>
      </w:r>
      <w:r>
        <w:t>difficult</w:t>
      </w:r>
      <w:r>
        <w:rPr>
          <w:spacing w:val="-5"/>
        </w:rPr>
        <w:t xml:space="preserve"> </w:t>
      </w:r>
      <w:r>
        <w:t>for</w:t>
      </w:r>
      <w:r>
        <w:rPr>
          <w:spacing w:val="-4"/>
        </w:rPr>
        <w:t xml:space="preserve"> </w:t>
      </w:r>
      <w:r>
        <w:t>such</w:t>
      </w:r>
      <w:r>
        <w:rPr>
          <w:spacing w:val="-7"/>
        </w:rPr>
        <w:t xml:space="preserve"> </w:t>
      </w:r>
      <w:r>
        <w:t>applicants</w:t>
      </w:r>
      <w:r>
        <w:rPr>
          <w:spacing w:val="1"/>
        </w:rPr>
        <w:t xml:space="preserve"> </w:t>
      </w:r>
      <w:r>
        <w:t>to</w:t>
      </w:r>
      <w:r>
        <w:rPr>
          <w:spacing w:val="-2"/>
        </w:rPr>
        <w:t xml:space="preserve"> </w:t>
      </w:r>
      <w:r>
        <w:t>obtain</w:t>
      </w:r>
      <w:r>
        <w:rPr>
          <w:spacing w:val="-2"/>
        </w:rPr>
        <w:t xml:space="preserve"> </w:t>
      </w:r>
      <w:r>
        <w:t>a</w:t>
      </w:r>
      <w:r>
        <w:rPr>
          <w:spacing w:val="-2"/>
        </w:rPr>
        <w:t xml:space="preserve"> </w:t>
      </w:r>
      <w:r>
        <w:t>licence.</w:t>
      </w:r>
      <w:r>
        <w:rPr>
          <w:spacing w:val="-4"/>
        </w:rPr>
        <w:t xml:space="preserve"> </w:t>
      </w:r>
      <w:r>
        <w:t>It</w:t>
      </w:r>
      <w:r>
        <w:rPr>
          <w:spacing w:val="-3"/>
        </w:rPr>
        <w:t xml:space="preserve"> </w:t>
      </w:r>
      <w:r>
        <w:t>is</w:t>
      </w:r>
      <w:r>
        <w:rPr>
          <w:spacing w:val="-6"/>
        </w:rPr>
        <w:t xml:space="preserve"> </w:t>
      </w:r>
      <w:r>
        <w:t>this</w:t>
      </w:r>
      <w:r>
        <w:rPr>
          <w:spacing w:val="-6"/>
        </w:rPr>
        <w:t xml:space="preserve"> </w:t>
      </w:r>
      <w:r>
        <w:t>Councils</w:t>
      </w:r>
      <w:r>
        <w:rPr>
          <w:spacing w:val="4"/>
        </w:rPr>
        <w:t xml:space="preserve"> </w:t>
      </w:r>
      <w:r>
        <w:t>policy to</w:t>
      </w:r>
      <w:r>
        <w:rPr>
          <w:spacing w:val="-1"/>
        </w:rPr>
        <w:t xml:space="preserve"> </w:t>
      </w:r>
      <w:r>
        <w:t>consider</w:t>
      </w:r>
      <w:r>
        <w:rPr>
          <w:spacing w:val="-6"/>
        </w:rPr>
        <w:t xml:space="preserve"> </w:t>
      </w:r>
      <w:r>
        <w:t>the protection</w:t>
      </w:r>
      <w:r>
        <w:rPr>
          <w:spacing w:val="-5"/>
        </w:rPr>
        <w:t xml:space="preserve"> </w:t>
      </w:r>
      <w:r>
        <w:t>of</w:t>
      </w:r>
      <w:r>
        <w:rPr>
          <w:spacing w:val="-3"/>
        </w:rPr>
        <w:t xml:space="preserve"> </w:t>
      </w:r>
      <w:r>
        <w:t>the</w:t>
      </w:r>
      <w:r>
        <w:rPr>
          <w:spacing w:val="-2"/>
        </w:rPr>
        <w:t xml:space="preserve"> </w:t>
      </w:r>
      <w:r>
        <w:t>public</w:t>
      </w:r>
      <w:r>
        <w:rPr>
          <w:spacing w:val="-6"/>
        </w:rPr>
        <w:t xml:space="preserve"> </w:t>
      </w:r>
      <w:r>
        <w:t>above</w:t>
      </w:r>
      <w:r>
        <w:rPr>
          <w:spacing w:val="-1"/>
        </w:rPr>
        <w:t xml:space="preserve"> </w:t>
      </w:r>
      <w:r>
        <w:t>all</w:t>
      </w:r>
      <w:r>
        <w:rPr>
          <w:spacing w:val="-6"/>
        </w:rPr>
        <w:t xml:space="preserve"> </w:t>
      </w:r>
      <w:r>
        <w:t>else</w:t>
      </w:r>
      <w:r>
        <w:rPr>
          <w:spacing w:val="-6"/>
        </w:rPr>
        <w:t xml:space="preserve"> </w:t>
      </w:r>
      <w:r>
        <w:t>by</w:t>
      </w:r>
      <w:r>
        <w:rPr>
          <w:spacing w:val="-6"/>
        </w:rPr>
        <w:t xml:space="preserve"> </w:t>
      </w:r>
      <w:r>
        <w:t>ensuring</w:t>
      </w:r>
      <w:r>
        <w:rPr>
          <w:spacing w:val="-2"/>
        </w:rPr>
        <w:t xml:space="preserve"> </w:t>
      </w:r>
      <w:r>
        <w:t>all</w:t>
      </w:r>
      <w:r>
        <w:rPr>
          <w:spacing w:val="-7"/>
        </w:rPr>
        <w:t xml:space="preserve"> </w:t>
      </w:r>
      <w:r>
        <w:t>licensed</w:t>
      </w:r>
      <w:r>
        <w:rPr>
          <w:spacing w:val="-2"/>
        </w:rPr>
        <w:t xml:space="preserve"> </w:t>
      </w:r>
      <w:r>
        <w:t>drivers</w:t>
      </w:r>
      <w:r>
        <w:rPr>
          <w:spacing w:val="-11"/>
        </w:rPr>
        <w:t xml:space="preserve"> </w:t>
      </w:r>
      <w:r>
        <w:t>are</w:t>
      </w:r>
      <w:r>
        <w:rPr>
          <w:spacing w:val="-5"/>
        </w:rPr>
        <w:t xml:space="preserve"> </w:t>
      </w:r>
      <w:r>
        <w:t>honest,</w:t>
      </w:r>
      <w:r>
        <w:rPr>
          <w:spacing w:val="-2"/>
        </w:rPr>
        <w:t xml:space="preserve"> </w:t>
      </w:r>
      <w:r>
        <w:t>will</w:t>
      </w:r>
      <w:r>
        <w:rPr>
          <w:spacing w:val="-6"/>
        </w:rPr>
        <w:t xml:space="preserve"> </w:t>
      </w:r>
      <w:r>
        <w:t>not</w:t>
      </w:r>
      <w:r>
        <w:rPr>
          <w:spacing w:val="-3"/>
        </w:rPr>
        <w:t xml:space="preserve"> </w:t>
      </w:r>
      <w:r>
        <w:t>be a</w:t>
      </w:r>
      <w:r>
        <w:rPr>
          <w:spacing w:val="-15"/>
        </w:rPr>
        <w:t xml:space="preserve"> </w:t>
      </w:r>
      <w:r>
        <w:t>threat</w:t>
      </w:r>
      <w:r>
        <w:rPr>
          <w:spacing w:val="-17"/>
        </w:rPr>
        <w:t xml:space="preserve"> </w:t>
      </w:r>
      <w:r>
        <w:t>to</w:t>
      </w:r>
      <w:r>
        <w:rPr>
          <w:spacing w:val="-14"/>
        </w:rPr>
        <w:t xml:space="preserve"> </w:t>
      </w:r>
      <w:r>
        <w:t>the</w:t>
      </w:r>
      <w:r>
        <w:rPr>
          <w:spacing w:val="-17"/>
        </w:rPr>
        <w:t xml:space="preserve"> </w:t>
      </w:r>
      <w:r>
        <w:t>public,</w:t>
      </w:r>
      <w:r>
        <w:rPr>
          <w:spacing w:val="-14"/>
        </w:rPr>
        <w:t xml:space="preserve"> </w:t>
      </w:r>
      <w:r>
        <w:t>in</w:t>
      </w:r>
      <w:r>
        <w:rPr>
          <w:spacing w:val="-17"/>
        </w:rPr>
        <w:t xml:space="preserve"> </w:t>
      </w:r>
      <w:r>
        <w:t>good</w:t>
      </w:r>
      <w:r>
        <w:rPr>
          <w:spacing w:val="-17"/>
        </w:rPr>
        <w:t xml:space="preserve"> </w:t>
      </w:r>
      <w:r>
        <w:t>health,</w:t>
      </w:r>
      <w:r>
        <w:rPr>
          <w:spacing w:val="-16"/>
        </w:rPr>
        <w:t xml:space="preserve"> </w:t>
      </w:r>
      <w:r>
        <w:t>are</w:t>
      </w:r>
      <w:r>
        <w:rPr>
          <w:spacing w:val="-15"/>
        </w:rPr>
        <w:t xml:space="preserve"> </w:t>
      </w:r>
      <w:r>
        <w:t>safe</w:t>
      </w:r>
      <w:r>
        <w:rPr>
          <w:spacing w:val="-16"/>
        </w:rPr>
        <w:t xml:space="preserve"> </w:t>
      </w:r>
      <w:r>
        <w:t>and</w:t>
      </w:r>
      <w:r>
        <w:rPr>
          <w:spacing w:val="-14"/>
        </w:rPr>
        <w:t xml:space="preserve"> </w:t>
      </w:r>
      <w:r>
        <w:t>competent</w:t>
      </w:r>
      <w:r>
        <w:rPr>
          <w:spacing w:val="-16"/>
        </w:rPr>
        <w:t xml:space="preserve"> </w:t>
      </w:r>
      <w:r>
        <w:t>drivers</w:t>
      </w:r>
      <w:r>
        <w:rPr>
          <w:spacing w:val="-18"/>
        </w:rPr>
        <w:t xml:space="preserve"> </w:t>
      </w:r>
      <w:r>
        <w:t>and</w:t>
      </w:r>
      <w:r>
        <w:rPr>
          <w:spacing w:val="-17"/>
        </w:rPr>
        <w:t xml:space="preserve"> </w:t>
      </w:r>
      <w:r>
        <w:t>are</w:t>
      </w:r>
      <w:r>
        <w:rPr>
          <w:spacing w:val="-17"/>
        </w:rPr>
        <w:t xml:space="preserve"> </w:t>
      </w:r>
      <w:r>
        <w:t>able</w:t>
      </w:r>
      <w:r>
        <w:rPr>
          <w:spacing w:val="-17"/>
        </w:rPr>
        <w:t xml:space="preserve"> </w:t>
      </w:r>
      <w:r>
        <w:t>to</w:t>
      </w:r>
      <w:r>
        <w:rPr>
          <w:spacing w:val="-17"/>
        </w:rPr>
        <w:t xml:space="preserve"> </w:t>
      </w:r>
      <w:r>
        <w:t>maintain their</w:t>
      </w:r>
      <w:r>
        <w:rPr>
          <w:spacing w:val="-7"/>
        </w:rPr>
        <w:t xml:space="preserve"> </w:t>
      </w:r>
      <w:r>
        <w:t>vehicles</w:t>
      </w:r>
      <w:r>
        <w:rPr>
          <w:spacing w:val="-5"/>
        </w:rPr>
        <w:t xml:space="preserve"> </w:t>
      </w:r>
      <w:r>
        <w:t>to</w:t>
      </w:r>
      <w:r>
        <w:rPr>
          <w:spacing w:val="-6"/>
        </w:rPr>
        <w:t xml:space="preserve"> </w:t>
      </w:r>
      <w:r>
        <w:t>a</w:t>
      </w:r>
      <w:r>
        <w:rPr>
          <w:spacing w:val="-5"/>
        </w:rPr>
        <w:t xml:space="preserve"> </w:t>
      </w:r>
      <w:r>
        <w:t>safe</w:t>
      </w:r>
      <w:r>
        <w:rPr>
          <w:spacing w:val="-9"/>
        </w:rPr>
        <w:t xml:space="preserve"> </w:t>
      </w:r>
      <w:r>
        <w:t>standard.</w:t>
      </w:r>
      <w:r>
        <w:rPr>
          <w:spacing w:val="-5"/>
        </w:rPr>
        <w:t xml:space="preserve"> </w:t>
      </w:r>
      <w:r>
        <w:t>In</w:t>
      </w:r>
      <w:r>
        <w:rPr>
          <w:spacing w:val="-7"/>
        </w:rPr>
        <w:t xml:space="preserve"> </w:t>
      </w:r>
      <w:r>
        <w:t>doing</w:t>
      </w:r>
      <w:r>
        <w:rPr>
          <w:spacing w:val="-3"/>
        </w:rPr>
        <w:t xml:space="preserve"> </w:t>
      </w:r>
      <w:r>
        <w:t>so,</w:t>
      </w:r>
      <w:r>
        <w:rPr>
          <w:spacing w:val="-5"/>
        </w:rPr>
        <w:t xml:space="preserve"> </w:t>
      </w:r>
      <w:r>
        <w:t>the</w:t>
      </w:r>
      <w:r>
        <w:rPr>
          <w:spacing w:val="-2"/>
        </w:rPr>
        <w:t xml:space="preserve"> </w:t>
      </w:r>
      <w:r>
        <w:t>Council</w:t>
      </w:r>
      <w:r>
        <w:rPr>
          <w:spacing w:val="-7"/>
        </w:rPr>
        <w:t xml:space="preserve"> </w:t>
      </w:r>
      <w:r>
        <w:t>will</w:t>
      </w:r>
      <w:r>
        <w:rPr>
          <w:spacing w:val="-6"/>
        </w:rPr>
        <w:t xml:space="preserve"> </w:t>
      </w:r>
      <w:r>
        <w:t>focus</w:t>
      </w:r>
      <w:r>
        <w:rPr>
          <w:spacing w:val="-8"/>
        </w:rPr>
        <w:t xml:space="preserve"> </w:t>
      </w:r>
      <w:r>
        <w:t>on</w:t>
      </w:r>
      <w:r>
        <w:rPr>
          <w:spacing w:val="-6"/>
        </w:rPr>
        <w:t xml:space="preserve"> </w:t>
      </w:r>
      <w:r>
        <w:t>the</w:t>
      </w:r>
      <w:r>
        <w:rPr>
          <w:spacing w:val="-4"/>
        </w:rPr>
        <w:t xml:space="preserve"> </w:t>
      </w:r>
      <w:r>
        <w:t>background</w:t>
      </w:r>
      <w:r>
        <w:rPr>
          <w:spacing w:val="-5"/>
        </w:rPr>
        <w:t xml:space="preserve"> </w:t>
      </w:r>
      <w:r>
        <w:t>of</w:t>
      </w:r>
      <w:r>
        <w:rPr>
          <w:spacing w:val="-8"/>
        </w:rPr>
        <w:t xml:space="preserve"> </w:t>
      </w:r>
      <w:r>
        <w:t>an applicant</w:t>
      </w:r>
      <w:r>
        <w:rPr>
          <w:spacing w:val="-6"/>
        </w:rPr>
        <w:t xml:space="preserve"> </w:t>
      </w:r>
      <w:r>
        <w:t>as</w:t>
      </w:r>
      <w:r>
        <w:rPr>
          <w:spacing w:val="-14"/>
        </w:rPr>
        <w:t xml:space="preserve"> </w:t>
      </w:r>
      <w:r>
        <w:t>a</w:t>
      </w:r>
      <w:r>
        <w:rPr>
          <w:spacing w:val="-8"/>
        </w:rPr>
        <w:t xml:space="preserve"> </w:t>
      </w:r>
      <w:r>
        <w:t>whole</w:t>
      </w:r>
      <w:r>
        <w:rPr>
          <w:spacing w:val="-12"/>
        </w:rPr>
        <w:t xml:space="preserve"> </w:t>
      </w:r>
      <w:r>
        <w:t>and</w:t>
      </w:r>
      <w:r>
        <w:rPr>
          <w:spacing w:val="-5"/>
        </w:rPr>
        <w:t xml:space="preserve"> </w:t>
      </w:r>
      <w:r>
        <w:t>will</w:t>
      </w:r>
      <w:r>
        <w:rPr>
          <w:spacing w:val="-7"/>
        </w:rPr>
        <w:t xml:space="preserve"> </w:t>
      </w:r>
      <w:r>
        <w:t>not</w:t>
      </w:r>
      <w:r>
        <w:rPr>
          <w:spacing w:val="-10"/>
        </w:rPr>
        <w:t xml:space="preserve"> </w:t>
      </w:r>
      <w:r>
        <w:t>consider</w:t>
      </w:r>
      <w:r>
        <w:rPr>
          <w:spacing w:val="-9"/>
        </w:rPr>
        <w:t xml:space="preserve"> </w:t>
      </w:r>
      <w:r>
        <w:t>individual</w:t>
      </w:r>
      <w:r>
        <w:rPr>
          <w:spacing w:val="-11"/>
        </w:rPr>
        <w:t xml:space="preserve"> </w:t>
      </w:r>
      <w:r>
        <w:t>offences</w:t>
      </w:r>
      <w:r>
        <w:rPr>
          <w:spacing w:val="-11"/>
        </w:rPr>
        <w:t xml:space="preserve"> </w:t>
      </w:r>
      <w:r>
        <w:t>and</w:t>
      </w:r>
      <w:r>
        <w:rPr>
          <w:spacing w:val="-7"/>
        </w:rPr>
        <w:t xml:space="preserve"> </w:t>
      </w:r>
      <w:r>
        <w:t>their</w:t>
      </w:r>
      <w:r>
        <w:rPr>
          <w:spacing w:val="-8"/>
        </w:rPr>
        <w:t xml:space="preserve"> </w:t>
      </w:r>
      <w:r>
        <w:t>rehabilitation</w:t>
      </w:r>
      <w:r>
        <w:rPr>
          <w:spacing w:val="-8"/>
        </w:rPr>
        <w:t xml:space="preserve"> </w:t>
      </w:r>
      <w:r>
        <w:t>periods identified above in isolation from other factors, in particular patterns of unacceptable or inappropriate behaviour and conduct that may not necessarily be linked to proven convictions.</w:t>
      </w:r>
    </w:p>
    <w:p w14:paraId="54360BC8" w14:textId="77777777" w:rsidR="003B09E5" w:rsidRDefault="003B09E5">
      <w:pPr>
        <w:jc w:val="both"/>
        <w:sectPr w:rsidR="003B09E5">
          <w:pgSz w:w="11930" w:h="16860"/>
          <w:pgMar w:top="1500" w:right="720" w:bottom="1120" w:left="920" w:header="0" w:footer="870" w:gutter="0"/>
          <w:cols w:space="720"/>
        </w:sectPr>
      </w:pPr>
    </w:p>
    <w:p w14:paraId="386EE43A" w14:textId="77777777" w:rsidR="003B09E5" w:rsidRDefault="00F906A0">
      <w:pPr>
        <w:pStyle w:val="Heading1"/>
        <w:spacing w:before="68"/>
        <w:ind w:left="0" w:right="410"/>
        <w:jc w:val="right"/>
      </w:pPr>
      <w:r>
        <w:t>APPENDIX I</w:t>
      </w:r>
    </w:p>
    <w:p w14:paraId="1136667B" w14:textId="77777777" w:rsidR="003B09E5" w:rsidRDefault="00F906A0">
      <w:pPr>
        <w:spacing w:before="231"/>
        <w:ind w:left="212"/>
        <w:rPr>
          <w:b/>
          <w:sz w:val="28"/>
        </w:rPr>
      </w:pPr>
      <w:r>
        <w:rPr>
          <w:b/>
          <w:sz w:val="28"/>
        </w:rPr>
        <w:t>ADDITIONAL MEDICAL FITNESS GUIDANCE</w:t>
      </w:r>
    </w:p>
    <w:p w14:paraId="6F063540" w14:textId="77777777" w:rsidR="003B09E5" w:rsidRDefault="00F906A0">
      <w:pPr>
        <w:pStyle w:val="BodyText"/>
        <w:spacing w:before="234"/>
      </w:pPr>
      <w:r>
        <w:t>The following conditions are a bar to the grant of a licence:</w:t>
      </w:r>
    </w:p>
    <w:p w14:paraId="5C35DDC5" w14:textId="77777777" w:rsidR="003B09E5" w:rsidRDefault="00F906A0">
      <w:pPr>
        <w:pStyle w:val="ListParagraph"/>
        <w:numPr>
          <w:ilvl w:val="1"/>
          <w:numId w:val="7"/>
        </w:numPr>
        <w:tabs>
          <w:tab w:val="left" w:pos="1154"/>
        </w:tabs>
        <w:spacing w:before="160"/>
        <w:rPr>
          <w:sz w:val="24"/>
        </w:rPr>
      </w:pPr>
      <w:r>
        <w:rPr>
          <w:sz w:val="24"/>
        </w:rPr>
        <w:t>Epileptic</w:t>
      </w:r>
      <w:r>
        <w:rPr>
          <w:spacing w:val="-2"/>
          <w:sz w:val="24"/>
        </w:rPr>
        <w:t xml:space="preserve"> </w:t>
      </w:r>
      <w:r>
        <w:rPr>
          <w:sz w:val="24"/>
        </w:rPr>
        <w:t>Attack</w:t>
      </w:r>
    </w:p>
    <w:p w14:paraId="1989C2C8" w14:textId="77777777" w:rsidR="003B09E5" w:rsidRDefault="003B09E5">
      <w:pPr>
        <w:pStyle w:val="BodyText"/>
        <w:ind w:left="0"/>
        <w:rPr>
          <w:sz w:val="16"/>
        </w:rPr>
      </w:pPr>
    </w:p>
    <w:p w14:paraId="550241EE" w14:textId="77777777" w:rsidR="003B09E5" w:rsidRDefault="00F906A0">
      <w:pPr>
        <w:pStyle w:val="BodyText"/>
        <w:spacing w:before="92"/>
        <w:ind w:left="1154" w:right="423"/>
        <w:jc w:val="both"/>
      </w:pPr>
      <w:r>
        <w:t>Applicants must have been free of epileptic seizures for at least ten years and not have taken anti-epileptic medication during this ten year period.</w:t>
      </w:r>
    </w:p>
    <w:p w14:paraId="52A8280B" w14:textId="77777777" w:rsidR="003B09E5" w:rsidRDefault="003B09E5">
      <w:pPr>
        <w:pStyle w:val="BodyText"/>
        <w:ind w:left="0"/>
      </w:pPr>
    </w:p>
    <w:p w14:paraId="18150D02" w14:textId="77777777" w:rsidR="003B09E5" w:rsidRDefault="00F906A0">
      <w:pPr>
        <w:pStyle w:val="ListParagraph"/>
        <w:numPr>
          <w:ilvl w:val="1"/>
          <w:numId w:val="7"/>
        </w:numPr>
        <w:tabs>
          <w:tab w:val="left" w:pos="1154"/>
        </w:tabs>
        <w:spacing w:before="1"/>
        <w:rPr>
          <w:sz w:val="24"/>
        </w:rPr>
      </w:pPr>
      <w:r>
        <w:rPr>
          <w:sz w:val="24"/>
        </w:rPr>
        <w:t>Insulin Treated</w:t>
      </w:r>
      <w:r>
        <w:rPr>
          <w:spacing w:val="2"/>
          <w:sz w:val="24"/>
        </w:rPr>
        <w:t xml:space="preserve"> </w:t>
      </w:r>
      <w:r>
        <w:rPr>
          <w:sz w:val="24"/>
        </w:rPr>
        <w:t>Diabetes</w:t>
      </w:r>
    </w:p>
    <w:p w14:paraId="7AA0C57D" w14:textId="77777777" w:rsidR="003B09E5" w:rsidRDefault="003B09E5">
      <w:pPr>
        <w:pStyle w:val="BodyText"/>
        <w:spacing w:before="11"/>
        <w:ind w:left="0"/>
        <w:rPr>
          <w:sz w:val="23"/>
        </w:rPr>
      </w:pPr>
    </w:p>
    <w:p w14:paraId="04C53C5B" w14:textId="77777777" w:rsidR="003B09E5" w:rsidRDefault="00F906A0">
      <w:pPr>
        <w:pStyle w:val="BodyText"/>
        <w:ind w:left="1154" w:right="414"/>
        <w:jc w:val="both"/>
      </w:pPr>
      <w:r>
        <w:t xml:space="preserve">Applicants for a private hire or hackney carriage driver licence will be required </w:t>
      </w:r>
      <w:r>
        <w:rPr>
          <w:spacing w:val="-3"/>
        </w:rPr>
        <w:t xml:space="preserve">to </w:t>
      </w:r>
      <w:r>
        <w:t>satisfy the Council that they meet the medical requirements which would allow a C1</w:t>
      </w:r>
      <w:r>
        <w:rPr>
          <w:spacing w:val="-8"/>
        </w:rPr>
        <w:t xml:space="preserve"> </w:t>
      </w:r>
      <w:r>
        <w:t>(small</w:t>
      </w:r>
      <w:r>
        <w:rPr>
          <w:spacing w:val="-10"/>
        </w:rPr>
        <w:t xml:space="preserve"> </w:t>
      </w:r>
      <w:r>
        <w:t>lorry)</w:t>
      </w:r>
      <w:r>
        <w:rPr>
          <w:spacing w:val="-8"/>
        </w:rPr>
        <w:t xml:space="preserve"> </w:t>
      </w:r>
      <w:r>
        <w:t>Group</w:t>
      </w:r>
      <w:r>
        <w:rPr>
          <w:spacing w:val="-15"/>
        </w:rPr>
        <w:t xml:space="preserve"> </w:t>
      </w:r>
      <w:r>
        <w:t>2</w:t>
      </w:r>
      <w:r>
        <w:rPr>
          <w:spacing w:val="-5"/>
        </w:rPr>
        <w:t xml:space="preserve"> </w:t>
      </w:r>
      <w:r>
        <w:t>licence</w:t>
      </w:r>
      <w:r>
        <w:rPr>
          <w:spacing w:val="-8"/>
        </w:rPr>
        <w:t xml:space="preserve"> </w:t>
      </w:r>
      <w:r>
        <w:t>to</w:t>
      </w:r>
      <w:r>
        <w:rPr>
          <w:spacing w:val="-11"/>
        </w:rPr>
        <w:t xml:space="preserve"> </w:t>
      </w:r>
      <w:r>
        <w:t>be</w:t>
      </w:r>
      <w:r>
        <w:rPr>
          <w:spacing w:val="-5"/>
        </w:rPr>
        <w:t xml:space="preserve"> </w:t>
      </w:r>
      <w:r>
        <w:t>issued.</w:t>
      </w:r>
      <w:r>
        <w:rPr>
          <w:spacing w:val="-13"/>
        </w:rPr>
        <w:t xml:space="preserve"> </w:t>
      </w:r>
      <w:r>
        <w:t>If</w:t>
      </w:r>
      <w:r>
        <w:rPr>
          <w:spacing w:val="-6"/>
        </w:rPr>
        <w:t xml:space="preserve"> </w:t>
      </w:r>
      <w:r>
        <w:t>found</w:t>
      </w:r>
      <w:r>
        <w:rPr>
          <w:spacing w:val="-7"/>
        </w:rPr>
        <w:t xml:space="preserve"> </w:t>
      </w:r>
      <w:r>
        <w:t>to</w:t>
      </w:r>
      <w:r>
        <w:rPr>
          <w:spacing w:val="-11"/>
        </w:rPr>
        <w:t xml:space="preserve"> </w:t>
      </w:r>
      <w:r>
        <w:t>be</w:t>
      </w:r>
      <w:r>
        <w:rPr>
          <w:spacing w:val="-10"/>
        </w:rPr>
        <w:t xml:space="preserve"> </w:t>
      </w:r>
      <w:r>
        <w:t>suffering</w:t>
      </w:r>
      <w:r>
        <w:rPr>
          <w:spacing w:val="-12"/>
        </w:rPr>
        <w:t xml:space="preserve"> </w:t>
      </w:r>
      <w:r>
        <w:t>from</w:t>
      </w:r>
      <w:r>
        <w:rPr>
          <w:spacing w:val="-7"/>
        </w:rPr>
        <w:t xml:space="preserve"> </w:t>
      </w:r>
      <w:r>
        <w:t>Diabetes Mellitus, the applicant must provide a medical report from a hospital consultant specialising in diabetes</w:t>
      </w:r>
      <w:r>
        <w:rPr>
          <w:spacing w:val="-3"/>
        </w:rPr>
        <w:t xml:space="preserve"> </w:t>
      </w:r>
      <w:r>
        <w:t>confirming:</w:t>
      </w:r>
    </w:p>
    <w:p w14:paraId="1DA930EC" w14:textId="77777777" w:rsidR="003B09E5" w:rsidRDefault="003B09E5">
      <w:pPr>
        <w:pStyle w:val="BodyText"/>
        <w:spacing w:before="1"/>
        <w:ind w:left="0"/>
      </w:pPr>
    </w:p>
    <w:p w14:paraId="7EC69A9B" w14:textId="77777777" w:rsidR="003B09E5" w:rsidRDefault="00F906A0">
      <w:pPr>
        <w:pStyle w:val="BodyText"/>
        <w:ind w:left="1154"/>
        <w:jc w:val="both"/>
      </w:pPr>
      <w:r>
        <w:t>the applicant has been undergoing insulin treatment for over four (4) weeks;</w:t>
      </w:r>
    </w:p>
    <w:p w14:paraId="24263A73" w14:textId="77777777" w:rsidR="003B09E5" w:rsidRDefault="003B09E5">
      <w:pPr>
        <w:pStyle w:val="BodyText"/>
        <w:ind w:left="0"/>
      </w:pPr>
    </w:p>
    <w:p w14:paraId="699D1748" w14:textId="77777777" w:rsidR="003B09E5" w:rsidRDefault="00F906A0">
      <w:pPr>
        <w:pStyle w:val="BodyText"/>
        <w:ind w:left="1151" w:right="423"/>
        <w:jc w:val="both"/>
      </w:pPr>
      <w:r>
        <w:t>during the 12 months prior to the date of the licence application, the applicant has not suffered a hypoglycaemic episode requiring the assistance of another whilst driving; and,</w:t>
      </w:r>
    </w:p>
    <w:p w14:paraId="4A930643" w14:textId="77777777" w:rsidR="003B09E5" w:rsidRDefault="003B09E5">
      <w:pPr>
        <w:pStyle w:val="BodyText"/>
        <w:ind w:left="0"/>
      </w:pPr>
    </w:p>
    <w:p w14:paraId="056421C5" w14:textId="77777777" w:rsidR="003B09E5" w:rsidRDefault="00F906A0">
      <w:pPr>
        <w:pStyle w:val="BodyText"/>
        <w:ind w:left="1154" w:right="427"/>
        <w:jc w:val="both"/>
      </w:pPr>
      <w:r>
        <w:t>the applicant has a history of responsible diabetic control and is at minimal risk of a hypoglycaemic attack resulting in incapacity.</w:t>
      </w:r>
    </w:p>
    <w:p w14:paraId="6D70257B" w14:textId="77777777" w:rsidR="003B09E5" w:rsidRDefault="003B09E5">
      <w:pPr>
        <w:pStyle w:val="BodyText"/>
        <w:ind w:left="0"/>
      </w:pPr>
    </w:p>
    <w:p w14:paraId="025AD241" w14:textId="77777777" w:rsidR="003B09E5" w:rsidRDefault="00F906A0">
      <w:pPr>
        <w:pStyle w:val="BodyText"/>
        <w:ind w:left="1154"/>
        <w:jc w:val="both"/>
      </w:pPr>
      <w:r>
        <w:t>The applicant will also be required to submit a signed declaration that:</w:t>
      </w:r>
    </w:p>
    <w:p w14:paraId="7140B0BF" w14:textId="77777777" w:rsidR="003B09E5" w:rsidRDefault="003B09E5">
      <w:pPr>
        <w:pStyle w:val="BodyText"/>
        <w:ind w:left="0"/>
      </w:pPr>
    </w:p>
    <w:p w14:paraId="59C984E0" w14:textId="77777777" w:rsidR="003B09E5" w:rsidRDefault="00F906A0">
      <w:pPr>
        <w:pStyle w:val="BodyText"/>
        <w:spacing w:before="1"/>
        <w:ind w:left="1154" w:right="423"/>
        <w:jc w:val="both"/>
      </w:pPr>
      <w:r>
        <w:t>they will comply with the directions for treatment given to him/her by the doctor supervising that treatment;</w:t>
      </w:r>
    </w:p>
    <w:p w14:paraId="22FB6F1A" w14:textId="77777777" w:rsidR="003B09E5" w:rsidRDefault="003B09E5">
      <w:pPr>
        <w:pStyle w:val="BodyText"/>
        <w:spacing w:before="11"/>
        <w:ind w:left="0"/>
        <w:rPr>
          <w:sz w:val="23"/>
        </w:rPr>
      </w:pPr>
    </w:p>
    <w:p w14:paraId="22E1F73D" w14:textId="77777777" w:rsidR="003B09E5" w:rsidRDefault="00F906A0">
      <w:pPr>
        <w:pStyle w:val="BodyText"/>
        <w:ind w:left="1154"/>
        <w:jc w:val="both"/>
      </w:pPr>
      <w:r>
        <w:t>immediately report to the Council in writing, any change in diabetic condition; and</w:t>
      </w:r>
    </w:p>
    <w:p w14:paraId="51D69AE1" w14:textId="77777777" w:rsidR="003B09E5" w:rsidRDefault="003B09E5">
      <w:pPr>
        <w:pStyle w:val="BodyText"/>
        <w:ind w:left="0"/>
      </w:pPr>
    </w:p>
    <w:p w14:paraId="31007AA9" w14:textId="77777777" w:rsidR="003B09E5" w:rsidRDefault="00F906A0">
      <w:pPr>
        <w:pStyle w:val="BodyText"/>
        <w:ind w:left="1154" w:right="429"/>
        <w:jc w:val="both"/>
      </w:pPr>
      <w:r>
        <w:t>provide to the Council as and when necessary, evidence that blood glucose monitoring is being undertaken at least twice daily and at times relevant to driving a hackney carriage or private hire vehicle during employment.</w:t>
      </w:r>
    </w:p>
    <w:p w14:paraId="7A6E85D3" w14:textId="77777777" w:rsidR="003B09E5" w:rsidRDefault="003B09E5">
      <w:pPr>
        <w:pStyle w:val="BodyText"/>
        <w:ind w:left="0"/>
      </w:pPr>
    </w:p>
    <w:p w14:paraId="7D10E716" w14:textId="77777777" w:rsidR="003B09E5" w:rsidRDefault="00F906A0">
      <w:pPr>
        <w:pStyle w:val="ListParagraph"/>
        <w:numPr>
          <w:ilvl w:val="1"/>
          <w:numId w:val="7"/>
        </w:numPr>
        <w:tabs>
          <w:tab w:val="left" w:pos="1154"/>
        </w:tabs>
        <w:rPr>
          <w:sz w:val="24"/>
        </w:rPr>
      </w:pPr>
      <w:r>
        <w:rPr>
          <w:sz w:val="24"/>
        </w:rPr>
        <w:t>Eyesight</w:t>
      </w:r>
    </w:p>
    <w:p w14:paraId="0C7E2584" w14:textId="77777777" w:rsidR="003B09E5" w:rsidRDefault="003B09E5">
      <w:pPr>
        <w:pStyle w:val="BodyText"/>
        <w:spacing w:before="1"/>
        <w:ind w:left="0"/>
      </w:pPr>
    </w:p>
    <w:p w14:paraId="5E71E96E" w14:textId="77777777" w:rsidR="003B09E5" w:rsidRDefault="00F906A0">
      <w:pPr>
        <w:pStyle w:val="ListParagraph"/>
        <w:numPr>
          <w:ilvl w:val="2"/>
          <w:numId w:val="7"/>
        </w:numPr>
        <w:tabs>
          <w:tab w:val="left" w:pos="1632"/>
        </w:tabs>
        <w:ind w:right="411"/>
        <w:jc w:val="both"/>
        <w:rPr>
          <w:sz w:val="24"/>
        </w:rPr>
      </w:pPr>
      <w:r>
        <w:rPr>
          <w:sz w:val="24"/>
        </w:rPr>
        <w:t>Applicants</w:t>
      </w:r>
      <w:r>
        <w:rPr>
          <w:spacing w:val="-17"/>
          <w:sz w:val="24"/>
        </w:rPr>
        <w:t xml:space="preserve"> </w:t>
      </w:r>
      <w:r>
        <w:rPr>
          <w:sz w:val="24"/>
        </w:rPr>
        <w:t>must</w:t>
      </w:r>
      <w:r>
        <w:rPr>
          <w:spacing w:val="-17"/>
          <w:sz w:val="24"/>
        </w:rPr>
        <w:t xml:space="preserve"> </w:t>
      </w:r>
      <w:r>
        <w:rPr>
          <w:sz w:val="24"/>
        </w:rPr>
        <w:t>be</w:t>
      </w:r>
      <w:r>
        <w:rPr>
          <w:spacing w:val="-18"/>
          <w:sz w:val="24"/>
        </w:rPr>
        <w:t xml:space="preserve"> </w:t>
      </w:r>
      <w:r>
        <w:rPr>
          <w:sz w:val="24"/>
        </w:rPr>
        <w:t>able</w:t>
      </w:r>
      <w:r>
        <w:rPr>
          <w:spacing w:val="-17"/>
          <w:sz w:val="24"/>
        </w:rPr>
        <w:t xml:space="preserve"> </w:t>
      </w:r>
      <w:r>
        <w:rPr>
          <w:sz w:val="24"/>
        </w:rPr>
        <w:t>to</w:t>
      </w:r>
      <w:r>
        <w:rPr>
          <w:spacing w:val="-18"/>
          <w:sz w:val="24"/>
        </w:rPr>
        <w:t xml:space="preserve"> </w:t>
      </w:r>
      <w:r>
        <w:rPr>
          <w:sz w:val="24"/>
        </w:rPr>
        <w:t>read</w:t>
      </w:r>
      <w:r>
        <w:rPr>
          <w:spacing w:val="-15"/>
          <w:sz w:val="24"/>
        </w:rPr>
        <w:t xml:space="preserve"> </w:t>
      </w:r>
      <w:r>
        <w:rPr>
          <w:sz w:val="24"/>
        </w:rPr>
        <w:t>in</w:t>
      </w:r>
      <w:r>
        <w:rPr>
          <w:spacing w:val="-17"/>
          <w:sz w:val="24"/>
        </w:rPr>
        <w:t xml:space="preserve"> </w:t>
      </w:r>
      <w:r>
        <w:rPr>
          <w:sz w:val="24"/>
        </w:rPr>
        <w:t>good</w:t>
      </w:r>
      <w:r>
        <w:rPr>
          <w:spacing w:val="-17"/>
          <w:sz w:val="24"/>
        </w:rPr>
        <w:t xml:space="preserve"> </w:t>
      </w:r>
      <w:r>
        <w:rPr>
          <w:sz w:val="24"/>
        </w:rPr>
        <w:t>daylight</w:t>
      </w:r>
      <w:r>
        <w:rPr>
          <w:spacing w:val="-17"/>
          <w:sz w:val="24"/>
        </w:rPr>
        <w:t xml:space="preserve"> </w:t>
      </w:r>
      <w:r>
        <w:rPr>
          <w:sz w:val="24"/>
        </w:rPr>
        <w:t>a</w:t>
      </w:r>
      <w:r>
        <w:rPr>
          <w:spacing w:val="-17"/>
          <w:sz w:val="24"/>
        </w:rPr>
        <w:t xml:space="preserve"> </w:t>
      </w:r>
      <w:r>
        <w:rPr>
          <w:sz w:val="24"/>
        </w:rPr>
        <w:t>number</w:t>
      </w:r>
      <w:r>
        <w:rPr>
          <w:spacing w:val="-18"/>
          <w:sz w:val="24"/>
        </w:rPr>
        <w:t xml:space="preserve"> </w:t>
      </w:r>
      <w:r>
        <w:rPr>
          <w:sz w:val="24"/>
        </w:rPr>
        <w:t>plate</w:t>
      </w:r>
      <w:r>
        <w:rPr>
          <w:spacing w:val="-15"/>
          <w:sz w:val="24"/>
        </w:rPr>
        <w:t xml:space="preserve"> </w:t>
      </w:r>
      <w:r>
        <w:rPr>
          <w:sz w:val="24"/>
        </w:rPr>
        <w:t>at</w:t>
      </w:r>
      <w:r>
        <w:rPr>
          <w:spacing w:val="-17"/>
          <w:sz w:val="24"/>
        </w:rPr>
        <w:t xml:space="preserve"> </w:t>
      </w:r>
      <w:r>
        <w:rPr>
          <w:sz w:val="24"/>
        </w:rPr>
        <w:t>20.5</w:t>
      </w:r>
      <w:r>
        <w:rPr>
          <w:spacing w:val="-17"/>
          <w:sz w:val="24"/>
        </w:rPr>
        <w:t xml:space="preserve"> </w:t>
      </w:r>
      <w:r>
        <w:rPr>
          <w:sz w:val="24"/>
        </w:rPr>
        <w:t>metres, (67 feet), and if glasses or corrective lenses are required to do so, these must be worn while driving. In addition applicants must have a visual acuity of at least 6/9 in the better eye; and visual acuity of a least 6/12 in the worst eye; and if these are achieved by correction the uncorrected visual acuity in each eye must be no less than</w:t>
      </w:r>
      <w:r>
        <w:rPr>
          <w:spacing w:val="-8"/>
          <w:sz w:val="24"/>
        </w:rPr>
        <w:t xml:space="preserve"> </w:t>
      </w:r>
      <w:r>
        <w:rPr>
          <w:sz w:val="24"/>
        </w:rPr>
        <w:t>3/60.</w:t>
      </w:r>
    </w:p>
    <w:p w14:paraId="53150ECE" w14:textId="77777777" w:rsidR="003B09E5" w:rsidRDefault="003B09E5">
      <w:pPr>
        <w:pStyle w:val="BodyText"/>
        <w:ind w:left="0"/>
      </w:pPr>
    </w:p>
    <w:p w14:paraId="69E5D99D" w14:textId="77777777" w:rsidR="003B09E5" w:rsidRDefault="00F906A0">
      <w:pPr>
        <w:pStyle w:val="ListParagraph"/>
        <w:numPr>
          <w:ilvl w:val="2"/>
          <w:numId w:val="7"/>
        </w:numPr>
        <w:tabs>
          <w:tab w:val="left" w:pos="1632"/>
        </w:tabs>
        <w:ind w:right="417" w:hanging="562"/>
        <w:jc w:val="both"/>
        <w:rPr>
          <w:sz w:val="24"/>
        </w:rPr>
      </w:pPr>
      <w:r>
        <w:rPr>
          <w:sz w:val="24"/>
        </w:rPr>
        <w:t>A licence will also be refused or revoked if an applicant has uncontrolled diplopia,</w:t>
      </w:r>
      <w:r>
        <w:rPr>
          <w:spacing w:val="-4"/>
          <w:sz w:val="24"/>
        </w:rPr>
        <w:t xml:space="preserve"> </w:t>
      </w:r>
      <w:r>
        <w:rPr>
          <w:sz w:val="24"/>
        </w:rPr>
        <w:t>(double</w:t>
      </w:r>
      <w:r>
        <w:rPr>
          <w:spacing w:val="-1"/>
          <w:sz w:val="24"/>
        </w:rPr>
        <w:t xml:space="preserve"> </w:t>
      </w:r>
      <w:r>
        <w:rPr>
          <w:sz w:val="24"/>
        </w:rPr>
        <w:t>vision),</w:t>
      </w:r>
      <w:r>
        <w:rPr>
          <w:spacing w:val="-1"/>
          <w:sz w:val="24"/>
        </w:rPr>
        <w:t xml:space="preserve"> </w:t>
      </w:r>
      <w:r>
        <w:rPr>
          <w:sz w:val="24"/>
        </w:rPr>
        <w:t>or</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have</w:t>
      </w:r>
      <w:r>
        <w:rPr>
          <w:spacing w:val="-3"/>
          <w:sz w:val="24"/>
        </w:rPr>
        <w:t xml:space="preserve"> </w:t>
      </w:r>
      <w:r>
        <w:rPr>
          <w:sz w:val="24"/>
        </w:rPr>
        <w:t>a</w:t>
      </w:r>
      <w:r>
        <w:rPr>
          <w:spacing w:val="-1"/>
          <w:sz w:val="24"/>
        </w:rPr>
        <w:t xml:space="preserve"> </w:t>
      </w:r>
      <w:r>
        <w:rPr>
          <w:sz w:val="24"/>
        </w:rPr>
        <w:t>normal</w:t>
      </w:r>
      <w:r>
        <w:rPr>
          <w:spacing w:val="-4"/>
          <w:sz w:val="24"/>
        </w:rPr>
        <w:t xml:space="preserve"> </w:t>
      </w:r>
      <w:r>
        <w:rPr>
          <w:sz w:val="24"/>
        </w:rPr>
        <w:t>binocular</w:t>
      </w:r>
      <w:r>
        <w:rPr>
          <w:spacing w:val="-1"/>
          <w:sz w:val="24"/>
        </w:rPr>
        <w:t xml:space="preserve"> </w:t>
      </w:r>
      <w:r>
        <w:rPr>
          <w:sz w:val="24"/>
        </w:rPr>
        <w:t>field</w:t>
      </w:r>
      <w:r>
        <w:rPr>
          <w:spacing w:val="-3"/>
          <w:sz w:val="24"/>
        </w:rPr>
        <w:t xml:space="preserve"> </w:t>
      </w:r>
      <w:r>
        <w:rPr>
          <w:sz w:val="24"/>
        </w:rPr>
        <w:t>of</w:t>
      </w:r>
      <w:r>
        <w:rPr>
          <w:spacing w:val="-46"/>
          <w:sz w:val="24"/>
        </w:rPr>
        <w:t xml:space="preserve"> </w:t>
      </w:r>
      <w:r>
        <w:rPr>
          <w:sz w:val="24"/>
        </w:rPr>
        <w:t>vision.</w:t>
      </w:r>
    </w:p>
    <w:p w14:paraId="31DA41A4" w14:textId="77777777" w:rsidR="003B09E5" w:rsidRDefault="003B09E5">
      <w:pPr>
        <w:jc w:val="both"/>
        <w:rPr>
          <w:sz w:val="24"/>
        </w:rPr>
        <w:sectPr w:rsidR="003B09E5">
          <w:pgSz w:w="11930" w:h="16860"/>
          <w:pgMar w:top="1420" w:right="720" w:bottom="1120" w:left="920" w:header="0" w:footer="870" w:gutter="0"/>
          <w:cols w:space="720"/>
        </w:sectPr>
      </w:pPr>
    </w:p>
    <w:p w14:paraId="1D14EFBF" w14:textId="77777777" w:rsidR="003B09E5" w:rsidRDefault="00F906A0">
      <w:pPr>
        <w:pStyle w:val="BodyText"/>
        <w:spacing w:before="145"/>
        <w:ind w:left="1154"/>
      </w:pPr>
      <w:r>
        <w:t>I</w:t>
      </w:r>
    </w:p>
    <w:p w14:paraId="473E2A95" w14:textId="77777777" w:rsidR="003B09E5" w:rsidRDefault="003B09E5">
      <w:pPr>
        <w:pStyle w:val="BodyText"/>
        <w:spacing w:before="11"/>
        <w:ind w:left="0"/>
        <w:rPr>
          <w:sz w:val="23"/>
        </w:rPr>
      </w:pPr>
    </w:p>
    <w:p w14:paraId="36F478CF" w14:textId="77777777" w:rsidR="003B09E5" w:rsidRDefault="00F906A0">
      <w:pPr>
        <w:pStyle w:val="BodyText"/>
        <w:ind w:left="779"/>
      </w:pPr>
      <w:r>
        <w:t>D Other Medical Conditions</w:t>
      </w:r>
    </w:p>
    <w:p w14:paraId="5BCB7F81" w14:textId="77777777" w:rsidR="003B09E5" w:rsidRDefault="003B09E5">
      <w:pPr>
        <w:pStyle w:val="BodyText"/>
        <w:ind w:left="0"/>
      </w:pPr>
    </w:p>
    <w:p w14:paraId="28E75DB1" w14:textId="77777777" w:rsidR="003B09E5" w:rsidRDefault="00F906A0">
      <w:pPr>
        <w:pStyle w:val="BodyText"/>
        <w:ind w:left="1206" w:right="420"/>
        <w:jc w:val="both"/>
      </w:pPr>
      <w:r>
        <w:t>In</w:t>
      </w:r>
      <w:r>
        <w:rPr>
          <w:spacing w:val="-19"/>
        </w:rPr>
        <w:t xml:space="preserve"> </w:t>
      </w:r>
      <w:r>
        <w:t>addition</w:t>
      </w:r>
      <w:r>
        <w:rPr>
          <w:spacing w:val="-20"/>
        </w:rPr>
        <w:t xml:space="preserve"> </w:t>
      </w:r>
      <w:r>
        <w:t>to</w:t>
      </w:r>
      <w:r>
        <w:rPr>
          <w:spacing w:val="-18"/>
        </w:rPr>
        <w:t xml:space="preserve"> </w:t>
      </w:r>
      <w:r>
        <w:t>those</w:t>
      </w:r>
      <w:r>
        <w:rPr>
          <w:spacing w:val="-20"/>
        </w:rPr>
        <w:t xml:space="preserve"> </w:t>
      </w:r>
      <w:r>
        <w:t>medical</w:t>
      </w:r>
      <w:r>
        <w:rPr>
          <w:spacing w:val="-19"/>
        </w:rPr>
        <w:t xml:space="preserve"> </w:t>
      </w:r>
      <w:r>
        <w:t>conditions</w:t>
      </w:r>
      <w:r>
        <w:rPr>
          <w:spacing w:val="-19"/>
        </w:rPr>
        <w:t xml:space="preserve"> </w:t>
      </w:r>
      <w:r>
        <w:t>covered</w:t>
      </w:r>
      <w:r>
        <w:rPr>
          <w:spacing w:val="-19"/>
        </w:rPr>
        <w:t xml:space="preserve"> </w:t>
      </w:r>
      <w:r>
        <w:t>by</w:t>
      </w:r>
      <w:r>
        <w:rPr>
          <w:spacing w:val="-19"/>
        </w:rPr>
        <w:t xml:space="preserve"> </w:t>
      </w:r>
      <w:r>
        <w:t>legislation,</w:t>
      </w:r>
      <w:r>
        <w:rPr>
          <w:spacing w:val="-14"/>
        </w:rPr>
        <w:t xml:space="preserve"> </w:t>
      </w:r>
      <w:r>
        <w:t>applicants</w:t>
      </w:r>
      <w:r>
        <w:rPr>
          <w:spacing w:val="-18"/>
        </w:rPr>
        <w:t xml:space="preserve"> </w:t>
      </w:r>
      <w:r>
        <w:t>(or</w:t>
      </w:r>
      <w:r>
        <w:rPr>
          <w:spacing w:val="-19"/>
        </w:rPr>
        <w:t xml:space="preserve"> </w:t>
      </w:r>
      <w:r>
        <w:t>licence holders) are likely to be refused if they are unable to meet the national recommended guidelines in the following</w:t>
      </w:r>
      <w:r>
        <w:rPr>
          <w:spacing w:val="-2"/>
        </w:rPr>
        <w:t xml:space="preserve"> </w:t>
      </w:r>
      <w:r>
        <w:t>cases:</w:t>
      </w:r>
    </w:p>
    <w:p w14:paraId="4F02235F" w14:textId="77777777" w:rsidR="003B09E5" w:rsidRDefault="00F906A0">
      <w:pPr>
        <w:pStyle w:val="ListParagraph"/>
        <w:numPr>
          <w:ilvl w:val="0"/>
          <w:numId w:val="5"/>
        </w:numPr>
        <w:tabs>
          <w:tab w:val="left" w:pos="1631"/>
          <w:tab w:val="left" w:pos="1632"/>
        </w:tabs>
        <w:spacing w:before="231"/>
        <w:ind w:right="873"/>
        <w:rPr>
          <w:sz w:val="24"/>
        </w:rPr>
      </w:pPr>
      <w:r>
        <w:rPr>
          <w:sz w:val="24"/>
        </w:rPr>
        <w:t>Within 3 months of myocardial infarction, any episode of unstable angina, CABG or coronary</w:t>
      </w:r>
      <w:r>
        <w:rPr>
          <w:spacing w:val="-2"/>
          <w:sz w:val="24"/>
        </w:rPr>
        <w:t xml:space="preserve"> </w:t>
      </w:r>
      <w:r>
        <w:rPr>
          <w:sz w:val="24"/>
        </w:rPr>
        <w:t>angioplasty;</w:t>
      </w:r>
    </w:p>
    <w:p w14:paraId="2013C5B6" w14:textId="77777777" w:rsidR="003B09E5" w:rsidRDefault="003B09E5">
      <w:pPr>
        <w:pStyle w:val="BodyText"/>
        <w:spacing w:before="8"/>
        <w:ind w:left="0"/>
        <w:rPr>
          <w:sz w:val="23"/>
        </w:rPr>
      </w:pPr>
    </w:p>
    <w:p w14:paraId="3194948F" w14:textId="77777777" w:rsidR="003B09E5" w:rsidRDefault="00F906A0">
      <w:pPr>
        <w:pStyle w:val="ListParagraph"/>
        <w:numPr>
          <w:ilvl w:val="0"/>
          <w:numId w:val="5"/>
        </w:numPr>
        <w:tabs>
          <w:tab w:val="left" w:pos="1631"/>
          <w:tab w:val="left" w:pos="1632"/>
        </w:tabs>
        <w:ind w:right="633"/>
        <w:rPr>
          <w:sz w:val="24"/>
        </w:rPr>
      </w:pPr>
      <w:r>
        <w:rPr>
          <w:sz w:val="24"/>
        </w:rPr>
        <w:t>A significant disturbance of cardiac rhythm occurring within the past 5 years unless special criteria are</w:t>
      </w:r>
      <w:r>
        <w:rPr>
          <w:spacing w:val="-5"/>
          <w:sz w:val="24"/>
        </w:rPr>
        <w:t xml:space="preserve"> </w:t>
      </w:r>
      <w:r>
        <w:rPr>
          <w:sz w:val="24"/>
        </w:rPr>
        <w:t>met;</w:t>
      </w:r>
    </w:p>
    <w:p w14:paraId="2C1409B1" w14:textId="77777777" w:rsidR="003B09E5" w:rsidRDefault="003B09E5">
      <w:pPr>
        <w:pStyle w:val="BodyText"/>
        <w:spacing w:before="6"/>
        <w:ind w:left="0"/>
        <w:rPr>
          <w:sz w:val="23"/>
        </w:rPr>
      </w:pPr>
    </w:p>
    <w:p w14:paraId="17C499AE" w14:textId="77777777" w:rsidR="003B09E5" w:rsidRDefault="00F906A0">
      <w:pPr>
        <w:pStyle w:val="ListParagraph"/>
        <w:numPr>
          <w:ilvl w:val="0"/>
          <w:numId w:val="5"/>
        </w:numPr>
        <w:tabs>
          <w:tab w:val="left" w:pos="1631"/>
          <w:tab w:val="left" w:pos="1632"/>
        </w:tabs>
        <w:rPr>
          <w:sz w:val="24"/>
        </w:rPr>
      </w:pPr>
      <w:r>
        <w:rPr>
          <w:sz w:val="24"/>
        </w:rPr>
        <w:t>Suffering from or receiving medication for angina or heart</w:t>
      </w:r>
      <w:r>
        <w:rPr>
          <w:spacing w:val="-11"/>
          <w:sz w:val="24"/>
        </w:rPr>
        <w:t xml:space="preserve"> </w:t>
      </w:r>
      <w:r>
        <w:rPr>
          <w:sz w:val="24"/>
        </w:rPr>
        <w:t>failure;</w:t>
      </w:r>
    </w:p>
    <w:p w14:paraId="6C485B89" w14:textId="77777777" w:rsidR="003B09E5" w:rsidRDefault="003B09E5">
      <w:pPr>
        <w:pStyle w:val="BodyText"/>
        <w:spacing w:before="6"/>
        <w:ind w:left="0"/>
        <w:rPr>
          <w:sz w:val="23"/>
        </w:rPr>
      </w:pPr>
    </w:p>
    <w:p w14:paraId="2EEC80DF" w14:textId="77777777" w:rsidR="003B09E5" w:rsidRDefault="00F906A0">
      <w:pPr>
        <w:pStyle w:val="ListParagraph"/>
        <w:numPr>
          <w:ilvl w:val="0"/>
          <w:numId w:val="5"/>
        </w:numPr>
        <w:tabs>
          <w:tab w:val="left" w:pos="1631"/>
          <w:tab w:val="left" w:pos="1632"/>
        </w:tabs>
        <w:ind w:right="447"/>
        <w:rPr>
          <w:sz w:val="24"/>
        </w:rPr>
      </w:pPr>
      <w:r>
        <w:rPr>
          <w:sz w:val="24"/>
        </w:rPr>
        <w:t>Hypertension</w:t>
      </w:r>
      <w:r>
        <w:rPr>
          <w:spacing w:val="-12"/>
          <w:sz w:val="24"/>
        </w:rPr>
        <w:t xml:space="preserve"> </w:t>
      </w:r>
      <w:r>
        <w:rPr>
          <w:sz w:val="24"/>
        </w:rPr>
        <w:t>where</w:t>
      </w:r>
      <w:r>
        <w:rPr>
          <w:spacing w:val="-12"/>
          <w:sz w:val="24"/>
        </w:rPr>
        <w:t xml:space="preserve"> </w:t>
      </w:r>
      <w:r>
        <w:rPr>
          <w:sz w:val="24"/>
        </w:rPr>
        <w:t>the</w:t>
      </w:r>
      <w:r>
        <w:rPr>
          <w:spacing w:val="-10"/>
          <w:sz w:val="24"/>
        </w:rPr>
        <w:t xml:space="preserve"> </w:t>
      </w:r>
      <w:r>
        <w:rPr>
          <w:sz w:val="24"/>
        </w:rPr>
        <w:t>BP</w:t>
      </w:r>
      <w:r>
        <w:rPr>
          <w:spacing w:val="-12"/>
          <w:sz w:val="24"/>
        </w:rPr>
        <w:t xml:space="preserve"> </w:t>
      </w:r>
      <w:r>
        <w:rPr>
          <w:sz w:val="24"/>
        </w:rPr>
        <w:t>is</w:t>
      </w:r>
      <w:r>
        <w:rPr>
          <w:spacing w:val="-13"/>
          <w:sz w:val="24"/>
        </w:rPr>
        <w:t xml:space="preserve"> </w:t>
      </w:r>
      <w:r>
        <w:rPr>
          <w:sz w:val="24"/>
        </w:rPr>
        <w:t>persistently</w:t>
      </w:r>
      <w:r>
        <w:rPr>
          <w:spacing w:val="-12"/>
          <w:sz w:val="24"/>
        </w:rPr>
        <w:t xml:space="preserve"> </w:t>
      </w:r>
      <w:r>
        <w:rPr>
          <w:sz w:val="24"/>
        </w:rPr>
        <w:t>180</w:t>
      </w:r>
      <w:r>
        <w:rPr>
          <w:spacing w:val="-10"/>
          <w:sz w:val="24"/>
        </w:rPr>
        <w:t xml:space="preserve"> </w:t>
      </w:r>
      <w:r>
        <w:rPr>
          <w:sz w:val="24"/>
        </w:rPr>
        <w:t>systolic</w:t>
      </w:r>
      <w:r>
        <w:rPr>
          <w:spacing w:val="-13"/>
          <w:sz w:val="24"/>
        </w:rPr>
        <w:t xml:space="preserve"> </w:t>
      </w:r>
      <w:r>
        <w:rPr>
          <w:sz w:val="24"/>
        </w:rPr>
        <w:t>or</w:t>
      </w:r>
      <w:r>
        <w:rPr>
          <w:spacing w:val="-14"/>
          <w:sz w:val="24"/>
        </w:rPr>
        <w:t xml:space="preserve"> </w:t>
      </w:r>
      <w:r>
        <w:rPr>
          <w:sz w:val="24"/>
        </w:rPr>
        <w:t>over,</w:t>
      </w:r>
      <w:r>
        <w:rPr>
          <w:spacing w:val="-12"/>
          <w:sz w:val="24"/>
        </w:rPr>
        <w:t xml:space="preserve"> </w:t>
      </w:r>
      <w:r>
        <w:rPr>
          <w:sz w:val="24"/>
        </w:rPr>
        <w:t>or</w:t>
      </w:r>
      <w:r>
        <w:rPr>
          <w:spacing w:val="-14"/>
          <w:sz w:val="24"/>
        </w:rPr>
        <w:t xml:space="preserve"> </w:t>
      </w:r>
      <w:r>
        <w:rPr>
          <w:sz w:val="24"/>
        </w:rPr>
        <w:t>100</w:t>
      </w:r>
      <w:r>
        <w:rPr>
          <w:spacing w:val="-10"/>
          <w:sz w:val="24"/>
        </w:rPr>
        <w:t xml:space="preserve"> </w:t>
      </w:r>
      <w:r>
        <w:rPr>
          <w:sz w:val="24"/>
        </w:rPr>
        <w:t>diastolic or</w:t>
      </w:r>
      <w:r>
        <w:rPr>
          <w:spacing w:val="-1"/>
          <w:sz w:val="24"/>
        </w:rPr>
        <w:t xml:space="preserve"> </w:t>
      </w:r>
      <w:r>
        <w:rPr>
          <w:sz w:val="24"/>
        </w:rPr>
        <w:t>over;</w:t>
      </w:r>
    </w:p>
    <w:p w14:paraId="4218A648" w14:textId="77777777" w:rsidR="003B09E5" w:rsidRDefault="003B09E5">
      <w:pPr>
        <w:pStyle w:val="BodyText"/>
        <w:spacing w:before="5"/>
        <w:ind w:left="0"/>
        <w:rPr>
          <w:sz w:val="23"/>
        </w:rPr>
      </w:pPr>
    </w:p>
    <w:p w14:paraId="46AFE5A2" w14:textId="77777777" w:rsidR="003B09E5" w:rsidRDefault="00F906A0">
      <w:pPr>
        <w:pStyle w:val="ListParagraph"/>
        <w:numPr>
          <w:ilvl w:val="0"/>
          <w:numId w:val="5"/>
        </w:numPr>
        <w:tabs>
          <w:tab w:val="left" w:pos="1631"/>
          <w:tab w:val="left" w:pos="1632"/>
        </w:tabs>
        <w:rPr>
          <w:sz w:val="24"/>
        </w:rPr>
      </w:pPr>
      <w:r>
        <w:rPr>
          <w:sz w:val="24"/>
        </w:rPr>
        <w:t>A stroke or TIA within the last 12</w:t>
      </w:r>
      <w:r>
        <w:rPr>
          <w:spacing w:val="-7"/>
          <w:sz w:val="24"/>
        </w:rPr>
        <w:t xml:space="preserve"> </w:t>
      </w:r>
      <w:r>
        <w:rPr>
          <w:sz w:val="24"/>
        </w:rPr>
        <w:t>months;</w:t>
      </w:r>
    </w:p>
    <w:p w14:paraId="65094AA5" w14:textId="77777777" w:rsidR="003B09E5" w:rsidRDefault="003B09E5">
      <w:pPr>
        <w:pStyle w:val="BodyText"/>
        <w:spacing w:before="6"/>
        <w:ind w:left="0"/>
        <w:rPr>
          <w:sz w:val="23"/>
        </w:rPr>
      </w:pPr>
    </w:p>
    <w:p w14:paraId="30819121" w14:textId="77777777" w:rsidR="003B09E5" w:rsidRDefault="00F906A0">
      <w:pPr>
        <w:pStyle w:val="ListParagraph"/>
        <w:numPr>
          <w:ilvl w:val="0"/>
          <w:numId w:val="5"/>
        </w:numPr>
        <w:tabs>
          <w:tab w:val="left" w:pos="1631"/>
          <w:tab w:val="left" w:pos="1632"/>
        </w:tabs>
        <w:rPr>
          <w:sz w:val="24"/>
        </w:rPr>
      </w:pPr>
      <w:r>
        <w:rPr>
          <w:sz w:val="24"/>
        </w:rPr>
        <w:t>Unexplained loss of consciousness within the past 5</w:t>
      </w:r>
      <w:r>
        <w:rPr>
          <w:spacing w:val="-18"/>
          <w:sz w:val="24"/>
        </w:rPr>
        <w:t xml:space="preserve"> </w:t>
      </w:r>
      <w:r>
        <w:rPr>
          <w:sz w:val="24"/>
        </w:rPr>
        <w:t>years;</w:t>
      </w:r>
    </w:p>
    <w:p w14:paraId="75A97C1F" w14:textId="77777777" w:rsidR="003B09E5" w:rsidRDefault="003B09E5">
      <w:pPr>
        <w:pStyle w:val="BodyText"/>
        <w:spacing w:before="8"/>
        <w:ind w:left="0"/>
        <w:rPr>
          <w:sz w:val="23"/>
        </w:rPr>
      </w:pPr>
    </w:p>
    <w:p w14:paraId="020BA900" w14:textId="77777777" w:rsidR="003B09E5" w:rsidRDefault="00F906A0">
      <w:pPr>
        <w:pStyle w:val="ListParagraph"/>
        <w:numPr>
          <w:ilvl w:val="0"/>
          <w:numId w:val="5"/>
        </w:numPr>
        <w:tabs>
          <w:tab w:val="left" w:pos="1631"/>
          <w:tab w:val="left" w:pos="1632"/>
        </w:tabs>
        <w:ind w:right="444"/>
        <w:rPr>
          <w:sz w:val="24"/>
        </w:rPr>
      </w:pPr>
      <w:r>
        <w:rPr>
          <w:sz w:val="24"/>
        </w:rPr>
        <w:t>Meniere's or other conditions causing disabling vertigo, within the past 1</w:t>
      </w:r>
      <w:r>
        <w:rPr>
          <w:spacing w:val="-54"/>
          <w:sz w:val="24"/>
        </w:rPr>
        <w:t xml:space="preserve"> </w:t>
      </w:r>
      <w:r>
        <w:rPr>
          <w:sz w:val="24"/>
        </w:rPr>
        <w:t>year, and with a liability to</w:t>
      </w:r>
      <w:r>
        <w:rPr>
          <w:spacing w:val="3"/>
          <w:sz w:val="24"/>
        </w:rPr>
        <w:t xml:space="preserve"> </w:t>
      </w:r>
      <w:r>
        <w:rPr>
          <w:sz w:val="24"/>
        </w:rPr>
        <w:t>reoccur;</w:t>
      </w:r>
    </w:p>
    <w:p w14:paraId="145F22AB" w14:textId="77777777" w:rsidR="003B09E5" w:rsidRDefault="003B09E5">
      <w:pPr>
        <w:pStyle w:val="BodyText"/>
        <w:spacing w:before="3"/>
        <w:ind w:left="0"/>
        <w:rPr>
          <w:sz w:val="23"/>
        </w:rPr>
      </w:pPr>
    </w:p>
    <w:p w14:paraId="20C1C069" w14:textId="77777777" w:rsidR="003B09E5" w:rsidRDefault="00F906A0">
      <w:pPr>
        <w:pStyle w:val="ListParagraph"/>
        <w:numPr>
          <w:ilvl w:val="0"/>
          <w:numId w:val="5"/>
        </w:numPr>
        <w:tabs>
          <w:tab w:val="left" w:pos="1631"/>
          <w:tab w:val="left" w:pos="1632"/>
        </w:tabs>
        <w:ind w:right="431"/>
        <w:rPr>
          <w:sz w:val="24"/>
        </w:rPr>
      </w:pPr>
      <w:r>
        <w:rPr>
          <w:sz w:val="24"/>
        </w:rPr>
        <w:t>Recent severe head injury with serious continuing after effects, or major brain surgery;</w:t>
      </w:r>
    </w:p>
    <w:p w14:paraId="43FF2ECC" w14:textId="77777777" w:rsidR="003B09E5" w:rsidRDefault="003B09E5">
      <w:pPr>
        <w:pStyle w:val="BodyText"/>
        <w:spacing w:before="6"/>
        <w:ind w:left="0"/>
        <w:rPr>
          <w:sz w:val="23"/>
        </w:rPr>
      </w:pPr>
    </w:p>
    <w:p w14:paraId="2FB319DC" w14:textId="77777777" w:rsidR="003B09E5" w:rsidRDefault="00F906A0">
      <w:pPr>
        <w:pStyle w:val="ListParagraph"/>
        <w:numPr>
          <w:ilvl w:val="0"/>
          <w:numId w:val="5"/>
        </w:numPr>
        <w:tabs>
          <w:tab w:val="left" w:pos="1631"/>
          <w:tab w:val="left" w:pos="1632"/>
        </w:tabs>
        <w:ind w:right="449"/>
        <w:rPr>
          <w:sz w:val="24"/>
        </w:rPr>
      </w:pPr>
      <w:r>
        <w:rPr>
          <w:sz w:val="24"/>
        </w:rPr>
        <w:t>Parkinson's</w:t>
      </w:r>
      <w:r>
        <w:rPr>
          <w:spacing w:val="-20"/>
          <w:sz w:val="24"/>
        </w:rPr>
        <w:t xml:space="preserve"> </w:t>
      </w:r>
      <w:r>
        <w:rPr>
          <w:sz w:val="24"/>
        </w:rPr>
        <w:t>disease,</w:t>
      </w:r>
      <w:r>
        <w:rPr>
          <w:spacing w:val="-20"/>
          <w:sz w:val="24"/>
        </w:rPr>
        <w:t xml:space="preserve"> </w:t>
      </w:r>
      <w:r>
        <w:rPr>
          <w:sz w:val="24"/>
        </w:rPr>
        <w:t>multiple</w:t>
      </w:r>
      <w:r>
        <w:rPr>
          <w:spacing w:val="-17"/>
          <w:sz w:val="24"/>
        </w:rPr>
        <w:t xml:space="preserve"> </w:t>
      </w:r>
      <w:r>
        <w:rPr>
          <w:sz w:val="24"/>
        </w:rPr>
        <w:t>sclerosis</w:t>
      </w:r>
      <w:r>
        <w:rPr>
          <w:spacing w:val="-18"/>
          <w:sz w:val="24"/>
        </w:rPr>
        <w:t xml:space="preserve"> </w:t>
      </w:r>
      <w:r>
        <w:rPr>
          <w:sz w:val="24"/>
        </w:rPr>
        <w:t>or</w:t>
      </w:r>
      <w:r>
        <w:rPr>
          <w:spacing w:val="-19"/>
          <w:sz w:val="24"/>
        </w:rPr>
        <w:t xml:space="preserve"> </w:t>
      </w:r>
      <w:r>
        <w:rPr>
          <w:sz w:val="24"/>
        </w:rPr>
        <w:t>other</w:t>
      </w:r>
      <w:r>
        <w:rPr>
          <w:spacing w:val="-19"/>
          <w:sz w:val="24"/>
        </w:rPr>
        <w:t xml:space="preserve"> </w:t>
      </w:r>
      <w:r>
        <w:rPr>
          <w:sz w:val="24"/>
        </w:rPr>
        <w:t>'chronic'</w:t>
      </w:r>
      <w:r>
        <w:rPr>
          <w:spacing w:val="-18"/>
          <w:sz w:val="24"/>
        </w:rPr>
        <w:t xml:space="preserve"> </w:t>
      </w:r>
      <w:r>
        <w:rPr>
          <w:sz w:val="24"/>
        </w:rPr>
        <w:t>neurological</w:t>
      </w:r>
      <w:r>
        <w:rPr>
          <w:spacing w:val="-20"/>
          <w:sz w:val="24"/>
        </w:rPr>
        <w:t xml:space="preserve"> </w:t>
      </w:r>
      <w:r>
        <w:rPr>
          <w:sz w:val="24"/>
        </w:rPr>
        <w:t>disorders likely to affect limb power or</w:t>
      </w:r>
      <w:r>
        <w:rPr>
          <w:spacing w:val="-3"/>
          <w:sz w:val="24"/>
        </w:rPr>
        <w:t xml:space="preserve"> </w:t>
      </w:r>
      <w:r>
        <w:rPr>
          <w:sz w:val="24"/>
        </w:rPr>
        <w:t>co-ordination;</w:t>
      </w:r>
    </w:p>
    <w:p w14:paraId="04F3C6EC" w14:textId="77777777" w:rsidR="003B09E5" w:rsidRDefault="003B09E5">
      <w:pPr>
        <w:pStyle w:val="BodyText"/>
        <w:spacing w:before="8"/>
        <w:ind w:left="0"/>
        <w:rPr>
          <w:sz w:val="23"/>
        </w:rPr>
      </w:pPr>
    </w:p>
    <w:p w14:paraId="1722EF7A" w14:textId="77777777" w:rsidR="003B09E5" w:rsidRDefault="00F906A0">
      <w:pPr>
        <w:pStyle w:val="ListParagraph"/>
        <w:numPr>
          <w:ilvl w:val="0"/>
          <w:numId w:val="5"/>
        </w:numPr>
        <w:tabs>
          <w:tab w:val="left" w:pos="1631"/>
          <w:tab w:val="left" w:pos="1632"/>
        </w:tabs>
        <w:rPr>
          <w:sz w:val="24"/>
        </w:rPr>
      </w:pPr>
      <w:r>
        <w:rPr>
          <w:sz w:val="24"/>
        </w:rPr>
        <w:t>Suffering</w:t>
      </w:r>
      <w:r>
        <w:rPr>
          <w:spacing w:val="-12"/>
          <w:sz w:val="24"/>
        </w:rPr>
        <w:t xml:space="preserve"> </w:t>
      </w:r>
      <w:r>
        <w:rPr>
          <w:sz w:val="24"/>
        </w:rPr>
        <w:t>from</w:t>
      </w:r>
      <w:r>
        <w:rPr>
          <w:spacing w:val="-8"/>
          <w:sz w:val="24"/>
        </w:rPr>
        <w:t xml:space="preserve"> </w:t>
      </w:r>
      <w:r>
        <w:rPr>
          <w:sz w:val="24"/>
        </w:rPr>
        <w:t>psychotic</w:t>
      </w:r>
      <w:r>
        <w:rPr>
          <w:spacing w:val="-11"/>
          <w:sz w:val="24"/>
        </w:rPr>
        <w:t xml:space="preserve"> </w:t>
      </w:r>
      <w:r>
        <w:rPr>
          <w:sz w:val="24"/>
        </w:rPr>
        <w:t>illness</w:t>
      </w:r>
      <w:r>
        <w:rPr>
          <w:spacing w:val="-8"/>
          <w:sz w:val="24"/>
        </w:rPr>
        <w:t xml:space="preserve"> </w:t>
      </w:r>
      <w:r>
        <w:rPr>
          <w:sz w:val="24"/>
        </w:rPr>
        <w:t>in</w:t>
      </w:r>
      <w:r>
        <w:rPr>
          <w:spacing w:val="-13"/>
          <w:sz w:val="24"/>
        </w:rPr>
        <w:t xml:space="preserve"> </w:t>
      </w:r>
      <w:r>
        <w:rPr>
          <w:sz w:val="24"/>
        </w:rPr>
        <w:t>the</w:t>
      </w:r>
      <w:r>
        <w:rPr>
          <w:spacing w:val="-9"/>
          <w:sz w:val="24"/>
        </w:rPr>
        <w:t xml:space="preserve"> </w:t>
      </w:r>
      <w:r>
        <w:rPr>
          <w:sz w:val="24"/>
        </w:rPr>
        <w:t>past</w:t>
      </w:r>
      <w:r>
        <w:rPr>
          <w:spacing w:val="-13"/>
          <w:sz w:val="24"/>
        </w:rPr>
        <w:t xml:space="preserve"> </w:t>
      </w:r>
      <w:r>
        <w:rPr>
          <w:sz w:val="24"/>
        </w:rPr>
        <w:t>3</w:t>
      </w:r>
      <w:r>
        <w:rPr>
          <w:spacing w:val="-7"/>
          <w:sz w:val="24"/>
        </w:rPr>
        <w:t xml:space="preserve"> </w:t>
      </w:r>
      <w:r>
        <w:rPr>
          <w:sz w:val="24"/>
        </w:rPr>
        <w:t>years,</w:t>
      </w:r>
      <w:r>
        <w:rPr>
          <w:spacing w:val="-14"/>
          <w:sz w:val="24"/>
        </w:rPr>
        <w:t xml:space="preserve"> </w:t>
      </w:r>
      <w:r>
        <w:rPr>
          <w:sz w:val="24"/>
        </w:rPr>
        <w:t>or</w:t>
      </w:r>
      <w:r>
        <w:rPr>
          <w:spacing w:val="-11"/>
          <w:sz w:val="24"/>
        </w:rPr>
        <w:t xml:space="preserve"> </w:t>
      </w:r>
      <w:r>
        <w:rPr>
          <w:sz w:val="24"/>
        </w:rPr>
        <w:t>suffering</w:t>
      </w:r>
      <w:r>
        <w:rPr>
          <w:spacing w:val="-11"/>
          <w:sz w:val="24"/>
        </w:rPr>
        <w:t xml:space="preserve"> </w:t>
      </w:r>
      <w:r>
        <w:rPr>
          <w:sz w:val="24"/>
        </w:rPr>
        <w:t>from</w:t>
      </w:r>
      <w:r>
        <w:rPr>
          <w:spacing w:val="-26"/>
          <w:sz w:val="24"/>
        </w:rPr>
        <w:t xml:space="preserve"> </w:t>
      </w:r>
      <w:r>
        <w:rPr>
          <w:sz w:val="24"/>
        </w:rPr>
        <w:t>dementia;</w:t>
      </w:r>
    </w:p>
    <w:p w14:paraId="3249E773" w14:textId="77777777" w:rsidR="003B09E5" w:rsidRDefault="003B09E5">
      <w:pPr>
        <w:pStyle w:val="BodyText"/>
        <w:spacing w:before="5"/>
        <w:ind w:left="0"/>
        <w:rPr>
          <w:sz w:val="23"/>
        </w:rPr>
      </w:pPr>
    </w:p>
    <w:p w14:paraId="5840EF3B" w14:textId="77777777" w:rsidR="003B09E5" w:rsidRDefault="00F906A0">
      <w:pPr>
        <w:pStyle w:val="ListParagraph"/>
        <w:numPr>
          <w:ilvl w:val="0"/>
          <w:numId w:val="5"/>
        </w:numPr>
        <w:tabs>
          <w:tab w:val="left" w:pos="1631"/>
          <w:tab w:val="left" w:pos="1632"/>
        </w:tabs>
        <w:ind w:right="833"/>
        <w:rPr>
          <w:sz w:val="24"/>
        </w:rPr>
      </w:pPr>
      <w:r>
        <w:rPr>
          <w:sz w:val="24"/>
        </w:rPr>
        <w:t>Alcohol dependency or misuse, or persistent drug or substance misuse or dependency in the past 3</w:t>
      </w:r>
      <w:r>
        <w:rPr>
          <w:spacing w:val="1"/>
          <w:sz w:val="24"/>
        </w:rPr>
        <w:t xml:space="preserve"> </w:t>
      </w:r>
      <w:r>
        <w:rPr>
          <w:sz w:val="24"/>
        </w:rPr>
        <w:t>years;</w:t>
      </w:r>
    </w:p>
    <w:p w14:paraId="4E269D13" w14:textId="77777777" w:rsidR="003B09E5" w:rsidRDefault="003B09E5">
      <w:pPr>
        <w:pStyle w:val="BodyText"/>
        <w:spacing w:before="6"/>
        <w:ind w:left="0"/>
        <w:rPr>
          <w:sz w:val="23"/>
        </w:rPr>
      </w:pPr>
    </w:p>
    <w:p w14:paraId="3A64B84C" w14:textId="77777777" w:rsidR="003B09E5" w:rsidRDefault="00F906A0">
      <w:pPr>
        <w:pStyle w:val="ListParagraph"/>
        <w:numPr>
          <w:ilvl w:val="0"/>
          <w:numId w:val="5"/>
        </w:numPr>
        <w:tabs>
          <w:tab w:val="left" w:pos="1631"/>
          <w:tab w:val="left" w:pos="1632"/>
        </w:tabs>
        <w:rPr>
          <w:sz w:val="24"/>
        </w:rPr>
      </w:pPr>
      <w:r>
        <w:rPr>
          <w:sz w:val="24"/>
        </w:rPr>
        <w:t>Insuperable difficulty in communicating by telephone in an</w:t>
      </w:r>
      <w:r>
        <w:rPr>
          <w:spacing w:val="-27"/>
          <w:sz w:val="24"/>
        </w:rPr>
        <w:t xml:space="preserve"> </w:t>
      </w:r>
      <w:r>
        <w:rPr>
          <w:sz w:val="24"/>
        </w:rPr>
        <w:t>emergency;</w:t>
      </w:r>
    </w:p>
    <w:p w14:paraId="44FEFFA5" w14:textId="77777777" w:rsidR="003B09E5" w:rsidRDefault="003B09E5">
      <w:pPr>
        <w:pStyle w:val="BodyText"/>
        <w:spacing w:before="6"/>
        <w:ind w:left="0"/>
        <w:rPr>
          <w:sz w:val="23"/>
        </w:rPr>
      </w:pPr>
    </w:p>
    <w:p w14:paraId="05A23416" w14:textId="77777777" w:rsidR="003B09E5" w:rsidRDefault="00F906A0">
      <w:pPr>
        <w:pStyle w:val="ListParagraph"/>
        <w:numPr>
          <w:ilvl w:val="0"/>
          <w:numId w:val="5"/>
        </w:numPr>
        <w:tabs>
          <w:tab w:val="left" w:pos="1631"/>
          <w:tab w:val="left" w:pos="1632"/>
        </w:tabs>
        <w:ind w:right="447"/>
        <w:rPr>
          <w:sz w:val="24"/>
        </w:rPr>
      </w:pPr>
      <w:r>
        <w:rPr>
          <w:sz w:val="24"/>
        </w:rPr>
        <w:t>Any</w:t>
      </w:r>
      <w:r>
        <w:rPr>
          <w:spacing w:val="-16"/>
          <w:sz w:val="24"/>
        </w:rPr>
        <w:t xml:space="preserve"> </w:t>
      </w:r>
      <w:r>
        <w:rPr>
          <w:sz w:val="24"/>
        </w:rPr>
        <w:t>other</w:t>
      </w:r>
      <w:r>
        <w:rPr>
          <w:spacing w:val="-16"/>
          <w:sz w:val="24"/>
        </w:rPr>
        <w:t xml:space="preserve"> </w:t>
      </w:r>
      <w:r>
        <w:rPr>
          <w:sz w:val="24"/>
        </w:rPr>
        <w:t>serious</w:t>
      </w:r>
      <w:r>
        <w:rPr>
          <w:spacing w:val="-17"/>
          <w:sz w:val="24"/>
        </w:rPr>
        <w:t xml:space="preserve"> </w:t>
      </w:r>
      <w:r>
        <w:rPr>
          <w:sz w:val="24"/>
        </w:rPr>
        <w:t>medical</w:t>
      </w:r>
      <w:r>
        <w:rPr>
          <w:spacing w:val="-16"/>
          <w:sz w:val="24"/>
        </w:rPr>
        <w:t xml:space="preserve"> </w:t>
      </w:r>
      <w:r>
        <w:rPr>
          <w:sz w:val="24"/>
        </w:rPr>
        <w:t>condition</w:t>
      </w:r>
      <w:r>
        <w:rPr>
          <w:spacing w:val="-14"/>
          <w:sz w:val="24"/>
        </w:rPr>
        <w:t xml:space="preserve"> </w:t>
      </w:r>
      <w:r>
        <w:rPr>
          <w:sz w:val="24"/>
        </w:rPr>
        <w:t>which</w:t>
      </w:r>
      <w:r>
        <w:rPr>
          <w:spacing w:val="-18"/>
          <w:sz w:val="24"/>
        </w:rPr>
        <w:t xml:space="preserve"> </w:t>
      </w:r>
      <w:r>
        <w:rPr>
          <w:sz w:val="24"/>
        </w:rPr>
        <w:t>may</w:t>
      </w:r>
      <w:r>
        <w:rPr>
          <w:spacing w:val="-16"/>
          <w:sz w:val="24"/>
        </w:rPr>
        <w:t xml:space="preserve"> </w:t>
      </w:r>
      <w:r>
        <w:rPr>
          <w:sz w:val="24"/>
        </w:rPr>
        <w:t>cause</w:t>
      </w:r>
      <w:r>
        <w:rPr>
          <w:spacing w:val="-17"/>
          <w:sz w:val="24"/>
        </w:rPr>
        <w:t xml:space="preserve"> </w:t>
      </w:r>
      <w:r>
        <w:rPr>
          <w:sz w:val="24"/>
        </w:rPr>
        <w:t>problems</w:t>
      </w:r>
      <w:r>
        <w:rPr>
          <w:spacing w:val="-15"/>
          <w:sz w:val="24"/>
        </w:rPr>
        <w:t xml:space="preserve"> </w:t>
      </w:r>
      <w:r>
        <w:rPr>
          <w:sz w:val="24"/>
        </w:rPr>
        <w:t>for</w:t>
      </w:r>
      <w:r>
        <w:rPr>
          <w:spacing w:val="-18"/>
          <w:sz w:val="24"/>
        </w:rPr>
        <w:t xml:space="preserve"> </w:t>
      </w:r>
      <w:r>
        <w:rPr>
          <w:sz w:val="24"/>
        </w:rPr>
        <w:t>road</w:t>
      </w:r>
      <w:r>
        <w:rPr>
          <w:spacing w:val="-13"/>
          <w:sz w:val="24"/>
        </w:rPr>
        <w:t xml:space="preserve"> </w:t>
      </w:r>
      <w:r>
        <w:rPr>
          <w:sz w:val="24"/>
        </w:rPr>
        <w:t>safety when driving a Hackney Carriage or Private Hire</w:t>
      </w:r>
      <w:r>
        <w:rPr>
          <w:spacing w:val="-3"/>
          <w:sz w:val="24"/>
        </w:rPr>
        <w:t xml:space="preserve"> </w:t>
      </w:r>
      <w:r>
        <w:rPr>
          <w:sz w:val="24"/>
        </w:rPr>
        <w:t>Vehicle;</w:t>
      </w:r>
    </w:p>
    <w:p w14:paraId="3AB4ECFC" w14:textId="77777777" w:rsidR="003B09E5" w:rsidRDefault="003B09E5">
      <w:pPr>
        <w:pStyle w:val="BodyText"/>
        <w:spacing w:before="8"/>
        <w:ind w:left="0"/>
        <w:rPr>
          <w:sz w:val="23"/>
        </w:rPr>
      </w:pPr>
    </w:p>
    <w:p w14:paraId="49F453D7" w14:textId="77777777" w:rsidR="003B09E5" w:rsidRDefault="00F906A0">
      <w:pPr>
        <w:pStyle w:val="ListParagraph"/>
        <w:numPr>
          <w:ilvl w:val="0"/>
          <w:numId w:val="5"/>
        </w:numPr>
        <w:tabs>
          <w:tab w:val="left" w:pos="1631"/>
          <w:tab w:val="left" w:pos="1632"/>
        </w:tabs>
        <w:rPr>
          <w:sz w:val="24"/>
        </w:rPr>
      </w:pPr>
      <w:r>
        <w:rPr>
          <w:sz w:val="24"/>
        </w:rPr>
        <w:t>If major psycho tropic or neuroleptic is being</w:t>
      </w:r>
      <w:r>
        <w:rPr>
          <w:spacing w:val="-9"/>
          <w:sz w:val="24"/>
        </w:rPr>
        <w:t xml:space="preserve"> </w:t>
      </w:r>
      <w:r>
        <w:rPr>
          <w:sz w:val="24"/>
        </w:rPr>
        <w:t>taken;</w:t>
      </w:r>
    </w:p>
    <w:p w14:paraId="3D414635" w14:textId="77777777" w:rsidR="003B09E5" w:rsidRDefault="003B09E5">
      <w:pPr>
        <w:pStyle w:val="BodyText"/>
        <w:spacing w:before="5"/>
        <w:ind w:left="0"/>
        <w:rPr>
          <w:sz w:val="23"/>
        </w:rPr>
      </w:pPr>
    </w:p>
    <w:p w14:paraId="0C2F36B3" w14:textId="77777777" w:rsidR="003B09E5" w:rsidRDefault="00F906A0">
      <w:pPr>
        <w:pStyle w:val="ListParagraph"/>
        <w:numPr>
          <w:ilvl w:val="0"/>
          <w:numId w:val="5"/>
        </w:numPr>
        <w:tabs>
          <w:tab w:val="left" w:pos="1631"/>
          <w:tab w:val="left" w:pos="1632"/>
        </w:tabs>
        <w:ind w:right="449"/>
        <w:rPr>
          <w:sz w:val="24"/>
        </w:rPr>
      </w:pPr>
      <w:r>
        <w:rPr>
          <w:sz w:val="24"/>
        </w:rPr>
        <w:t>Any</w:t>
      </w:r>
      <w:r>
        <w:rPr>
          <w:spacing w:val="-11"/>
          <w:sz w:val="24"/>
        </w:rPr>
        <w:t xml:space="preserve"> </w:t>
      </w:r>
      <w:r>
        <w:rPr>
          <w:sz w:val="24"/>
        </w:rPr>
        <w:t>malignant</w:t>
      </w:r>
      <w:r>
        <w:rPr>
          <w:spacing w:val="-9"/>
          <w:sz w:val="24"/>
        </w:rPr>
        <w:t xml:space="preserve"> </w:t>
      </w:r>
      <w:r>
        <w:rPr>
          <w:sz w:val="24"/>
        </w:rPr>
        <w:t>condition</w:t>
      </w:r>
      <w:r>
        <w:rPr>
          <w:spacing w:val="-8"/>
          <w:sz w:val="24"/>
        </w:rPr>
        <w:t xml:space="preserve"> </w:t>
      </w:r>
      <w:r>
        <w:rPr>
          <w:sz w:val="24"/>
        </w:rPr>
        <w:t>within</w:t>
      </w:r>
      <w:r>
        <w:rPr>
          <w:spacing w:val="-5"/>
          <w:sz w:val="24"/>
        </w:rPr>
        <w:t xml:space="preserve"> </w:t>
      </w:r>
      <w:r>
        <w:rPr>
          <w:sz w:val="24"/>
        </w:rPr>
        <w:t>the</w:t>
      </w:r>
      <w:r>
        <w:rPr>
          <w:spacing w:val="-8"/>
          <w:sz w:val="24"/>
        </w:rPr>
        <w:t xml:space="preserve"> </w:t>
      </w:r>
      <w:r>
        <w:rPr>
          <w:sz w:val="24"/>
        </w:rPr>
        <w:t>last</w:t>
      </w:r>
      <w:r>
        <w:rPr>
          <w:spacing w:val="-5"/>
          <w:sz w:val="24"/>
        </w:rPr>
        <w:t xml:space="preserve"> </w:t>
      </w:r>
      <w:r>
        <w:rPr>
          <w:sz w:val="24"/>
        </w:rPr>
        <w:t>2</w:t>
      </w:r>
      <w:r>
        <w:rPr>
          <w:spacing w:val="-10"/>
          <w:sz w:val="24"/>
        </w:rPr>
        <w:t xml:space="preserve"> </w:t>
      </w:r>
      <w:r>
        <w:rPr>
          <w:sz w:val="24"/>
        </w:rPr>
        <w:t>years</w:t>
      </w:r>
      <w:r>
        <w:rPr>
          <w:spacing w:val="-9"/>
          <w:sz w:val="24"/>
        </w:rPr>
        <w:t xml:space="preserve"> </w:t>
      </w:r>
      <w:r>
        <w:rPr>
          <w:sz w:val="24"/>
        </w:rPr>
        <w:t>likely</w:t>
      </w:r>
      <w:r>
        <w:rPr>
          <w:spacing w:val="-8"/>
          <w:sz w:val="24"/>
        </w:rPr>
        <w:t xml:space="preserve"> </w:t>
      </w:r>
      <w:r>
        <w:rPr>
          <w:sz w:val="24"/>
        </w:rPr>
        <w:t>to</w:t>
      </w:r>
      <w:r>
        <w:rPr>
          <w:spacing w:val="-8"/>
          <w:sz w:val="24"/>
        </w:rPr>
        <w:t xml:space="preserve"> </w:t>
      </w:r>
      <w:r>
        <w:rPr>
          <w:sz w:val="24"/>
        </w:rPr>
        <w:t>metastasise</w:t>
      </w:r>
      <w:r>
        <w:rPr>
          <w:spacing w:val="-9"/>
          <w:sz w:val="24"/>
        </w:rPr>
        <w:t xml:space="preserve"> </w:t>
      </w:r>
      <w:r>
        <w:rPr>
          <w:sz w:val="24"/>
        </w:rPr>
        <w:t>to</w:t>
      </w:r>
      <w:r>
        <w:rPr>
          <w:spacing w:val="-8"/>
          <w:sz w:val="24"/>
        </w:rPr>
        <w:t xml:space="preserve"> </w:t>
      </w:r>
      <w:r>
        <w:rPr>
          <w:sz w:val="24"/>
        </w:rPr>
        <w:t>brain</w:t>
      </w:r>
      <w:r>
        <w:rPr>
          <w:spacing w:val="-10"/>
          <w:sz w:val="24"/>
        </w:rPr>
        <w:t xml:space="preserve"> </w:t>
      </w:r>
      <w:r>
        <w:rPr>
          <w:sz w:val="24"/>
        </w:rPr>
        <w:t>or lung or malignant</w:t>
      </w:r>
      <w:r>
        <w:rPr>
          <w:spacing w:val="-5"/>
          <w:sz w:val="24"/>
        </w:rPr>
        <w:t xml:space="preserve"> </w:t>
      </w:r>
      <w:r>
        <w:rPr>
          <w:sz w:val="24"/>
        </w:rPr>
        <w:t>melanoma</w:t>
      </w:r>
    </w:p>
    <w:p w14:paraId="0A522388" w14:textId="77777777" w:rsidR="003B09E5" w:rsidRDefault="003B09E5">
      <w:pPr>
        <w:rPr>
          <w:sz w:val="24"/>
        </w:rPr>
        <w:sectPr w:rsidR="003B09E5">
          <w:pgSz w:w="11930" w:h="16860"/>
          <w:pgMar w:top="1600" w:right="720" w:bottom="1120" w:left="920" w:header="0" w:footer="870" w:gutter="0"/>
          <w:cols w:space="720"/>
        </w:sectPr>
      </w:pPr>
    </w:p>
    <w:p w14:paraId="0C29DC38" w14:textId="77777777" w:rsidR="003B09E5" w:rsidRDefault="00F906A0">
      <w:pPr>
        <w:pStyle w:val="Heading1"/>
        <w:spacing w:before="68" w:line="410" w:lineRule="auto"/>
        <w:ind w:firstLine="7974"/>
      </w:pPr>
      <w:r>
        <w:t xml:space="preserve">APPENDIX </w:t>
      </w:r>
      <w:r>
        <w:rPr>
          <w:spacing w:val="-13"/>
        </w:rPr>
        <w:t xml:space="preserve">J </w:t>
      </w:r>
      <w:r>
        <w:t>ADVERTISING</w:t>
      </w:r>
      <w:r>
        <w:rPr>
          <w:spacing w:val="-4"/>
        </w:rPr>
        <w:t xml:space="preserve"> </w:t>
      </w:r>
      <w:r>
        <w:t>ON</w:t>
      </w:r>
      <w:r>
        <w:rPr>
          <w:spacing w:val="-5"/>
        </w:rPr>
        <w:t xml:space="preserve"> </w:t>
      </w:r>
      <w:r>
        <w:t>HACKNEY</w:t>
      </w:r>
      <w:r>
        <w:rPr>
          <w:spacing w:val="-6"/>
        </w:rPr>
        <w:t xml:space="preserve"> </w:t>
      </w:r>
      <w:r>
        <w:t>CARRIAGE</w:t>
      </w:r>
      <w:r>
        <w:rPr>
          <w:spacing w:val="-5"/>
        </w:rPr>
        <w:t xml:space="preserve"> </w:t>
      </w:r>
      <w:r>
        <w:t>AND</w:t>
      </w:r>
      <w:r>
        <w:rPr>
          <w:spacing w:val="-5"/>
        </w:rPr>
        <w:t xml:space="preserve"> </w:t>
      </w:r>
      <w:r>
        <w:t>PRIVATE</w:t>
      </w:r>
      <w:r>
        <w:rPr>
          <w:spacing w:val="-6"/>
        </w:rPr>
        <w:t xml:space="preserve"> </w:t>
      </w:r>
      <w:r>
        <w:t>HIRE</w:t>
      </w:r>
      <w:r>
        <w:rPr>
          <w:spacing w:val="-38"/>
        </w:rPr>
        <w:t xml:space="preserve"> </w:t>
      </w:r>
      <w:r>
        <w:t>VEHICLES</w:t>
      </w:r>
    </w:p>
    <w:p w14:paraId="3CF21295" w14:textId="77777777" w:rsidR="003B09E5" w:rsidRDefault="00F906A0">
      <w:pPr>
        <w:pStyle w:val="BodyText"/>
        <w:spacing w:before="235"/>
      </w:pPr>
      <w:r>
        <w:t>Advertisements</w:t>
      </w:r>
      <w:r>
        <w:rPr>
          <w:spacing w:val="-13"/>
        </w:rPr>
        <w:t xml:space="preserve"> </w:t>
      </w:r>
      <w:r>
        <w:t>will</w:t>
      </w:r>
      <w:r>
        <w:rPr>
          <w:spacing w:val="-14"/>
        </w:rPr>
        <w:t xml:space="preserve"> </w:t>
      </w:r>
      <w:r>
        <w:t>not</w:t>
      </w:r>
      <w:r>
        <w:rPr>
          <w:spacing w:val="-17"/>
        </w:rPr>
        <w:t xml:space="preserve"> </w:t>
      </w:r>
      <w:r>
        <w:t>be</w:t>
      </w:r>
      <w:r>
        <w:rPr>
          <w:spacing w:val="-15"/>
        </w:rPr>
        <w:t xml:space="preserve"> </w:t>
      </w:r>
      <w:r>
        <w:t>permitted</w:t>
      </w:r>
      <w:r>
        <w:rPr>
          <w:spacing w:val="-16"/>
        </w:rPr>
        <w:t xml:space="preserve"> </w:t>
      </w:r>
      <w:r>
        <w:t>by</w:t>
      </w:r>
      <w:r>
        <w:rPr>
          <w:spacing w:val="-14"/>
        </w:rPr>
        <w:t xml:space="preserve"> </w:t>
      </w:r>
      <w:r>
        <w:t>Tamworth</w:t>
      </w:r>
      <w:r>
        <w:rPr>
          <w:spacing w:val="-15"/>
        </w:rPr>
        <w:t xml:space="preserve"> </w:t>
      </w:r>
      <w:r>
        <w:t>Borough</w:t>
      </w:r>
      <w:r>
        <w:rPr>
          <w:spacing w:val="-13"/>
        </w:rPr>
        <w:t xml:space="preserve"> </w:t>
      </w:r>
      <w:r>
        <w:t>Council</w:t>
      </w:r>
      <w:r>
        <w:rPr>
          <w:spacing w:val="-14"/>
        </w:rPr>
        <w:t xml:space="preserve"> </w:t>
      </w:r>
      <w:r>
        <w:t>if,</w:t>
      </w:r>
      <w:r>
        <w:rPr>
          <w:spacing w:val="-14"/>
        </w:rPr>
        <w:t xml:space="preserve"> </w:t>
      </w:r>
      <w:r>
        <w:t>in</w:t>
      </w:r>
      <w:r>
        <w:rPr>
          <w:spacing w:val="-12"/>
        </w:rPr>
        <w:t xml:space="preserve"> </w:t>
      </w:r>
      <w:r>
        <w:t>Tamworth</w:t>
      </w:r>
      <w:r>
        <w:rPr>
          <w:spacing w:val="-16"/>
        </w:rPr>
        <w:t xml:space="preserve"> </w:t>
      </w:r>
      <w:r>
        <w:t>Borough Council’s</w:t>
      </w:r>
      <w:r>
        <w:rPr>
          <w:spacing w:val="-7"/>
        </w:rPr>
        <w:t xml:space="preserve"> </w:t>
      </w:r>
      <w:r>
        <w:t>reasonable</w:t>
      </w:r>
      <w:r>
        <w:rPr>
          <w:spacing w:val="-9"/>
        </w:rPr>
        <w:t xml:space="preserve"> </w:t>
      </w:r>
      <w:r>
        <w:t>opinion,</w:t>
      </w:r>
      <w:r>
        <w:rPr>
          <w:spacing w:val="-7"/>
        </w:rPr>
        <w:t xml:space="preserve"> </w:t>
      </w:r>
      <w:r>
        <w:t>the</w:t>
      </w:r>
      <w:r>
        <w:rPr>
          <w:spacing w:val="-9"/>
        </w:rPr>
        <w:t xml:space="preserve"> </w:t>
      </w:r>
      <w:r>
        <w:t>advertisement</w:t>
      </w:r>
      <w:r>
        <w:rPr>
          <w:spacing w:val="-8"/>
        </w:rPr>
        <w:t xml:space="preserve"> </w:t>
      </w:r>
      <w:r>
        <w:t>falls</w:t>
      </w:r>
      <w:r>
        <w:rPr>
          <w:spacing w:val="-7"/>
        </w:rPr>
        <w:t xml:space="preserve"> </w:t>
      </w:r>
      <w:r>
        <w:t>within</w:t>
      </w:r>
      <w:r>
        <w:rPr>
          <w:spacing w:val="-9"/>
        </w:rPr>
        <w:t xml:space="preserve"> </w:t>
      </w:r>
      <w:r>
        <w:t>any</w:t>
      </w:r>
      <w:r>
        <w:rPr>
          <w:spacing w:val="-8"/>
        </w:rPr>
        <w:t xml:space="preserve"> </w:t>
      </w:r>
      <w:r>
        <w:t>of</w:t>
      </w:r>
      <w:r>
        <w:rPr>
          <w:spacing w:val="-6"/>
        </w:rPr>
        <w:t xml:space="preserve"> </w:t>
      </w:r>
      <w:r>
        <w:t>the</w:t>
      </w:r>
      <w:r>
        <w:rPr>
          <w:spacing w:val="-7"/>
        </w:rPr>
        <w:t xml:space="preserve"> </w:t>
      </w:r>
      <w:r>
        <w:t>following</w:t>
      </w:r>
      <w:r>
        <w:rPr>
          <w:spacing w:val="-6"/>
        </w:rPr>
        <w:t xml:space="preserve"> </w:t>
      </w:r>
      <w:r>
        <w:t>categories:</w:t>
      </w:r>
    </w:p>
    <w:p w14:paraId="2DBFA77C" w14:textId="77777777" w:rsidR="003B09E5" w:rsidRDefault="003B09E5">
      <w:pPr>
        <w:pStyle w:val="BodyText"/>
        <w:ind w:left="0"/>
      </w:pPr>
    </w:p>
    <w:p w14:paraId="2C891338" w14:textId="77777777" w:rsidR="003B09E5" w:rsidRDefault="00F906A0">
      <w:pPr>
        <w:pStyle w:val="ListParagraph"/>
        <w:numPr>
          <w:ilvl w:val="0"/>
          <w:numId w:val="4"/>
        </w:numPr>
        <w:tabs>
          <w:tab w:val="left" w:pos="1631"/>
          <w:tab w:val="left" w:pos="1632"/>
        </w:tabs>
        <w:spacing w:before="1"/>
        <w:rPr>
          <w:sz w:val="24"/>
        </w:rPr>
      </w:pPr>
      <w:r>
        <w:rPr>
          <w:sz w:val="24"/>
        </w:rPr>
        <w:t>does not comply with the law or incites someone to break the</w:t>
      </w:r>
      <w:r>
        <w:rPr>
          <w:spacing w:val="-31"/>
          <w:sz w:val="24"/>
        </w:rPr>
        <w:t xml:space="preserve"> </w:t>
      </w:r>
      <w:r>
        <w:rPr>
          <w:sz w:val="24"/>
        </w:rPr>
        <w:t>law;</w:t>
      </w:r>
    </w:p>
    <w:p w14:paraId="21B316A6" w14:textId="77777777" w:rsidR="003B09E5" w:rsidRDefault="003B09E5">
      <w:pPr>
        <w:pStyle w:val="BodyText"/>
        <w:spacing w:before="11"/>
        <w:ind w:left="0"/>
        <w:rPr>
          <w:sz w:val="23"/>
        </w:rPr>
      </w:pPr>
    </w:p>
    <w:p w14:paraId="6E78A6D5" w14:textId="77777777" w:rsidR="003B09E5" w:rsidRDefault="00F906A0">
      <w:pPr>
        <w:pStyle w:val="ListParagraph"/>
        <w:numPr>
          <w:ilvl w:val="0"/>
          <w:numId w:val="4"/>
        </w:numPr>
        <w:tabs>
          <w:tab w:val="left" w:pos="1632"/>
        </w:tabs>
        <w:ind w:right="412"/>
        <w:jc w:val="both"/>
        <w:rPr>
          <w:sz w:val="24"/>
        </w:rPr>
      </w:pPr>
      <w:r>
        <w:rPr>
          <w:sz w:val="24"/>
        </w:rPr>
        <w:t>does not comply with the UK Code of Non-broadcast Advertising, Sales Promotion and Direct</w:t>
      </w:r>
      <w:r>
        <w:rPr>
          <w:spacing w:val="-7"/>
          <w:sz w:val="24"/>
        </w:rPr>
        <w:t xml:space="preserve"> </w:t>
      </w:r>
      <w:r>
        <w:rPr>
          <w:sz w:val="24"/>
        </w:rPr>
        <w:t>Marketing;</w:t>
      </w:r>
    </w:p>
    <w:p w14:paraId="25A532FD" w14:textId="77777777" w:rsidR="003B09E5" w:rsidRDefault="003B09E5">
      <w:pPr>
        <w:pStyle w:val="BodyText"/>
        <w:spacing w:before="2"/>
        <w:ind w:left="0"/>
      </w:pPr>
    </w:p>
    <w:p w14:paraId="4DA1E641" w14:textId="77777777" w:rsidR="003B09E5" w:rsidRDefault="00F906A0">
      <w:pPr>
        <w:pStyle w:val="ListParagraph"/>
        <w:numPr>
          <w:ilvl w:val="0"/>
          <w:numId w:val="4"/>
        </w:numPr>
        <w:tabs>
          <w:tab w:val="left" w:pos="1632"/>
        </w:tabs>
        <w:spacing w:before="1"/>
        <w:ind w:right="405"/>
        <w:jc w:val="both"/>
        <w:rPr>
          <w:sz w:val="24"/>
        </w:rPr>
      </w:pPr>
      <w:r>
        <w:rPr>
          <w:sz w:val="24"/>
        </w:rPr>
        <w:t>is likely to cause widespread or serious offence to members of the public on account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nature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product</w:t>
      </w:r>
      <w:r>
        <w:rPr>
          <w:spacing w:val="-4"/>
          <w:sz w:val="24"/>
        </w:rPr>
        <w:t xml:space="preserve"> </w:t>
      </w:r>
      <w:r>
        <w:rPr>
          <w:sz w:val="24"/>
        </w:rPr>
        <w:t>or</w:t>
      </w:r>
      <w:r>
        <w:rPr>
          <w:spacing w:val="-3"/>
          <w:sz w:val="24"/>
        </w:rPr>
        <w:t xml:space="preserve"> </w:t>
      </w:r>
      <w:r>
        <w:rPr>
          <w:sz w:val="24"/>
        </w:rPr>
        <w:t>service</w:t>
      </w:r>
      <w:r>
        <w:rPr>
          <w:spacing w:val="-5"/>
          <w:sz w:val="24"/>
        </w:rPr>
        <w:t xml:space="preserve"> </w:t>
      </w:r>
      <w:r>
        <w:rPr>
          <w:sz w:val="24"/>
        </w:rPr>
        <w:t>being</w:t>
      </w:r>
      <w:r>
        <w:rPr>
          <w:spacing w:val="-4"/>
          <w:sz w:val="24"/>
        </w:rPr>
        <w:t xml:space="preserve"> </w:t>
      </w:r>
      <w:r>
        <w:rPr>
          <w:sz w:val="24"/>
        </w:rPr>
        <w:t>advertised</w:t>
      </w:r>
      <w:r>
        <w:rPr>
          <w:spacing w:val="-3"/>
          <w:sz w:val="24"/>
        </w:rPr>
        <w:t xml:space="preserve"> </w:t>
      </w:r>
      <w:r>
        <w:rPr>
          <w:sz w:val="24"/>
        </w:rPr>
        <w:t>the</w:t>
      </w:r>
      <w:r>
        <w:rPr>
          <w:spacing w:val="-7"/>
          <w:sz w:val="24"/>
        </w:rPr>
        <w:t xml:space="preserve"> </w:t>
      </w:r>
      <w:r>
        <w:rPr>
          <w:sz w:val="24"/>
        </w:rPr>
        <w:t>wording</w:t>
      </w:r>
      <w:r>
        <w:rPr>
          <w:spacing w:val="-41"/>
          <w:sz w:val="24"/>
        </w:rPr>
        <w:t xml:space="preserve"> </w:t>
      </w:r>
      <w:r>
        <w:rPr>
          <w:sz w:val="24"/>
        </w:rPr>
        <w:t>or design of the advertisement or by way of</w:t>
      </w:r>
      <w:r>
        <w:rPr>
          <w:spacing w:val="-22"/>
          <w:sz w:val="24"/>
        </w:rPr>
        <w:t xml:space="preserve"> </w:t>
      </w:r>
      <w:r>
        <w:rPr>
          <w:sz w:val="24"/>
        </w:rPr>
        <w:t>inference;</w:t>
      </w:r>
    </w:p>
    <w:p w14:paraId="570B3D5A" w14:textId="77777777" w:rsidR="003B09E5" w:rsidRDefault="003B09E5">
      <w:pPr>
        <w:pStyle w:val="BodyText"/>
        <w:ind w:left="0"/>
      </w:pPr>
    </w:p>
    <w:p w14:paraId="653D9B8E" w14:textId="77777777" w:rsidR="003B09E5" w:rsidRDefault="00F906A0">
      <w:pPr>
        <w:pStyle w:val="ListParagraph"/>
        <w:numPr>
          <w:ilvl w:val="0"/>
          <w:numId w:val="4"/>
        </w:numPr>
        <w:tabs>
          <w:tab w:val="left" w:pos="1632"/>
        </w:tabs>
        <w:ind w:right="405"/>
        <w:jc w:val="both"/>
        <w:rPr>
          <w:sz w:val="24"/>
        </w:rPr>
      </w:pPr>
      <w:r>
        <w:rPr>
          <w:sz w:val="24"/>
        </w:rPr>
        <w:t>depicts men, women or children in a sexual manner or displays nude or semi- nude figures in an overtly sexual context (</w:t>
      </w:r>
      <w:r>
        <w:rPr>
          <w:b/>
          <w:sz w:val="24"/>
        </w:rPr>
        <w:t xml:space="preserve">NB </w:t>
      </w:r>
      <w:r>
        <w:rPr>
          <w:sz w:val="24"/>
        </w:rPr>
        <w:t>whilst the use of underdressed people</w:t>
      </w:r>
      <w:r>
        <w:rPr>
          <w:spacing w:val="-4"/>
          <w:sz w:val="24"/>
        </w:rPr>
        <w:t xml:space="preserve"> </w:t>
      </w:r>
      <w:r>
        <w:rPr>
          <w:sz w:val="24"/>
        </w:rPr>
        <w:t>in</w:t>
      </w:r>
      <w:r>
        <w:rPr>
          <w:spacing w:val="-8"/>
          <w:sz w:val="24"/>
        </w:rPr>
        <w:t xml:space="preserve"> </w:t>
      </w:r>
      <w:r>
        <w:rPr>
          <w:sz w:val="24"/>
        </w:rPr>
        <w:t>most</w:t>
      </w:r>
      <w:r>
        <w:rPr>
          <w:spacing w:val="-8"/>
          <w:sz w:val="24"/>
        </w:rPr>
        <w:t xml:space="preserve"> </w:t>
      </w:r>
      <w:r>
        <w:rPr>
          <w:sz w:val="24"/>
        </w:rPr>
        <w:t>underwear</w:t>
      </w:r>
      <w:r>
        <w:rPr>
          <w:spacing w:val="-4"/>
          <w:sz w:val="24"/>
        </w:rPr>
        <w:t xml:space="preserve"> </w:t>
      </w:r>
      <w:r>
        <w:rPr>
          <w:sz w:val="24"/>
        </w:rPr>
        <w:t>advertising</w:t>
      </w:r>
      <w:r>
        <w:rPr>
          <w:spacing w:val="-7"/>
          <w:sz w:val="24"/>
        </w:rPr>
        <w:t xml:space="preserve"> </w:t>
      </w:r>
      <w:r>
        <w:rPr>
          <w:sz w:val="24"/>
        </w:rPr>
        <w:t>may</w:t>
      </w:r>
      <w:r>
        <w:rPr>
          <w:spacing w:val="-6"/>
          <w:sz w:val="24"/>
        </w:rPr>
        <w:t xml:space="preserve"> </w:t>
      </w:r>
      <w:r>
        <w:rPr>
          <w:sz w:val="24"/>
        </w:rPr>
        <w:t>be</w:t>
      </w:r>
      <w:r>
        <w:rPr>
          <w:spacing w:val="-6"/>
          <w:sz w:val="24"/>
        </w:rPr>
        <w:t xml:space="preserve"> </w:t>
      </w:r>
      <w:r>
        <w:rPr>
          <w:sz w:val="24"/>
        </w:rPr>
        <w:t>seen</w:t>
      </w:r>
      <w:r>
        <w:rPr>
          <w:spacing w:val="-7"/>
          <w:sz w:val="24"/>
        </w:rPr>
        <w:t xml:space="preserve"> </w:t>
      </w:r>
      <w:r>
        <w:rPr>
          <w:sz w:val="24"/>
        </w:rPr>
        <w:t>as</w:t>
      </w:r>
      <w:r>
        <w:rPr>
          <w:spacing w:val="-7"/>
          <w:sz w:val="24"/>
        </w:rPr>
        <w:t xml:space="preserve"> </w:t>
      </w:r>
      <w:r>
        <w:rPr>
          <w:sz w:val="24"/>
        </w:rPr>
        <w:t>an</w:t>
      </w:r>
      <w:r>
        <w:rPr>
          <w:spacing w:val="-5"/>
          <w:sz w:val="24"/>
        </w:rPr>
        <w:t xml:space="preserve"> </w:t>
      </w:r>
      <w:r>
        <w:rPr>
          <w:sz w:val="24"/>
        </w:rPr>
        <w:t>appropriate context, gratuitous use of an overtly sexual nature will be</w:t>
      </w:r>
      <w:r>
        <w:rPr>
          <w:spacing w:val="-33"/>
          <w:sz w:val="24"/>
        </w:rPr>
        <w:t xml:space="preserve"> </w:t>
      </w:r>
      <w:r>
        <w:rPr>
          <w:sz w:val="24"/>
        </w:rPr>
        <w:t>unacceptable);</w:t>
      </w:r>
    </w:p>
    <w:p w14:paraId="07858C14" w14:textId="77777777" w:rsidR="003B09E5" w:rsidRDefault="003B09E5">
      <w:pPr>
        <w:pStyle w:val="BodyText"/>
        <w:ind w:left="0"/>
      </w:pPr>
    </w:p>
    <w:p w14:paraId="295B878D" w14:textId="77777777" w:rsidR="003B09E5" w:rsidRDefault="00F906A0">
      <w:pPr>
        <w:pStyle w:val="ListParagraph"/>
        <w:numPr>
          <w:ilvl w:val="0"/>
          <w:numId w:val="4"/>
        </w:numPr>
        <w:tabs>
          <w:tab w:val="left" w:pos="1632"/>
        </w:tabs>
        <w:ind w:right="420"/>
        <w:jc w:val="both"/>
        <w:rPr>
          <w:sz w:val="24"/>
        </w:rPr>
      </w:pPr>
      <w:r>
        <w:rPr>
          <w:sz w:val="24"/>
        </w:rPr>
        <w:t>depicts or refers to indecency or obscenity or uses obscene or distasteful language including that set out in a foreign</w:t>
      </w:r>
      <w:r>
        <w:rPr>
          <w:spacing w:val="-48"/>
          <w:sz w:val="24"/>
        </w:rPr>
        <w:t xml:space="preserve"> </w:t>
      </w:r>
      <w:r>
        <w:rPr>
          <w:sz w:val="24"/>
        </w:rPr>
        <w:t>language;</w:t>
      </w:r>
    </w:p>
    <w:p w14:paraId="376BED1D" w14:textId="77777777" w:rsidR="003B09E5" w:rsidRDefault="003B09E5">
      <w:pPr>
        <w:pStyle w:val="BodyText"/>
        <w:ind w:left="0"/>
      </w:pPr>
    </w:p>
    <w:p w14:paraId="4274308D" w14:textId="77777777" w:rsidR="003B09E5" w:rsidRDefault="00F906A0">
      <w:pPr>
        <w:pStyle w:val="ListParagraph"/>
        <w:numPr>
          <w:ilvl w:val="0"/>
          <w:numId w:val="4"/>
        </w:numPr>
        <w:tabs>
          <w:tab w:val="left" w:pos="1632"/>
        </w:tabs>
        <w:ind w:right="420"/>
        <w:jc w:val="both"/>
        <w:rPr>
          <w:sz w:val="24"/>
        </w:rPr>
      </w:pPr>
      <w:r>
        <w:rPr>
          <w:sz w:val="24"/>
        </w:rPr>
        <w:t>relates to lap-dancing, ‘gentlemen’s clubs’, escort agencies or massage parlours;</w:t>
      </w:r>
    </w:p>
    <w:p w14:paraId="7E7761D8" w14:textId="77777777" w:rsidR="003B09E5" w:rsidRDefault="003B09E5">
      <w:pPr>
        <w:pStyle w:val="BodyText"/>
        <w:spacing w:before="1"/>
        <w:ind w:left="0"/>
      </w:pPr>
    </w:p>
    <w:p w14:paraId="44F18664" w14:textId="77777777" w:rsidR="003B09E5" w:rsidRDefault="00F906A0">
      <w:pPr>
        <w:pStyle w:val="ListParagraph"/>
        <w:numPr>
          <w:ilvl w:val="0"/>
          <w:numId w:val="4"/>
        </w:numPr>
        <w:tabs>
          <w:tab w:val="left" w:pos="1631"/>
          <w:tab w:val="left" w:pos="1632"/>
        </w:tabs>
        <w:rPr>
          <w:sz w:val="24"/>
        </w:rPr>
      </w:pPr>
      <w:r>
        <w:rPr>
          <w:sz w:val="24"/>
        </w:rPr>
        <w:t>depicts direct or immediate violence to anyone shown in the</w:t>
      </w:r>
      <w:r>
        <w:rPr>
          <w:spacing w:val="-53"/>
          <w:sz w:val="24"/>
        </w:rPr>
        <w:t xml:space="preserve"> </w:t>
      </w:r>
      <w:r>
        <w:rPr>
          <w:sz w:val="24"/>
        </w:rPr>
        <w:t>advertisement;</w:t>
      </w:r>
    </w:p>
    <w:p w14:paraId="00BD8BF7" w14:textId="77777777" w:rsidR="003B09E5" w:rsidRDefault="003B09E5">
      <w:pPr>
        <w:pStyle w:val="BodyText"/>
        <w:ind w:left="0"/>
      </w:pPr>
    </w:p>
    <w:p w14:paraId="02AF29D9" w14:textId="77777777" w:rsidR="003B09E5" w:rsidRDefault="00F906A0">
      <w:pPr>
        <w:pStyle w:val="ListParagraph"/>
        <w:numPr>
          <w:ilvl w:val="0"/>
          <w:numId w:val="4"/>
        </w:numPr>
        <w:tabs>
          <w:tab w:val="left" w:pos="1631"/>
          <w:tab w:val="left" w:pos="1632"/>
        </w:tabs>
        <w:rPr>
          <w:sz w:val="24"/>
        </w:rPr>
      </w:pPr>
      <w:r>
        <w:rPr>
          <w:sz w:val="24"/>
        </w:rPr>
        <w:t>condones or provokes anti-social</w:t>
      </w:r>
      <w:r>
        <w:rPr>
          <w:spacing w:val="-12"/>
          <w:sz w:val="24"/>
        </w:rPr>
        <w:t xml:space="preserve"> </w:t>
      </w:r>
      <w:r>
        <w:rPr>
          <w:sz w:val="24"/>
        </w:rPr>
        <w:t>behaviour;</w:t>
      </w:r>
    </w:p>
    <w:p w14:paraId="14E51645" w14:textId="77777777" w:rsidR="003B09E5" w:rsidRDefault="003B09E5">
      <w:pPr>
        <w:pStyle w:val="BodyText"/>
        <w:ind w:left="0"/>
      </w:pPr>
    </w:p>
    <w:p w14:paraId="33940907" w14:textId="77777777" w:rsidR="003B09E5" w:rsidRDefault="00F906A0">
      <w:pPr>
        <w:pStyle w:val="ListParagraph"/>
        <w:numPr>
          <w:ilvl w:val="0"/>
          <w:numId w:val="4"/>
        </w:numPr>
        <w:tabs>
          <w:tab w:val="left" w:pos="1632"/>
        </w:tabs>
        <w:ind w:right="424"/>
        <w:jc w:val="both"/>
        <w:rPr>
          <w:sz w:val="24"/>
        </w:rPr>
      </w:pPr>
      <w:r>
        <w:rPr>
          <w:sz w:val="24"/>
        </w:rPr>
        <w:t>contains images or messages, which relate to matters of public controversy and</w:t>
      </w:r>
      <w:r>
        <w:rPr>
          <w:spacing w:val="-2"/>
          <w:sz w:val="24"/>
        </w:rPr>
        <w:t xml:space="preserve"> </w:t>
      </w:r>
      <w:r>
        <w:rPr>
          <w:sz w:val="24"/>
        </w:rPr>
        <w:t>sensitivity;</w:t>
      </w:r>
    </w:p>
    <w:p w14:paraId="512B2653" w14:textId="77777777" w:rsidR="003B09E5" w:rsidRDefault="003B09E5">
      <w:pPr>
        <w:pStyle w:val="BodyText"/>
        <w:ind w:left="0"/>
      </w:pPr>
    </w:p>
    <w:p w14:paraId="7F6A1900" w14:textId="77777777" w:rsidR="003B09E5" w:rsidRDefault="00F906A0">
      <w:pPr>
        <w:pStyle w:val="ListParagraph"/>
        <w:numPr>
          <w:ilvl w:val="0"/>
          <w:numId w:val="4"/>
        </w:numPr>
        <w:tabs>
          <w:tab w:val="left" w:pos="1632"/>
        </w:tabs>
        <w:ind w:right="411"/>
        <w:jc w:val="both"/>
        <w:rPr>
          <w:sz w:val="24"/>
        </w:rPr>
      </w:pPr>
      <w:r>
        <w:rPr>
          <w:sz w:val="24"/>
        </w:rPr>
        <w:t>refers to or portrays (or gives the impression of portraying) a living person unless the written consent of that person is obtained and is produced to Tamworth Borough</w:t>
      </w:r>
      <w:r>
        <w:rPr>
          <w:spacing w:val="-3"/>
          <w:sz w:val="24"/>
        </w:rPr>
        <w:t xml:space="preserve"> </w:t>
      </w:r>
      <w:r>
        <w:rPr>
          <w:sz w:val="24"/>
        </w:rPr>
        <w:t>Council;</w:t>
      </w:r>
    </w:p>
    <w:p w14:paraId="244E0B3D" w14:textId="77777777" w:rsidR="003B09E5" w:rsidRDefault="003B09E5">
      <w:pPr>
        <w:pStyle w:val="BodyText"/>
        <w:ind w:left="0"/>
      </w:pPr>
    </w:p>
    <w:p w14:paraId="6111EEE9" w14:textId="77777777" w:rsidR="003B09E5" w:rsidRDefault="00F906A0">
      <w:pPr>
        <w:pStyle w:val="ListParagraph"/>
        <w:numPr>
          <w:ilvl w:val="0"/>
          <w:numId w:val="4"/>
        </w:numPr>
        <w:tabs>
          <w:tab w:val="left" w:pos="1632"/>
        </w:tabs>
        <w:ind w:right="417"/>
        <w:jc w:val="both"/>
        <w:rPr>
          <w:sz w:val="24"/>
        </w:rPr>
      </w:pPr>
      <w:r>
        <w:rPr>
          <w:sz w:val="24"/>
        </w:rPr>
        <w:t>contains</w:t>
      </w:r>
      <w:r>
        <w:rPr>
          <w:spacing w:val="-19"/>
          <w:sz w:val="24"/>
        </w:rPr>
        <w:t xml:space="preserve"> </w:t>
      </w:r>
      <w:r>
        <w:rPr>
          <w:sz w:val="24"/>
        </w:rPr>
        <w:t>negative</w:t>
      </w:r>
      <w:r>
        <w:rPr>
          <w:spacing w:val="-17"/>
          <w:sz w:val="24"/>
        </w:rPr>
        <w:t xml:space="preserve"> </w:t>
      </w:r>
      <w:r>
        <w:rPr>
          <w:sz w:val="24"/>
        </w:rPr>
        <w:t>references</w:t>
      </w:r>
      <w:r>
        <w:rPr>
          <w:spacing w:val="-18"/>
          <w:sz w:val="24"/>
        </w:rPr>
        <w:t xml:space="preserve"> </w:t>
      </w:r>
      <w:r>
        <w:rPr>
          <w:sz w:val="24"/>
        </w:rPr>
        <w:t>to</w:t>
      </w:r>
      <w:r>
        <w:rPr>
          <w:spacing w:val="-19"/>
          <w:sz w:val="24"/>
        </w:rPr>
        <w:t xml:space="preserve"> </w:t>
      </w:r>
      <w:r>
        <w:rPr>
          <w:sz w:val="24"/>
        </w:rPr>
        <w:t>Tamworth</w:t>
      </w:r>
      <w:r>
        <w:rPr>
          <w:spacing w:val="-16"/>
          <w:sz w:val="24"/>
        </w:rPr>
        <w:t xml:space="preserve"> </w:t>
      </w:r>
      <w:r>
        <w:rPr>
          <w:sz w:val="24"/>
        </w:rPr>
        <w:t>Borough</w:t>
      </w:r>
      <w:r>
        <w:rPr>
          <w:spacing w:val="-16"/>
          <w:sz w:val="24"/>
        </w:rPr>
        <w:t xml:space="preserve"> </w:t>
      </w:r>
      <w:r>
        <w:rPr>
          <w:sz w:val="24"/>
        </w:rPr>
        <w:t>Council’s</w:t>
      </w:r>
      <w:r>
        <w:rPr>
          <w:spacing w:val="-16"/>
          <w:sz w:val="24"/>
        </w:rPr>
        <w:t xml:space="preserve"> </w:t>
      </w:r>
      <w:r>
        <w:rPr>
          <w:sz w:val="24"/>
        </w:rPr>
        <w:t>services</w:t>
      </w:r>
      <w:r>
        <w:rPr>
          <w:spacing w:val="-17"/>
          <w:sz w:val="24"/>
        </w:rPr>
        <w:t xml:space="preserve"> </w:t>
      </w:r>
      <w:r>
        <w:rPr>
          <w:sz w:val="24"/>
        </w:rPr>
        <w:t>or</w:t>
      </w:r>
      <w:r>
        <w:rPr>
          <w:spacing w:val="-20"/>
          <w:sz w:val="24"/>
        </w:rPr>
        <w:t xml:space="preserve"> </w:t>
      </w:r>
      <w:r>
        <w:rPr>
          <w:sz w:val="24"/>
        </w:rPr>
        <w:t>those services provided or regulated by other local</w:t>
      </w:r>
      <w:r>
        <w:rPr>
          <w:spacing w:val="-18"/>
          <w:sz w:val="24"/>
        </w:rPr>
        <w:t xml:space="preserve"> </w:t>
      </w:r>
      <w:r>
        <w:rPr>
          <w:sz w:val="24"/>
        </w:rPr>
        <w:t>authorities;</w:t>
      </w:r>
    </w:p>
    <w:p w14:paraId="080752FD" w14:textId="77777777" w:rsidR="003B09E5" w:rsidRDefault="003B09E5">
      <w:pPr>
        <w:pStyle w:val="BodyText"/>
        <w:spacing w:before="1"/>
        <w:ind w:left="0"/>
      </w:pPr>
    </w:p>
    <w:p w14:paraId="1C076E6F" w14:textId="77777777" w:rsidR="003B09E5" w:rsidRDefault="00F906A0">
      <w:pPr>
        <w:pStyle w:val="ListParagraph"/>
        <w:numPr>
          <w:ilvl w:val="0"/>
          <w:numId w:val="4"/>
        </w:numPr>
        <w:tabs>
          <w:tab w:val="left" w:pos="1631"/>
          <w:tab w:val="left" w:pos="1632"/>
        </w:tabs>
        <w:rPr>
          <w:sz w:val="24"/>
        </w:rPr>
      </w:pPr>
      <w:r>
        <w:rPr>
          <w:sz w:val="24"/>
        </w:rPr>
        <w:t>relates to a political party or parties or a political</w:t>
      </w:r>
      <w:r>
        <w:rPr>
          <w:spacing w:val="-21"/>
          <w:sz w:val="24"/>
        </w:rPr>
        <w:t xml:space="preserve"> </w:t>
      </w:r>
      <w:r>
        <w:rPr>
          <w:sz w:val="24"/>
        </w:rPr>
        <w:t>cause;</w:t>
      </w:r>
    </w:p>
    <w:p w14:paraId="6424467A" w14:textId="77777777" w:rsidR="003B09E5" w:rsidRDefault="003B09E5">
      <w:pPr>
        <w:pStyle w:val="BodyText"/>
        <w:ind w:left="0"/>
      </w:pPr>
    </w:p>
    <w:p w14:paraId="5EB0B253" w14:textId="77777777" w:rsidR="003B09E5" w:rsidRDefault="00F906A0">
      <w:pPr>
        <w:pStyle w:val="ListParagraph"/>
        <w:numPr>
          <w:ilvl w:val="0"/>
          <w:numId w:val="4"/>
        </w:numPr>
        <w:tabs>
          <w:tab w:val="left" w:pos="1631"/>
          <w:tab w:val="left" w:pos="1632"/>
        </w:tabs>
        <w:rPr>
          <w:sz w:val="24"/>
        </w:rPr>
      </w:pPr>
      <w:r>
        <w:rPr>
          <w:sz w:val="24"/>
        </w:rPr>
        <w:t>relates to or advertises alcohol or</w:t>
      </w:r>
      <w:r>
        <w:rPr>
          <w:spacing w:val="-11"/>
          <w:sz w:val="24"/>
        </w:rPr>
        <w:t xml:space="preserve"> </w:t>
      </w:r>
      <w:r>
        <w:rPr>
          <w:sz w:val="24"/>
        </w:rPr>
        <w:t>tobacco;</w:t>
      </w:r>
    </w:p>
    <w:p w14:paraId="3BB60B98" w14:textId="77777777" w:rsidR="003B09E5" w:rsidRDefault="003B09E5">
      <w:pPr>
        <w:pStyle w:val="BodyText"/>
        <w:ind w:left="0"/>
        <w:rPr>
          <w:sz w:val="26"/>
        </w:rPr>
      </w:pPr>
    </w:p>
    <w:p w14:paraId="51E7A035" w14:textId="77777777" w:rsidR="003B09E5" w:rsidRDefault="003B09E5">
      <w:pPr>
        <w:pStyle w:val="BodyText"/>
        <w:ind w:left="0"/>
        <w:rPr>
          <w:sz w:val="22"/>
        </w:rPr>
      </w:pPr>
    </w:p>
    <w:p w14:paraId="3DF9F0DD" w14:textId="77777777" w:rsidR="003B09E5" w:rsidRDefault="00F906A0">
      <w:pPr>
        <w:pStyle w:val="ListParagraph"/>
        <w:numPr>
          <w:ilvl w:val="0"/>
          <w:numId w:val="4"/>
        </w:numPr>
        <w:tabs>
          <w:tab w:val="left" w:pos="1632"/>
        </w:tabs>
        <w:ind w:right="410"/>
        <w:jc w:val="both"/>
        <w:rPr>
          <w:sz w:val="24"/>
        </w:rPr>
      </w:pPr>
      <w:r>
        <w:rPr>
          <w:sz w:val="24"/>
        </w:rPr>
        <w:t>in the case of digital media, poses a health and safety risk an. In the case of digital media, poses a health &amp; safety risk a result of flickering or other visual imagery</w:t>
      </w:r>
    </w:p>
    <w:p w14:paraId="389A1F6F" w14:textId="77777777" w:rsidR="003B09E5" w:rsidRDefault="003B09E5">
      <w:pPr>
        <w:jc w:val="both"/>
        <w:rPr>
          <w:sz w:val="24"/>
        </w:rPr>
        <w:sectPr w:rsidR="003B09E5">
          <w:pgSz w:w="11930" w:h="16860"/>
          <w:pgMar w:top="1420" w:right="720" w:bottom="1120" w:left="920" w:header="0" w:footer="870" w:gutter="0"/>
          <w:cols w:space="720"/>
        </w:sectPr>
      </w:pPr>
    </w:p>
    <w:p w14:paraId="0BB4B44D" w14:textId="77777777" w:rsidR="003B09E5" w:rsidRDefault="00F906A0">
      <w:pPr>
        <w:pStyle w:val="Heading1"/>
        <w:spacing w:before="68" w:line="410" w:lineRule="auto"/>
        <w:ind w:left="1367" w:right="417" w:firstLine="6774"/>
      </w:pPr>
      <w:r>
        <w:t>APPENDIX K CONDITIONS APPLICABLE TO THE USE OF TRAILERS</w:t>
      </w:r>
    </w:p>
    <w:p w14:paraId="2E75B2AF" w14:textId="77777777" w:rsidR="003B09E5" w:rsidRDefault="00F906A0">
      <w:pPr>
        <w:pStyle w:val="BodyText"/>
        <w:spacing w:before="51"/>
        <w:ind w:right="413"/>
        <w:jc w:val="both"/>
      </w:pPr>
      <w:r>
        <w:t>The use of trailers is only permitted for vehicles of the multi-passenger type (more than 4 passenger seats) and on pre-arranged journeys where passenger’s luggage cannot be safely accommodated within the vehicle.</w:t>
      </w:r>
    </w:p>
    <w:p w14:paraId="7454ACB4" w14:textId="77777777" w:rsidR="003B09E5" w:rsidRDefault="003B09E5">
      <w:pPr>
        <w:pStyle w:val="BodyText"/>
        <w:ind w:left="0"/>
      </w:pPr>
    </w:p>
    <w:p w14:paraId="6F725A04" w14:textId="77777777" w:rsidR="003B09E5" w:rsidRDefault="00F906A0">
      <w:pPr>
        <w:pStyle w:val="BodyText"/>
        <w:spacing w:line="242" w:lineRule="auto"/>
        <w:ind w:right="796"/>
        <w:jc w:val="both"/>
        <w:rPr>
          <w:sz w:val="22"/>
        </w:rPr>
      </w:pPr>
      <w:r>
        <w:t>The licensed towing vehicle’s insurance must cover the towing of a trailer. Trailers must not be left unattended anywhere on the highway</w:t>
      </w:r>
      <w:r>
        <w:rPr>
          <w:sz w:val="22"/>
        </w:rPr>
        <w:t>.</w:t>
      </w:r>
    </w:p>
    <w:p w14:paraId="10F44990" w14:textId="77777777" w:rsidR="003B09E5" w:rsidRDefault="003B09E5">
      <w:pPr>
        <w:pStyle w:val="BodyText"/>
        <w:spacing w:before="7"/>
        <w:ind w:left="0"/>
        <w:rPr>
          <w:sz w:val="21"/>
        </w:rPr>
      </w:pPr>
    </w:p>
    <w:p w14:paraId="06B6C167" w14:textId="77777777" w:rsidR="003B09E5" w:rsidRDefault="00F906A0">
      <w:pPr>
        <w:pStyle w:val="BodyText"/>
        <w:jc w:val="both"/>
      </w:pPr>
      <w:r>
        <w:t>The speed restrictions applicable to trailers must be observed at all times.</w:t>
      </w:r>
    </w:p>
    <w:p w14:paraId="2C2646B7" w14:textId="77777777" w:rsidR="003B09E5" w:rsidRDefault="003B09E5">
      <w:pPr>
        <w:pStyle w:val="BodyText"/>
        <w:ind w:left="0"/>
      </w:pPr>
    </w:p>
    <w:p w14:paraId="53739A18" w14:textId="77777777" w:rsidR="003B09E5" w:rsidRDefault="00F906A0">
      <w:pPr>
        <w:pStyle w:val="BodyText"/>
        <w:spacing w:line="242" w:lineRule="auto"/>
        <w:ind w:right="710"/>
        <w:jc w:val="both"/>
      </w:pPr>
      <w:r>
        <w:t>A spare wheel for the trailer and adequate tools to change a wheel must be carried at all times by a licensed vehicle whilst towing a trailer.</w:t>
      </w:r>
    </w:p>
    <w:p w14:paraId="14EB6CBA" w14:textId="77777777" w:rsidR="003B09E5" w:rsidRDefault="003B09E5">
      <w:pPr>
        <w:pStyle w:val="BodyText"/>
        <w:spacing w:before="9"/>
        <w:ind w:left="0"/>
        <w:rPr>
          <w:sz w:val="23"/>
        </w:rPr>
      </w:pPr>
    </w:p>
    <w:p w14:paraId="26B6E587" w14:textId="77777777" w:rsidR="003B09E5" w:rsidRDefault="00F906A0">
      <w:pPr>
        <w:pStyle w:val="BodyText"/>
        <w:ind w:right="431"/>
        <w:jc w:val="both"/>
      </w:pPr>
      <w:r>
        <w:t>The</w:t>
      </w:r>
      <w:r>
        <w:rPr>
          <w:spacing w:val="-11"/>
        </w:rPr>
        <w:t xml:space="preserve"> </w:t>
      </w:r>
      <w:r>
        <w:t>towing</w:t>
      </w:r>
      <w:r>
        <w:rPr>
          <w:spacing w:val="-11"/>
        </w:rPr>
        <w:t xml:space="preserve"> </w:t>
      </w:r>
      <w:r>
        <w:t>of</w:t>
      </w:r>
      <w:r>
        <w:rPr>
          <w:spacing w:val="-13"/>
        </w:rPr>
        <w:t xml:space="preserve"> </w:t>
      </w:r>
      <w:r>
        <w:t>a</w:t>
      </w:r>
      <w:r>
        <w:rPr>
          <w:spacing w:val="-11"/>
        </w:rPr>
        <w:t xml:space="preserve"> </w:t>
      </w:r>
      <w:r>
        <w:t>trailer</w:t>
      </w:r>
      <w:r>
        <w:rPr>
          <w:spacing w:val="-15"/>
        </w:rPr>
        <w:t xml:space="preserve"> </w:t>
      </w:r>
      <w:r>
        <w:t>by</w:t>
      </w:r>
      <w:r>
        <w:rPr>
          <w:spacing w:val="-11"/>
        </w:rPr>
        <w:t xml:space="preserve"> </w:t>
      </w:r>
      <w:r>
        <w:t>a</w:t>
      </w:r>
      <w:r>
        <w:rPr>
          <w:spacing w:val="-11"/>
        </w:rPr>
        <w:t xml:space="preserve"> </w:t>
      </w:r>
      <w:r>
        <w:t>licensed</w:t>
      </w:r>
      <w:r>
        <w:rPr>
          <w:spacing w:val="-11"/>
        </w:rPr>
        <w:t xml:space="preserve"> </w:t>
      </w:r>
      <w:r>
        <w:t>vehicle</w:t>
      </w:r>
      <w:r>
        <w:rPr>
          <w:spacing w:val="-11"/>
        </w:rPr>
        <w:t xml:space="preserve"> </w:t>
      </w:r>
      <w:r>
        <w:t>shall</w:t>
      </w:r>
      <w:r>
        <w:rPr>
          <w:spacing w:val="-13"/>
        </w:rPr>
        <w:t xml:space="preserve"> </w:t>
      </w:r>
      <w:r>
        <w:t>only</w:t>
      </w:r>
      <w:r>
        <w:rPr>
          <w:spacing w:val="-12"/>
        </w:rPr>
        <w:t xml:space="preserve"> </w:t>
      </w:r>
      <w:r>
        <w:t>permit</w:t>
      </w:r>
      <w:r>
        <w:rPr>
          <w:spacing w:val="-13"/>
        </w:rPr>
        <w:t xml:space="preserve"> </w:t>
      </w:r>
      <w:r>
        <w:t>the</w:t>
      </w:r>
      <w:r>
        <w:rPr>
          <w:spacing w:val="-11"/>
        </w:rPr>
        <w:t xml:space="preserve"> </w:t>
      </w:r>
      <w:r>
        <w:t>conveyance</w:t>
      </w:r>
      <w:r>
        <w:rPr>
          <w:spacing w:val="-11"/>
        </w:rPr>
        <w:t xml:space="preserve"> </w:t>
      </w:r>
      <w:r>
        <w:t>of</w:t>
      </w:r>
      <w:r>
        <w:rPr>
          <w:spacing w:val="-11"/>
        </w:rPr>
        <w:t xml:space="preserve"> </w:t>
      </w:r>
      <w:r>
        <w:t>luggage</w:t>
      </w:r>
      <w:r>
        <w:rPr>
          <w:spacing w:val="-13"/>
        </w:rPr>
        <w:t xml:space="preserve"> </w:t>
      </w:r>
      <w:r>
        <w:t>and belongings owned by a passenger whilst the vehicle is hired by a passenger within the vehicle.</w:t>
      </w:r>
    </w:p>
    <w:p w14:paraId="51902A3C" w14:textId="77777777" w:rsidR="003B09E5" w:rsidRDefault="003B09E5">
      <w:pPr>
        <w:pStyle w:val="BodyText"/>
        <w:ind w:left="0"/>
      </w:pPr>
    </w:p>
    <w:p w14:paraId="22B1107F" w14:textId="77777777" w:rsidR="003B09E5" w:rsidRDefault="00F906A0">
      <w:pPr>
        <w:pStyle w:val="BodyText"/>
        <w:ind w:right="506"/>
        <w:jc w:val="both"/>
      </w:pPr>
      <w:r>
        <w:t>The tow bar must comply with the type approval regulations in respect of all tow bars fitted to cars after August 1998.</w:t>
      </w:r>
    </w:p>
    <w:p w14:paraId="7DD2A3A9" w14:textId="77777777" w:rsidR="003B09E5" w:rsidRDefault="003B09E5">
      <w:pPr>
        <w:pStyle w:val="BodyText"/>
        <w:spacing w:before="9"/>
        <w:ind w:left="0"/>
        <w:rPr>
          <w:sz w:val="23"/>
        </w:rPr>
      </w:pPr>
    </w:p>
    <w:p w14:paraId="14DD8E32" w14:textId="77777777" w:rsidR="003B09E5" w:rsidRDefault="00F906A0">
      <w:pPr>
        <w:pStyle w:val="BodyText"/>
        <w:spacing w:before="1"/>
        <w:ind w:right="800"/>
      </w:pPr>
      <w:r>
        <w:t>Drivers of vehicles towing trailers must ensure that they have the correct driving licence group to permit them to tow the relevant trailer, as per the DVLA guidance (info 30) Driving Licensing Requirements for Towing Trailers in Great Britain.</w:t>
      </w:r>
    </w:p>
    <w:p w14:paraId="12A4DB20" w14:textId="77777777" w:rsidR="003B09E5" w:rsidRDefault="003B09E5">
      <w:pPr>
        <w:pStyle w:val="BodyText"/>
        <w:ind w:left="0"/>
      </w:pPr>
    </w:p>
    <w:p w14:paraId="59770EA0" w14:textId="77777777" w:rsidR="003B09E5" w:rsidRDefault="00F906A0">
      <w:pPr>
        <w:pStyle w:val="BodyText"/>
        <w:ind w:right="439"/>
      </w:pPr>
      <w:r>
        <w:t>Trailers must be inspected at initial licensing and annually thereafter by a garage approved by the Council for that purpose.</w:t>
      </w:r>
    </w:p>
    <w:p w14:paraId="4778EC36" w14:textId="77777777" w:rsidR="003B09E5" w:rsidRDefault="003B09E5">
      <w:pPr>
        <w:pStyle w:val="BodyText"/>
        <w:ind w:left="0"/>
      </w:pPr>
    </w:p>
    <w:p w14:paraId="050AB687" w14:textId="77777777" w:rsidR="003B09E5" w:rsidRDefault="00F906A0">
      <w:pPr>
        <w:pStyle w:val="BodyText"/>
        <w:ind w:right="407"/>
        <w:jc w:val="both"/>
      </w:pPr>
      <w:r>
        <w:t>An</w:t>
      </w:r>
      <w:r>
        <w:rPr>
          <w:spacing w:val="-10"/>
        </w:rPr>
        <w:t xml:space="preserve"> </w:t>
      </w:r>
      <w:r>
        <w:t>additional</w:t>
      </w:r>
      <w:r>
        <w:rPr>
          <w:spacing w:val="-10"/>
        </w:rPr>
        <w:t xml:space="preserve"> </w:t>
      </w:r>
      <w:r>
        <w:t>plate</w:t>
      </w:r>
      <w:r>
        <w:rPr>
          <w:spacing w:val="-7"/>
        </w:rPr>
        <w:t xml:space="preserve"> </w:t>
      </w:r>
      <w:r>
        <w:t>will</w:t>
      </w:r>
      <w:r>
        <w:rPr>
          <w:spacing w:val="-9"/>
        </w:rPr>
        <w:t xml:space="preserve"> </w:t>
      </w:r>
      <w:r>
        <w:t>be</w:t>
      </w:r>
      <w:r>
        <w:rPr>
          <w:spacing w:val="-4"/>
        </w:rPr>
        <w:t xml:space="preserve"> </w:t>
      </w:r>
      <w:r>
        <w:t>issued</w:t>
      </w:r>
      <w:r>
        <w:rPr>
          <w:spacing w:val="-10"/>
        </w:rPr>
        <w:t xml:space="preserve"> </w:t>
      </w:r>
      <w:r>
        <w:t>by</w:t>
      </w:r>
      <w:r>
        <w:rPr>
          <w:spacing w:val="-11"/>
        </w:rPr>
        <w:t xml:space="preserve"> </w:t>
      </w:r>
      <w:r>
        <w:t>the</w:t>
      </w:r>
      <w:r>
        <w:rPr>
          <w:spacing w:val="-7"/>
        </w:rPr>
        <w:t xml:space="preserve"> </w:t>
      </w:r>
      <w:r>
        <w:t>Council</w:t>
      </w:r>
      <w:r>
        <w:rPr>
          <w:spacing w:val="-10"/>
        </w:rPr>
        <w:t xml:space="preserve"> </w:t>
      </w:r>
      <w:r>
        <w:t>for</w:t>
      </w:r>
      <w:r>
        <w:rPr>
          <w:spacing w:val="-11"/>
        </w:rPr>
        <w:t xml:space="preserve"> </w:t>
      </w:r>
      <w:r>
        <w:t>each</w:t>
      </w:r>
      <w:r>
        <w:rPr>
          <w:spacing w:val="-7"/>
        </w:rPr>
        <w:t xml:space="preserve"> </w:t>
      </w:r>
      <w:r>
        <w:t>vehicle</w:t>
      </w:r>
      <w:r>
        <w:rPr>
          <w:spacing w:val="-6"/>
        </w:rPr>
        <w:t xml:space="preserve"> </w:t>
      </w:r>
      <w:r>
        <w:t>licensed</w:t>
      </w:r>
      <w:r>
        <w:rPr>
          <w:spacing w:val="-9"/>
        </w:rPr>
        <w:t xml:space="preserve"> </w:t>
      </w:r>
      <w:r>
        <w:t>to</w:t>
      </w:r>
      <w:r>
        <w:rPr>
          <w:spacing w:val="-7"/>
        </w:rPr>
        <w:t xml:space="preserve"> </w:t>
      </w:r>
      <w:r>
        <w:t>tow</w:t>
      </w:r>
      <w:r>
        <w:rPr>
          <w:spacing w:val="50"/>
        </w:rPr>
        <w:t xml:space="preserve"> </w:t>
      </w:r>
      <w:r>
        <w:t>trailers</w:t>
      </w:r>
      <w:r>
        <w:rPr>
          <w:spacing w:val="-12"/>
        </w:rPr>
        <w:t xml:space="preserve"> </w:t>
      </w:r>
      <w:r>
        <w:rPr>
          <w:spacing w:val="-2"/>
        </w:rPr>
        <w:t xml:space="preserve">and </w:t>
      </w:r>
      <w:r>
        <w:t>the</w:t>
      </w:r>
      <w:r>
        <w:rPr>
          <w:spacing w:val="-9"/>
        </w:rPr>
        <w:t xml:space="preserve"> </w:t>
      </w:r>
      <w:r>
        <w:t>relevant</w:t>
      </w:r>
      <w:r>
        <w:rPr>
          <w:spacing w:val="-12"/>
        </w:rPr>
        <w:t xml:space="preserve"> </w:t>
      </w:r>
      <w:r>
        <w:t>plate</w:t>
      </w:r>
      <w:r>
        <w:rPr>
          <w:spacing w:val="-12"/>
        </w:rPr>
        <w:t xml:space="preserve"> </w:t>
      </w:r>
      <w:r>
        <w:t>must</w:t>
      </w:r>
      <w:r>
        <w:rPr>
          <w:spacing w:val="-17"/>
        </w:rPr>
        <w:t xml:space="preserve"> </w:t>
      </w:r>
      <w:r>
        <w:t>be</w:t>
      </w:r>
      <w:r>
        <w:rPr>
          <w:spacing w:val="-9"/>
        </w:rPr>
        <w:t xml:space="preserve"> </w:t>
      </w:r>
      <w:r>
        <w:t>affixed</w:t>
      </w:r>
      <w:r>
        <w:rPr>
          <w:spacing w:val="-9"/>
        </w:rPr>
        <w:t xml:space="preserve"> </w:t>
      </w:r>
      <w:r>
        <w:t>to</w:t>
      </w:r>
      <w:r>
        <w:rPr>
          <w:spacing w:val="-12"/>
        </w:rPr>
        <w:t xml:space="preserve"> </w:t>
      </w:r>
      <w:r>
        <w:t>the</w:t>
      </w:r>
      <w:r>
        <w:rPr>
          <w:spacing w:val="-10"/>
        </w:rPr>
        <w:t xml:space="preserve"> </w:t>
      </w:r>
      <w:r>
        <w:t>rear</w:t>
      </w:r>
      <w:r>
        <w:rPr>
          <w:spacing w:val="-13"/>
        </w:rPr>
        <w:t xml:space="preserve"> </w:t>
      </w:r>
      <w:r>
        <w:t>of</w:t>
      </w:r>
      <w:r>
        <w:rPr>
          <w:spacing w:val="-11"/>
        </w:rPr>
        <w:t xml:space="preserve"> </w:t>
      </w:r>
      <w:r>
        <w:t>the</w:t>
      </w:r>
      <w:r>
        <w:rPr>
          <w:spacing w:val="-11"/>
        </w:rPr>
        <w:t xml:space="preserve"> </w:t>
      </w:r>
      <w:r>
        <w:t>trailer</w:t>
      </w:r>
      <w:r>
        <w:rPr>
          <w:spacing w:val="-11"/>
        </w:rPr>
        <w:t xml:space="preserve"> </w:t>
      </w:r>
      <w:r>
        <w:t>near</w:t>
      </w:r>
      <w:r>
        <w:rPr>
          <w:spacing w:val="-11"/>
        </w:rPr>
        <w:t xml:space="preserve"> </w:t>
      </w:r>
      <w:r>
        <w:t>the</w:t>
      </w:r>
      <w:r>
        <w:rPr>
          <w:spacing w:val="-7"/>
        </w:rPr>
        <w:t xml:space="preserve"> </w:t>
      </w:r>
      <w:r>
        <w:t>vehicle</w:t>
      </w:r>
      <w:r>
        <w:rPr>
          <w:spacing w:val="-9"/>
        </w:rPr>
        <w:t xml:space="preserve"> </w:t>
      </w:r>
      <w:r>
        <w:t>number</w:t>
      </w:r>
      <w:r>
        <w:rPr>
          <w:spacing w:val="-3"/>
        </w:rPr>
        <w:t xml:space="preserve"> </w:t>
      </w:r>
      <w:r>
        <w:t>plate.</w:t>
      </w:r>
      <w:r>
        <w:rPr>
          <w:spacing w:val="-10"/>
        </w:rPr>
        <w:t xml:space="preserve"> </w:t>
      </w:r>
      <w:r>
        <w:t>The cost for this additional plate will be paid for by the vehicle</w:t>
      </w:r>
      <w:r>
        <w:rPr>
          <w:spacing w:val="-31"/>
        </w:rPr>
        <w:t xml:space="preserve"> </w:t>
      </w:r>
      <w:r>
        <w:t>proprietor</w:t>
      </w:r>
    </w:p>
    <w:p w14:paraId="07090388" w14:textId="77777777" w:rsidR="003B09E5" w:rsidRDefault="003B09E5">
      <w:pPr>
        <w:pStyle w:val="BodyText"/>
        <w:ind w:left="0"/>
      </w:pPr>
    </w:p>
    <w:p w14:paraId="7FD92B81" w14:textId="77777777" w:rsidR="003B09E5" w:rsidRDefault="00F906A0">
      <w:pPr>
        <w:pStyle w:val="BodyText"/>
      </w:pPr>
      <w:r>
        <w:t>Un-braked trailers shall be less that 750 KGs gross weight.</w:t>
      </w:r>
    </w:p>
    <w:p w14:paraId="4966EF6B" w14:textId="77777777" w:rsidR="003B09E5" w:rsidRDefault="003B09E5">
      <w:pPr>
        <w:pStyle w:val="BodyText"/>
        <w:ind w:left="0"/>
      </w:pPr>
    </w:p>
    <w:p w14:paraId="0CFBC9F2" w14:textId="77777777" w:rsidR="003B09E5" w:rsidRDefault="00F906A0">
      <w:pPr>
        <w:pStyle w:val="BodyText"/>
      </w:pPr>
      <w:r>
        <w:t>Trailers over 750 KGs gross weight shall be braked acting on at least two road wheels.</w:t>
      </w:r>
    </w:p>
    <w:p w14:paraId="327EF5DF" w14:textId="77777777" w:rsidR="003B09E5" w:rsidRDefault="003B09E5">
      <w:pPr>
        <w:pStyle w:val="BodyText"/>
        <w:ind w:left="0"/>
      </w:pPr>
    </w:p>
    <w:p w14:paraId="4BAB4540" w14:textId="77777777" w:rsidR="003B09E5" w:rsidRDefault="00F906A0">
      <w:pPr>
        <w:pStyle w:val="BodyText"/>
        <w:ind w:right="665"/>
      </w:pPr>
      <w:r>
        <w:t>A suitable lid or other approved means of enclosure shall be fitted to secure the contents within the trailer when in use and to keep it watertight.</w:t>
      </w:r>
    </w:p>
    <w:p w14:paraId="048C8EE8" w14:textId="77777777" w:rsidR="003B09E5" w:rsidRDefault="003B09E5">
      <w:pPr>
        <w:pStyle w:val="BodyText"/>
        <w:spacing w:before="1"/>
        <w:ind w:left="0"/>
      </w:pPr>
    </w:p>
    <w:p w14:paraId="1F5307EA" w14:textId="77777777" w:rsidR="003B09E5" w:rsidRDefault="00F906A0">
      <w:pPr>
        <w:pStyle w:val="BodyText"/>
        <w:ind w:right="493"/>
      </w:pPr>
      <w:r>
        <w:t>The maximum permissible length of the trailer shall be 7 metres including the drawbar and coupling.</w:t>
      </w:r>
    </w:p>
    <w:p w14:paraId="4F63673C" w14:textId="77777777" w:rsidR="003B09E5" w:rsidRDefault="003B09E5">
      <w:pPr>
        <w:pStyle w:val="BodyText"/>
        <w:ind w:left="0"/>
      </w:pPr>
    </w:p>
    <w:p w14:paraId="337C50B9" w14:textId="77777777" w:rsidR="003B09E5" w:rsidRDefault="00F906A0">
      <w:pPr>
        <w:pStyle w:val="BodyText"/>
      </w:pPr>
      <w:r>
        <w:t>The</w:t>
      </w:r>
      <w:r>
        <w:rPr>
          <w:spacing w:val="-7"/>
        </w:rPr>
        <w:t xml:space="preserve"> </w:t>
      </w:r>
      <w:r>
        <w:t>width</w:t>
      </w:r>
      <w:r>
        <w:rPr>
          <w:spacing w:val="-9"/>
        </w:rPr>
        <w:t xml:space="preserve"> </w:t>
      </w:r>
      <w:r>
        <w:t>of</w:t>
      </w:r>
      <w:r>
        <w:rPr>
          <w:spacing w:val="-10"/>
        </w:rPr>
        <w:t xml:space="preserve"> </w:t>
      </w:r>
      <w:r>
        <w:t>the</w:t>
      </w:r>
      <w:r>
        <w:rPr>
          <w:spacing w:val="-7"/>
        </w:rPr>
        <w:t xml:space="preserve"> </w:t>
      </w:r>
      <w:r>
        <w:t>trailer</w:t>
      </w:r>
      <w:r>
        <w:rPr>
          <w:spacing w:val="-16"/>
        </w:rPr>
        <w:t xml:space="preserve"> </w:t>
      </w:r>
      <w:r>
        <w:t>shall</w:t>
      </w:r>
      <w:r>
        <w:rPr>
          <w:spacing w:val="-10"/>
        </w:rPr>
        <w:t xml:space="preserve"> </w:t>
      </w:r>
      <w:r>
        <w:t>not</w:t>
      </w:r>
      <w:r>
        <w:rPr>
          <w:spacing w:val="-12"/>
        </w:rPr>
        <w:t xml:space="preserve"> </w:t>
      </w:r>
      <w:r>
        <w:t>be</w:t>
      </w:r>
      <w:r>
        <w:rPr>
          <w:spacing w:val="-10"/>
        </w:rPr>
        <w:t xml:space="preserve"> </w:t>
      </w:r>
      <w:r>
        <w:t>greater</w:t>
      </w:r>
      <w:r>
        <w:rPr>
          <w:spacing w:val="-11"/>
        </w:rPr>
        <w:t xml:space="preserve"> </w:t>
      </w:r>
      <w:r>
        <w:t>than</w:t>
      </w:r>
      <w:r>
        <w:rPr>
          <w:spacing w:val="-8"/>
        </w:rPr>
        <w:t xml:space="preserve"> </w:t>
      </w:r>
      <w:r>
        <w:t>the</w:t>
      </w:r>
      <w:r>
        <w:rPr>
          <w:spacing w:val="-12"/>
        </w:rPr>
        <w:t xml:space="preserve"> </w:t>
      </w:r>
      <w:r>
        <w:t>towing</w:t>
      </w:r>
      <w:r>
        <w:rPr>
          <w:spacing w:val="-7"/>
        </w:rPr>
        <w:t xml:space="preserve"> </w:t>
      </w:r>
      <w:r>
        <w:t>vehicle</w:t>
      </w:r>
      <w:r>
        <w:rPr>
          <w:spacing w:val="-7"/>
        </w:rPr>
        <w:t xml:space="preserve"> </w:t>
      </w:r>
      <w:r>
        <w:t>subject</w:t>
      </w:r>
      <w:r>
        <w:rPr>
          <w:spacing w:val="-6"/>
        </w:rPr>
        <w:t xml:space="preserve"> </w:t>
      </w:r>
      <w:r>
        <w:t>to</w:t>
      </w:r>
      <w:r>
        <w:rPr>
          <w:spacing w:val="-12"/>
        </w:rPr>
        <w:t xml:space="preserve"> </w:t>
      </w:r>
      <w:r>
        <w:t>no</w:t>
      </w:r>
      <w:r>
        <w:rPr>
          <w:spacing w:val="-10"/>
        </w:rPr>
        <w:t xml:space="preserve"> </w:t>
      </w:r>
      <w:r>
        <w:t>trailer</w:t>
      </w:r>
      <w:r>
        <w:rPr>
          <w:spacing w:val="-11"/>
        </w:rPr>
        <w:t xml:space="preserve"> </w:t>
      </w:r>
      <w:r>
        <w:t>being wider than 2.3</w:t>
      </w:r>
      <w:r>
        <w:rPr>
          <w:spacing w:val="-3"/>
        </w:rPr>
        <w:t xml:space="preserve"> </w:t>
      </w:r>
      <w:r>
        <w:t>metres.</w:t>
      </w:r>
    </w:p>
    <w:p w14:paraId="4331A093" w14:textId="77777777" w:rsidR="003B09E5" w:rsidRDefault="003B09E5">
      <w:pPr>
        <w:pStyle w:val="BodyText"/>
        <w:ind w:left="0"/>
      </w:pPr>
    </w:p>
    <w:p w14:paraId="61E9F94C" w14:textId="77777777" w:rsidR="003B09E5" w:rsidRDefault="00F906A0">
      <w:pPr>
        <w:pStyle w:val="BodyText"/>
      </w:pPr>
      <w:r>
        <w:t>The maximum length for braked twin axle trailers is 5.54 metres.</w:t>
      </w:r>
    </w:p>
    <w:p w14:paraId="680DC6E7" w14:textId="77777777" w:rsidR="003B09E5" w:rsidRDefault="003B09E5">
      <w:pPr>
        <w:pStyle w:val="BodyText"/>
        <w:ind w:left="0"/>
      </w:pPr>
    </w:p>
    <w:p w14:paraId="73947424" w14:textId="77777777" w:rsidR="003B09E5" w:rsidRDefault="00F906A0">
      <w:pPr>
        <w:pStyle w:val="BodyText"/>
      </w:pPr>
      <w:r>
        <w:t>The</w:t>
      </w:r>
      <w:r>
        <w:rPr>
          <w:spacing w:val="-19"/>
        </w:rPr>
        <w:t xml:space="preserve"> </w:t>
      </w:r>
      <w:r>
        <w:t>trailer</w:t>
      </w:r>
      <w:r>
        <w:rPr>
          <w:spacing w:val="-21"/>
        </w:rPr>
        <w:t xml:space="preserve"> </w:t>
      </w:r>
      <w:r>
        <w:t>must</w:t>
      </w:r>
      <w:r>
        <w:rPr>
          <w:spacing w:val="-20"/>
        </w:rPr>
        <w:t xml:space="preserve"> </w:t>
      </w:r>
      <w:r>
        <w:t>at</w:t>
      </w:r>
      <w:r>
        <w:rPr>
          <w:spacing w:val="-21"/>
        </w:rPr>
        <w:t xml:space="preserve"> </w:t>
      </w:r>
      <w:r>
        <w:t>all</w:t>
      </w:r>
      <w:r>
        <w:rPr>
          <w:spacing w:val="-19"/>
        </w:rPr>
        <w:t xml:space="preserve"> </w:t>
      </w:r>
      <w:r>
        <w:t>times</w:t>
      </w:r>
      <w:r>
        <w:rPr>
          <w:spacing w:val="-20"/>
        </w:rPr>
        <w:t xml:space="preserve"> </w:t>
      </w:r>
      <w:r>
        <w:t>comply</w:t>
      </w:r>
      <w:r>
        <w:rPr>
          <w:spacing w:val="-21"/>
        </w:rPr>
        <w:t xml:space="preserve"> </w:t>
      </w:r>
      <w:r>
        <w:t>with</w:t>
      </w:r>
      <w:r>
        <w:rPr>
          <w:spacing w:val="-17"/>
        </w:rPr>
        <w:t xml:space="preserve"> </w:t>
      </w:r>
      <w:r>
        <w:t>all</w:t>
      </w:r>
      <w:r>
        <w:rPr>
          <w:spacing w:val="-19"/>
        </w:rPr>
        <w:t xml:space="preserve"> </w:t>
      </w:r>
      <w:r>
        <w:t>Road</w:t>
      </w:r>
      <w:r>
        <w:rPr>
          <w:spacing w:val="-17"/>
        </w:rPr>
        <w:t xml:space="preserve"> </w:t>
      </w:r>
      <w:r>
        <w:t>Traffic</w:t>
      </w:r>
      <w:r>
        <w:rPr>
          <w:spacing w:val="-19"/>
        </w:rPr>
        <w:t xml:space="preserve"> </w:t>
      </w:r>
      <w:r>
        <w:t>legislation</w:t>
      </w:r>
      <w:r>
        <w:rPr>
          <w:spacing w:val="-17"/>
        </w:rPr>
        <w:t xml:space="preserve"> </w:t>
      </w:r>
      <w:r>
        <w:t>requirements,</w:t>
      </w:r>
      <w:r>
        <w:rPr>
          <w:spacing w:val="-18"/>
        </w:rPr>
        <w:t xml:space="preserve"> </w:t>
      </w:r>
      <w:r>
        <w:t>in</w:t>
      </w:r>
      <w:r>
        <w:rPr>
          <w:spacing w:val="-19"/>
        </w:rPr>
        <w:t xml:space="preserve"> </w:t>
      </w:r>
      <w:r>
        <w:t>particular those as laid down in the Road Vehicles (Construction and Use) Regulations</w:t>
      </w:r>
      <w:r>
        <w:rPr>
          <w:spacing w:val="-24"/>
        </w:rPr>
        <w:t xml:space="preserve"> </w:t>
      </w:r>
      <w:r>
        <w:t>1986.</w:t>
      </w:r>
    </w:p>
    <w:p w14:paraId="21387C52" w14:textId="77777777" w:rsidR="003B09E5" w:rsidRDefault="003B09E5">
      <w:pPr>
        <w:sectPr w:rsidR="003B09E5">
          <w:pgSz w:w="11930" w:h="16860"/>
          <w:pgMar w:top="1420" w:right="720" w:bottom="1120" w:left="920" w:header="0" w:footer="870" w:gutter="0"/>
          <w:cols w:space="720"/>
        </w:sectPr>
      </w:pPr>
    </w:p>
    <w:p w14:paraId="0F06175B" w14:textId="77777777" w:rsidR="003B09E5" w:rsidRDefault="00F906A0">
      <w:pPr>
        <w:pStyle w:val="BodyText"/>
        <w:spacing w:before="70"/>
        <w:ind w:right="559"/>
      </w:pPr>
      <w:r>
        <w:t>The trailer shall not display any form of sign or advertisement not required or approved by the Council or Road Traffic legislation.</w:t>
      </w:r>
    </w:p>
    <w:p w14:paraId="77BAAF0F" w14:textId="77777777" w:rsidR="003B09E5" w:rsidRDefault="003B09E5">
      <w:pPr>
        <w:sectPr w:rsidR="003B09E5">
          <w:pgSz w:w="11930" w:h="16860"/>
          <w:pgMar w:top="1420" w:right="720" w:bottom="1120" w:left="920" w:header="0" w:footer="870" w:gutter="0"/>
          <w:cols w:space="720"/>
        </w:sectPr>
      </w:pPr>
    </w:p>
    <w:p w14:paraId="4FDACAB5" w14:textId="77777777" w:rsidR="003B09E5" w:rsidRDefault="00F906A0">
      <w:pPr>
        <w:pStyle w:val="Heading1"/>
        <w:spacing w:before="68"/>
        <w:ind w:left="0" w:right="410"/>
        <w:jc w:val="right"/>
      </w:pPr>
      <w:r>
        <w:t>APPENDIX L</w:t>
      </w:r>
    </w:p>
    <w:p w14:paraId="179F7020" w14:textId="77777777" w:rsidR="003B09E5" w:rsidRDefault="00F906A0">
      <w:pPr>
        <w:spacing w:before="228"/>
        <w:ind w:left="630" w:right="829"/>
        <w:jc w:val="center"/>
        <w:rPr>
          <w:b/>
          <w:sz w:val="28"/>
        </w:rPr>
      </w:pPr>
      <w:r>
        <w:rPr>
          <w:b/>
          <w:sz w:val="28"/>
        </w:rPr>
        <w:t>DRESS CODE</w:t>
      </w:r>
    </w:p>
    <w:p w14:paraId="5A9D4474" w14:textId="77777777" w:rsidR="003B09E5" w:rsidRDefault="003B09E5">
      <w:pPr>
        <w:pStyle w:val="BodyText"/>
        <w:spacing w:before="2"/>
        <w:ind w:left="0"/>
        <w:rPr>
          <w:b/>
          <w:sz w:val="28"/>
        </w:rPr>
      </w:pPr>
    </w:p>
    <w:p w14:paraId="5E580542" w14:textId="77777777" w:rsidR="003B09E5" w:rsidRDefault="00F906A0">
      <w:pPr>
        <w:pStyle w:val="BodyText"/>
        <w:spacing w:before="93"/>
        <w:ind w:right="414"/>
        <w:jc w:val="both"/>
      </w:pPr>
      <w:r>
        <w:t>Drivers shall, as a minimum, wear a shirt or “T” shirt or blouse and tailored shorts (not denim), trousers, skirt. Denim jeans are acceptable as long as they meet all the other conditions.</w:t>
      </w:r>
    </w:p>
    <w:p w14:paraId="71CE9D20" w14:textId="77777777" w:rsidR="003B09E5" w:rsidRDefault="003B09E5">
      <w:pPr>
        <w:pStyle w:val="BodyText"/>
        <w:spacing w:before="2"/>
        <w:ind w:left="0"/>
      </w:pPr>
    </w:p>
    <w:p w14:paraId="1E6EC0E6" w14:textId="77777777" w:rsidR="003B09E5" w:rsidRDefault="00F906A0">
      <w:pPr>
        <w:pStyle w:val="BodyText"/>
        <w:ind w:right="411"/>
        <w:jc w:val="both"/>
      </w:pPr>
      <w:r>
        <w:t>The</w:t>
      </w:r>
      <w:r>
        <w:rPr>
          <w:spacing w:val="-4"/>
        </w:rPr>
        <w:t xml:space="preserve"> </w:t>
      </w:r>
      <w:r>
        <w:t>shirt,</w:t>
      </w:r>
      <w:r>
        <w:rPr>
          <w:spacing w:val="-2"/>
        </w:rPr>
        <w:t xml:space="preserve"> </w:t>
      </w:r>
      <w:r>
        <w:t>t-shirt,</w:t>
      </w:r>
      <w:r>
        <w:rPr>
          <w:spacing w:val="-7"/>
        </w:rPr>
        <w:t xml:space="preserve"> </w:t>
      </w:r>
      <w:r>
        <w:t>dress</w:t>
      </w:r>
      <w:r>
        <w:rPr>
          <w:spacing w:val="-8"/>
        </w:rPr>
        <w:t xml:space="preserve"> </w:t>
      </w:r>
      <w:r>
        <w:t>or</w:t>
      </w:r>
      <w:r>
        <w:rPr>
          <w:spacing w:val="-6"/>
        </w:rPr>
        <w:t xml:space="preserve"> </w:t>
      </w:r>
      <w:r>
        <w:t>blouse</w:t>
      </w:r>
      <w:r>
        <w:rPr>
          <w:spacing w:val="-4"/>
        </w:rPr>
        <w:t xml:space="preserve"> </w:t>
      </w:r>
      <w:r>
        <w:t>shall</w:t>
      </w:r>
      <w:r>
        <w:rPr>
          <w:spacing w:val="-6"/>
        </w:rPr>
        <w:t xml:space="preserve"> </w:t>
      </w:r>
      <w:r>
        <w:t>be</w:t>
      </w:r>
      <w:r>
        <w:rPr>
          <w:spacing w:val="-5"/>
        </w:rPr>
        <w:t xml:space="preserve"> </w:t>
      </w:r>
      <w:r>
        <w:t>of</w:t>
      </w:r>
      <w:r>
        <w:rPr>
          <w:spacing w:val="-8"/>
        </w:rPr>
        <w:t xml:space="preserve"> </w:t>
      </w:r>
      <w:r>
        <w:t>one</w:t>
      </w:r>
      <w:r>
        <w:rPr>
          <w:spacing w:val="-4"/>
        </w:rPr>
        <w:t xml:space="preserve"> </w:t>
      </w:r>
      <w:r>
        <w:t>colour</w:t>
      </w:r>
      <w:r>
        <w:rPr>
          <w:spacing w:val="-6"/>
        </w:rPr>
        <w:t xml:space="preserve"> </w:t>
      </w:r>
      <w:r>
        <w:t>except</w:t>
      </w:r>
      <w:r>
        <w:rPr>
          <w:spacing w:val="-2"/>
        </w:rPr>
        <w:t xml:space="preserve"> </w:t>
      </w:r>
      <w:r>
        <w:t>for</w:t>
      </w:r>
      <w:r>
        <w:rPr>
          <w:spacing w:val="-8"/>
        </w:rPr>
        <w:t xml:space="preserve"> </w:t>
      </w:r>
      <w:r>
        <w:t>any</w:t>
      </w:r>
      <w:r>
        <w:rPr>
          <w:spacing w:val="-6"/>
        </w:rPr>
        <w:t xml:space="preserve"> </w:t>
      </w:r>
      <w:r>
        <w:t>contrasting</w:t>
      </w:r>
      <w:r>
        <w:rPr>
          <w:spacing w:val="-3"/>
        </w:rPr>
        <w:t xml:space="preserve"> </w:t>
      </w:r>
      <w:r>
        <w:t>detail</w:t>
      </w:r>
      <w:r>
        <w:rPr>
          <w:spacing w:val="-6"/>
        </w:rPr>
        <w:t xml:space="preserve"> </w:t>
      </w:r>
      <w:r>
        <w:t>and piping.</w:t>
      </w:r>
      <w:r>
        <w:rPr>
          <w:spacing w:val="-19"/>
        </w:rPr>
        <w:t xml:space="preserve"> </w:t>
      </w:r>
      <w:r>
        <w:t>It</w:t>
      </w:r>
      <w:r>
        <w:rPr>
          <w:spacing w:val="-18"/>
        </w:rPr>
        <w:t xml:space="preserve"> </w:t>
      </w:r>
      <w:r>
        <w:t>should</w:t>
      </w:r>
      <w:r>
        <w:rPr>
          <w:spacing w:val="-17"/>
        </w:rPr>
        <w:t xml:space="preserve"> </w:t>
      </w:r>
      <w:r>
        <w:t>cover</w:t>
      </w:r>
      <w:r>
        <w:rPr>
          <w:spacing w:val="-19"/>
        </w:rPr>
        <w:t xml:space="preserve"> </w:t>
      </w:r>
      <w:r>
        <w:t>the</w:t>
      </w:r>
      <w:r>
        <w:rPr>
          <w:spacing w:val="-15"/>
        </w:rPr>
        <w:t xml:space="preserve"> </w:t>
      </w:r>
      <w:r>
        <w:t>shoulders</w:t>
      </w:r>
      <w:r>
        <w:rPr>
          <w:spacing w:val="-19"/>
        </w:rPr>
        <w:t xml:space="preserve"> </w:t>
      </w:r>
      <w:r>
        <w:t>and</w:t>
      </w:r>
      <w:r>
        <w:rPr>
          <w:spacing w:val="-15"/>
        </w:rPr>
        <w:t xml:space="preserve"> </w:t>
      </w:r>
      <w:r>
        <w:t>in</w:t>
      </w:r>
      <w:r>
        <w:rPr>
          <w:spacing w:val="-18"/>
        </w:rPr>
        <w:t xml:space="preserve"> </w:t>
      </w:r>
      <w:r>
        <w:t>the</w:t>
      </w:r>
      <w:r>
        <w:rPr>
          <w:spacing w:val="-20"/>
        </w:rPr>
        <w:t xml:space="preserve"> </w:t>
      </w:r>
      <w:r>
        <w:t>case</w:t>
      </w:r>
      <w:r>
        <w:rPr>
          <w:spacing w:val="-15"/>
        </w:rPr>
        <w:t xml:space="preserve"> </w:t>
      </w:r>
      <w:r>
        <w:t>of</w:t>
      </w:r>
      <w:r>
        <w:rPr>
          <w:spacing w:val="-18"/>
        </w:rPr>
        <w:t xml:space="preserve"> </w:t>
      </w:r>
      <w:r>
        <w:t>t-shirts,</w:t>
      </w:r>
      <w:r>
        <w:rPr>
          <w:spacing w:val="-18"/>
        </w:rPr>
        <w:t xml:space="preserve"> </w:t>
      </w:r>
      <w:r>
        <w:t>shirts</w:t>
      </w:r>
      <w:r>
        <w:rPr>
          <w:spacing w:val="-18"/>
        </w:rPr>
        <w:t xml:space="preserve"> </w:t>
      </w:r>
      <w:r>
        <w:t>and</w:t>
      </w:r>
      <w:r>
        <w:rPr>
          <w:spacing w:val="-17"/>
        </w:rPr>
        <w:t xml:space="preserve"> </w:t>
      </w:r>
      <w:r>
        <w:t>blouses</w:t>
      </w:r>
      <w:r>
        <w:rPr>
          <w:spacing w:val="-18"/>
        </w:rPr>
        <w:t xml:space="preserve"> </w:t>
      </w:r>
      <w:r>
        <w:t>be</w:t>
      </w:r>
      <w:r>
        <w:rPr>
          <w:spacing w:val="-15"/>
        </w:rPr>
        <w:t xml:space="preserve"> </w:t>
      </w:r>
      <w:r>
        <w:t>capable of being worn inside the shorts, trousers or</w:t>
      </w:r>
      <w:r>
        <w:rPr>
          <w:spacing w:val="-1"/>
        </w:rPr>
        <w:t xml:space="preserve"> </w:t>
      </w:r>
      <w:r>
        <w:t>skirt.</w:t>
      </w:r>
    </w:p>
    <w:p w14:paraId="19EAFD2A" w14:textId="77777777" w:rsidR="003B09E5" w:rsidRDefault="003B09E5">
      <w:pPr>
        <w:pStyle w:val="BodyText"/>
        <w:ind w:left="0"/>
      </w:pPr>
    </w:p>
    <w:p w14:paraId="66FF0447" w14:textId="77777777" w:rsidR="003B09E5" w:rsidRDefault="00F906A0">
      <w:pPr>
        <w:pStyle w:val="BodyText"/>
        <w:ind w:right="411"/>
        <w:jc w:val="both"/>
      </w:pPr>
      <w:r>
        <w:t>T-shirts,</w:t>
      </w:r>
      <w:r>
        <w:rPr>
          <w:spacing w:val="-5"/>
        </w:rPr>
        <w:t xml:space="preserve"> </w:t>
      </w:r>
      <w:r>
        <w:t>sweat</w:t>
      </w:r>
      <w:r>
        <w:rPr>
          <w:spacing w:val="-7"/>
        </w:rPr>
        <w:t xml:space="preserve"> </w:t>
      </w:r>
      <w:r>
        <w:t>tops,</w:t>
      </w:r>
      <w:r>
        <w:rPr>
          <w:spacing w:val="-7"/>
        </w:rPr>
        <w:t xml:space="preserve"> </w:t>
      </w:r>
      <w:r>
        <w:t>jumpers,</w:t>
      </w:r>
      <w:r>
        <w:rPr>
          <w:spacing w:val="-12"/>
        </w:rPr>
        <w:t xml:space="preserve"> </w:t>
      </w:r>
      <w:r>
        <w:t>blouses</w:t>
      </w:r>
      <w:r>
        <w:rPr>
          <w:spacing w:val="-5"/>
        </w:rPr>
        <w:t xml:space="preserve"> </w:t>
      </w:r>
      <w:r>
        <w:t>or</w:t>
      </w:r>
      <w:r>
        <w:rPr>
          <w:spacing w:val="-10"/>
        </w:rPr>
        <w:t xml:space="preserve"> </w:t>
      </w:r>
      <w:r>
        <w:t>dresses</w:t>
      </w:r>
      <w:r>
        <w:rPr>
          <w:spacing w:val="-7"/>
        </w:rPr>
        <w:t xml:space="preserve"> </w:t>
      </w:r>
      <w:r>
        <w:t>shall</w:t>
      </w:r>
      <w:r>
        <w:rPr>
          <w:spacing w:val="-9"/>
        </w:rPr>
        <w:t xml:space="preserve"> </w:t>
      </w:r>
      <w:r>
        <w:t>not</w:t>
      </w:r>
      <w:r>
        <w:rPr>
          <w:spacing w:val="-8"/>
        </w:rPr>
        <w:t xml:space="preserve"> </w:t>
      </w:r>
      <w:r>
        <w:t>carry</w:t>
      </w:r>
      <w:r>
        <w:rPr>
          <w:spacing w:val="-8"/>
        </w:rPr>
        <w:t xml:space="preserve"> </w:t>
      </w:r>
      <w:r>
        <w:t>any</w:t>
      </w:r>
      <w:r>
        <w:rPr>
          <w:spacing w:val="-10"/>
        </w:rPr>
        <w:t xml:space="preserve"> </w:t>
      </w:r>
      <w:r>
        <w:t>words</w:t>
      </w:r>
      <w:r>
        <w:rPr>
          <w:spacing w:val="-5"/>
        </w:rPr>
        <w:t xml:space="preserve"> </w:t>
      </w:r>
      <w:r>
        <w:t>or</w:t>
      </w:r>
      <w:r>
        <w:rPr>
          <w:spacing w:val="-9"/>
        </w:rPr>
        <w:t xml:space="preserve"> </w:t>
      </w:r>
      <w:r>
        <w:t>pictures</w:t>
      </w:r>
      <w:r>
        <w:rPr>
          <w:spacing w:val="-10"/>
        </w:rPr>
        <w:t xml:space="preserve"> </w:t>
      </w:r>
      <w:r>
        <w:t>apart from</w:t>
      </w:r>
      <w:r>
        <w:rPr>
          <w:spacing w:val="-7"/>
        </w:rPr>
        <w:t xml:space="preserve"> </w:t>
      </w:r>
      <w:r>
        <w:t>discreet</w:t>
      </w:r>
      <w:r>
        <w:rPr>
          <w:spacing w:val="-10"/>
        </w:rPr>
        <w:t xml:space="preserve"> </w:t>
      </w:r>
      <w:r>
        <w:t>logos</w:t>
      </w:r>
      <w:r>
        <w:rPr>
          <w:spacing w:val="-10"/>
        </w:rPr>
        <w:t xml:space="preserve"> </w:t>
      </w:r>
      <w:r>
        <w:t>and</w:t>
      </w:r>
      <w:r>
        <w:rPr>
          <w:spacing w:val="-11"/>
        </w:rPr>
        <w:t xml:space="preserve"> </w:t>
      </w:r>
      <w:r>
        <w:t>manufacturer</w:t>
      </w:r>
      <w:r>
        <w:rPr>
          <w:spacing w:val="-9"/>
        </w:rPr>
        <w:t xml:space="preserve"> </w:t>
      </w:r>
      <w:r>
        <w:t>names,</w:t>
      </w:r>
      <w:r>
        <w:rPr>
          <w:spacing w:val="-12"/>
        </w:rPr>
        <w:t xml:space="preserve"> </w:t>
      </w:r>
      <w:r>
        <w:t>the</w:t>
      </w:r>
      <w:r>
        <w:rPr>
          <w:spacing w:val="-9"/>
        </w:rPr>
        <w:t xml:space="preserve"> </w:t>
      </w:r>
      <w:r>
        <w:t>name</w:t>
      </w:r>
      <w:r>
        <w:rPr>
          <w:spacing w:val="-9"/>
        </w:rPr>
        <w:t xml:space="preserve"> </w:t>
      </w:r>
      <w:r>
        <w:t>of</w:t>
      </w:r>
      <w:r>
        <w:rPr>
          <w:spacing w:val="-13"/>
        </w:rPr>
        <w:t xml:space="preserve"> </w:t>
      </w:r>
      <w:r>
        <w:t>the</w:t>
      </w:r>
      <w:r>
        <w:rPr>
          <w:spacing w:val="-12"/>
        </w:rPr>
        <w:t xml:space="preserve"> </w:t>
      </w:r>
      <w:r>
        <w:t>operator</w:t>
      </w:r>
      <w:r>
        <w:rPr>
          <w:spacing w:val="-10"/>
        </w:rPr>
        <w:t xml:space="preserve"> </w:t>
      </w:r>
      <w:r>
        <w:t>or</w:t>
      </w:r>
      <w:r>
        <w:rPr>
          <w:spacing w:val="-11"/>
        </w:rPr>
        <w:t xml:space="preserve"> </w:t>
      </w:r>
      <w:r>
        <w:t>proprietor</w:t>
      </w:r>
      <w:r>
        <w:rPr>
          <w:spacing w:val="-11"/>
        </w:rPr>
        <w:t xml:space="preserve"> </w:t>
      </w:r>
      <w:r>
        <w:t>and</w:t>
      </w:r>
      <w:r>
        <w:rPr>
          <w:spacing w:val="-10"/>
        </w:rPr>
        <w:t xml:space="preserve"> </w:t>
      </w:r>
      <w:r>
        <w:t>the name of the</w:t>
      </w:r>
      <w:r>
        <w:rPr>
          <w:spacing w:val="-1"/>
        </w:rPr>
        <w:t xml:space="preserve"> </w:t>
      </w:r>
      <w:r>
        <w:t>driver.</w:t>
      </w:r>
    </w:p>
    <w:p w14:paraId="605417B2" w14:textId="77777777" w:rsidR="003B09E5" w:rsidRDefault="003B09E5">
      <w:pPr>
        <w:pStyle w:val="BodyText"/>
        <w:spacing w:before="1"/>
        <w:ind w:left="0"/>
      </w:pPr>
    </w:p>
    <w:p w14:paraId="151DE3D4" w14:textId="77777777" w:rsidR="003B09E5" w:rsidRDefault="00F906A0">
      <w:pPr>
        <w:pStyle w:val="BodyText"/>
        <w:ind w:right="415"/>
        <w:jc w:val="both"/>
      </w:pPr>
      <w:r>
        <w:t>Shirts</w:t>
      </w:r>
      <w:r>
        <w:rPr>
          <w:spacing w:val="-5"/>
        </w:rPr>
        <w:t xml:space="preserve"> </w:t>
      </w:r>
      <w:r>
        <w:t>or</w:t>
      </w:r>
      <w:r>
        <w:rPr>
          <w:spacing w:val="-10"/>
        </w:rPr>
        <w:t xml:space="preserve"> </w:t>
      </w:r>
      <w:r>
        <w:t>blouses</w:t>
      </w:r>
      <w:r>
        <w:rPr>
          <w:spacing w:val="-6"/>
        </w:rPr>
        <w:t xml:space="preserve"> </w:t>
      </w:r>
      <w:r>
        <w:t>worn</w:t>
      </w:r>
      <w:r>
        <w:rPr>
          <w:spacing w:val="-10"/>
        </w:rPr>
        <w:t xml:space="preserve"> </w:t>
      </w:r>
      <w:r>
        <w:t>as</w:t>
      </w:r>
      <w:r>
        <w:rPr>
          <w:spacing w:val="-6"/>
        </w:rPr>
        <w:t xml:space="preserve"> </w:t>
      </w:r>
      <w:r>
        <w:t>open</w:t>
      </w:r>
      <w:r>
        <w:rPr>
          <w:spacing w:val="-8"/>
        </w:rPr>
        <w:t xml:space="preserve"> </w:t>
      </w:r>
      <w:r>
        <w:t>neck</w:t>
      </w:r>
      <w:r>
        <w:rPr>
          <w:spacing w:val="-5"/>
        </w:rPr>
        <w:t xml:space="preserve"> </w:t>
      </w:r>
      <w:r>
        <w:t>shall</w:t>
      </w:r>
      <w:r>
        <w:rPr>
          <w:spacing w:val="-7"/>
        </w:rPr>
        <w:t xml:space="preserve"> </w:t>
      </w:r>
      <w:r>
        <w:t>have</w:t>
      </w:r>
      <w:r>
        <w:rPr>
          <w:spacing w:val="-3"/>
        </w:rPr>
        <w:t xml:space="preserve"> </w:t>
      </w:r>
      <w:r>
        <w:t>no</w:t>
      </w:r>
      <w:r>
        <w:rPr>
          <w:spacing w:val="-8"/>
        </w:rPr>
        <w:t xml:space="preserve"> </w:t>
      </w:r>
      <w:r>
        <w:t>more</w:t>
      </w:r>
      <w:r>
        <w:rPr>
          <w:spacing w:val="-8"/>
        </w:rPr>
        <w:t xml:space="preserve"> </w:t>
      </w:r>
      <w:r>
        <w:t>buttons</w:t>
      </w:r>
      <w:r>
        <w:rPr>
          <w:spacing w:val="-8"/>
        </w:rPr>
        <w:t xml:space="preserve"> </w:t>
      </w:r>
      <w:r>
        <w:t>open</w:t>
      </w:r>
      <w:r>
        <w:rPr>
          <w:spacing w:val="-3"/>
        </w:rPr>
        <w:t xml:space="preserve"> </w:t>
      </w:r>
      <w:r>
        <w:t>than</w:t>
      </w:r>
      <w:r>
        <w:rPr>
          <w:spacing w:val="-6"/>
        </w:rPr>
        <w:t xml:space="preserve"> </w:t>
      </w:r>
      <w:r>
        <w:t>the</w:t>
      </w:r>
      <w:r>
        <w:rPr>
          <w:spacing w:val="-6"/>
        </w:rPr>
        <w:t xml:space="preserve"> </w:t>
      </w:r>
      <w:r>
        <w:t>collar</w:t>
      </w:r>
      <w:r>
        <w:rPr>
          <w:spacing w:val="-7"/>
        </w:rPr>
        <w:t xml:space="preserve"> </w:t>
      </w:r>
      <w:r>
        <w:t>button and the next</w:t>
      </w:r>
      <w:r>
        <w:rPr>
          <w:spacing w:val="-7"/>
        </w:rPr>
        <w:t xml:space="preserve"> </w:t>
      </w:r>
      <w:r>
        <w:t>button.</w:t>
      </w:r>
    </w:p>
    <w:p w14:paraId="36B9FF87" w14:textId="77777777" w:rsidR="003B09E5" w:rsidRDefault="003B09E5">
      <w:pPr>
        <w:pStyle w:val="BodyText"/>
        <w:ind w:left="0"/>
      </w:pPr>
    </w:p>
    <w:p w14:paraId="188CAAC6" w14:textId="77777777" w:rsidR="003B09E5" w:rsidRDefault="00F906A0">
      <w:pPr>
        <w:pStyle w:val="BodyText"/>
        <w:ind w:right="417" w:firstLine="67"/>
        <w:jc w:val="both"/>
      </w:pPr>
      <w:r>
        <w:t>“Tailored” In respect of shorts and trousers shall be defined as having a fly fastening. In respect of shorts, trousers and skirts be capable of being worn with a belt on the waist. In addition, shorts, trousers and skirts shall be of one colour with the exception of contrasting detail and piping which will be allowed. To avoid any doubt tracksuits, denim shorts and denim jackets are not permitted.</w:t>
      </w:r>
    </w:p>
    <w:p w14:paraId="67802167" w14:textId="77777777" w:rsidR="003B09E5" w:rsidRDefault="003B09E5">
      <w:pPr>
        <w:pStyle w:val="BodyText"/>
        <w:spacing w:before="4"/>
        <w:ind w:left="0"/>
      </w:pPr>
    </w:p>
    <w:p w14:paraId="398E6474" w14:textId="77777777" w:rsidR="003B09E5" w:rsidRDefault="00F906A0">
      <w:pPr>
        <w:pStyle w:val="BodyText"/>
        <w:spacing w:before="1" w:line="235" w:lineRule="auto"/>
        <w:ind w:right="436" w:firstLine="67"/>
        <w:jc w:val="both"/>
      </w:pPr>
      <w:r>
        <w:t>For safety reasons footwear for all drivers shall fit around the heel by an enclosed or sling back. To avoid any doubt mules or beach flip flops shall not be permitted.</w:t>
      </w:r>
    </w:p>
    <w:p w14:paraId="26B08F88" w14:textId="77777777" w:rsidR="003B09E5" w:rsidRDefault="003B09E5">
      <w:pPr>
        <w:pStyle w:val="BodyText"/>
        <w:spacing w:before="4"/>
        <w:ind w:left="0"/>
      </w:pPr>
    </w:p>
    <w:p w14:paraId="5E7F22A1" w14:textId="77777777" w:rsidR="003B09E5" w:rsidRDefault="00F906A0">
      <w:pPr>
        <w:pStyle w:val="BodyText"/>
        <w:ind w:right="434" w:firstLine="67"/>
        <w:jc w:val="both"/>
      </w:pPr>
      <w:r>
        <w:t>All clothing shall be clean, free from holes, rips and snags and fastenings shall be in good order.</w:t>
      </w:r>
    </w:p>
    <w:p w14:paraId="4E606C9A" w14:textId="77777777" w:rsidR="003B09E5" w:rsidRDefault="003B09E5">
      <w:pPr>
        <w:pStyle w:val="BodyText"/>
        <w:ind w:left="0"/>
      </w:pPr>
    </w:p>
    <w:p w14:paraId="64334249" w14:textId="77777777" w:rsidR="003B09E5" w:rsidRDefault="00F906A0">
      <w:pPr>
        <w:pStyle w:val="BodyText"/>
        <w:jc w:val="both"/>
      </w:pPr>
      <w:r>
        <w:t>Drivers shall not wear any item of clothing or apparel which exhibits any of the following:</w:t>
      </w:r>
    </w:p>
    <w:p w14:paraId="1D82CB67" w14:textId="77777777" w:rsidR="003B09E5" w:rsidRDefault="003B09E5">
      <w:pPr>
        <w:pStyle w:val="BodyText"/>
        <w:spacing w:before="9"/>
        <w:ind w:left="0"/>
        <w:rPr>
          <w:sz w:val="25"/>
        </w:rPr>
      </w:pPr>
    </w:p>
    <w:p w14:paraId="3DC202F0" w14:textId="77777777" w:rsidR="003B09E5" w:rsidRDefault="00F906A0">
      <w:pPr>
        <w:pStyle w:val="ListParagraph"/>
        <w:numPr>
          <w:ilvl w:val="1"/>
          <w:numId w:val="14"/>
        </w:numPr>
        <w:tabs>
          <w:tab w:val="left" w:pos="934"/>
        </w:tabs>
        <w:ind w:hanging="157"/>
        <w:rPr>
          <w:sz w:val="24"/>
        </w:rPr>
      </w:pPr>
      <w:r>
        <w:rPr>
          <w:sz w:val="24"/>
        </w:rPr>
        <w:t>Sports teams of any</w:t>
      </w:r>
      <w:r>
        <w:rPr>
          <w:spacing w:val="-1"/>
          <w:sz w:val="24"/>
        </w:rPr>
        <w:t xml:space="preserve"> </w:t>
      </w:r>
      <w:r>
        <w:rPr>
          <w:sz w:val="24"/>
        </w:rPr>
        <w:t>description</w:t>
      </w:r>
    </w:p>
    <w:p w14:paraId="56F786D4" w14:textId="77777777" w:rsidR="003B09E5" w:rsidRDefault="003B09E5">
      <w:pPr>
        <w:pStyle w:val="BodyText"/>
        <w:spacing w:before="5"/>
        <w:ind w:left="0"/>
        <w:rPr>
          <w:sz w:val="23"/>
        </w:rPr>
      </w:pPr>
    </w:p>
    <w:p w14:paraId="70FC6474" w14:textId="77777777" w:rsidR="003B09E5" w:rsidRDefault="00F906A0">
      <w:pPr>
        <w:pStyle w:val="ListParagraph"/>
        <w:numPr>
          <w:ilvl w:val="1"/>
          <w:numId w:val="14"/>
        </w:numPr>
        <w:tabs>
          <w:tab w:val="left" w:pos="934"/>
        </w:tabs>
        <w:ind w:hanging="157"/>
        <w:rPr>
          <w:sz w:val="24"/>
        </w:rPr>
      </w:pPr>
      <w:r>
        <w:rPr>
          <w:sz w:val="24"/>
        </w:rPr>
        <w:t>Offensive</w:t>
      </w:r>
      <w:r>
        <w:rPr>
          <w:spacing w:val="1"/>
          <w:sz w:val="24"/>
        </w:rPr>
        <w:t xml:space="preserve"> </w:t>
      </w:r>
      <w:r>
        <w:rPr>
          <w:sz w:val="24"/>
        </w:rPr>
        <w:t>language</w:t>
      </w:r>
    </w:p>
    <w:p w14:paraId="1DA6B67F" w14:textId="77777777" w:rsidR="003B09E5" w:rsidRDefault="003B09E5">
      <w:pPr>
        <w:pStyle w:val="BodyText"/>
        <w:spacing w:before="8"/>
        <w:ind w:left="0"/>
        <w:rPr>
          <w:sz w:val="23"/>
        </w:rPr>
      </w:pPr>
    </w:p>
    <w:p w14:paraId="1FB3DF76" w14:textId="77777777" w:rsidR="003B09E5" w:rsidRDefault="00F906A0">
      <w:pPr>
        <w:pStyle w:val="ListParagraph"/>
        <w:numPr>
          <w:ilvl w:val="1"/>
          <w:numId w:val="14"/>
        </w:numPr>
        <w:tabs>
          <w:tab w:val="left" w:pos="934"/>
        </w:tabs>
        <w:ind w:hanging="157"/>
        <w:rPr>
          <w:sz w:val="24"/>
        </w:rPr>
      </w:pPr>
      <w:r>
        <w:rPr>
          <w:sz w:val="24"/>
        </w:rPr>
        <w:t>References</w:t>
      </w:r>
      <w:r>
        <w:rPr>
          <w:spacing w:val="-3"/>
          <w:sz w:val="24"/>
        </w:rPr>
        <w:t xml:space="preserve"> </w:t>
      </w:r>
      <w:r>
        <w:rPr>
          <w:sz w:val="24"/>
        </w:rPr>
        <w:t>to</w:t>
      </w:r>
      <w:r>
        <w:rPr>
          <w:spacing w:val="-4"/>
          <w:sz w:val="24"/>
        </w:rPr>
        <w:t xml:space="preserve"> </w:t>
      </w:r>
      <w:r>
        <w:rPr>
          <w:sz w:val="24"/>
        </w:rPr>
        <w:t>drunkenness</w:t>
      </w:r>
      <w:r>
        <w:rPr>
          <w:spacing w:val="-2"/>
          <w:sz w:val="24"/>
        </w:rPr>
        <w:t xml:space="preserve"> </w:t>
      </w:r>
      <w:r>
        <w:rPr>
          <w:sz w:val="24"/>
        </w:rPr>
        <w:t>or</w:t>
      </w:r>
      <w:r>
        <w:rPr>
          <w:spacing w:val="-2"/>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recreational</w:t>
      </w:r>
      <w:r>
        <w:rPr>
          <w:spacing w:val="-45"/>
          <w:sz w:val="24"/>
        </w:rPr>
        <w:t xml:space="preserve"> </w:t>
      </w:r>
      <w:r>
        <w:rPr>
          <w:sz w:val="24"/>
        </w:rPr>
        <w:t>drugs</w:t>
      </w:r>
    </w:p>
    <w:p w14:paraId="5290639E" w14:textId="77777777" w:rsidR="003B09E5" w:rsidRDefault="003B09E5">
      <w:pPr>
        <w:pStyle w:val="BodyText"/>
        <w:spacing w:before="8"/>
        <w:ind w:left="0"/>
        <w:rPr>
          <w:sz w:val="23"/>
        </w:rPr>
      </w:pPr>
    </w:p>
    <w:p w14:paraId="084A959E" w14:textId="77777777" w:rsidR="003B09E5" w:rsidRDefault="00F906A0">
      <w:pPr>
        <w:pStyle w:val="ListParagraph"/>
        <w:numPr>
          <w:ilvl w:val="1"/>
          <w:numId w:val="14"/>
        </w:numPr>
        <w:tabs>
          <w:tab w:val="left" w:pos="934"/>
        </w:tabs>
        <w:ind w:hanging="157"/>
        <w:rPr>
          <w:sz w:val="24"/>
        </w:rPr>
      </w:pPr>
      <w:r>
        <w:rPr>
          <w:sz w:val="24"/>
        </w:rPr>
        <w:t>Anything</w:t>
      </w:r>
      <w:r>
        <w:rPr>
          <w:spacing w:val="-2"/>
          <w:sz w:val="24"/>
        </w:rPr>
        <w:t xml:space="preserve"> </w:t>
      </w:r>
      <w:r>
        <w:rPr>
          <w:sz w:val="24"/>
        </w:rPr>
        <w:t>racist,</w:t>
      </w:r>
      <w:r>
        <w:rPr>
          <w:spacing w:val="-4"/>
          <w:sz w:val="24"/>
        </w:rPr>
        <w:t xml:space="preserve"> </w:t>
      </w:r>
      <w:r>
        <w:rPr>
          <w:sz w:val="24"/>
        </w:rPr>
        <w:t>sexist,</w:t>
      </w:r>
      <w:r>
        <w:rPr>
          <w:spacing w:val="-4"/>
          <w:sz w:val="24"/>
        </w:rPr>
        <w:t xml:space="preserve"> </w:t>
      </w:r>
      <w:r>
        <w:rPr>
          <w:sz w:val="24"/>
        </w:rPr>
        <w:t>discriminatory</w:t>
      </w:r>
      <w:r>
        <w:rPr>
          <w:spacing w:val="-5"/>
          <w:sz w:val="24"/>
        </w:rPr>
        <w:t xml:space="preserve"> </w:t>
      </w:r>
      <w:r>
        <w:rPr>
          <w:sz w:val="24"/>
        </w:rPr>
        <w:t>or</w:t>
      </w:r>
      <w:r>
        <w:rPr>
          <w:spacing w:val="-2"/>
          <w:sz w:val="24"/>
        </w:rPr>
        <w:t xml:space="preserve"> </w:t>
      </w:r>
      <w:r>
        <w:rPr>
          <w:sz w:val="24"/>
        </w:rPr>
        <w:t>otherwise</w:t>
      </w:r>
      <w:r>
        <w:rPr>
          <w:spacing w:val="-45"/>
          <w:sz w:val="24"/>
        </w:rPr>
        <w:t xml:space="preserve"> </w:t>
      </w:r>
      <w:r>
        <w:rPr>
          <w:sz w:val="24"/>
        </w:rPr>
        <w:t>offensive</w:t>
      </w:r>
    </w:p>
    <w:p w14:paraId="305A937C" w14:textId="77777777" w:rsidR="003B09E5" w:rsidRDefault="003B09E5">
      <w:pPr>
        <w:pStyle w:val="BodyText"/>
        <w:spacing w:before="8"/>
        <w:ind w:left="0"/>
        <w:rPr>
          <w:sz w:val="23"/>
        </w:rPr>
      </w:pPr>
    </w:p>
    <w:p w14:paraId="1DD8C1A8" w14:textId="77777777" w:rsidR="003B09E5" w:rsidRDefault="00F906A0">
      <w:pPr>
        <w:pStyle w:val="ListParagraph"/>
        <w:numPr>
          <w:ilvl w:val="1"/>
          <w:numId w:val="14"/>
        </w:numPr>
        <w:tabs>
          <w:tab w:val="left" w:pos="934"/>
        </w:tabs>
        <w:spacing w:before="1"/>
        <w:ind w:hanging="157"/>
        <w:rPr>
          <w:sz w:val="24"/>
        </w:rPr>
      </w:pPr>
      <w:r>
        <w:rPr>
          <w:sz w:val="24"/>
        </w:rPr>
        <w:t>Any advertising that does not conform to the relevant codes of advertising</w:t>
      </w:r>
      <w:r>
        <w:rPr>
          <w:spacing w:val="-37"/>
          <w:sz w:val="24"/>
        </w:rPr>
        <w:t xml:space="preserve"> </w:t>
      </w:r>
      <w:r>
        <w:rPr>
          <w:sz w:val="24"/>
        </w:rPr>
        <w:t>practice.</w:t>
      </w:r>
    </w:p>
    <w:p w14:paraId="1F8A1A0F" w14:textId="77777777" w:rsidR="003B09E5" w:rsidRDefault="003B09E5">
      <w:pPr>
        <w:pStyle w:val="BodyText"/>
        <w:spacing w:before="7"/>
        <w:ind w:left="0"/>
        <w:rPr>
          <w:sz w:val="23"/>
        </w:rPr>
      </w:pPr>
    </w:p>
    <w:p w14:paraId="101664A1" w14:textId="77777777" w:rsidR="003B09E5" w:rsidRDefault="00F906A0">
      <w:pPr>
        <w:pStyle w:val="BodyText"/>
        <w:ind w:left="434" w:right="630"/>
      </w:pPr>
      <w:r>
        <w:t>To be clear examples of unacceptable standards of dress would include bare chests or shoulders, dirty, ripped or damaged clothing.</w:t>
      </w:r>
    </w:p>
    <w:p w14:paraId="461F2A49" w14:textId="77777777" w:rsidR="003B09E5" w:rsidRDefault="003B09E5">
      <w:pPr>
        <w:pStyle w:val="BodyText"/>
        <w:spacing w:before="10"/>
        <w:ind w:left="0"/>
        <w:rPr>
          <w:sz w:val="21"/>
        </w:rPr>
      </w:pPr>
    </w:p>
    <w:p w14:paraId="34A61C65" w14:textId="77777777" w:rsidR="003B09E5" w:rsidRDefault="00F906A0">
      <w:pPr>
        <w:pStyle w:val="BodyText"/>
        <w:jc w:val="both"/>
      </w:pPr>
      <w:r>
        <w:t>Exceptions related to faith or disability are accepted.</w:t>
      </w:r>
    </w:p>
    <w:p w14:paraId="639C1B6B" w14:textId="77777777" w:rsidR="003B09E5" w:rsidRDefault="003B09E5">
      <w:pPr>
        <w:jc w:val="both"/>
        <w:sectPr w:rsidR="003B09E5">
          <w:pgSz w:w="11930" w:h="16860"/>
          <w:pgMar w:top="1420" w:right="720" w:bottom="1120" w:left="920" w:header="0" w:footer="870" w:gutter="0"/>
          <w:cols w:space="720"/>
        </w:sectPr>
      </w:pPr>
    </w:p>
    <w:p w14:paraId="76D4B1B5" w14:textId="77777777" w:rsidR="003B09E5" w:rsidRDefault="00F906A0">
      <w:pPr>
        <w:pStyle w:val="Heading1"/>
        <w:spacing w:before="66"/>
        <w:ind w:left="0" w:right="410"/>
        <w:jc w:val="right"/>
      </w:pPr>
      <w:r>
        <w:t>APPENDIX M</w:t>
      </w:r>
    </w:p>
    <w:p w14:paraId="58B264CA" w14:textId="77777777" w:rsidR="003B09E5" w:rsidRDefault="003B09E5">
      <w:pPr>
        <w:pStyle w:val="BodyText"/>
        <w:spacing w:before="1"/>
        <w:ind w:left="0"/>
        <w:rPr>
          <w:b/>
          <w:sz w:val="28"/>
        </w:rPr>
      </w:pPr>
    </w:p>
    <w:p w14:paraId="4ED172EC" w14:textId="77777777" w:rsidR="003B09E5" w:rsidRDefault="00F906A0">
      <w:pPr>
        <w:spacing w:before="1"/>
        <w:ind w:left="212" w:right="1937"/>
        <w:rPr>
          <w:b/>
          <w:sz w:val="28"/>
        </w:rPr>
      </w:pPr>
      <w:r>
        <w:rPr>
          <w:b/>
          <w:sz w:val="28"/>
        </w:rPr>
        <w:t>PRIVATE HIRE/HACKNEY CARRIAGE VEHICLE LICENSING – HIRE COMPANIES</w:t>
      </w:r>
    </w:p>
    <w:p w14:paraId="5432A3E5" w14:textId="77777777" w:rsidR="003B09E5" w:rsidRDefault="00F906A0">
      <w:pPr>
        <w:pStyle w:val="BodyText"/>
        <w:spacing w:before="253" w:line="242" w:lineRule="auto"/>
        <w:ind w:right="428"/>
        <w:jc w:val="both"/>
      </w:pPr>
      <w:r>
        <w:t>Applications for the grant of a private hire or hackney carriage vehicle licence will be accepted from Hire Companies, however special rules will apply.</w:t>
      </w:r>
    </w:p>
    <w:p w14:paraId="35C67211" w14:textId="77777777" w:rsidR="003B09E5" w:rsidRDefault="003B09E5">
      <w:pPr>
        <w:pStyle w:val="BodyText"/>
        <w:spacing w:before="8"/>
        <w:ind w:left="0"/>
        <w:rPr>
          <w:sz w:val="23"/>
        </w:rPr>
      </w:pPr>
    </w:p>
    <w:p w14:paraId="1912C2E8" w14:textId="77777777" w:rsidR="003B09E5" w:rsidRDefault="00F906A0">
      <w:pPr>
        <w:pStyle w:val="BodyText"/>
        <w:ind w:right="410"/>
        <w:jc w:val="both"/>
      </w:pPr>
      <w:r>
        <w:t>A hire management company can only licence a vehicle if the accident vehicle is not roadworthy</w:t>
      </w:r>
      <w:r>
        <w:rPr>
          <w:spacing w:val="-13"/>
        </w:rPr>
        <w:t xml:space="preserve"> </w:t>
      </w:r>
      <w:r>
        <w:t>and</w:t>
      </w:r>
      <w:r>
        <w:rPr>
          <w:spacing w:val="-6"/>
        </w:rPr>
        <w:t xml:space="preserve"> </w:t>
      </w:r>
      <w:r>
        <w:t>has</w:t>
      </w:r>
      <w:r>
        <w:rPr>
          <w:spacing w:val="-9"/>
        </w:rPr>
        <w:t xml:space="preserve"> </w:t>
      </w:r>
      <w:r>
        <w:t>been</w:t>
      </w:r>
      <w:r>
        <w:rPr>
          <w:spacing w:val="-5"/>
        </w:rPr>
        <w:t xml:space="preserve"> </w:t>
      </w:r>
      <w:r>
        <w:t>suspended</w:t>
      </w:r>
      <w:r>
        <w:rPr>
          <w:spacing w:val="-6"/>
        </w:rPr>
        <w:t xml:space="preserve"> </w:t>
      </w:r>
      <w:r>
        <w:t>by</w:t>
      </w:r>
      <w:r>
        <w:rPr>
          <w:spacing w:val="-12"/>
        </w:rPr>
        <w:t xml:space="preserve"> </w:t>
      </w:r>
      <w:r>
        <w:t>the</w:t>
      </w:r>
      <w:r>
        <w:rPr>
          <w:spacing w:val="-8"/>
        </w:rPr>
        <w:t xml:space="preserve"> </w:t>
      </w:r>
      <w:r>
        <w:t>licensing</w:t>
      </w:r>
      <w:r>
        <w:rPr>
          <w:spacing w:val="-7"/>
        </w:rPr>
        <w:t xml:space="preserve"> </w:t>
      </w:r>
      <w:r>
        <w:t>team</w:t>
      </w:r>
      <w:r>
        <w:rPr>
          <w:spacing w:val="-6"/>
        </w:rPr>
        <w:t xml:space="preserve"> </w:t>
      </w:r>
      <w:r>
        <w:t>or</w:t>
      </w:r>
      <w:r>
        <w:rPr>
          <w:spacing w:val="-10"/>
        </w:rPr>
        <w:t xml:space="preserve"> </w:t>
      </w:r>
      <w:r>
        <w:t>the</w:t>
      </w:r>
      <w:r>
        <w:rPr>
          <w:spacing w:val="-6"/>
        </w:rPr>
        <w:t xml:space="preserve"> </w:t>
      </w:r>
      <w:r>
        <w:t>vehicle</w:t>
      </w:r>
      <w:r>
        <w:rPr>
          <w:spacing w:val="-5"/>
        </w:rPr>
        <w:t xml:space="preserve"> </w:t>
      </w:r>
      <w:r>
        <w:t>is</w:t>
      </w:r>
      <w:r>
        <w:rPr>
          <w:spacing w:val="-9"/>
        </w:rPr>
        <w:t xml:space="preserve"> </w:t>
      </w:r>
      <w:r>
        <w:t>off</w:t>
      </w:r>
      <w:r>
        <w:rPr>
          <w:spacing w:val="-9"/>
        </w:rPr>
        <w:t xml:space="preserve"> </w:t>
      </w:r>
      <w:r>
        <w:t>the</w:t>
      </w:r>
      <w:r>
        <w:rPr>
          <w:spacing w:val="-11"/>
        </w:rPr>
        <w:t xml:space="preserve"> </w:t>
      </w:r>
      <w:r>
        <w:t>road</w:t>
      </w:r>
      <w:r>
        <w:rPr>
          <w:spacing w:val="-10"/>
        </w:rPr>
        <w:t xml:space="preserve"> </w:t>
      </w:r>
      <w:r>
        <w:t>due to the accident repair work being carried out (proof from the garage will be</w:t>
      </w:r>
      <w:r>
        <w:rPr>
          <w:spacing w:val="-28"/>
        </w:rPr>
        <w:t xml:space="preserve"> </w:t>
      </w:r>
      <w:r>
        <w:t>required).</w:t>
      </w:r>
    </w:p>
    <w:p w14:paraId="7FCBF1C1" w14:textId="77777777" w:rsidR="003B09E5" w:rsidRDefault="003B09E5">
      <w:pPr>
        <w:pStyle w:val="BodyText"/>
        <w:ind w:left="0"/>
      </w:pPr>
    </w:p>
    <w:p w14:paraId="4E067126" w14:textId="77777777" w:rsidR="003B09E5" w:rsidRDefault="00F906A0">
      <w:pPr>
        <w:pStyle w:val="BodyText"/>
        <w:ind w:right="419"/>
        <w:jc w:val="both"/>
      </w:pPr>
      <w:r>
        <w:t>The application and all necessary documents must be in the name of the vehicle proprietor (Hire Management Company). The licence and plate will only be issued for a maximum period of 8 weeks.</w:t>
      </w:r>
    </w:p>
    <w:p w14:paraId="682F9858" w14:textId="77777777" w:rsidR="003B09E5" w:rsidRDefault="003B09E5">
      <w:pPr>
        <w:pStyle w:val="BodyText"/>
        <w:spacing w:before="1"/>
        <w:ind w:left="0"/>
      </w:pPr>
    </w:p>
    <w:p w14:paraId="04F44422" w14:textId="77777777" w:rsidR="003B09E5" w:rsidRDefault="00F906A0">
      <w:pPr>
        <w:pStyle w:val="BodyText"/>
        <w:ind w:right="425"/>
        <w:jc w:val="both"/>
      </w:pPr>
      <w:r>
        <w:t>The vehicle licence will lapse once the vehicle is handed back to the Hire Management Company.</w:t>
      </w:r>
    </w:p>
    <w:p w14:paraId="29E68FDD" w14:textId="77777777" w:rsidR="003B09E5" w:rsidRDefault="00F906A0">
      <w:pPr>
        <w:pStyle w:val="BodyText"/>
        <w:ind w:right="427"/>
        <w:jc w:val="both"/>
      </w:pPr>
      <w:r>
        <w:t>All vehicles which are present to the Council for licensing and all vehicles whilst licensed must comply with the vehicle specifications contained within the appendices.</w:t>
      </w:r>
    </w:p>
    <w:p w14:paraId="0D29DE04" w14:textId="77777777" w:rsidR="003B09E5" w:rsidRDefault="003B09E5">
      <w:pPr>
        <w:pStyle w:val="BodyText"/>
        <w:ind w:left="0"/>
      </w:pPr>
    </w:p>
    <w:p w14:paraId="1A36F2EE" w14:textId="77777777" w:rsidR="003B09E5" w:rsidRDefault="00F906A0">
      <w:pPr>
        <w:pStyle w:val="BodyText"/>
        <w:jc w:val="both"/>
      </w:pPr>
      <w:r>
        <w:t>A replacement vehicle will only be issued on a like for like basis i.e., the number of seats.</w:t>
      </w:r>
    </w:p>
    <w:p w14:paraId="49126622" w14:textId="77777777" w:rsidR="003B09E5" w:rsidRDefault="003B09E5">
      <w:pPr>
        <w:pStyle w:val="BodyText"/>
        <w:ind w:left="0"/>
      </w:pPr>
    </w:p>
    <w:p w14:paraId="61E4FFBD" w14:textId="77777777" w:rsidR="003B09E5" w:rsidRDefault="00F906A0">
      <w:pPr>
        <w:pStyle w:val="Heading2"/>
        <w:jc w:val="left"/>
      </w:pPr>
      <w:r>
        <w:t>Process</w:t>
      </w:r>
    </w:p>
    <w:p w14:paraId="2933EA40" w14:textId="77777777" w:rsidR="003B09E5" w:rsidRDefault="003B09E5">
      <w:pPr>
        <w:pStyle w:val="BodyText"/>
        <w:ind w:left="0"/>
        <w:rPr>
          <w:b/>
        </w:rPr>
      </w:pPr>
    </w:p>
    <w:p w14:paraId="47AE6501" w14:textId="77777777" w:rsidR="003B09E5" w:rsidRDefault="00F906A0">
      <w:pPr>
        <w:pStyle w:val="BodyText"/>
        <w:ind w:right="720"/>
      </w:pPr>
      <w:r>
        <w:t>The vehicle proprietor (Hire Management Company) must sign all applications for a new vehicle licence.</w:t>
      </w:r>
    </w:p>
    <w:p w14:paraId="0865A358" w14:textId="77777777" w:rsidR="003B09E5" w:rsidRDefault="003B09E5">
      <w:pPr>
        <w:pStyle w:val="BodyText"/>
        <w:ind w:left="0"/>
      </w:pPr>
    </w:p>
    <w:p w14:paraId="3E38217D" w14:textId="77777777" w:rsidR="003B09E5" w:rsidRDefault="00F906A0">
      <w:pPr>
        <w:pStyle w:val="BodyText"/>
        <w:ind w:right="418"/>
        <w:jc w:val="both"/>
      </w:pPr>
      <w:r>
        <w:t>Any application not signed by the proprietor will not be accepted. In addition the operator of the firm for which the vehicle will be used must sign the application form for a new private hire, hire vehicle.</w:t>
      </w:r>
    </w:p>
    <w:p w14:paraId="0A698CEF" w14:textId="77777777" w:rsidR="003B09E5" w:rsidRDefault="003B09E5">
      <w:pPr>
        <w:pStyle w:val="BodyText"/>
        <w:spacing w:before="1"/>
        <w:ind w:left="0"/>
      </w:pPr>
    </w:p>
    <w:p w14:paraId="0E505C1B" w14:textId="77777777" w:rsidR="003B09E5" w:rsidRDefault="00F906A0">
      <w:pPr>
        <w:pStyle w:val="BodyText"/>
      </w:pPr>
      <w:r>
        <w:t>The following documentation is required for the issue of a vehicle licence:-</w:t>
      </w:r>
    </w:p>
    <w:p w14:paraId="3BEA42E3" w14:textId="77777777" w:rsidR="003B09E5" w:rsidRDefault="003B09E5">
      <w:pPr>
        <w:pStyle w:val="BodyText"/>
        <w:spacing w:before="5"/>
        <w:ind w:left="0"/>
        <w:rPr>
          <w:sz w:val="34"/>
        </w:rPr>
      </w:pPr>
    </w:p>
    <w:p w14:paraId="2514D875" w14:textId="77777777" w:rsidR="003B09E5" w:rsidRDefault="00F906A0">
      <w:pPr>
        <w:pStyle w:val="ListParagraph"/>
        <w:numPr>
          <w:ilvl w:val="0"/>
          <w:numId w:val="1"/>
        </w:numPr>
        <w:tabs>
          <w:tab w:val="left" w:pos="790"/>
        </w:tabs>
        <w:ind w:left="789"/>
        <w:rPr>
          <w:sz w:val="24"/>
        </w:rPr>
      </w:pPr>
      <w:r>
        <w:rPr>
          <w:sz w:val="24"/>
        </w:rPr>
        <w:t>Details of the licenced driver who will be responsible for the</w:t>
      </w:r>
      <w:r>
        <w:rPr>
          <w:spacing w:val="-18"/>
          <w:sz w:val="24"/>
        </w:rPr>
        <w:t xml:space="preserve"> </w:t>
      </w:r>
      <w:r>
        <w:rPr>
          <w:sz w:val="24"/>
        </w:rPr>
        <w:t>vehicle.</w:t>
      </w:r>
    </w:p>
    <w:p w14:paraId="2BC0B9C0" w14:textId="77777777" w:rsidR="003B09E5" w:rsidRDefault="00F906A0">
      <w:pPr>
        <w:pStyle w:val="ListParagraph"/>
        <w:numPr>
          <w:ilvl w:val="0"/>
          <w:numId w:val="1"/>
        </w:numPr>
        <w:tabs>
          <w:tab w:val="left" w:pos="790"/>
        </w:tabs>
        <w:spacing w:before="120"/>
        <w:ind w:left="789"/>
        <w:rPr>
          <w:sz w:val="24"/>
        </w:rPr>
      </w:pPr>
      <w:r>
        <w:rPr>
          <w:sz w:val="24"/>
        </w:rPr>
        <w:t>Compliance test pass certificate not more than 14 days</w:t>
      </w:r>
      <w:r>
        <w:rPr>
          <w:spacing w:val="-20"/>
          <w:sz w:val="24"/>
        </w:rPr>
        <w:t xml:space="preserve"> </w:t>
      </w:r>
      <w:r>
        <w:rPr>
          <w:sz w:val="24"/>
        </w:rPr>
        <w:t>old.</w:t>
      </w:r>
    </w:p>
    <w:p w14:paraId="1BA2CBE6" w14:textId="77777777" w:rsidR="003B09E5" w:rsidRDefault="00F906A0">
      <w:pPr>
        <w:pStyle w:val="ListParagraph"/>
        <w:numPr>
          <w:ilvl w:val="0"/>
          <w:numId w:val="1"/>
        </w:numPr>
        <w:tabs>
          <w:tab w:val="left" w:pos="840"/>
        </w:tabs>
        <w:spacing w:before="120"/>
        <w:ind w:right="957" w:hanging="284"/>
        <w:rPr>
          <w:sz w:val="24"/>
        </w:rPr>
      </w:pPr>
      <w:r>
        <w:rPr>
          <w:sz w:val="24"/>
        </w:rPr>
        <w:t>Vehicle insurance or cover note which must cover the vehicle for ‘Public Hire’ if hackney carriage or ‘private hire’ if private hire or in any case for ‘hire &amp;</w:t>
      </w:r>
      <w:r>
        <w:rPr>
          <w:spacing w:val="-49"/>
          <w:sz w:val="24"/>
        </w:rPr>
        <w:t xml:space="preserve"> </w:t>
      </w:r>
      <w:r>
        <w:rPr>
          <w:sz w:val="24"/>
        </w:rPr>
        <w:t>reward’</w:t>
      </w:r>
    </w:p>
    <w:p w14:paraId="4F750587" w14:textId="77777777" w:rsidR="003B09E5" w:rsidRDefault="00F906A0">
      <w:pPr>
        <w:pStyle w:val="ListParagraph"/>
        <w:numPr>
          <w:ilvl w:val="0"/>
          <w:numId w:val="1"/>
        </w:numPr>
        <w:tabs>
          <w:tab w:val="left" w:pos="790"/>
        </w:tabs>
        <w:spacing w:before="120"/>
        <w:ind w:left="789"/>
        <w:rPr>
          <w:sz w:val="24"/>
        </w:rPr>
      </w:pPr>
      <w:r>
        <w:rPr>
          <w:sz w:val="24"/>
        </w:rPr>
        <w:t>Vehicle</w:t>
      </w:r>
      <w:r>
        <w:rPr>
          <w:spacing w:val="-1"/>
          <w:sz w:val="24"/>
        </w:rPr>
        <w:t xml:space="preserve"> </w:t>
      </w:r>
      <w:r>
        <w:rPr>
          <w:sz w:val="24"/>
        </w:rPr>
        <w:t>v5</w:t>
      </w:r>
    </w:p>
    <w:p w14:paraId="5761F71D" w14:textId="77777777" w:rsidR="003B09E5" w:rsidRDefault="00F906A0">
      <w:pPr>
        <w:pStyle w:val="ListParagraph"/>
        <w:numPr>
          <w:ilvl w:val="0"/>
          <w:numId w:val="1"/>
        </w:numPr>
        <w:tabs>
          <w:tab w:val="left" w:pos="790"/>
        </w:tabs>
        <w:spacing w:before="120"/>
        <w:ind w:left="789"/>
        <w:rPr>
          <w:sz w:val="24"/>
        </w:rPr>
      </w:pPr>
      <w:r>
        <w:rPr>
          <w:sz w:val="24"/>
        </w:rPr>
        <w:t>Fee</w:t>
      </w:r>
    </w:p>
    <w:p w14:paraId="64520307" w14:textId="77777777" w:rsidR="003B09E5" w:rsidRDefault="003B09E5">
      <w:pPr>
        <w:pStyle w:val="BodyText"/>
        <w:spacing w:before="5"/>
        <w:ind w:left="0"/>
        <w:rPr>
          <w:sz w:val="34"/>
        </w:rPr>
      </w:pPr>
    </w:p>
    <w:p w14:paraId="394B082C" w14:textId="77777777" w:rsidR="003B09E5" w:rsidRDefault="00F906A0">
      <w:pPr>
        <w:pStyle w:val="BodyText"/>
        <w:spacing w:before="1"/>
      </w:pPr>
      <w:r>
        <w:t>On the grant of the licence the following items will be issued:-</w:t>
      </w:r>
    </w:p>
    <w:p w14:paraId="0E8557A7" w14:textId="77777777" w:rsidR="003B09E5" w:rsidRDefault="003B09E5">
      <w:pPr>
        <w:pStyle w:val="BodyText"/>
        <w:spacing w:before="4"/>
        <w:ind w:left="0"/>
        <w:rPr>
          <w:sz w:val="34"/>
        </w:rPr>
      </w:pPr>
    </w:p>
    <w:p w14:paraId="2C806913" w14:textId="77777777" w:rsidR="003B09E5" w:rsidRDefault="00F906A0">
      <w:pPr>
        <w:pStyle w:val="ListParagraph"/>
        <w:numPr>
          <w:ilvl w:val="0"/>
          <w:numId w:val="1"/>
        </w:numPr>
        <w:tabs>
          <w:tab w:val="left" w:pos="790"/>
        </w:tabs>
        <w:spacing w:before="1"/>
        <w:ind w:left="789"/>
        <w:rPr>
          <w:sz w:val="24"/>
        </w:rPr>
      </w:pPr>
      <w:r>
        <w:rPr>
          <w:sz w:val="24"/>
        </w:rPr>
        <w:t>Vehicle</w:t>
      </w:r>
      <w:r>
        <w:rPr>
          <w:spacing w:val="-4"/>
          <w:sz w:val="24"/>
        </w:rPr>
        <w:t xml:space="preserve"> </w:t>
      </w:r>
      <w:r>
        <w:rPr>
          <w:sz w:val="24"/>
        </w:rPr>
        <w:t>Licence</w:t>
      </w:r>
    </w:p>
    <w:p w14:paraId="554BDBB6" w14:textId="77777777" w:rsidR="003B09E5" w:rsidRDefault="003B09E5">
      <w:pPr>
        <w:pStyle w:val="BodyText"/>
        <w:spacing w:before="3"/>
        <w:ind w:left="0"/>
        <w:rPr>
          <w:sz w:val="22"/>
        </w:rPr>
      </w:pPr>
    </w:p>
    <w:p w14:paraId="5A38BED7" w14:textId="77777777" w:rsidR="003B09E5" w:rsidRDefault="00F906A0">
      <w:pPr>
        <w:pStyle w:val="ListParagraph"/>
        <w:numPr>
          <w:ilvl w:val="0"/>
          <w:numId w:val="1"/>
        </w:numPr>
        <w:tabs>
          <w:tab w:val="left" w:pos="790"/>
        </w:tabs>
        <w:ind w:left="789"/>
        <w:rPr>
          <w:sz w:val="24"/>
        </w:rPr>
      </w:pPr>
      <w:r>
        <w:rPr>
          <w:sz w:val="24"/>
        </w:rPr>
        <w:t>Plate</w:t>
      </w:r>
    </w:p>
    <w:p w14:paraId="4DFE2342" w14:textId="77777777" w:rsidR="003B09E5" w:rsidRDefault="003B09E5">
      <w:pPr>
        <w:pStyle w:val="BodyText"/>
        <w:spacing w:before="6"/>
        <w:ind w:left="0"/>
        <w:rPr>
          <w:sz w:val="22"/>
        </w:rPr>
      </w:pPr>
    </w:p>
    <w:p w14:paraId="299B7D0F" w14:textId="77777777" w:rsidR="003B09E5" w:rsidRDefault="00F906A0">
      <w:pPr>
        <w:pStyle w:val="ListParagraph"/>
        <w:numPr>
          <w:ilvl w:val="0"/>
          <w:numId w:val="1"/>
        </w:numPr>
        <w:tabs>
          <w:tab w:val="left" w:pos="790"/>
        </w:tabs>
        <w:spacing w:before="1"/>
        <w:ind w:left="789"/>
        <w:rPr>
          <w:sz w:val="24"/>
        </w:rPr>
      </w:pPr>
      <w:r>
        <w:rPr>
          <w:sz w:val="24"/>
        </w:rPr>
        <w:t>Conditions</w:t>
      </w:r>
    </w:p>
    <w:p w14:paraId="4D19795F" w14:textId="77777777" w:rsidR="003B09E5" w:rsidRDefault="003B09E5">
      <w:pPr>
        <w:rPr>
          <w:sz w:val="24"/>
        </w:rPr>
        <w:sectPr w:rsidR="003B09E5">
          <w:footerReference w:type="default" r:id="rId56"/>
          <w:pgSz w:w="11930" w:h="16860"/>
          <w:pgMar w:top="700" w:right="720" w:bottom="1000" w:left="920" w:header="0" w:footer="816" w:gutter="0"/>
          <w:pgNumType w:start="107"/>
          <w:cols w:space="720"/>
        </w:sectPr>
      </w:pPr>
    </w:p>
    <w:p w14:paraId="655211F1" w14:textId="77777777" w:rsidR="003B09E5" w:rsidRDefault="00F906A0">
      <w:pPr>
        <w:pStyle w:val="BodyText"/>
        <w:spacing w:before="71"/>
        <w:ind w:right="411"/>
        <w:jc w:val="both"/>
      </w:pPr>
      <w:r>
        <w:t>The</w:t>
      </w:r>
      <w:r>
        <w:rPr>
          <w:spacing w:val="-11"/>
        </w:rPr>
        <w:t xml:space="preserve"> </w:t>
      </w:r>
      <w:r>
        <w:t>licence</w:t>
      </w:r>
      <w:r>
        <w:rPr>
          <w:spacing w:val="-15"/>
        </w:rPr>
        <w:t xml:space="preserve"> </w:t>
      </w:r>
      <w:r>
        <w:t>plates</w:t>
      </w:r>
      <w:r>
        <w:rPr>
          <w:spacing w:val="-13"/>
        </w:rPr>
        <w:t xml:space="preserve"> </w:t>
      </w:r>
      <w:r>
        <w:t>remain</w:t>
      </w:r>
      <w:r>
        <w:rPr>
          <w:spacing w:val="-11"/>
        </w:rPr>
        <w:t xml:space="preserve"> </w:t>
      </w:r>
      <w:r>
        <w:t>the</w:t>
      </w:r>
      <w:r>
        <w:rPr>
          <w:spacing w:val="-11"/>
        </w:rPr>
        <w:t xml:space="preserve"> </w:t>
      </w:r>
      <w:r>
        <w:t>responsibility</w:t>
      </w:r>
      <w:r>
        <w:rPr>
          <w:spacing w:val="-12"/>
        </w:rPr>
        <w:t xml:space="preserve"> </w:t>
      </w:r>
      <w:r>
        <w:t>of</w:t>
      </w:r>
      <w:r>
        <w:rPr>
          <w:spacing w:val="-18"/>
        </w:rPr>
        <w:t xml:space="preserve"> </w:t>
      </w:r>
      <w:r>
        <w:t>the</w:t>
      </w:r>
      <w:r>
        <w:rPr>
          <w:spacing w:val="-10"/>
        </w:rPr>
        <w:t xml:space="preserve"> </w:t>
      </w:r>
      <w:r>
        <w:t>accident</w:t>
      </w:r>
      <w:r>
        <w:rPr>
          <w:spacing w:val="-13"/>
        </w:rPr>
        <w:t xml:space="preserve"> </w:t>
      </w:r>
      <w:r>
        <w:t>management</w:t>
      </w:r>
      <w:r>
        <w:rPr>
          <w:spacing w:val="-10"/>
        </w:rPr>
        <w:t xml:space="preserve"> </w:t>
      </w:r>
      <w:r>
        <w:t>company</w:t>
      </w:r>
      <w:r>
        <w:rPr>
          <w:spacing w:val="-13"/>
        </w:rPr>
        <w:t xml:space="preserve"> </w:t>
      </w:r>
      <w:r>
        <w:t>and</w:t>
      </w:r>
      <w:r>
        <w:rPr>
          <w:spacing w:val="-15"/>
        </w:rPr>
        <w:t xml:space="preserve"> </w:t>
      </w:r>
      <w:r>
        <w:t>must be</w:t>
      </w:r>
      <w:r>
        <w:rPr>
          <w:spacing w:val="-5"/>
        </w:rPr>
        <w:t xml:space="preserve"> </w:t>
      </w:r>
      <w:r>
        <w:t>returned</w:t>
      </w:r>
      <w:r>
        <w:rPr>
          <w:spacing w:val="-3"/>
        </w:rPr>
        <w:t xml:space="preserve"> </w:t>
      </w:r>
      <w:r>
        <w:t>to</w:t>
      </w:r>
      <w:r>
        <w:rPr>
          <w:spacing w:val="-6"/>
        </w:rPr>
        <w:t xml:space="preserve"> </w:t>
      </w:r>
      <w:r>
        <w:t>the</w:t>
      </w:r>
      <w:r>
        <w:rPr>
          <w:spacing w:val="-2"/>
        </w:rPr>
        <w:t xml:space="preserve"> </w:t>
      </w:r>
      <w:r>
        <w:t>licensing</w:t>
      </w:r>
      <w:r>
        <w:rPr>
          <w:spacing w:val="-2"/>
        </w:rPr>
        <w:t xml:space="preserve"> </w:t>
      </w:r>
      <w:r>
        <w:t>office</w:t>
      </w:r>
      <w:r>
        <w:rPr>
          <w:spacing w:val="-5"/>
        </w:rPr>
        <w:t xml:space="preserve"> </w:t>
      </w:r>
      <w:r>
        <w:t>when</w:t>
      </w:r>
      <w:r>
        <w:rPr>
          <w:spacing w:val="-3"/>
        </w:rPr>
        <w:t xml:space="preserve"> </w:t>
      </w:r>
      <w:r>
        <w:t>the</w:t>
      </w:r>
      <w:r>
        <w:rPr>
          <w:spacing w:val="-2"/>
        </w:rPr>
        <w:t xml:space="preserve"> </w:t>
      </w:r>
      <w:r>
        <w:t>vehicle</w:t>
      </w:r>
      <w:r>
        <w:rPr>
          <w:spacing w:val="-5"/>
        </w:rPr>
        <w:t xml:space="preserve"> </w:t>
      </w:r>
      <w:r>
        <w:t>is</w:t>
      </w:r>
      <w:r>
        <w:rPr>
          <w:spacing w:val="-7"/>
        </w:rPr>
        <w:t xml:space="preserve"> </w:t>
      </w:r>
      <w:r>
        <w:t>handed</w:t>
      </w:r>
      <w:r>
        <w:rPr>
          <w:spacing w:val="-2"/>
        </w:rPr>
        <w:t xml:space="preserve"> </w:t>
      </w:r>
      <w:r>
        <w:t>back</w:t>
      </w:r>
      <w:r>
        <w:rPr>
          <w:spacing w:val="-8"/>
        </w:rPr>
        <w:t xml:space="preserve"> </w:t>
      </w:r>
      <w:r>
        <w:t>to</w:t>
      </w:r>
      <w:r>
        <w:rPr>
          <w:spacing w:val="-8"/>
        </w:rPr>
        <w:t xml:space="preserve"> </w:t>
      </w:r>
      <w:r>
        <w:t>them.</w:t>
      </w:r>
      <w:r>
        <w:rPr>
          <w:spacing w:val="-3"/>
        </w:rPr>
        <w:t xml:space="preserve"> </w:t>
      </w:r>
      <w:r>
        <w:t>The</w:t>
      </w:r>
      <w:r>
        <w:rPr>
          <w:spacing w:val="-5"/>
        </w:rPr>
        <w:t xml:space="preserve"> </w:t>
      </w:r>
      <w:r>
        <w:t>vehicle</w:t>
      </w:r>
      <w:r>
        <w:rPr>
          <w:spacing w:val="-3"/>
        </w:rPr>
        <w:t xml:space="preserve"> </w:t>
      </w:r>
      <w:r>
        <w:t>will be cancelled.</w:t>
      </w:r>
    </w:p>
    <w:p w14:paraId="188741FD" w14:textId="77777777" w:rsidR="003B09E5" w:rsidRDefault="003B09E5">
      <w:pPr>
        <w:pStyle w:val="BodyText"/>
        <w:ind w:left="0"/>
      </w:pPr>
    </w:p>
    <w:p w14:paraId="17FB4EEB" w14:textId="77777777" w:rsidR="003B09E5" w:rsidRDefault="00F906A0">
      <w:pPr>
        <w:pStyle w:val="BodyText"/>
        <w:jc w:val="both"/>
      </w:pPr>
      <w:r>
        <w:t>Failure to comply with these guidelines will result in future applications being rejected.</w:t>
      </w:r>
    </w:p>
    <w:p w14:paraId="1F0F5634" w14:textId="77777777" w:rsidR="003B09E5" w:rsidRDefault="003B09E5">
      <w:pPr>
        <w:pStyle w:val="BodyText"/>
        <w:ind w:left="0"/>
      </w:pPr>
    </w:p>
    <w:p w14:paraId="2A6AD1A6" w14:textId="77777777" w:rsidR="003B09E5" w:rsidRDefault="00F906A0">
      <w:pPr>
        <w:pStyle w:val="Heading2"/>
      </w:pPr>
      <w:r>
        <w:t>Reporting an accident</w:t>
      </w:r>
    </w:p>
    <w:p w14:paraId="5EF98F17" w14:textId="77777777" w:rsidR="003B09E5" w:rsidRDefault="003B09E5">
      <w:pPr>
        <w:pStyle w:val="BodyText"/>
        <w:ind w:left="0"/>
        <w:rPr>
          <w:b/>
        </w:rPr>
      </w:pPr>
    </w:p>
    <w:p w14:paraId="26F351A1" w14:textId="77777777" w:rsidR="003B09E5" w:rsidRDefault="00F906A0">
      <w:pPr>
        <w:pStyle w:val="BodyText"/>
        <w:ind w:right="411"/>
        <w:jc w:val="both"/>
      </w:pPr>
      <w:r>
        <w:t>Proprietors have 72 hours in which to report an accident. An authorised officer will assess the</w:t>
      </w:r>
      <w:r>
        <w:rPr>
          <w:spacing w:val="-15"/>
        </w:rPr>
        <w:t xml:space="preserve"> </w:t>
      </w:r>
      <w:r>
        <w:t>vehicle</w:t>
      </w:r>
      <w:r>
        <w:rPr>
          <w:spacing w:val="-15"/>
        </w:rPr>
        <w:t xml:space="preserve"> </w:t>
      </w:r>
      <w:r>
        <w:t>and</w:t>
      </w:r>
      <w:r>
        <w:rPr>
          <w:spacing w:val="-13"/>
        </w:rPr>
        <w:t xml:space="preserve"> </w:t>
      </w:r>
      <w:r>
        <w:t>if</w:t>
      </w:r>
      <w:r>
        <w:rPr>
          <w:spacing w:val="-16"/>
        </w:rPr>
        <w:t xml:space="preserve"> </w:t>
      </w:r>
      <w:r>
        <w:t>required</w:t>
      </w:r>
      <w:r>
        <w:rPr>
          <w:spacing w:val="-12"/>
        </w:rPr>
        <w:t xml:space="preserve"> </w:t>
      </w:r>
      <w:r>
        <w:t>will</w:t>
      </w:r>
      <w:r>
        <w:rPr>
          <w:spacing w:val="-17"/>
        </w:rPr>
        <w:t xml:space="preserve"> </w:t>
      </w:r>
      <w:r>
        <w:t>instruct</w:t>
      </w:r>
      <w:r>
        <w:rPr>
          <w:spacing w:val="-13"/>
        </w:rPr>
        <w:t xml:space="preserve"> </w:t>
      </w:r>
      <w:r>
        <w:t>the</w:t>
      </w:r>
      <w:r>
        <w:rPr>
          <w:spacing w:val="-18"/>
        </w:rPr>
        <w:t xml:space="preserve"> </w:t>
      </w:r>
      <w:r>
        <w:t>proprietor</w:t>
      </w:r>
      <w:r>
        <w:rPr>
          <w:spacing w:val="-16"/>
        </w:rPr>
        <w:t xml:space="preserve"> </w:t>
      </w:r>
      <w:r>
        <w:t>to</w:t>
      </w:r>
      <w:r>
        <w:rPr>
          <w:spacing w:val="-13"/>
        </w:rPr>
        <w:t xml:space="preserve"> </w:t>
      </w:r>
      <w:r>
        <w:t>take</w:t>
      </w:r>
      <w:r>
        <w:rPr>
          <w:spacing w:val="-15"/>
        </w:rPr>
        <w:t xml:space="preserve"> </w:t>
      </w:r>
      <w:r>
        <w:t>it</w:t>
      </w:r>
      <w:r>
        <w:rPr>
          <w:spacing w:val="-13"/>
        </w:rPr>
        <w:t xml:space="preserve"> </w:t>
      </w:r>
      <w:r>
        <w:t>to</w:t>
      </w:r>
      <w:r>
        <w:rPr>
          <w:spacing w:val="-14"/>
        </w:rPr>
        <w:t xml:space="preserve"> </w:t>
      </w:r>
      <w:r>
        <w:t>the</w:t>
      </w:r>
      <w:r>
        <w:rPr>
          <w:spacing w:val="-15"/>
        </w:rPr>
        <w:t xml:space="preserve"> </w:t>
      </w:r>
      <w:r>
        <w:t>nominated</w:t>
      </w:r>
      <w:r>
        <w:rPr>
          <w:spacing w:val="-14"/>
        </w:rPr>
        <w:t xml:space="preserve"> </w:t>
      </w:r>
      <w:r>
        <w:t>testing</w:t>
      </w:r>
      <w:r>
        <w:rPr>
          <w:spacing w:val="-13"/>
        </w:rPr>
        <w:t xml:space="preserve"> </w:t>
      </w:r>
      <w:r>
        <w:t>station for them to assess if the vehicle is roadworthy. Should the vehicle be roadworthy, but requiring repair – these repairs should be done within 28 days. Should the vehicle not be roadworthy</w:t>
      </w:r>
      <w:r>
        <w:rPr>
          <w:spacing w:val="-14"/>
        </w:rPr>
        <w:t xml:space="preserve"> </w:t>
      </w:r>
      <w:r>
        <w:t>then</w:t>
      </w:r>
      <w:r>
        <w:rPr>
          <w:spacing w:val="-10"/>
        </w:rPr>
        <w:t xml:space="preserve"> </w:t>
      </w:r>
      <w:r>
        <w:t>vehicle</w:t>
      </w:r>
      <w:r>
        <w:rPr>
          <w:spacing w:val="-11"/>
        </w:rPr>
        <w:t xml:space="preserve"> </w:t>
      </w:r>
      <w:r>
        <w:t>will</w:t>
      </w:r>
      <w:r>
        <w:rPr>
          <w:spacing w:val="-12"/>
        </w:rPr>
        <w:t xml:space="preserve"> </w:t>
      </w:r>
      <w:r>
        <w:t>be</w:t>
      </w:r>
      <w:r>
        <w:rPr>
          <w:spacing w:val="-11"/>
        </w:rPr>
        <w:t xml:space="preserve"> </w:t>
      </w:r>
      <w:r>
        <w:t>suspended</w:t>
      </w:r>
      <w:r>
        <w:rPr>
          <w:spacing w:val="-12"/>
        </w:rPr>
        <w:t xml:space="preserve"> </w:t>
      </w:r>
      <w:r>
        <w:t>until</w:t>
      </w:r>
      <w:r>
        <w:rPr>
          <w:spacing w:val="-11"/>
        </w:rPr>
        <w:t xml:space="preserve"> </w:t>
      </w:r>
      <w:r>
        <w:t>such</w:t>
      </w:r>
      <w:r>
        <w:rPr>
          <w:spacing w:val="-11"/>
        </w:rPr>
        <w:t xml:space="preserve"> </w:t>
      </w:r>
      <w:r>
        <w:t>a</w:t>
      </w:r>
      <w:r>
        <w:rPr>
          <w:spacing w:val="-10"/>
        </w:rPr>
        <w:t xml:space="preserve"> </w:t>
      </w:r>
      <w:r>
        <w:t>time</w:t>
      </w:r>
      <w:r>
        <w:rPr>
          <w:spacing w:val="-11"/>
        </w:rPr>
        <w:t xml:space="preserve"> </w:t>
      </w:r>
      <w:r>
        <w:t>that</w:t>
      </w:r>
      <w:r>
        <w:rPr>
          <w:spacing w:val="-12"/>
        </w:rPr>
        <w:t xml:space="preserve"> </w:t>
      </w:r>
      <w:r>
        <w:t>the</w:t>
      </w:r>
      <w:r>
        <w:rPr>
          <w:spacing w:val="-13"/>
        </w:rPr>
        <w:t xml:space="preserve"> </w:t>
      </w:r>
      <w:r>
        <w:t>testing</w:t>
      </w:r>
      <w:r>
        <w:rPr>
          <w:spacing w:val="-10"/>
        </w:rPr>
        <w:t xml:space="preserve"> </w:t>
      </w:r>
      <w:r>
        <w:t>station</w:t>
      </w:r>
      <w:r>
        <w:rPr>
          <w:spacing w:val="-10"/>
        </w:rPr>
        <w:t xml:space="preserve"> </w:t>
      </w:r>
      <w:r>
        <w:t>deem</w:t>
      </w:r>
      <w:r>
        <w:rPr>
          <w:spacing w:val="-13"/>
        </w:rPr>
        <w:t xml:space="preserve"> </w:t>
      </w:r>
      <w:r>
        <w:t>the vehicle to be</w:t>
      </w:r>
      <w:r>
        <w:rPr>
          <w:spacing w:val="-1"/>
        </w:rPr>
        <w:t xml:space="preserve"> </w:t>
      </w:r>
      <w:r>
        <w:t>roadworthy.</w:t>
      </w:r>
    </w:p>
    <w:p w14:paraId="5F8F5305" w14:textId="77777777" w:rsidR="003B09E5" w:rsidRDefault="003B09E5">
      <w:pPr>
        <w:jc w:val="both"/>
        <w:sectPr w:rsidR="003B09E5">
          <w:pgSz w:w="11930" w:h="16860"/>
          <w:pgMar w:top="620" w:right="720" w:bottom="1000" w:left="920" w:header="0" w:footer="816" w:gutter="0"/>
          <w:cols w:space="720"/>
        </w:sectPr>
      </w:pPr>
    </w:p>
    <w:p w14:paraId="1870D63D" w14:textId="77777777" w:rsidR="003B09E5" w:rsidRDefault="00F906A0">
      <w:pPr>
        <w:pStyle w:val="Heading1"/>
        <w:spacing w:before="67"/>
        <w:ind w:left="0" w:right="410"/>
        <w:jc w:val="right"/>
      </w:pPr>
      <w:r>
        <w:t>APPENDIX N</w:t>
      </w:r>
    </w:p>
    <w:p w14:paraId="3BD79975" w14:textId="77777777" w:rsidR="003B09E5" w:rsidRDefault="003B09E5">
      <w:pPr>
        <w:pStyle w:val="BodyText"/>
        <w:spacing w:before="1"/>
        <w:ind w:left="0"/>
        <w:rPr>
          <w:b/>
          <w:sz w:val="28"/>
        </w:rPr>
      </w:pPr>
    </w:p>
    <w:p w14:paraId="5926F94A" w14:textId="77777777" w:rsidR="003B09E5" w:rsidRDefault="00F906A0">
      <w:pPr>
        <w:ind w:left="623" w:right="829"/>
        <w:jc w:val="center"/>
        <w:rPr>
          <w:b/>
          <w:sz w:val="28"/>
        </w:rPr>
      </w:pPr>
      <w:r>
        <w:rPr>
          <w:b/>
          <w:sz w:val="28"/>
        </w:rPr>
        <w:t>PENALTY POINTS SCHEME</w:t>
      </w:r>
    </w:p>
    <w:p w14:paraId="47367947" w14:textId="77777777" w:rsidR="003B09E5" w:rsidRDefault="00F906A0">
      <w:pPr>
        <w:pStyle w:val="BodyText"/>
        <w:spacing w:before="256"/>
        <w:ind w:right="420"/>
        <w:jc w:val="both"/>
      </w:pPr>
      <w:r>
        <w:t>The aim of the Driver Penalty Points Scheme is to help maintain and improve service standards. The Scheme seeks to provide a consistent approach to dealing with unacceptable conduct such as failures to abide by the Council’s Code of Conduct, the licence conditions or minor offences where revocation, suspension, prosecution may be disproportionate.</w:t>
      </w:r>
    </w:p>
    <w:p w14:paraId="0FD77A21" w14:textId="77777777" w:rsidR="003B09E5" w:rsidRDefault="003B09E5">
      <w:pPr>
        <w:pStyle w:val="BodyText"/>
        <w:ind w:left="0"/>
      </w:pPr>
    </w:p>
    <w:p w14:paraId="5874F597" w14:textId="77777777" w:rsidR="003B09E5" w:rsidRDefault="00F906A0">
      <w:pPr>
        <w:pStyle w:val="BodyText"/>
        <w:ind w:right="419"/>
        <w:jc w:val="both"/>
      </w:pPr>
      <w:r>
        <w:t>Authorised officers of Tamworth Borough Council may record penalty points against a driver’s record if they become aware of conduct that breaches this policy and the licence conditions</w:t>
      </w:r>
      <w:r>
        <w:rPr>
          <w:spacing w:val="-16"/>
        </w:rPr>
        <w:t xml:space="preserve"> </w:t>
      </w:r>
      <w:r>
        <w:t>and/or</w:t>
      </w:r>
      <w:r>
        <w:rPr>
          <w:spacing w:val="-17"/>
        </w:rPr>
        <w:t xml:space="preserve"> </w:t>
      </w:r>
      <w:r>
        <w:t>statutory</w:t>
      </w:r>
      <w:r>
        <w:rPr>
          <w:spacing w:val="-17"/>
        </w:rPr>
        <w:t xml:space="preserve"> </w:t>
      </w:r>
      <w:r>
        <w:t>provisions</w:t>
      </w:r>
      <w:r>
        <w:rPr>
          <w:spacing w:val="-16"/>
        </w:rPr>
        <w:t xml:space="preserve"> </w:t>
      </w:r>
      <w:r>
        <w:t>for</w:t>
      </w:r>
      <w:r>
        <w:rPr>
          <w:spacing w:val="-17"/>
        </w:rPr>
        <w:t xml:space="preserve"> </w:t>
      </w:r>
      <w:r>
        <w:t>the</w:t>
      </w:r>
      <w:r>
        <w:rPr>
          <w:spacing w:val="-16"/>
        </w:rPr>
        <w:t xml:space="preserve"> </w:t>
      </w:r>
      <w:r>
        <w:t>operation</w:t>
      </w:r>
      <w:r>
        <w:rPr>
          <w:spacing w:val="-16"/>
        </w:rPr>
        <w:t xml:space="preserve"> </w:t>
      </w:r>
      <w:r>
        <w:t>of</w:t>
      </w:r>
      <w:r>
        <w:rPr>
          <w:spacing w:val="-18"/>
        </w:rPr>
        <w:t xml:space="preserve"> </w:t>
      </w:r>
      <w:r>
        <w:t>Hackney</w:t>
      </w:r>
      <w:r>
        <w:rPr>
          <w:spacing w:val="-19"/>
        </w:rPr>
        <w:t xml:space="preserve"> </w:t>
      </w:r>
      <w:r>
        <w:t>Carriage</w:t>
      </w:r>
      <w:r>
        <w:rPr>
          <w:spacing w:val="-16"/>
        </w:rPr>
        <w:t xml:space="preserve"> </w:t>
      </w:r>
      <w:r>
        <w:t>and</w:t>
      </w:r>
      <w:r>
        <w:rPr>
          <w:spacing w:val="-16"/>
        </w:rPr>
        <w:t xml:space="preserve"> </w:t>
      </w:r>
      <w:r>
        <w:t>Private</w:t>
      </w:r>
      <w:r>
        <w:rPr>
          <w:spacing w:val="-15"/>
        </w:rPr>
        <w:t xml:space="preserve"> </w:t>
      </w:r>
      <w:r>
        <w:t>Hire driver/ vehicle</w:t>
      </w:r>
      <w:r>
        <w:rPr>
          <w:spacing w:val="-1"/>
        </w:rPr>
        <w:t xml:space="preserve"> </w:t>
      </w:r>
      <w:r>
        <w:t>licensing.</w:t>
      </w:r>
    </w:p>
    <w:p w14:paraId="19FE8523" w14:textId="77777777" w:rsidR="003B09E5" w:rsidRDefault="003B09E5">
      <w:pPr>
        <w:pStyle w:val="BodyText"/>
        <w:spacing w:before="3"/>
        <w:ind w:left="0"/>
      </w:pPr>
    </w:p>
    <w:p w14:paraId="54465D0A" w14:textId="77777777" w:rsidR="003B09E5" w:rsidRDefault="00F906A0">
      <w:pPr>
        <w:pStyle w:val="BodyText"/>
        <w:ind w:right="406"/>
        <w:jc w:val="both"/>
      </w:pPr>
      <w:r>
        <w:t>The authorisation to issue a warning and place points on a driver’s licence record is given to</w:t>
      </w:r>
      <w:r>
        <w:rPr>
          <w:spacing w:val="-9"/>
        </w:rPr>
        <w:t xml:space="preserve"> </w:t>
      </w:r>
      <w:r>
        <w:t>Licensing</w:t>
      </w:r>
      <w:r>
        <w:rPr>
          <w:spacing w:val="-8"/>
        </w:rPr>
        <w:t xml:space="preserve"> </w:t>
      </w:r>
      <w:r>
        <w:t>Enforcement</w:t>
      </w:r>
      <w:r>
        <w:rPr>
          <w:spacing w:val="-10"/>
        </w:rPr>
        <w:t xml:space="preserve"> </w:t>
      </w:r>
      <w:r>
        <w:t>Officers,</w:t>
      </w:r>
      <w:r>
        <w:rPr>
          <w:spacing w:val="-13"/>
        </w:rPr>
        <w:t xml:space="preserve"> </w:t>
      </w:r>
      <w:r>
        <w:t>Licensing</w:t>
      </w:r>
      <w:r>
        <w:rPr>
          <w:spacing w:val="-14"/>
        </w:rPr>
        <w:t xml:space="preserve"> </w:t>
      </w:r>
      <w:r>
        <w:t>Officers,</w:t>
      </w:r>
      <w:r>
        <w:rPr>
          <w:spacing w:val="-9"/>
        </w:rPr>
        <w:t xml:space="preserve"> </w:t>
      </w:r>
      <w:r>
        <w:t>their</w:t>
      </w:r>
      <w:r>
        <w:rPr>
          <w:spacing w:val="-16"/>
        </w:rPr>
        <w:t xml:space="preserve"> </w:t>
      </w:r>
      <w:r>
        <w:t>managers</w:t>
      </w:r>
      <w:r>
        <w:rPr>
          <w:spacing w:val="-8"/>
        </w:rPr>
        <w:t xml:space="preserve"> </w:t>
      </w:r>
      <w:r>
        <w:t>and</w:t>
      </w:r>
      <w:r>
        <w:rPr>
          <w:spacing w:val="-8"/>
        </w:rPr>
        <w:t xml:space="preserve"> </w:t>
      </w:r>
      <w:r>
        <w:t>any</w:t>
      </w:r>
      <w:r>
        <w:rPr>
          <w:spacing w:val="-14"/>
        </w:rPr>
        <w:t xml:space="preserve"> </w:t>
      </w:r>
      <w:r>
        <w:t>other</w:t>
      </w:r>
      <w:r>
        <w:rPr>
          <w:spacing w:val="-10"/>
        </w:rPr>
        <w:t xml:space="preserve"> </w:t>
      </w:r>
      <w:r>
        <w:t>officers designated in the Scheme of</w:t>
      </w:r>
      <w:r>
        <w:rPr>
          <w:spacing w:val="-8"/>
        </w:rPr>
        <w:t xml:space="preserve"> </w:t>
      </w:r>
      <w:r>
        <w:t>Authorisation.</w:t>
      </w:r>
    </w:p>
    <w:p w14:paraId="2A6C33DB" w14:textId="77777777" w:rsidR="003B09E5" w:rsidRDefault="003B09E5">
      <w:pPr>
        <w:pStyle w:val="BodyText"/>
        <w:ind w:left="0"/>
      </w:pPr>
    </w:p>
    <w:p w14:paraId="140E2FA1" w14:textId="77777777" w:rsidR="003B09E5" w:rsidRDefault="00F906A0">
      <w:pPr>
        <w:pStyle w:val="BodyText"/>
        <w:spacing w:before="1"/>
        <w:ind w:right="420"/>
        <w:jc w:val="both"/>
      </w:pPr>
      <w:r>
        <w:t>The</w:t>
      </w:r>
      <w:r>
        <w:rPr>
          <w:spacing w:val="-11"/>
        </w:rPr>
        <w:t xml:space="preserve"> </w:t>
      </w:r>
      <w:r>
        <w:t>points</w:t>
      </w:r>
      <w:r>
        <w:rPr>
          <w:spacing w:val="-16"/>
        </w:rPr>
        <w:t xml:space="preserve"> </w:t>
      </w:r>
      <w:r>
        <w:t>placed</w:t>
      </w:r>
      <w:r>
        <w:rPr>
          <w:spacing w:val="-12"/>
        </w:rPr>
        <w:t xml:space="preserve"> </w:t>
      </w:r>
      <w:r>
        <w:t>on</w:t>
      </w:r>
      <w:r>
        <w:rPr>
          <w:spacing w:val="-12"/>
        </w:rPr>
        <w:t xml:space="preserve"> </w:t>
      </w:r>
      <w:r>
        <w:t>record</w:t>
      </w:r>
      <w:r>
        <w:rPr>
          <w:spacing w:val="-10"/>
        </w:rPr>
        <w:t xml:space="preserve"> </w:t>
      </w:r>
      <w:r>
        <w:t>will</w:t>
      </w:r>
      <w:r>
        <w:rPr>
          <w:spacing w:val="-15"/>
        </w:rPr>
        <w:t xml:space="preserve"> </w:t>
      </w:r>
      <w:r>
        <w:t>be</w:t>
      </w:r>
      <w:r>
        <w:rPr>
          <w:spacing w:val="-15"/>
        </w:rPr>
        <w:t xml:space="preserve"> </w:t>
      </w:r>
      <w:r>
        <w:t>based</w:t>
      </w:r>
      <w:r>
        <w:rPr>
          <w:spacing w:val="-15"/>
        </w:rPr>
        <w:t xml:space="preserve"> </w:t>
      </w:r>
      <w:r>
        <w:t>on</w:t>
      </w:r>
      <w:r>
        <w:rPr>
          <w:spacing w:val="-15"/>
        </w:rPr>
        <w:t xml:space="preserve"> </w:t>
      </w:r>
      <w:r>
        <w:t>the</w:t>
      </w:r>
      <w:r>
        <w:rPr>
          <w:spacing w:val="-15"/>
        </w:rPr>
        <w:t xml:space="preserve"> </w:t>
      </w:r>
      <w:r>
        <w:t>published</w:t>
      </w:r>
      <w:r>
        <w:rPr>
          <w:spacing w:val="-13"/>
        </w:rPr>
        <w:t xml:space="preserve"> </w:t>
      </w:r>
      <w:r>
        <w:t>tariff.</w:t>
      </w:r>
      <w:r>
        <w:rPr>
          <w:spacing w:val="-11"/>
        </w:rPr>
        <w:t xml:space="preserve"> </w:t>
      </w:r>
      <w:r>
        <w:t>This</w:t>
      </w:r>
      <w:r>
        <w:rPr>
          <w:spacing w:val="-12"/>
        </w:rPr>
        <w:t xml:space="preserve"> </w:t>
      </w:r>
      <w:r>
        <w:t>tariff</w:t>
      </w:r>
      <w:r>
        <w:rPr>
          <w:spacing w:val="-15"/>
        </w:rPr>
        <w:t xml:space="preserve"> </w:t>
      </w:r>
      <w:r>
        <w:t>may</w:t>
      </w:r>
      <w:r>
        <w:rPr>
          <w:spacing w:val="-14"/>
        </w:rPr>
        <w:t xml:space="preserve"> </w:t>
      </w:r>
      <w:r>
        <w:t>be</w:t>
      </w:r>
      <w:r>
        <w:rPr>
          <w:spacing w:val="-15"/>
        </w:rPr>
        <w:t xml:space="preserve"> </w:t>
      </w:r>
      <w:r>
        <w:t>amended from time to time in order to maintain and improve service standards in changed circumstances.</w:t>
      </w:r>
    </w:p>
    <w:p w14:paraId="7F45E982" w14:textId="77777777" w:rsidR="003B09E5" w:rsidRDefault="003B09E5">
      <w:pPr>
        <w:pStyle w:val="BodyText"/>
        <w:ind w:left="0"/>
      </w:pPr>
    </w:p>
    <w:p w14:paraId="381C1F02" w14:textId="77777777" w:rsidR="003B09E5" w:rsidRDefault="00F906A0">
      <w:pPr>
        <w:pStyle w:val="BodyText"/>
        <w:ind w:right="410" w:firstLine="67"/>
        <w:jc w:val="both"/>
      </w:pPr>
      <w:r>
        <w:t>A driver, who is discovered to have contravened any of the items listed in the tariff and licence</w:t>
      </w:r>
      <w:r>
        <w:rPr>
          <w:spacing w:val="-10"/>
        </w:rPr>
        <w:t xml:space="preserve"> </w:t>
      </w:r>
      <w:r>
        <w:t>conditions</w:t>
      </w:r>
      <w:r>
        <w:rPr>
          <w:spacing w:val="-11"/>
        </w:rPr>
        <w:t xml:space="preserve"> </w:t>
      </w:r>
      <w:r>
        <w:t>will</w:t>
      </w:r>
      <w:r>
        <w:rPr>
          <w:spacing w:val="-16"/>
        </w:rPr>
        <w:t xml:space="preserve"> </w:t>
      </w:r>
      <w:r>
        <w:t>be</w:t>
      </w:r>
      <w:r>
        <w:rPr>
          <w:spacing w:val="-12"/>
        </w:rPr>
        <w:t xml:space="preserve"> </w:t>
      </w:r>
      <w:r>
        <w:t>notified</w:t>
      </w:r>
      <w:r>
        <w:rPr>
          <w:spacing w:val="-10"/>
        </w:rPr>
        <w:t xml:space="preserve"> </w:t>
      </w:r>
      <w:r>
        <w:t>by</w:t>
      </w:r>
      <w:r>
        <w:rPr>
          <w:spacing w:val="-13"/>
        </w:rPr>
        <w:t xml:space="preserve"> </w:t>
      </w:r>
      <w:r>
        <w:t>an</w:t>
      </w:r>
      <w:r>
        <w:rPr>
          <w:spacing w:val="-11"/>
        </w:rPr>
        <w:t xml:space="preserve"> </w:t>
      </w:r>
      <w:r>
        <w:t>authorised</w:t>
      </w:r>
      <w:r>
        <w:rPr>
          <w:spacing w:val="-10"/>
        </w:rPr>
        <w:t xml:space="preserve"> </w:t>
      </w:r>
      <w:r>
        <w:t>officer</w:t>
      </w:r>
      <w:r>
        <w:rPr>
          <w:spacing w:val="-10"/>
        </w:rPr>
        <w:t xml:space="preserve"> </w:t>
      </w:r>
      <w:r>
        <w:t>of</w:t>
      </w:r>
      <w:r>
        <w:rPr>
          <w:spacing w:val="-13"/>
        </w:rPr>
        <w:t xml:space="preserve"> </w:t>
      </w:r>
      <w:r>
        <w:t>the</w:t>
      </w:r>
      <w:r>
        <w:rPr>
          <w:spacing w:val="-10"/>
        </w:rPr>
        <w:t xml:space="preserve"> </w:t>
      </w:r>
      <w:r>
        <w:t>contravention</w:t>
      </w:r>
      <w:r>
        <w:rPr>
          <w:spacing w:val="-8"/>
        </w:rPr>
        <w:t xml:space="preserve"> </w:t>
      </w:r>
      <w:r>
        <w:t>and</w:t>
      </w:r>
      <w:r>
        <w:rPr>
          <w:spacing w:val="-8"/>
        </w:rPr>
        <w:t xml:space="preserve"> </w:t>
      </w:r>
      <w:r>
        <w:t>the</w:t>
      </w:r>
      <w:r>
        <w:rPr>
          <w:spacing w:val="-13"/>
        </w:rPr>
        <w:t xml:space="preserve"> </w:t>
      </w:r>
      <w:r>
        <w:t>points that have/will be placed on record. A driver who disputes that they have contravened requirements</w:t>
      </w:r>
      <w:r>
        <w:rPr>
          <w:spacing w:val="-9"/>
        </w:rPr>
        <w:t xml:space="preserve"> </w:t>
      </w:r>
      <w:r>
        <w:t>will</w:t>
      </w:r>
      <w:r>
        <w:rPr>
          <w:spacing w:val="-10"/>
        </w:rPr>
        <w:t xml:space="preserve"> </w:t>
      </w:r>
      <w:r>
        <w:t>be</w:t>
      </w:r>
      <w:r>
        <w:rPr>
          <w:spacing w:val="-6"/>
        </w:rPr>
        <w:t xml:space="preserve"> </w:t>
      </w:r>
      <w:r>
        <w:t>invited</w:t>
      </w:r>
      <w:r>
        <w:rPr>
          <w:spacing w:val="-7"/>
        </w:rPr>
        <w:t xml:space="preserve"> </w:t>
      </w:r>
      <w:r>
        <w:t>to</w:t>
      </w:r>
      <w:r>
        <w:rPr>
          <w:spacing w:val="-6"/>
        </w:rPr>
        <w:t xml:space="preserve"> </w:t>
      </w:r>
      <w:r>
        <w:t>submit</w:t>
      </w:r>
      <w:r>
        <w:rPr>
          <w:spacing w:val="-13"/>
        </w:rPr>
        <w:t xml:space="preserve"> </w:t>
      </w:r>
      <w:r>
        <w:t>a</w:t>
      </w:r>
      <w:r>
        <w:rPr>
          <w:spacing w:val="-6"/>
        </w:rPr>
        <w:t xml:space="preserve"> </w:t>
      </w:r>
      <w:r>
        <w:t>written</w:t>
      </w:r>
      <w:r>
        <w:rPr>
          <w:spacing w:val="-6"/>
        </w:rPr>
        <w:t xml:space="preserve"> </w:t>
      </w:r>
      <w:r>
        <w:t>submission/representation.</w:t>
      </w:r>
      <w:r>
        <w:rPr>
          <w:spacing w:val="-6"/>
        </w:rPr>
        <w:t xml:space="preserve"> </w:t>
      </w:r>
      <w:r>
        <w:t>The</w:t>
      </w:r>
      <w:r>
        <w:rPr>
          <w:spacing w:val="-10"/>
        </w:rPr>
        <w:t xml:space="preserve"> </w:t>
      </w:r>
      <w:r>
        <w:t>driver</w:t>
      </w:r>
      <w:r>
        <w:rPr>
          <w:spacing w:val="-9"/>
        </w:rPr>
        <w:t xml:space="preserve"> </w:t>
      </w:r>
      <w:r>
        <w:t>will</w:t>
      </w:r>
      <w:r>
        <w:rPr>
          <w:spacing w:val="-10"/>
        </w:rPr>
        <w:t xml:space="preserve"> </w:t>
      </w:r>
      <w:r>
        <w:t>be asked</w:t>
      </w:r>
      <w:r>
        <w:rPr>
          <w:spacing w:val="-12"/>
        </w:rPr>
        <w:t xml:space="preserve"> </w:t>
      </w:r>
      <w:r>
        <w:t>to</w:t>
      </w:r>
      <w:r>
        <w:rPr>
          <w:spacing w:val="-12"/>
        </w:rPr>
        <w:t xml:space="preserve"> </w:t>
      </w:r>
      <w:r>
        <w:t>do</w:t>
      </w:r>
      <w:r>
        <w:rPr>
          <w:spacing w:val="-12"/>
        </w:rPr>
        <w:t xml:space="preserve"> </w:t>
      </w:r>
      <w:r>
        <w:t>this</w:t>
      </w:r>
      <w:r>
        <w:rPr>
          <w:spacing w:val="-13"/>
        </w:rPr>
        <w:t xml:space="preserve"> </w:t>
      </w:r>
      <w:r>
        <w:t>within</w:t>
      </w:r>
      <w:r>
        <w:rPr>
          <w:spacing w:val="-16"/>
        </w:rPr>
        <w:t xml:space="preserve"> </w:t>
      </w:r>
      <w:r>
        <w:t>14</w:t>
      </w:r>
      <w:r>
        <w:rPr>
          <w:spacing w:val="-11"/>
        </w:rPr>
        <w:t xml:space="preserve"> </w:t>
      </w:r>
      <w:r>
        <w:t>days</w:t>
      </w:r>
      <w:r>
        <w:rPr>
          <w:spacing w:val="-12"/>
        </w:rPr>
        <w:t xml:space="preserve"> </w:t>
      </w:r>
      <w:r>
        <w:t>of</w:t>
      </w:r>
      <w:r>
        <w:rPr>
          <w:spacing w:val="-12"/>
        </w:rPr>
        <w:t xml:space="preserve"> </w:t>
      </w:r>
      <w:r>
        <w:t>the</w:t>
      </w:r>
      <w:r>
        <w:rPr>
          <w:spacing w:val="-11"/>
        </w:rPr>
        <w:t xml:space="preserve"> </w:t>
      </w:r>
      <w:r>
        <w:t>warning</w:t>
      </w:r>
      <w:r>
        <w:rPr>
          <w:spacing w:val="-14"/>
        </w:rPr>
        <w:t xml:space="preserve"> </w:t>
      </w:r>
      <w:r>
        <w:t>being</w:t>
      </w:r>
      <w:r>
        <w:rPr>
          <w:spacing w:val="-11"/>
        </w:rPr>
        <w:t xml:space="preserve"> </w:t>
      </w:r>
      <w:r>
        <w:t>received.</w:t>
      </w:r>
      <w:r>
        <w:rPr>
          <w:spacing w:val="-6"/>
        </w:rPr>
        <w:t xml:space="preserve"> </w:t>
      </w:r>
      <w:r>
        <w:t>Any</w:t>
      </w:r>
      <w:r>
        <w:rPr>
          <w:spacing w:val="-12"/>
        </w:rPr>
        <w:t xml:space="preserve"> </w:t>
      </w:r>
      <w:r>
        <w:t>representation,</w:t>
      </w:r>
      <w:r>
        <w:rPr>
          <w:spacing w:val="-8"/>
        </w:rPr>
        <w:t xml:space="preserve"> </w:t>
      </w:r>
      <w:r>
        <w:t>whenever received, will be placed on</w:t>
      </w:r>
      <w:r>
        <w:rPr>
          <w:spacing w:val="-3"/>
        </w:rPr>
        <w:t xml:space="preserve"> </w:t>
      </w:r>
      <w:r>
        <w:t>file.</w:t>
      </w:r>
    </w:p>
    <w:p w14:paraId="29DE5017" w14:textId="77777777" w:rsidR="003B09E5" w:rsidRDefault="003B09E5">
      <w:pPr>
        <w:pStyle w:val="BodyText"/>
        <w:spacing w:before="9"/>
        <w:ind w:left="0"/>
        <w:rPr>
          <w:sz w:val="23"/>
        </w:rPr>
      </w:pPr>
    </w:p>
    <w:p w14:paraId="50B35D51" w14:textId="77777777" w:rsidR="003B09E5" w:rsidRDefault="00F906A0">
      <w:pPr>
        <w:pStyle w:val="BodyText"/>
        <w:ind w:right="413"/>
        <w:jc w:val="both"/>
      </w:pPr>
      <w:r>
        <w:t>An</w:t>
      </w:r>
      <w:r>
        <w:rPr>
          <w:spacing w:val="-14"/>
        </w:rPr>
        <w:t xml:space="preserve"> </w:t>
      </w:r>
      <w:r>
        <w:t>officer</w:t>
      </w:r>
      <w:r>
        <w:rPr>
          <w:spacing w:val="-14"/>
        </w:rPr>
        <w:t xml:space="preserve"> </w:t>
      </w:r>
      <w:r>
        <w:t>authorised</w:t>
      </w:r>
      <w:r>
        <w:rPr>
          <w:spacing w:val="-14"/>
        </w:rPr>
        <w:t xml:space="preserve"> </w:t>
      </w:r>
      <w:r>
        <w:t>by</w:t>
      </w:r>
      <w:r>
        <w:rPr>
          <w:spacing w:val="-12"/>
        </w:rPr>
        <w:t xml:space="preserve"> </w:t>
      </w:r>
      <w:r>
        <w:t>the</w:t>
      </w:r>
      <w:r>
        <w:rPr>
          <w:spacing w:val="-12"/>
        </w:rPr>
        <w:t xml:space="preserve"> </w:t>
      </w:r>
      <w:r>
        <w:t>Head</w:t>
      </w:r>
      <w:r>
        <w:rPr>
          <w:spacing w:val="-13"/>
        </w:rPr>
        <w:t xml:space="preserve"> </w:t>
      </w:r>
      <w:r>
        <w:t>of</w:t>
      </w:r>
      <w:r>
        <w:rPr>
          <w:spacing w:val="-11"/>
        </w:rPr>
        <w:t xml:space="preserve"> </w:t>
      </w:r>
      <w:r>
        <w:t>Environmental</w:t>
      </w:r>
      <w:r>
        <w:rPr>
          <w:spacing w:val="-14"/>
        </w:rPr>
        <w:t xml:space="preserve"> </w:t>
      </w:r>
      <w:r>
        <w:t>Health</w:t>
      </w:r>
      <w:r>
        <w:rPr>
          <w:spacing w:val="-14"/>
        </w:rPr>
        <w:t xml:space="preserve"> </w:t>
      </w:r>
      <w:r>
        <w:t>will</w:t>
      </w:r>
      <w:r>
        <w:rPr>
          <w:spacing w:val="-13"/>
        </w:rPr>
        <w:t xml:space="preserve"> </w:t>
      </w:r>
      <w:r>
        <w:t>review</w:t>
      </w:r>
      <w:r>
        <w:rPr>
          <w:spacing w:val="-13"/>
        </w:rPr>
        <w:t xml:space="preserve"> </w:t>
      </w:r>
      <w:r>
        <w:t>the</w:t>
      </w:r>
      <w:r>
        <w:rPr>
          <w:spacing w:val="-15"/>
        </w:rPr>
        <w:t xml:space="preserve"> </w:t>
      </w:r>
      <w:r>
        <w:t>officer’s</w:t>
      </w:r>
      <w:r>
        <w:rPr>
          <w:spacing w:val="-12"/>
        </w:rPr>
        <w:t xml:space="preserve"> </w:t>
      </w:r>
      <w:r>
        <w:t>report</w:t>
      </w:r>
      <w:r>
        <w:rPr>
          <w:spacing w:val="-15"/>
        </w:rPr>
        <w:t xml:space="preserve"> </w:t>
      </w:r>
      <w:r>
        <w:t>and any written submissions and may decide that the penalty points should be removed or a different number recorded. The driver will be informed of the outcome of this review. The officer reviewing the points allocation will not be the same officer who allocated the points. There is no further review or appeal against the warning and the placing of penalty points on</w:t>
      </w:r>
      <w:r>
        <w:rPr>
          <w:spacing w:val="-1"/>
        </w:rPr>
        <w:t xml:space="preserve"> </w:t>
      </w:r>
      <w:r>
        <w:t>record.</w:t>
      </w:r>
    </w:p>
    <w:p w14:paraId="0C0FD9E6" w14:textId="77777777" w:rsidR="003B09E5" w:rsidRDefault="003B09E5">
      <w:pPr>
        <w:pStyle w:val="BodyText"/>
        <w:spacing w:before="8"/>
        <w:ind w:left="0"/>
        <w:rPr>
          <w:sz w:val="26"/>
        </w:rPr>
      </w:pPr>
    </w:p>
    <w:p w14:paraId="57270E7E" w14:textId="77777777" w:rsidR="003B09E5" w:rsidRDefault="00F906A0">
      <w:pPr>
        <w:pStyle w:val="BodyText"/>
        <w:spacing w:before="1" w:line="192" w:lineRule="auto"/>
        <w:ind w:right="416"/>
        <w:jc w:val="both"/>
      </w:pPr>
      <w:r>
        <w:t>If, in any period of 3 years, twelve points or more have accumulate</w:t>
      </w:r>
      <w:r>
        <w:rPr>
          <w:rFonts w:ascii="Calibri" w:hAnsi="Calibri"/>
          <w:position w:val="-4"/>
          <w:sz w:val="22"/>
        </w:rPr>
        <w:t>1</w:t>
      </w:r>
      <w:r>
        <w:t>d on a driver’s record then an officer authorised by the Head of Environmental Health will review the driver’s</w:t>
      </w:r>
    </w:p>
    <w:p w14:paraId="1063CB9F" w14:textId="77777777" w:rsidR="003B09E5" w:rsidRDefault="00F906A0">
      <w:pPr>
        <w:pStyle w:val="BodyText"/>
        <w:spacing w:before="11"/>
        <w:ind w:right="414"/>
        <w:jc w:val="both"/>
      </w:pPr>
      <w:r>
        <w:t>conduct record. They will refer the driver to the Licensing Committee for his/her fitness to hold a licence with Tamworth Borough Council to be considered unless this would be significantly disproportionate given the nature and incidence of the contraventions and the driver has provided evidence of meeting TBC requirements. The Licensing Committee will be</w:t>
      </w:r>
      <w:r>
        <w:rPr>
          <w:spacing w:val="-5"/>
        </w:rPr>
        <w:t xml:space="preserve"> </w:t>
      </w:r>
      <w:r>
        <w:t>provided</w:t>
      </w:r>
      <w:r>
        <w:rPr>
          <w:spacing w:val="-4"/>
        </w:rPr>
        <w:t xml:space="preserve"> </w:t>
      </w:r>
      <w:r>
        <w:t>with</w:t>
      </w:r>
      <w:r>
        <w:rPr>
          <w:spacing w:val="-4"/>
        </w:rPr>
        <w:t xml:space="preserve"> </w:t>
      </w:r>
      <w:r>
        <w:t>a</w:t>
      </w:r>
      <w:r>
        <w:rPr>
          <w:spacing w:val="-5"/>
        </w:rPr>
        <w:t xml:space="preserve"> </w:t>
      </w:r>
      <w:r>
        <w:t>report</w:t>
      </w:r>
      <w:r>
        <w:rPr>
          <w:spacing w:val="-5"/>
        </w:rPr>
        <w:t xml:space="preserve"> </w:t>
      </w:r>
      <w:r>
        <w:t>setting</w:t>
      </w:r>
      <w:r>
        <w:rPr>
          <w:spacing w:val="-4"/>
        </w:rPr>
        <w:t xml:space="preserve"> </w:t>
      </w:r>
      <w:r>
        <w:t>out</w:t>
      </w:r>
      <w:r>
        <w:rPr>
          <w:spacing w:val="-5"/>
        </w:rPr>
        <w:t xml:space="preserve"> </w:t>
      </w:r>
      <w:r>
        <w:t>the</w:t>
      </w:r>
      <w:r>
        <w:rPr>
          <w:spacing w:val="-5"/>
        </w:rPr>
        <w:t xml:space="preserve"> </w:t>
      </w:r>
      <w:r>
        <w:t>driver’s</w:t>
      </w:r>
      <w:r>
        <w:rPr>
          <w:spacing w:val="-5"/>
        </w:rPr>
        <w:t xml:space="preserve"> </w:t>
      </w:r>
      <w:r>
        <w:t>record</w:t>
      </w:r>
      <w:r>
        <w:rPr>
          <w:spacing w:val="-5"/>
        </w:rPr>
        <w:t xml:space="preserve"> </w:t>
      </w:r>
      <w:r>
        <w:t>of</w:t>
      </w:r>
      <w:r>
        <w:rPr>
          <w:spacing w:val="-5"/>
        </w:rPr>
        <w:t xml:space="preserve"> </w:t>
      </w:r>
      <w:r>
        <w:t>conduct,</w:t>
      </w:r>
      <w:r>
        <w:rPr>
          <w:spacing w:val="-4"/>
        </w:rPr>
        <w:t xml:space="preserve"> </w:t>
      </w:r>
      <w:r>
        <w:t>the</w:t>
      </w:r>
      <w:r>
        <w:rPr>
          <w:spacing w:val="-4"/>
        </w:rPr>
        <w:t xml:space="preserve"> </w:t>
      </w:r>
      <w:r>
        <w:t>warnings</w:t>
      </w:r>
      <w:r>
        <w:rPr>
          <w:spacing w:val="-5"/>
        </w:rPr>
        <w:t xml:space="preserve"> </w:t>
      </w:r>
      <w:r>
        <w:t>issued</w:t>
      </w:r>
      <w:r>
        <w:rPr>
          <w:spacing w:val="-7"/>
        </w:rPr>
        <w:t xml:space="preserve"> </w:t>
      </w:r>
      <w:r>
        <w:t>and points awarded, any substantiating or corroborating evidence and any written submissions received.</w:t>
      </w:r>
    </w:p>
    <w:p w14:paraId="5F87500D" w14:textId="77777777" w:rsidR="003B09E5" w:rsidRDefault="003B09E5">
      <w:pPr>
        <w:pStyle w:val="BodyText"/>
        <w:spacing w:before="1"/>
        <w:ind w:left="0"/>
      </w:pPr>
    </w:p>
    <w:p w14:paraId="6516F2E3" w14:textId="77777777" w:rsidR="003B09E5" w:rsidRDefault="00F906A0">
      <w:pPr>
        <w:pStyle w:val="BodyText"/>
        <w:ind w:right="410"/>
        <w:jc w:val="both"/>
      </w:pPr>
      <w:r>
        <w:t xml:space="preserve">Where there is CCTV footage of the incident/s being brought before the Licensing Committee, then the driver will have the opportunity to view the footage at the Council’s offices before the hearing subject to such conditions as may be required to protect third parties rights under the Data Protection Act 2018. The driver will have the opportunity </w:t>
      </w:r>
      <w:r>
        <w:rPr>
          <w:spacing w:val="-3"/>
        </w:rPr>
        <w:t xml:space="preserve">to </w:t>
      </w:r>
      <w:r>
        <w:t>make</w:t>
      </w:r>
      <w:r>
        <w:rPr>
          <w:spacing w:val="-13"/>
        </w:rPr>
        <w:t xml:space="preserve"> </w:t>
      </w:r>
      <w:r>
        <w:t>written</w:t>
      </w:r>
      <w:r>
        <w:rPr>
          <w:spacing w:val="-13"/>
        </w:rPr>
        <w:t xml:space="preserve"> </w:t>
      </w:r>
      <w:r>
        <w:t>and</w:t>
      </w:r>
      <w:r>
        <w:rPr>
          <w:spacing w:val="-10"/>
        </w:rPr>
        <w:t xml:space="preserve"> </w:t>
      </w:r>
      <w:r>
        <w:t>verbal</w:t>
      </w:r>
      <w:r>
        <w:rPr>
          <w:spacing w:val="-14"/>
        </w:rPr>
        <w:t xml:space="preserve"> </w:t>
      </w:r>
      <w:r>
        <w:t>submissions</w:t>
      </w:r>
      <w:r>
        <w:rPr>
          <w:spacing w:val="-12"/>
        </w:rPr>
        <w:t xml:space="preserve"> </w:t>
      </w:r>
      <w:r>
        <w:t>to</w:t>
      </w:r>
      <w:r>
        <w:rPr>
          <w:spacing w:val="-13"/>
        </w:rPr>
        <w:t xml:space="preserve"> </w:t>
      </w:r>
      <w:r>
        <w:t>the</w:t>
      </w:r>
      <w:r>
        <w:rPr>
          <w:spacing w:val="-15"/>
        </w:rPr>
        <w:t xml:space="preserve"> </w:t>
      </w:r>
      <w:r>
        <w:t>Licensing</w:t>
      </w:r>
      <w:r>
        <w:rPr>
          <w:spacing w:val="-10"/>
        </w:rPr>
        <w:t xml:space="preserve"> </w:t>
      </w:r>
      <w:r>
        <w:t>Committee.</w:t>
      </w:r>
      <w:r>
        <w:rPr>
          <w:spacing w:val="-11"/>
        </w:rPr>
        <w:t xml:space="preserve"> </w:t>
      </w:r>
      <w:r>
        <w:t>The</w:t>
      </w:r>
      <w:r>
        <w:rPr>
          <w:spacing w:val="-11"/>
        </w:rPr>
        <w:t xml:space="preserve"> </w:t>
      </w:r>
      <w:r>
        <w:t>Licensing</w:t>
      </w:r>
      <w:r>
        <w:rPr>
          <w:spacing w:val="-9"/>
        </w:rPr>
        <w:t xml:space="preserve"> </w:t>
      </w:r>
      <w:r>
        <w:t>Committee will</w:t>
      </w:r>
      <w:r>
        <w:rPr>
          <w:spacing w:val="-9"/>
        </w:rPr>
        <w:t xml:space="preserve"> </w:t>
      </w:r>
      <w:r>
        <w:t>review</w:t>
      </w:r>
      <w:r>
        <w:rPr>
          <w:spacing w:val="-9"/>
        </w:rPr>
        <w:t xml:space="preserve"> </w:t>
      </w:r>
      <w:r>
        <w:t>the</w:t>
      </w:r>
      <w:r>
        <w:rPr>
          <w:spacing w:val="-7"/>
        </w:rPr>
        <w:t xml:space="preserve"> </w:t>
      </w:r>
      <w:r>
        <w:t>driver’s</w:t>
      </w:r>
      <w:r>
        <w:rPr>
          <w:spacing w:val="-6"/>
        </w:rPr>
        <w:t xml:space="preserve"> </w:t>
      </w:r>
      <w:r>
        <w:t>record</w:t>
      </w:r>
      <w:r>
        <w:rPr>
          <w:spacing w:val="-8"/>
        </w:rPr>
        <w:t xml:space="preserve"> </w:t>
      </w:r>
      <w:r>
        <w:t>and</w:t>
      </w:r>
      <w:r>
        <w:rPr>
          <w:spacing w:val="-6"/>
        </w:rPr>
        <w:t xml:space="preserve"> </w:t>
      </w:r>
      <w:r>
        <w:t>consider</w:t>
      </w:r>
      <w:r>
        <w:rPr>
          <w:spacing w:val="-9"/>
        </w:rPr>
        <w:t xml:space="preserve"> </w:t>
      </w:r>
      <w:r>
        <w:t>whether</w:t>
      </w:r>
      <w:r>
        <w:rPr>
          <w:spacing w:val="-9"/>
        </w:rPr>
        <w:t xml:space="preserve"> </w:t>
      </w:r>
      <w:r>
        <w:t>he/she</w:t>
      </w:r>
      <w:r>
        <w:rPr>
          <w:spacing w:val="-6"/>
        </w:rPr>
        <w:t xml:space="preserve"> </w:t>
      </w:r>
      <w:r>
        <w:t>is</w:t>
      </w:r>
      <w:r>
        <w:rPr>
          <w:spacing w:val="-9"/>
        </w:rPr>
        <w:t xml:space="preserve"> </w:t>
      </w:r>
      <w:r>
        <w:t>a</w:t>
      </w:r>
      <w:r>
        <w:rPr>
          <w:spacing w:val="-8"/>
        </w:rPr>
        <w:t xml:space="preserve"> </w:t>
      </w:r>
      <w:r>
        <w:t>fit</w:t>
      </w:r>
      <w:r>
        <w:rPr>
          <w:spacing w:val="-9"/>
        </w:rPr>
        <w:t xml:space="preserve"> </w:t>
      </w:r>
      <w:r>
        <w:t>and</w:t>
      </w:r>
      <w:r>
        <w:rPr>
          <w:spacing w:val="-6"/>
        </w:rPr>
        <w:t xml:space="preserve"> </w:t>
      </w:r>
      <w:r>
        <w:t>proper</w:t>
      </w:r>
      <w:r>
        <w:rPr>
          <w:spacing w:val="-9"/>
        </w:rPr>
        <w:t xml:space="preserve"> </w:t>
      </w:r>
      <w:r>
        <w:t>person</w:t>
      </w:r>
      <w:r>
        <w:rPr>
          <w:spacing w:val="-5"/>
        </w:rPr>
        <w:t xml:space="preserve"> </w:t>
      </w:r>
      <w:r>
        <w:t>to hold a</w:t>
      </w:r>
      <w:r>
        <w:rPr>
          <w:spacing w:val="47"/>
        </w:rPr>
        <w:t xml:space="preserve"> </w:t>
      </w:r>
      <w:r>
        <w:t>licence</w:t>
      </w:r>
      <w:r>
        <w:rPr>
          <w:spacing w:val="48"/>
        </w:rPr>
        <w:t xml:space="preserve"> </w:t>
      </w:r>
      <w:r>
        <w:t>and</w:t>
      </w:r>
      <w:r>
        <w:rPr>
          <w:spacing w:val="45"/>
        </w:rPr>
        <w:t xml:space="preserve"> </w:t>
      </w:r>
      <w:r>
        <w:t>decide</w:t>
      </w:r>
      <w:r>
        <w:rPr>
          <w:spacing w:val="46"/>
        </w:rPr>
        <w:t xml:space="preserve"> </w:t>
      </w:r>
      <w:r>
        <w:t>whether</w:t>
      </w:r>
      <w:r>
        <w:rPr>
          <w:spacing w:val="47"/>
        </w:rPr>
        <w:t xml:space="preserve"> </w:t>
      </w:r>
      <w:r>
        <w:t>any</w:t>
      </w:r>
      <w:r>
        <w:rPr>
          <w:spacing w:val="44"/>
        </w:rPr>
        <w:t xml:space="preserve"> </w:t>
      </w:r>
      <w:r>
        <w:t>action</w:t>
      </w:r>
      <w:r>
        <w:rPr>
          <w:spacing w:val="48"/>
        </w:rPr>
        <w:t xml:space="preserve"> </w:t>
      </w:r>
      <w:r>
        <w:t>should</w:t>
      </w:r>
      <w:r>
        <w:rPr>
          <w:spacing w:val="46"/>
        </w:rPr>
        <w:t xml:space="preserve"> </w:t>
      </w:r>
      <w:r>
        <w:t>be</w:t>
      </w:r>
      <w:r>
        <w:rPr>
          <w:spacing w:val="47"/>
        </w:rPr>
        <w:t xml:space="preserve"> </w:t>
      </w:r>
      <w:r>
        <w:t>taken,</w:t>
      </w:r>
      <w:r>
        <w:rPr>
          <w:spacing w:val="49"/>
        </w:rPr>
        <w:t xml:space="preserve"> </w:t>
      </w:r>
      <w:r>
        <w:t>for</w:t>
      </w:r>
      <w:r>
        <w:rPr>
          <w:spacing w:val="43"/>
        </w:rPr>
        <w:t xml:space="preserve"> </w:t>
      </w:r>
      <w:r>
        <w:t>example</w:t>
      </w:r>
      <w:r>
        <w:rPr>
          <w:spacing w:val="49"/>
        </w:rPr>
        <w:t xml:space="preserve"> </w:t>
      </w:r>
      <w:r>
        <w:t>suspension</w:t>
      </w:r>
      <w:r>
        <w:rPr>
          <w:spacing w:val="46"/>
        </w:rPr>
        <w:t xml:space="preserve"> </w:t>
      </w:r>
      <w:r>
        <w:t>or</w:t>
      </w:r>
    </w:p>
    <w:p w14:paraId="3C70EB72" w14:textId="77777777" w:rsidR="003B09E5" w:rsidRDefault="003B09E5">
      <w:pPr>
        <w:jc w:val="both"/>
        <w:sectPr w:rsidR="003B09E5">
          <w:pgSz w:w="11930" w:h="16860"/>
          <w:pgMar w:top="620" w:right="720" w:bottom="1000" w:left="920" w:header="0" w:footer="816" w:gutter="0"/>
          <w:cols w:space="720"/>
        </w:sectPr>
      </w:pPr>
    </w:p>
    <w:p w14:paraId="53054D5A" w14:textId="77777777" w:rsidR="003B09E5" w:rsidRDefault="00F906A0">
      <w:pPr>
        <w:pStyle w:val="BodyText"/>
        <w:spacing w:before="68" w:line="242" w:lineRule="auto"/>
        <w:ind w:right="421"/>
        <w:jc w:val="both"/>
      </w:pPr>
      <w:r>
        <w:t>The driver has a right of appeal to the Magistrates Court against any decision of the Committee.</w:t>
      </w:r>
    </w:p>
    <w:p w14:paraId="0D7566D7" w14:textId="77777777" w:rsidR="003B09E5" w:rsidRDefault="003B09E5">
      <w:pPr>
        <w:pStyle w:val="BodyText"/>
        <w:spacing w:before="8"/>
        <w:ind w:left="0"/>
        <w:rPr>
          <w:sz w:val="23"/>
        </w:rPr>
      </w:pPr>
    </w:p>
    <w:p w14:paraId="6BF70438" w14:textId="77777777" w:rsidR="003B09E5" w:rsidRDefault="00F906A0">
      <w:pPr>
        <w:pStyle w:val="BodyText"/>
        <w:spacing w:before="1"/>
        <w:ind w:right="417"/>
        <w:jc w:val="both"/>
      </w:pPr>
      <w:r>
        <w:t>The Driver Penalty Points Scheme runs alongside the Council’s system of enforcement for contraventions</w:t>
      </w:r>
      <w:r>
        <w:rPr>
          <w:spacing w:val="-14"/>
        </w:rPr>
        <w:t xml:space="preserve"> </w:t>
      </w:r>
      <w:r>
        <w:t>of</w:t>
      </w:r>
      <w:r>
        <w:rPr>
          <w:spacing w:val="-14"/>
        </w:rPr>
        <w:t xml:space="preserve"> </w:t>
      </w:r>
      <w:r>
        <w:t>statutes,</w:t>
      </w:r>
      <w:r>
        <w:rPr>
          <w:spacing w:val="-11"/>
        </w:rPr>
        <w:t xml:space="preserve"> </w:t>
      </w:r>
      <w:r>
        <w:t>rules,</w:t>
      </w:r>
      <w:r>
        <w:rPr>
          <w:spacing w:val="-15"/>
        </w:rPr>
        <w:t xml:space="preserve"> </w:t>
      </w:r>
      <w:r>
        <w:t>regulations</w:t>
      </w:r>
      <w:r>
        <w:rPr>
          <w:spacing w:val="-19"/>
        </w:rPr>
        <w:t xml:space="preserve"> </w:t>
      </w:r>
      <w:r>
        <w:t>and</w:t>
      </w:r>
      <w:r>
        <w:rPr>
          <w:spacing w:val="-11"/>
        </w:rPr>
        <w:t xml:space="preserve"> </w:t>
      </w:r>
      <w:r>
        <w:t>conditions.</w:t>
      </w:r>
      <w:r>
        <w:rPr>
          <w:spacing w:val="-16"/>
        </w:rPr>
        <w:t xml:space="preserve"> </w:t>
      </w:r>
      <w:r>
        <w:t>Enforcement</w:t>
      </w:r>
      <w:r>
        <w:rPr>
          <w:spacing w:val="-15"/>
        </w:rPr>
        <w:t xml:space="preserve"> </w:t>
      </w:r>
      <w:r>
        <w:t>measures</w:t>
      </w:r>
      <w:r>
        <w:rPr>
          <w:spacing w:val="-14"/>
        </w:rPr>
        <w:t xml:space="preserve"> </w:t>
      </w:r>
      <w:r>
        <w:t>include written notices, written warnings, suspension notices, and/or</w:t>
      </w:r>
      <w:r>
        <w:rPr>
          <w:spacing w:val="-15"/>
        </w:rPr>
        <w:t xml:space="preserve"> </w:t>
      </w:r>
      <w:r>
        <w:t>prosecution.</w:t>
      </w:r>
    </w:p>
    <w:p w14:paraId="7E69C86F" w14:textId="77777777" w:rsidR="003B09E5" w:rsidRDefault="003B09E5">
      <w:pPr>
        <w:pStyle w:val="BodyText"/>
        <w:ind w:left="0"/>
      </w:pPr>
    </w:p>
    <w:p w14:paraId="3B3B4056" w14:textId="77777777" w:rsidR="003B09E5" w:rsidRDefault="00F906A0">
      <w:pPr>
        <w:pStyle w:val="BodyText"/>
        <w:ind w:right="411"/>
        <w:jc w:val="both"/>
      </w:pPr>
      <w:r>
        <w:t>All</w:t>
      </w:r>
      <w:r>
        <w:rPr>
          <w:spacing w:val="-17"/>
        </w:rPr>
        <w:t xml:space="preserve"> </w:t>
      </w:r>
      <w:r>
        <w:t>the</w:t>
      </w:r>
      <w:r>
        <w:rPr>
          <w:spacing w:val="-17"/>
        </w:rPr>
        <w:t xml:space="preserve"> </w:t>
      </w:r>
      <w:r>
        <w:t>offences</w:t>
      </w:r>
      <w:r>
        <w:rPr>
          <w:spacing w:val="-17"/>
        </w:rPr>
        <w:t xml:space="preserve"> </w:t>
      </w:r>
      <w:r>
        <w:t>listed</w:t>
      </w:r>
      <w:r>
        <w:rPr>
          <w:spacing w:val="-17"/>
        </w:rPr>
        <w:t xml:space="preserve"> </w:t>
      </w:r>
      <w:r>
        <w:t>below</w:t>
      </w:r>
      <w:r>
        <w:rPr>
          <w:spacing w:val="-16"/>
        </w:rPr>
        <w:t xml:space="preserve"> </w:t>
      </w:r>
      <w:r>
        <w:t>form</w:t>
      </w:r>
      <w:r>
        <w:rPr>
          <w:spacing w:val="-12"/>
        </w:rPr>
        <w:t xml:space="preserve"> </w:t>
      </w:r>
      <w:r>
        <w:t>part</w:t>
      </w:r>
      <w:r>
        <w:rPr>
          <w:spacing w:val="-15"/>
        </w:rPr>
        <w:t xml:space="preserve"> </w:t>
      </w:r>
      <w:r>
        <w:t>of</w:t>
      </w:r>
      <w:r>
        <w:rPr>
          <w:spacing w:val="-15"/>
        </w:rPr>
        <w:t xml:space="preserve"> </w:t>
      </w:r>
      <w:r>
        <w:t>the</w:t>
      </w:r>
      <w:r>
        <w:rPr>
          <w:spacing w:val="-18"/>
        </w:rPr>
        <w:t xml:space="preserve"> </w:t>
      </w:r>
      <w:r>
        <w:t>driver,</w:t>
      </w:r>
      <w:r>
        <w:rPr>
          <w:spacing w:val="-15"/>
        </w:rPr>
        <w:t xml:space="preserve"> </w:t>
      </w:r>
      <w:r>
        <w:t>operator</w:t>
      </w:r>
      <w:r>
        <w:rPr>
          <w:spacing w:val="-18"/>
        </w:rPr>
        <w:t xml:space="preserve"> </w:t>
      </w:r>
      <w:r>
        <w:t>and</w:t>
      </w:r>
      <w:r>
        <w:rPr>
          <w:spacing w:val="-14"/>
        </w:rPr>
        <w:t xml:space="preserve"> </w:t>
      </w:r>
      <w:r>
        <w:t>vehicle</w:t>
      </w:r>
      <w:r>
        <w:rPr>
          <w:spacing w:val="-15"/>
        </w:rPr>
        <w:t xml:space="preserve"> </w:t>
      </w:r>
      <w:r>
        <w:t>licensing</w:t>
      </w:r>
      <w:r>
        <w:rPr>
          <w:spacing w:val="-13"/>
        </w:rPr>
        <w:t xml:space="preserve"> </w:t>
      </w:r>
      <w:r>
        <w:t>conditions. There will be no negative effect for driver’s renewal applications in relation to the grant of a licence</w:t>
      </w:r>
      <w:r>
        <w:rPr>
          <w:spacing w:val="-5"/>
        </w:rPr>
        <w:t xml:space="preserve"> </w:t>
      </w:r>
      <w:r>
        <w:t>until</w:t>
      </w:r>
      <w:r>
        <w:rPr>
          <w:spacing w:val="-9"/>
        </w:rPr>
        <w:t xml:space="preserve"> </w:t>
      </w:r>
      <w:r>
        <w:t>the</w:t>
      </w:r>
      <w:r>
        <w:rPr>
          <w:spacing w:val="-8"/>
        </w:rPr>
        <w:t xml:space="preserve"> </w:t>
      </w:r>
      <w:r>
        <w:t>accumulation</w:t>
      </w:r>
      <w:r>
        <w:rPr>
          <w:spacing w:val="-9"/>
        </w:rPr>
        <w:t xml:space="preserve"> </w:t>
      </w:r>
      <w:r>
        <w:t>of</w:t>
      </w:r>
      <w:r>
        <w:rPr>
          <w:spacing w:val="-10"/>
        </w:rPr>
        <w:t xml:space="preserve"> </w:t>
      </w:r>
      <w:r>
        <w:t>12</w:t>
      </w:r>
      <w:r>
        <w:rPr>
          <w:spacing w:val="-8"/>
        </w:rPr>
        <w:t xml:space="preserve"> </w:t>
      </w:r>
      <w:r>
        <w:t>points</w:t>
      </w:r>
      <w:r>
        <w:rPr>
          <w:spacing w:val="-11"/>
        </w:rPr>
        <w:t xml:space="preserve"> </w:t>
      </w:r>
      <w:r>
        <w:t>on</w:t>
      </w:r>
      <w:r>
        <w:rPr>
          <w:spacing w:val="-6"/>
        </w:rPr>
        <w:t xml:space="preserve"> </w:t>
      </w:r>
      <w:r>
        <w:t>the</w:t>
      </w:r>
      <w:r>
        <w:rPr>
          <w:spacing w:val="-4"/>
        </w:rPr>
        <w:t xml:space="preserve"> </w:t>
      </w:r>
      <w:r>
        <w:t>driver’s</w:t>
      </w:r>
      <w:r>
        <w:rPr>
          <w:spacing w:val="-9"/>
        </w:rPr>
        <w:t xml:space="preserve"> </w:t>
      </w:r>
      <w:r>
        <w:t>record,</w:t>
      </w:r>
      <w:r>
        <w:rPr>
          <w:spacing w:val="-8"/>
        </w:rPr>
        <w:t xml:space="preserve"> </w:t>
      </w:r>
      <w:r>
        <w:t>where</w:t>
      </w:r>
      <w:r>
        <w:rPr>
          <w:spacing w:val="-6"/>
        </w:rPr>
        <w:t xml:space="preserve"> </w:t>
      </w:r>
      <w:r>
        <w:t>this</w:t>
      </w:r>
      <w:r>
        <w:rPr>
          <w:spacing w:val="-9"/>
        </w:rPr>
        <w:t xml:space="preserve"> </w:t>
      </w:r>
      <w:r>
        <w:t>will</w:t>
      </w:r>
      <w:r>
        <w:rPr>
          <w:spacing w:val="-9"/>
        </w:rPr>
        <w:t xml:space="preserve"> </w:t>
      </w:r>
      <w:r>
        <w:t>be</w:t>
      </w:r>
      <w:r>
        <w:rPr>
          <w:spacing w:val="-11"/>
        </w:rPr>
        <w:t xml:space="preserve"> </w:t>
      </w:r>
      <w:r>
        <w:t>reviewed by an officer authorised by the Head of Environmental Health to</w:t>
      </w:r>
      <w:r>
        <w:rPr>
          <w:spacing w:val="-20"/>
        </w:rPr>
        <w:t xml:space="preserve"> </w:t>
      </w:r>
      <w:r>
        <w:t>determine.</w:t>
      </w:r>
    </w:p>
    <w:p w14:paraId="6B200060" w14:textId="77777777" w:rsidR="003B09E5" w:rsidRDefault="003B09E5">
      <w:pPr>
        <w:pStyle w:val="BodyText"/>
        <w:ind w:left="0"/>
      </w:pPr>
    </w:p>
    <w:p w14:paraId="45BB5A9C" w14:textId="77777777" w:rsidR="003B09E5" w:rsidRDefault="00F906A0">
      <w:pPr>
        <w:pStyle w:val="BodyText"/>
        <w:ind w:right="427"/>
        <w:jc w:val="both"/>
      </w:pPr>
      <w:r>
        <w:t>The Penalty Points Policy &amp; Procedure is published on the Tamworth Borough Council website and updated as and when required.</w:t>
      </w:r>
    </w:p>
    <w:p w14:paraId="3F8FF6B4" w14:textId="77777777" w:rsidR="003B09E5" w:rsidRDefault="003B09E5">
      <w:pPr>
        <w:pStyle w:val="BodyText"/>
        <w:ind w:left="0"/>
      </w:pPr>
    </w:p>
    <w:p w14:paraId="10F81DAD" w14:textId="77777777" w:rsidR="003B09E5" w:rsidRDefault="00F906A0">
      <w:pPr>
        <w:pStyle w:val="BodyText"/>
        <w:jc w:val="both"/>
      </w:pPr>
      <w:r>
        <w:t>The Trade will be consulted on any significant changes.</w:t>
      </w:r>
    </w:p>
    <w:p w14:paraId="199737DD" w14:textId="77777777" w:rsidR="003B09E5" w:rsidRDefault="003B09E5">
      <w:pPr>
        <w:pStyle w:val="BodyText"/>
        <w:spacing w:before="9"/>
        <w:ind w:left="0"/>
        <w:rPr>
          <w:sz w:val="23"/>
        </w:rPr>
      </w:pPr>
    </w:p>
    <w:p w14:paraId="5946CDBC" w14:textId="77777777" w:rsidR="003B09E5" w:rsidRDefault="00F906A0">
      <w:pPr>
        <w:pStyle w:val="BodyText"/>
        <w:jc w:val="both"/>
      </w:pPr>
      <w:r>
        <w:t>The Driver and Operator’s Penalty Points Scheme – Tariff</w:t>
      </w:r>
    </w:p>
    <w:p w14:paraId="0C4F84D5" w14:textId="77777777" w:rsidR="003B09E5" w:rsidRDefault="003B09E5">
      <w:pPr>
        <w:pStyle w:val="BodyText"/>
        <w:spacing w:before="2"/>
        <w:ind w:left="0"/>
        <w:rPr>
          <w:sz w:val="2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018"/>
        <w:gridCol w:w="1791"/>
        <w:gridCol w:w="1556"/>
        <w:gridCol w:w="1495"/>
      </w:tblGrid>
      <w:tr w:rsidR="00FF1484" w14:paraId="6B115A04" w14:textId="77777777">
        <w:trPr>
          <w:trHeight w:val="1014"/>
        </w:trPr>
        <w:tc>
          <w:tcPr>
            <w:tcW w:w="632" w:type="dxa"/>
            <w:shd w:val="clear" w:color="auto" w:fill="ECEBDF"/>
          </w:tcPr>
          <w:p w14:paraId="61A7A98E" w14:textId="77777777" w:rsidR="003B09E5" w:rsidRDefault="003B09E5">
            <w:pPr>
              <w:pStyle w:val="TableParagraph"/>
              <w:rPr>
                <w:rFonts w:ascii="Times New Roman"/>
              </w:rPr>
            </w:pPr>
          </w:p>
        </w:tc>
        <w:tc>
          <w:tcPr>
            <w:tcW w:w="4018" w:type="dxa"/>
            <w:shd w:val="clear" w:color="auto" w:fill="ECEBDF"/>
          </w:tcPr>
          <w:p w14:paraId="7820A60B" w14:textId="77777777" w:rsidR="003B09E5" w:rsidRDefault="00F906A0">
            <w:pPr>
              <w:pStyle w:val="TableParagraph"/>
              <w:ind w:left="112"/>
            </w:pPr>
            <w:r>
              <w:t>Offence/Breach of Condition</w:t>
            </w:r>
          </w:p>
        </w:tc>
        <w:tc>
          <w:tcPr>
            <w:tcW w:w="1791" w:type="dxa"/>
            <w:shd w:val="clear" w:color="auto" w:fill="ECEBDF"/>
          </w:tcPr>
          <w:p w14:paraId="178EDEB2" w14:textId="77777777" w:rsidR="003B09E5" w:rsidRDefault="00F906A0">
            <w:pPr>
              <w:pStyle w:val="TableParagraph"/>
              <w:ind w:left="112" w:right="105"/>
            </w:pPr>
            <w:r>
              <w:t>Maximum Points</w:t>
            </w:r>
            <w:r>
              <w:rPr>
                <w:spacing w:val="51"/>
              </w:rPr>
              <w:t xml:space="preserve"> </w:t>
            </w:r>
            <w:r>
              <w:rPr>
                <w:spacing w:val="-7"/>
              </w:rPr>
              <w:t>Awarded</w:t>
            </w:r>
          </w:p>
          <w:p w14:paraId="5F021F50" w14:textId="77777777" w:rsidR="003B09E5" w:rsidRDefault="00F906A0">
            <w:pPr>
              <w:pStyle w:val="TableParagraph"/>
              <w:tabs>
                <w:tab w:val="left" w:pos="635"/>
              </w:tabs>
              <w:spacing w:before="5" w:line="252" w:lineRule="exact"/>
              <w:ind w:left="112" w:right="115"/>
            </w:pPr>
            <w:r>
              <w:t>by</w:t>
            </w:r>
            <w:r>
              <w:tab/>
            </w:r>
            <w:r>
              <w:rPr>
                <w:spacing w:val="-6"/>
              </w:rPr>
              <w:t xml:space="preserve">Authorised </w:t>
            </w:r>
            <w:r>
              <w:t>Officers</w:t>
            </w:r>
          </w:p>
        </w:tc>
        <w:tc>
          <w:tcPr>
            <w:tcW w:w="1556" w:type="dxa"/>
            <w:shd w:val="clear" w:color="auto" w:fill="ECEBDF"/>
          </w:tcPr>
          <w:p w14:paraId="6F78394B" w14:textId="77777777" w:rsidR="003B09E5" w:rsidRDefault="00F906A0">
            <w:pPr>
              <w:pStyle w:val="TableParagraph"/>
              <w:ind w:left="112" w:right="398"/>
            </w:pPr>
            <w:r>
              <w:t>Applicable to driver</w:t>
            </w:r>
          </w:p>
        </w:tc>
        <w:tc>
          <w:tcPr>
            <w:tcW w:w="1495" w:type="dxa"/>
            <w:shd w:val="clear" w:color="auto" w:fill="ECEBDF"/>
          </w:tcPr>
          <w:p w14:paraId="723AEE66" w14:textId="77777777" w:rsidR="003B09E5" w:rsidRDefault="00F906A0">
            <w:pPr>
              <w:pStyle w:val="TableParagraph"/>
              <w:ind w:left="111" w:right="94"/>
            </w:pPr>
            <w:r>
              <w:t>Applicable to vehicle</w:t>
            </w:r>
          </w:p>
          <w:p w14:paraId="59D8BE82" w14:textId="77777777" w:rsidR="003B09E5" w:rsidRDefault="00F906A0">
            <w:pPr>
              <w:pStyle w:val="TableParagraph"/>
              <w:spacing w:before="5" w:line="252" w:lineRule="exact"/>
              <w:ind w:left="111" w:right="155"/>
            </w:pPr>
            <w:r>
              <w:t>proprietor or operator</w:t>
            </w:r>
          </w:p>
        </w:tc>
      </w:tr>
      <w:tr w:rsidR="00FF1484" w14:paraId="2AB4105C" w14:textId="77777777">
        <w:trPr>
          <w:trHeight w:val="1264"/>
        </w:trPr>
        <w:tc>
          <w:tcPr>
            <w:tcW w:w="632" w:type="dxa"/>
          </w:tcPr>
          <w:p w14:paraId="13B72EA9" w14:textId="77777777" w:rsidR="003B09E5" w:rsidRDefault="003B09E5">
            <w:pPr>
              <w:pStyle w:val="TableParagraph"/>
              <w:rPr>
                <w:rFonts w:ascii="Times New Roman"/>
              </w:rPr>
            </w:pPr>
          </w:p>
        </w:tc>
        <w:tc>
          <w:tcPr>
            <w:tcW w:w="4018" w:type="dxa"/>
          </w:tcPr>
          <w:p w14:paraId="7585CFC0" w14:textId="77777777" w:rsidR="003B09E5" w:rsidRDefault="00F906A0">
            <w:pPr>
              <w:pStyle w:val="TableParagraph"/>
              <w:ind w:left="112" w:right="114"/>
              <w:jc w:val="both"/>
            </w:pPr>
            <w:r>
              <w:t>Providing false or misleading information on licence application form</w:t>
            </w:r>
          </w:p>
          <w:p w14:paraId="297FE818" w14:textId="77777777" w:rsidR="003B09E5" w:rsidRDefault="00F906A0">
            <w:pPr>
              <w:pStyle w:val="TableParagraph"/>
              <w:spacing w:before="2" w:line="252" w:lineRule="exact"/>
              <w:ind w:left="112" w:right="113"/>
              <w:jc w:val="both"/>
            </w:pPr>
            <w:r>
              <w:t>/ failing to provide relevant information or the relevant fee (including dishonoured cheques)</w:t>
            </w:r>
          </w:p>
        </w:tc>
        <w:tc>
          <w:tcPr>
            <w:tcW w:w="1791" w:type="dxa"/>
          </w:tcPr>
          <w:p w14:paraId="2AF7B790" w14:textId="77777777" w:rsidR="003B09E5" w:rsidRDefault="00F906A0">
            <w:pPr>
              <w:pStyle w:val="TableParagraph"/>
              <w:spacing w:line="245" w:lineRule="exact"/>
              <w:ind w:right="744"/>
              <w:jc w:val="right"/>
            </w:pPr>
            <w:r>
              <w:t>6</w:t>
            </w:r>
          </w:p>
        </w:tc>
        <w:tc>
          <w:tcPr>
            <w:tcW w:w="1556" w:type="dxa"/>
          </w:tcPr>
          <w:p w14:paraId="7C49D6CA" w14:textId="77777777" w:rsidR="003B09E5" w:rsidRDefault="00F906A0">
            <w:pPr>
              <w:pStyle w:val="TableParagraph"/>
              <w:spacing w:line="245" w:lineRule="exact"/>
              <w:ind w:right="497"/>
              <w:jc w:val="right"/>
            </w:pPr>
            <w:r>
              <w:t>Yes</w:t>
            </w:r>
          </w:p>
        </w:tc>
        <w:tc>
          <w:tcPr>
            <w:tcW w:w="1495" w:type="dxa"/>
          </w:tcPr>
          <w:p w14:paraId="37C20E87" w14:textId="77777777" w:rsidR="003B09E5" w:rsidRDefault="00F906A0">
            <w:pPr>
              <w:pStyle w:val="TableParagraph"/>
              <w:spacing w:line="245" w:lineRule="exact"/>
              <w:ind w:right="465"/>
              <w:jc w:val="right"/>
            </w:pPr>
            <w:r>
              <w:t>Yes</w:t>
            </w:r>
          </w:p>
        </w:tc>
      </w:tr>
      <w:tr w:rsidR="00FF1484" w14:paraId="63A4A820" w14:textId="77777777">
        <w:trPr>
          <w:trHeight w:val="2275"/>
        </w:trPr>
        <w:tc>
          <w:tcPr>
            <w:tcW w:w="632" w:type="dxa"/>
          </w:tcPr>
          <w:p w14:paraId="58E45F8E" w14:textId="77777777" w:rsidR="003B09E5" w:rsidRDefault="003B09E5">
            <w:pPr>
              <w:pStyle w:val="TableParagraph"/>
              <w:rPr>
                <w:rFonts w:ascii="Times New Roman"/>
              </w:rPr>
            </w:pPr>
          </w:p>
        </w:tc>
        <w:tc>
          <w:tcPr>
            <w:tcW w:w="4018" w:type="dxa"/>
          </w:tcPr>
          <w:p w14:paraId="4D826E95" w14:textId="5EF7B64E" w:rsidR="003B09E5" w:rsidRDefault="00F906A0" w:rsidP="00B22C54">
            <w:pPr>
              <w:pStyle w:val="TableParagraph"/>
              <w:ind w:left="112" w:right="250"/>
              <w:jc w:val="both"/>
            </w:pPr>
            <w:r>
              <w:t>Failure</w:t>
            </w:r>
            <w:r>
              <w:rPr>
                <w:spacing w:val="-12"/>
              </w:rPr>
              <w:t xml:space="preserve"> </w:t>
            </w:r>
            <w:r>
              <w:t>to</w:t>
            </w:r>
            <w:r>
              <w:rPr>
                <w:spacing w:val="-12"/>
              </w:rPr>
              <w:t xml:space="preserve"> </w:t>
            </w:r>
            <w:r>
              <w:t>notify</w:t>
            </w:r>
            <w:r>
              <w:rPr>
                <w:spacing w:val="-19"/>
              </w:rPr>
              <w:t xml:space="preserve"> </w:t>
            </w:r>
            <w:r>
              <w:t>the</w:t>
            </w:r>
            <w:r>
              <w:rPr>
                <w:spacing w:val="-12"/>
              </w:rPr>
              <w:t xml:space="preserve"> </w:t>
            </w:r>
            <w:r>
              <w:t>licensing</w:t>
            </w:r>
            <w:r>
              <w:rPr>
                <w:spacing w:val="-12"/>
              </w:rPr>
              <w:t xml:space="preserve"> </w:t>
            </w:r>
            <w:r>
              <w:t>authority within 48</w:t>
            </w:r>
            <w:r w:rsidR="00B22C54">
              <w:t xml:space="preserve"> </w:t>
            </w:r>
            <w:r>
              <w:t xml:space="preserve">hours of an arrest and release, charge or conviction of any </w:t>
            </w:r>
            <w:r w:rsidR="00B22C54">
              <w:t xml:space="preserve">alleged </w:t>
            </w:r>
            <w:r>
              <w:t>offence</w:t>
            </w:r>
            <w:r w:rsidR="00B22C54">
              <w:t xml:space="preserve"> or</w:t>
            </w:r>
            <w:r>
              <w:t xml:space="preserve"> any offence. This includes being interviewed by the police</w:t>
            </w:r>
            <w:r w:rsidR="00B22C54">
              <w:t xml:space="preserve"> </w:t>
            </w:r>
            <w:r>
              <w:t>about any such allegation.</w:t>
            </w:r>
          </w:p>
        </w:tc>
        <w:tc>
          <w:tcPr>
            <w:tcW w:w="1791" w:type="dxa"/>
          </w:tcPr>
          <w:p w14:paraId="1FD91B5A" w14:textId="77777777" w:rsidR="003B09E5" w:rsidRDefault="00F906A0">
            <w:pPr>
              <w:pStyle w:val="TableParagraph"/>
              <w:spacing w:line="248" w:lineRule="exact"/>
              <w:ind w:right="744"/>
              <w:jc w:val="right"/>
            </w:pPr>
            <w:r>
              <w:t>9</w:t>
            </w:r>
          </w:p>
        </w:tc>
        <w:tc>
          <w:tcPr>
            <w:tcW w:w="1556" w:type="dxa"/>
          </w:tcPr>
          <w:p w14:paraId="66FB21A3" w14:textId="77777777" w:rsidR="003B09E5" w:rsidRDefault="00F906A0">
            <w:pPr>
              <w:pStyle w:val="TableParagraph"/>
              <w:spacing w:line="248" w:lineRule="exact"/>
              <w:ind w:right="497"/>
              <w:jc w:val="right"/>
            </w:pPr>
            <w:r>
              <w:t>Yes</w:t>
            </w:r>
          </w:p>
        </w:tc>
        <w:tc>
          <w:tcPr>
            <w:tcW w:w="1495" w:type="dxa"/>
          </w:tcPr>
          <w:p w14:paraId="4B46512A" w14:textId="77777777" w:rsidR="003B09E5" w:rsidRDefault="00F906A0">
            <w:pPr>
              <w:pStyle w:val="TableParagraph"/>
              <w:spacing w:line="248" w:lineRule="exact"/>
              <w:ind w:right="465"/>
              <w:jc w:val="right"/>
            </w:pPr>
            <w:r>
              <w:t>Yes</w:t>
            </w:r>
          </w:p>
        </w:tc>
      </w:tr>
      <w:tr w:rsidR="00FF1484" w14:paraId="110677DA" w14:textId="77777777">
        <w:trPr>
          <w:trHeight w:val="1014"/>
        </w:trPr>
        <w:tc>
          <w:tcPr>
            <w:tcW w:w="632" w:type="dxa"/>
          </w:tcPr>
          <w:p w14:paraId="3ED2B4BC" w14:textId="77777777" w:rsidR="003B09E5" w:rsidRDefault="003B09E5">
            <w:pPr>
              <w:pStyle w:val="TableParagraph"/>
              <w:rPr>
                <w:rFonts w:ascii="Times New Roman"/>
              </w:rPr>
            </w:pPr>
          </w:p>
        </w:tc>
        <w:tc>
          <w:tcPr>
            <w:tcW w:w="4018" w:type="dxa"/>
          </w:tcPr>
          <w:p w14:paraId="3AC6B9B4" w14:textId="48DD02A9" w:rsidR="003B09E5" w:rsidRDefault="00F906A0" w:rsidP="005E5462">
            <w:pPr>
              <w:pStyle w:val="TableParagraph"/>
              <w:ind w:left="112" w:right="182"/>
            </w:pPr>
            <w:r>
              <w:t>Failure to notify the licensing authority within 5</w:t>
            </w:r>
            <w:r w:rsidR="005E5462">
              <w:t xml:space="preserve"> </w:t>
            </w:r>
            <w:r>
              <w:t>working days of receiving a Fixed Penalty Notice</w:t>
            </w:r>
          </w:p>
        </w:tc>
        <w:tc>
          <w:tcPr>
            <w:tcW w:w="1791" w:type="dxa"/>
          </w:tcPr>
          <w:p w14:paraId="74CEFA97" w14:textId="77777777" w:rsidR="003B09E5" w:rsidRDefault="00F906A0">
            <w:pPr>
              <w:pStyle w:val="TableParagraph"/>
              <w:ind w:right="744"/>
              <w:jc w:val="right"/>
            </w:pPr>
            <w:r>
              <w:t>6</w:t>
            </w:r>
          </w:p>
        </w:tc>
        <w:tc>
          <w:tcPr>
            <w:tcW w:w="1556" w:type="dxa"/>
          </w:tcPr>
          <w:p w14:paraId="437068A5" w14:textId="77777777" w:rsidR="003B09E5" w:rsidRDefault="00F906A0">
            <w:pPr>
              <w:pStyle w:val="TableParagraph"/>
              <w:ind w:right="497"/>
              <w:jc w:val="right"/>
            </w:pPr>
            <w:r>
              <w:t>Yes</w:t>
            </w:r>
          </w:p>
        </w:tc>
        <w:tc>
          <w:tcPr>
            <w:tcW w:w="1495" w:type="dxa"/>
          </w:tcPr>
          <w:p w14:paraId="4A6B4A19" w14:textId="77777777" w:rsidR="003B09E5" w:rsidRDefault="00F906A0">
            <w:pPr>
              <w:pStyle w:val="TableParagraph"/>
              <w:ind w:right="465"/>
              <w:jc w:val="right"/>
            </w:pPr>
            <w:r>
              <w:t>Yes</w:t>
            </w:r>
          </w:p>
        </w:tc>
      </w:tr>
      <w:tr w:rsidR="00FF1484" w14:paraId="4F9E02F6" w14:textId="77777777">
        <w:trPr>
          <w:trHeight w:val="1007"/>
        </w:trPr>
        <w:tc>
          <w:tcPr>
            <w:tcW w:w="632" w:type="dxa"/>
          </w:tcPr>
          <w:p w14:paraId="4030A6B5" w14:textId="77777777" w:rsidR="003B09E5" w:rsidRDefault="003B09E5">
            <w:pPr>
              <w:pStyle w:val="TableParagraph"/>
              <w:rPr>
                <w:rFonts w:ascii="Times New Roman"/>
              </w:rPr>
            </w:pPr>
          </w:p>
        </w:tc>
        <w:tc>
          <w:tcPr>
            <w:tcW w:w="4018" w:type="dxa"/>
          </w:tcPr>
          <w:p w14:paraId="257856A8" w14:textId="77777777" w:rsidR="003B09E5" w:rsidRDefault="00F906A0">
            <w:pPr>
              <w:pStyle w:val="TableParagraph"/>
              <w:spacing w:before="6" w:line="232" w:lineRule="auto"/>
              <w:ind w:left="112" w:right="109"/>
              <w:jc w:val="both"/>
            </w:pPr>
            <w:r>
              <w:t>Failure to notify the licensing authority as soon as possible and no later than 10 working days of any illness or injury affecting fitness to act as a driver</w:t>
            </w:r>
          </w:p>
        </w:tc>
        <w:tc>
          <w:tcPr>
            <w:tcW w:w="1791" w:type="dxa"/>
          </w:tcPr>
          <w:p w14:paraId="14A129E6" w14:textId="77777777" w:rsidR="003B09E5" w:rsidRDefault="00F906A0">
            <w:pPr>
              <w:pStyle w:val="TableParagraph"/>
              <w:spacing w:line="245" w:lineRule="exact"/>
              <w:ind w:right="744"/>
              <w:jc w:val="right"/>
            </w:pPr>
            <w:r>
              <w:t>4</w:t>
            </w:r>
          </w:p>
        </w:tc>
        <w:tc>
          <w:tcPr>
            <w:tcW w:w="1556" w:type="dxa"/>
          </w:tcPr>
          <w:p w14:paraId="05D11F3F" w14:textId="77777777" w:rsidR="003B09E5" w:rsidRDefault="00F906A0">
            <w:pPr>
              <w:pStyle w:val="TableParagraph"/>
              <w:spacing w:line="245" w:lineRule="exact"/>
              <w:ind w:right="497"/>
              <w:jc w:val="right"/>
            </w:pPr>
            <w:r>
              <w:t>Yes</w:t>
            </w:r>
          </w:p>
        </w:tc>
        <w:tc>
          <w:tcPr>
            <w:tcW w:w="1495" w:type="dxa"/>
          </w:tcPr>
          <w:p w14:paraId="42A85A53" w14:textId="77777777" w:rsidR="003B09E5" w:rsidRDefault="00F906A0">
            <w:pPr>
              <w:pStyle w:val="TableParagraph"/>
              <w:spacing w:line="245" w:lineRule="exact"/>
              <w:ind w:right="465"/>
              <w:jc w:val="right"/>
            </w:pPr>
            <w:r>
              <w:t>Yes</w:t>
            </w:r>
          </w:p>
        </w:tc>
      </w:tr>
      <w:tr w:rsidR="00FF1484" w14:paraId="219CBBD5" w14:textId="77777777">
        <w:trPr>
          <w:trHeight w:val="763"/>
        </w:trPr>
        <w:tc>
          <w:tcPr>
            <w:tcW w:w="632" w:type="dxa"/>
          </w:tcPr>
          <w:p w14:paraId="7BE464EA" w14:textId="77777777" w:rsidR="003B09E5" w:rsidRDefault="003B09E5">
            <w:pPr>
              <w:pStyle w:val="TableParagraph"/>
              <w:rPr>
                <w:rFonts w:ascii="Times New Roman"/>
              </w:rPr>
            </w:pPr>
          </w:p>
        </w:tc>
        <w:tc>
          <w:tcPr>
            <w:tcW w:w="4018" w:type="dxa"/>
          </w:tcPr>
          <w:p w14:paraId="04006524" w14:textId="77777777" w:rsidR="003B09E5" w:rsidRDefault="00F906A0">
            <w:pPr>
              <w:pStyle w:val="TableParagraph"/>
              <w:ind w:left="112"/>
            </w:pPr>
            <w:r>
              <w:t>Failure to notify, in writing, the Authority</w:t>
            </w:r>
          </w:p>
          <w:p w14:paraId="1E34BA92" w14:textId="25D67590" w:rsidR="003B09E5" w:rsidRDefault="00F906A0">
            <w:pPr>
              <w:pStyle w:val="TableParagraph"/>
              <w:spacing w:before="6" w:line="252" w:lineRule="exact"/>
              <w:ind w:left="112" w:right="194"/>
            </w:pPr>
            <w:r>
              <w:t>of change of address</w:t>
            </w:r>
            <w:r w:rsidR="005E5462">
              <w:t>, email or telephone number</w:t>
            </w:r>
            <w:r>
              <w:t xml:space="preserve"> within 5 working days</w:t>
            </w:r>
          </w:p>
        </w:tc>
        <w:tc>
          <w:tcPr>
            <w:tcW w:w="1791" w:type="dxa"/>
          </w:tcPr>
          <w:p w14:paraId="67E6381F" w14:textId="77777777" w:rsidR="003B09E5" w:rsidRDefault="00F906A0">
            <w:pPr>
              <w:pStyle w:val="TableParagraph"/>
              <w:ind w:right="744"/>
              <w:jc w:val="right"/>
            </w:pPr>
            <w:r>
              <w:t>3</w:t>
            </w:r>
          </w:p>
        </w:tc>
        <w:tc>
          <w:tcPr>
            <w:tcW w:w="1556" w:type="dxa"/>
          </w:tcPr>
          <w:p w14:paraId="0603E93D" w14:textId="77777777" w:rsidR="003B09E5" w:rsidRDefault="00F906A0">
            <w:pPr>
              <w:pStyle w:val="TableParagraph"/>
              <w:ind w:right="497"/>
              <w:jc w:val="right"/>
            </w:pPr>
            <w:r>
              <w:t>Yes</w:t>
            </w:r>
          </w:p>
        </w:tc>
        <w:tc>
          <w:tcPr>
            <w:tcW w:w="1495" w:type="dxa"/>
          </w:tcPr>
          <w:p w14:paraId="5F1772D2" w14:textId="77777777" w:rsidR="003B09E5" w:rsidRDefault="00F906A0">
            <w:pPr>
              <w:pStyle w:val="TableParagraph"/>
              <w:ind w:right="465"/>
              <w:jc w:val="right"/>
            </w:pPr>
            <w:r>
              <w:t>Yes</w:t>
            </w:r>
          </w:p>
        </w:tc>
      </w:tr>
      <w:tr w:rsidR="00FF1484" w14:paraId="69D116B8" w14:textId="77777777">
        <w:trPr>
          <w:trHeight w:val="1010"/>
        </w:trPr>
        <w:tc>
          <w:tcPr>
            <w:tcW w:w="632" w:type="dxa"/>
          </w:tcPr>
          <w:p w14:paraId="14DE902E" w14:textId="77777777" w:rsidR="003B09E5" w:rsidRDefault="003B09E5">
            <w:pPr>
              <w:pStyle w:val="TableParagraph"/>
              <w:rPr>
                <w:rFonts w:ascii="Times New Roman"/>
              </w:rPr>
            </w:pPr>
          </w:p>
        </w:tc>
        <w:tc>
          <w:tcPr>
            <w:tcW w:w="4018" w:type="dxa"/>
          </w:tcPr>
          <w:p w14:paraId="394DF839" w14:textId="77777777" w:rsidR="003B09E5" w:rsidRDefault="00F906A0">
            <w:pPr>
              <w:pStyle w:val="TableParagraph"/>
              <w:spacing w:before="6" w:line="232" w:lineRule="auto"/>
              <w:ind w:left="112" w:right="112"/>
              <w:jc w:val="both"/>
            </w:pPr>
            <w:r>
              <w:t>Failure to report, in writing, within 72 hours, accident or damage to licensed vehicle, which would cause the vehicle to breach licence condition.</w:t>
            </w:r>
          </w:p>
        </w:tc>
        <w:tc>
          <w:tcPr>
            <w:tcW w:w="1791" w:type="dxa"/>
          </w:tcPr>
          <w:p w14:paraId="7F386F6E" w14:textId="77777777" w:rsidR="003B09E5" w:rsidRDefault="00F906A0">
            <w:pPr>
              <w:pStyle w:val="TableParagraph"/>
              <w:spacing w:line="246" w:lineRule="exact"/>
              <w:ind w:right="744"/>
              <w:jc w:val="right"/>
            </w:pPr>
            <w:r>
              <w:t>4</w:t>
            </w:r>
          </w:p>
        </w:tc>
        <w:tc>
          <w:tcPr>
            <w:tcW w:w="1556" w:type="dxa"/>
          </w:tcPr>
          <w:p w14:paraId="3317CF2A" w14:textId="77777777" w:rsidR="003B09E5" w:rsidRDefault="00F906A0">
            <w:pPr>
              <w:pStyle w:val="TableParagraph"/>
              <w:spacing w:line="246" w:lineRule="exact"/>
              <w:ind w:right="497"/>
              <w:jc w:val="right"/>
            </w:pPr>
            <w:r>
              <w:t>Yes</w:t>
            </w:r>
          </w:p>
        </w:tc>
        <w:tc>
          <w:tcPr>
            <w:tcW w:w="1495" w:type="dxa"/>
          </w:tcPr>
          <w:p w14:paraId="33735001" w14:textId="77777777" w:rsidR="003B09E5" w:rsidRDefault="00F906A0">
            <w:pPr>
              <w:pStyle w:val="TableParagraph"/>
              <w:spacing w:line="246" w:lineRule="exact"/>
              <w:ind w:right="465"/>
              <w:jc w:val="right"/>
            </w:pPr>
            <w:r>
              <w:t>Yes</w:t>
            </w:r>
          </w:p>
        </w:tc>
      </w:tr>
      <w:tr w:rsidR="00FF1484" w14:paraId="7C6A51FA" w14:textId="77777777">
        <w:trPr>
          <w:trHeight w:val="755"/>
        </w:trPr>
        <w:tc>
          <w:tcPr>
            <w:tcW w:w="632" w:type="dxa"/>
          </w:tcPr>
          <w:p w14:paraId="15618150" w14:textId="77777777" w:rsidR="003B09E5" w:rsidRDefault="003B09E5">
            <w:pPr>
              <w:pStyle w:val="TableParagraph"/>
              <w:rPr>
                <w:rFonts w:ascii="Times New Roman"/>
              </w:rPr>
            </w:pPr>
          </w:p>
        </w:tc>
        <w:tc>
          <w:tcPr>
            <w:tcW w:w="4018" w:type="dxa"/>
          </w:tcPr>
          <w:p w14:paraId="58AAA630" w14:textId="77777777" w:rsidR="003B09E5" w:rsidRDefault="00F906A0">
            <w:pPr>
              <w:pStyle w:val="TableParagraph"/>
              <w:tabs>
                <w:tab w:val="left" w:pos="1098"/>
                <w:tab w:val="left" w:pos="1523"/>
                <w:tab w:val="left" w:pos="2411"/>
                <w:tab w:val="left" w:pos="3189"/>
              </w:tabs>
              <w:spacing w:line="252" w:lineRule="exact"/>
              <w:ind w:left="112"/>
            </w:pPr>
            <w:r>
              <w:t>Refusal</w:t>
            </w:r>
            <w:r>
              <w:tab/>
              <w:t>to</w:t>
            </w:r>
            <w:r>
              <w:tab/>
              <w:t>accept</w:t>
            </w:r>
            <w:r>
              <w:tab/>
              <w:t>hiring</w:t>
            </w:r>
            <w:r>
              <w:tab/>
            </w:r>
            <w:r>
              <w:rPr>
                <w:spacing w:val="-4"/>
              </w:rPr>
              <w:t>without</w:t>
            </w:r>
          </w:p>
          <w:p w14:paraId="25B66E42" w14:textId="77777777" w:rsidR="003B09E5" w:rsidRDefault="00F906A0">
            <w:pPr>
              <w:pStyle w:val="TableParagraph"/>
              <w:spacing w:before="16" w:line="220" w:lineRule="auto"/>
              <w:ind w:left="112"/>
            </w:pPr>
            <w:r>
              <w:t>reasonable cause e.g. drunk or rude customer.</w:t>
            </w:r>
          </w:p>
        </w:tc>
        <w:tc>
          <w:tcPr>
            <w:tcW w:w="1791" w:type="dxa"/>
          </w:tcPr>
          <w:p w14:paraId="62B0A640" w14:textId="77777777" w:rsidR="003B09E5" w:rsidRDefault="00F906A0">
            <w:pPr>
              <w:pStyle w:val="TableParagraph"/>
              <w:ind w:right="744"/>
              <w:jc w:val="right"/>
            </w:pPr>
            <w:r>
              <w:t>6</w:t>
            </w:r>
          </w:p>
        </w:tc>
        <w:tc>
          <w:tcPr>
            <w:tcW w:w="1556" w:type="dxa"/>
          </w:tcPr>
          <w:p w14:paraId="2DE6E202" w14:textId="77777777" w:rsidR="003B09E5" w:rsidRDefault="00F906A0">
            <w:pPr>
              <w:pStyle w:val="TableParagraph"/>
              <w:ind w:right="497"/>
              <w:jc w:val="right"/>
            </w:pPr>
            <w:r>
              <w:t>Yes</w:t>
            </w:r>
          </w:p>
        </w:tc>
        <w:tc>
          <w:tcPr>
            <w:tcW w:w="1495" w:type="dxa"/>
          </w:tcPr>
          <w:p w14:paraId="0D792AC4" w14:textId="77777777" w:rsidR="003B09E5" w:rsidRDefault="003B09E5">
            <w:pPr>
              <w:pStyle w:val="TableParagraph"/>
              <w:rPr>
                <w:rFonts w:ascii="Times New Roman"/>
              </w:rPr>
            </w:pPr>
          </w:p>
        </w:tc>
      </w:tr>
      <w:tr w:rsidR="00FF1484" w14:paraId="16630643" w14:textId="77777777">
        <w:trPr>
          <w:trHeight w:val="1012"/>
        </w:trPr>
        <w:tc>
          <w:tcPr>
            <w:tcW w:w="632" w:type="dxa"/>
          </w:tcPr>
          <w:p w14:paraId="15D7ED8B" w14:textId="77777777" w:rsidR="003B09E5" w:rsidRDefault="003B09E5">
            <w:pPr>
              <w:pStyle w:val="TableParagraph"/>
              <w:rPr>
                <w:rFonts w:ascii="Times New Roman"/>
              </w:rPr>
            </w:pPr>
          </w:p>
        </w:tc>
        <w:tc>
          <w:tcPr>
            <w:tcW w:w="4018" w:type="dxa"/>
          </w:tcPr>
          <w:p w14:paraId="531D4B71" w14:textId="35133E71" w:rsidR="003B09E5" w:rsidRDefault="00F906A0" w:rsidP="00AC4CC5">
            <w:pPr>
              <w:pStyle w:val="TableParagraph"/>
              <w:ind w:left="112" w:right="96"/>
            </w:pPr>
            <w:r>
              <w:t>Unreasonable prolongation of journeys or any</w:t>
            </w:r>
            <w:r w:rsidR="00AC4CC5">
              <w:t xml:space="preserve"> </w:t>
            </w:r>
            <w:r>
              <w:t>misconduct regarding the charging of fares.</w:t>
            </w:r>
          </w:p>
        </w:tc>
        <w:tc>
          <w:tcPr>
            <w:tcW w:w="1791" w:type="dxa"/>
          </w:tcPr>
          <w:p w14:paraId="25E3FD40" w14:textId="77777777" w:rsidR="003B09E5" w:rsidRDefault="00F906A0">
            <w:pPr>
              <w:pStyle w:val="TableParagraph"/>
              <w:ind w:right="744"/>
              <w:jc w:val="right"/>
            </w:pPr>
            <w:r>
              <w:t>6</w:t>
            </w:r>
          </w:p>
        </w:tc>
        <w:tc>
          <w:tcPr>
            <w:tcW w:w="1556" w:type="dxa"/>
          </w:tcPr>
          <w:p w14:paraId="367759DD" w14:textId="77777777" w:rsidR="003B09E5" w:rsidRDefault="00F906A0">
            <w:pPr>
              <w:pStyle w:val="TableParagraph"/>
              <w:ind w:right="497"/>
              <w:jc w:val="right"/>
            </w:pPr>
            <w:r>
              <w:t>Yes</w:t>
            </w:r>
          </w:p>
        </w:tc>
        <w:tc>
          <w:tcPr>
            <w:tcW w:w="1495" w:type="dxa"/>
          </w:tcPr>
          <w:p w14:paraId="1BBF566B" w14:textId="77777777" w:rsidR="003B09E5" w:rsidRDefault="003B09E5">
            <w:pPr>
              <w:pStyle w:val="TableParagraph"/>
              <w:rPr>
                <w:rFonts w:ascii="Times New Roman"/>
              </w:rPr>
            </w:pPr>
          </w:p>
        </w:tc>
      </w:tr>
      <w:tr w:rsidR="00FF1484" w14:paraId="234C8D63" w14:textId="77777777">
        <w:trPr>
          <w:trHeight w:val="251"/>
        </w:trPr>
        <w:tc>
          <w:tcPr>
            <w:tcW w:w="632" w:type="dxa"/>
          </w:tcPr>
          <w:p w14:paraId="6FF40570" w14:textId="77777777" w:rsidR="003B09E5" w:rsidRDefault="003B09E5">
            <w:pPr>
              <w:pStyle w:val="TableParagraph"/>
              <w:rPr>
                <w:rFonts w:ascii="Times New Roman"/>
                <w:sz w:val="18"/>
              </w:rPr>
            </w:pPr>
          </w:p>
        </w:tc>
        <w:tc>
          <w:tcPr>
            <w:tcW w:w="4018" w:type="dxa"/>
          </w:tcPr>
          <w:p w14:paraId="7F81965D" w14:textId="77777777" w:rsidR="003B09E5" w:rsidRDefault="00F906A0">
            <w:pPr>
              <w:pStyle w:val="TableParagraph"/>
              <w:spacing w:line="232" w:lineRule="exact"/>
              <w:ind w:left="112"/>
            </w:pPr>
            <w:r>
              <w:t>Plying for hire by private hire vehicle</w:t>
            </w:r>
          </w:p>
        </w:tc>
        <w:tc>
          <w:tcPr>
            <w:tcW w:w="1791" w:type="dxa"/>
          </w:tcPr>
          <w:p w14:paraId="29727794" w14:textId="77777777" w:rsidR="003B09E5" w:rsidRDefault="00F906A0">
            <w:pPr>
              <w:pStyle w:val="TableParagraph"/>
              <w:spacing w:before="21" w:line="210" w:lineRule="exact"/>
              <w:ind w:right="744"/>
              <w:jc w:val="right"/>
            </w:pPr>
            <w:r>
              <w:t>9</w:t>
            </w:r>
          </w:p>
        </w:tc>
        <w:tc>
          <w:tcPr>
            <w:tcW w:w="1556" w:type="dxa"/>
          </w:tcPr>
          <w:p w14:paraId="2762441B" w14:textId="77777777" w:rsidR="003B09E5" w:rsidRDefault="00F906A0">
            <w:pPr>
              <w:pStyle w:val="TableParagraph"/>
              <w:spacing w:line="232" w:lineRule="exact"/>
              <w:ind w:right="497"/>
              <w:jc w:val="right"/>
            </w:pPr>
            <w:r>
              <w:t>Yes</w:t>
            </w:r>
          </w:p>
        </w:tc>
        <w:tc>
          <w:tcPr>
            <w:tcW w:w="1495" w:type="dxa"/>
          </w:tcPr>
          <w:p w14:paraId="7FDB8364" w14:textId="77777777" w:rsidR="003B09E5" w:rsidRDefault="00F906A0">
            <w:pPr>
              <w:pStyle w:val="TableParagraph"/>
              <w:spacing w:line="232" w:lineRule="exact"/>
              <w:ind w:right="465"/>
              <w:jc w:val="right"/>
            </w:pPr>
            <w:r>
              <w:t>Yes</w:t>
            </w:r>
          </w:p>
        </w:tc>
      </w:tr>
    </w:tbl>
    <w:p w14:paraId="4AD8E4C2" w14:textId="77777777" w:rsidR="003B09E5" w:rsidRDefault="003B09E5">
      <w:pPr>
        <w:spacing w:line="232" w:lineRule="exact"/>
        <w:jc w:val="right"/>
        <w:sectPr w:rsidR="003B09E5">
          <w:footerReference w:type="default" r:id="rId57"/>
          <w:pgSz w:w="11930" w:h="16860"/>
          <w:pgMar w:top="380" w:right="720" w:bottom="160" w:left="920" w:header="0" w:footer="0" w:gutter="0"/>
          <w:pgNumType w:start="110"/>
          <w:cols w:space="720"/>
        </w:sect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018"/>
        <w:gridCol w:w="1791"/>
        <w:gridCol w:w="1556"/>
        <w:gridCol w:w="1495"/>
      </w:tblGrid>
      <w:tr w:rsidR="00FF1484" w14:paraId="799531B1" w14:textId="77777777">
        <w:trPr>
          <w:trHeight w:val="1014"/>
        </w:trPr>
        <w:tc>
          <w:tcPr>
            <w:tcW w:w="632" w:type="dxa"/>
            <w:shd w:val="clear" w:color="auto" w:fill="ECEBDF"/>
          </w:tcPr>
          <w:p w14:paraId="7DCCBF7D" w14:textId="77777777" w:rsidR="003B09E5" w:rsidRDefault="003B09E5">
            <w:pPr>
              <w:pStyle w:val="TableParagraph"/>
              <w:rPr>
                <w:rFonts w:ascii="Times New Roman"/>
              </w:rPr>
            </w:pPr>
          </w:p>
        </w:tc>
        <w:tc>
          <w:tcPr>
            <w:tcW w:w="4018" w:type="dxa"/>
            <w:shd w:val="clear" w:color="auto" w:fill="ECEBDF"/>
          </w:tcPr>
          <w:p w14:paraId="32DB1685" w14:textId="77777777" w:rsidR="003B09E5" w:rsidRDefault="00F906A0">
            <w:pPr>
              <w:pStyle w:val="TableParagraph"/>
              <w:spacing w:line="245" w:lineRule="exact"/>
              <w:ind w:left="112"/>
            </w:pPr>
            <w:r>
              <w:t>Offence/Breach of Condition</w:t>
            </w:r>
          </w:p>
        </w:tc>
        <w:tc>
          <w:tcPr>
            <w:tcW w:w="1791" w:type="dxa"/>
            <w:shd w:val="clear" w:color="auto" w:fill="ECEBDF"/>
          </w:tcPr>
          <w:p w14:paraId="19FBCCC0" w14:textId="77777777" w:rsidR="003B09E5" w:rsidRDefault="00F906A0">
            <w:pPr>
              <w:pStyle w:val="TableParagraph"/>
              <w:spacing w:line="242" w:lineRule="auto"/>
              <w:ind w:left="112" w:right="105"/>
            </w:pPr>
            <w:r>
              <w:t>Maximum Points</w:t>
            </w:r>
            <w:r>
              <w:rPr>
                <w:spacing w:val="51"/>
              </w:rPr>
              <w:t xml:space="preserve"> </w:t>
            </w:r>
            <w:r>
              <w:rPr>
                <w:spacing w:val="-7"/>
              </w:rPr>
              <w:t>Awarded</w:t>
            </w:r>
          </w:p>
          <w:p w14:paraId="6BEAB2D2" w14:textId="77777777" w:rsidR="003B09E5" w:rsidRDefault="00F906A0">
            <w:pPr>
              <w:pStyle w:val="TableParagraph"/>
              <w:tabs>
                <w:tab w:val="left" w:pos="635"/>
              </w:tabs>
              <w:spacing w:line="252" w:lineRule="exact"/>
              <w:ind w:left="112" w:right="115"/>
            </w:pPr>
            <w:r>
              <w:t>by</w:t>
            </w:r>
            <w:r>
              <w:tab/>
            </w:r>
            <w:r>
              <w:rPr>
                <w:spacing w:val="-6"/>
              </w:rPr>
              <w:t xml:space="preserve">Authorised </w:t>
            </w:r>
            <w:r>
              <w:t>Officers</w:t>
            </w:r>
          </w:p>
        </w:tc>
        <w:tc>
          <w:tcPr>
            <w:tcW w:w="1556" w:type="dxa"/>
            <w:shd w:val="clear" w:color="auto" w:fill="ECEBDF"/>
          </w:tcPr>
          <w:p w14:paraId="25DB10A9" w14:textId="77777777" w:rsidR="003B09E5" w:rsidRDefault="00F906A0">
            <w:pPr>
              <w:pStyle w:val="TableParagraph"/>
              <w:spacing w:line="242" w:lineRule="auto"/>
              <w:ind w:left="112" w:right="398"/>
            </w:pPr>
            <w:r>
              <w:t>Applicable to driver</w:t>
            </w:r>
          </w:p>
        </w:tc>
        <w:tc>
          <w:tcPr>
            <w:tcW w:w="1495" w:type="dxa"/>
            <w:shd w:val="clear" w:color="auto" w:fill="ECEBDF"/>
          </w:tcPr>
          <w:p w14:paraId="601AEC4C" w14:textId="77777777" w:rsidR="003B09E5" w:rsidRDefault="00F906A0">
            <w:pPr>
              <w:pStyle w:val="TableParagraph"/>
              <w:spacing w:line="242" w:lineRule="auto"/>
              <w:ind w:left="111" w:right="94"/>
            </w:pPr>
            <w:r>
              <w:t>Applicable to vehicle</w:t>
            </w:r>
          </w:p>
          <w:p w14:paraId="03E815B3" w14:textId="77777777" w:rsidR="003B09E5" w:rsidRDefault="00F906A0">
            <w:pPr>
              <w:pStyle w:val="TableParagraph"/>
              <w:spacing w:line="252" w:lineRule="exact"/>
              <w:ind w:left="111" w:right="155"/>
            </w:pPr>
            <w:r>
              <w:t>proprietor or operator</w:t>
            </w:r>
          </w:p>
        </w:tc>
      </w:tr>
      <w:tr w:rsidR="00FF1484" w14:paraId="6F5C31AE" w14:textId="77777777">
        <w:trPr>
          <w:trHeight w:val="249"/>
        </w:trPr>
        <w:tc>
          <w:tcPr>
            <w:tcW w:w="632" w:type="dxa"/>
          </w:tcPr>
          <w:p w14:paraId="6BA03FF2" w14:textId="77777777" w:rsidR="003B09E5" w:rsidRDefault="003B09E5">
            <w:pPr>
              <w:pStyle w:val="TableParagraph"/>
              <w:rPr>
                <w:rFonts w:ascii="Times New Roman"/>
                <w:sz w:val="18"/>
              </w:rPr>
            </w:pPr>
          </w:p>
        </w:tc>
        <w:tc>
          <w:tcPr>
            <w:tcW w:w="4018" w:type="dxa"/>
          </w:tcPr>
          <w:p w14:paraId="7DC20F70" w14:textId="77777777" w:rsidR="003B09E5" w:rsidRDefault="00F906A0">
            <w:pPr>
              <w:pStyle w:val="TableParagraph"/>
              <w:spacing w:line="221" w:lineRule="exact"/>
              <w:ind w:left="112"/>
            </w:pPr>
            <w:r>
              <w:t>drivers.</w:t>
            </w:r>
          </w:p>
        </w:tc>
        <w:tc>
          <w:tcPr>
            <w:tcW w:w="1791" w:type="dxa"/>
          </w:tcPr>
          <w:p w14:paraId="18D72484" w14:textId="77777777" w:rsidR="003B09E5" w:rsidRDefault="003B09E5">
            <w:pPr>
              <w:pStyle w:val="TableParagraph"/>
              <w:rPr>
                <w:rFonts w:ascii="Times New Roman"/>
                <w:sz w:val="18"/>
              </w:rPr>
            </w:pPr>
          </w:p>
        </w:tc>
        <w:tc>
          <w:tcPr>
            <w:tcW w:w="1556" w:type="dxa"/>
          </w:tcPr>
          <w:p w14:paraId="10A093EE" w14:textId="77777777" w:rsidR="003B09E5" w:rsidRDefault="003B09E5">
            <w:pPr>
              <w:pStyle w:val="TableParagraph"/>
              <w:rPr>
                <w:rFonts w:ascii="Times New Roman"/>
                <w:sz w:val="18"/>
              </w:rPr>
            </w:pPr>
          </w:p>
        </w:tc>
        <w:tc>
          <w:tcPr>
            <w:tcW w:w="1495" w:type="dxa"/>
          </w:tcPr>
          <w:p w14:paraId="7B57B8DF" w14:textId="77777777" w:rsidR="003B09E5" w:rsidRDefault="003B09E5">
            <w:pPr>
              <w:pStyle w:val="TableParagraph"/>
              <w:rPr>
                <w:rFonts w:ascii="Times New Roman"/>
                <w:sz w:val="18"/>
              </w:rPr>
            </w:pPr>
          </w:p>
        </w:tc>
      </w:tr>
      <w:tr w:rsidR="00FF1484" w14:paraId="752D06DC" w14:textId="77777777">
        <w:trPr>
          <w:trHeight w:val="763"/>
        </w:trPr>
        <w:tc>
          <w:tcPr>
            <w:tcW w:w="632" w:type="dxa"/>
          </w:tcPr>
          <w:p w14:paraId="3EEAC4FD" w14:textId="77777777" w:rsidR="003B09E5" w:rsidRDefault="003B09E5">
            <w:pPr>
              <w:pStyle w:val="TableParagraph"/>
              <w:rPr>
                <w:rFonts w:ascii="Times New Roman"/>
              </w:rPr>
            </w:pPr>
          </w:p>
        </w:tc>
        <w:tc>
          <w:tcPr>
            <w:tcW w:w="4018" w:type="dxa"/>
          </w:tcPr>
          <w:p w14:paraId="4F940396" w14:textId="77777777" w:rsidR="003B09E5" w:rsidRDefault="00F906A0">
            <w:pPr>
              <w:pStyle w:val="TableParagraph"/>
              <w:spacing w:line="245" w:lineRule="exact"/>
              <w:ind w:left="112"/>
            </w:pPr>
            <w:r>
              <w:t>Using a mobile phone and/or electronic</w:t>
            </w:r>
          </w:p>
          <w:p w14:paraId="7C5A7DFC" w14:textId="4F4A295D" w:rsidR="003B09E5" w:rsidRDefault="00F906A0">
            <w:pPr>
              <w:pStyle w:val="TableParagraph"/>
              <w:spacing w:before="6" w:line="252" w:lineRule="exact"/>
              <w:ind w:left="112" w:right="183"/>
            </w:pPr>
            <w:r>
              <w:t>devises whilst driving</w:t>
            </w:r>
            <w:r w:rsidR="00AC4CC5">
              <w:t>.</w:t>
            </w:r>
          </w:p>
        </w:tc>
        <w:tc>
          <w:tcPr>
            <w:tcW w:w="1791" w:type="dxa"/>
          </w:tcPr>
          <w:p w14:paraId="36A02D59" w14:textId="77777777" w:rsidR="003B09E5" w:rsidRDefault="00F906A0">
            <w:pPr>
              <w:pStyle w:val="TableParagraph"/>
              <w:spacing w:line="245" w:lineRule="exact"/>
              <w:ind w:left="160"/>
              <w:jc w:val="center"/>
            </w:pPr>
            <w:r>
              <w:t>6</w:t>
            </w:r>
          </w:p>
        </w:tc>
        <w:tc>
          <w:tcPr>
            <w:tcW w:w="1556" w:type="dxa"/>
          </w:tcPr>
          <w:p w14:paraId="39F89276" w14:textId="77777777" w:rsidR="003B09E5" w:rsidRDefault="00F906A0">
            <w:pPr>
              <w:pStyle w:val="TableParagraph"/>
              <w:spacing w:line="245" w:lineRule="exact"/>
              <w:ind w:left="641" w:right="484"/>
              <w:jc w:val="center"/>
            </w:pPr>
            <w:r>
              <w:t>Yes</w:t>
            </w:r>
          </w:p>
        </w:tc>
        <w:tc>
          <w:tcPr>
            <w:tcW w:w="1495" w:type="dxa"/>
          </w:tcPr>
          <w:p w14:paraId="10179EA0" w14:textId="77777777" w:rsidR="003B09E5" w:rsidRDefault="003B09E5">
            <w:pPr>
              <w:pStyle w:val="TableParagraph"/>
              <w:rPr>
                <w:rFonts w:ascii="Times New Roman"/>
              </w:rPr>
            </w:pPr>
          </w:p>
        </w:tc>
      </w:tr>
      <w:tr w:rsidR="00FF1484" w14:paraId="7E467A1C" w14:textId="77777777">
        <w:trPr>
          <w:trHeight w:val="757"/>
        </w:trPr>
        <w:tc>
          <w:tcPr>
            <w:tcW w:w="632" w:type="dxa"/>
          </w:tcPr>
          <w:p w14:paraId="5B6D229A" w14:textId="77777777" w:rsidR="003B09E5" w:rsidRDefault="003B09E5">
            <w:pPr>
              <w:pStyle w:val="TableParagraph"/>
              <w:rPr>
                <w:rFonts w:ascii="Times New Roman"/>
              </w:rPr>
            </w:pPr>
          </w:p>
        </w:tc>
        <w:tc>
          <w:tcPr>
            <w:tcW w:w="4018" w:type="dxa"/>
          </w:tcPr>
          <w:p w14:paraId="04D55161" w14:textId="77777777" w:rsidR="003B09E5" w:rsidRDefault="00F906A0">
            <w:pPr>
              <w:pStyle w:val="TableParagraph"/>
              <w:ind w:left="112"/>
            </w:pPr>
            <w:r>
              <w:t>Using unlicensed vehicle for carrying passengers for hire or reward or a</w:t>
            </w:r>
          </w:p>
          <w:p w14:paraId="069FAB24" w14:textId="77777777" w:rsidR="003B09E5" w:rsidRDefault="00F906A0">
            <w:pPr>
              <w:pStyle w:val="TableParagraph"/>
              <w:spacing w:line="243" w:lineRule="exact"/>
              <w:ind w:left="112"/>
            </w:pPr>
            <w:r>
              <w:t>licensed vehicle without insurance.</w:t>
            </w:r>
          </w:p>
        </w:tc>
        <w:tc>
          <w:tcPr>
            <w:tcW w:w="1791" w:type="dxa"/>
          </w:tcPr>
          <w:p w14:paraId="367540B2" w14:textId="77777777" w:rsidR="003B09E5" w:rsidRDefault="00F906A0">
            <w:pPr>
              <w:pStyle w:val="TableParagraph"/>
              <w:spacing w:line="238" w:lineRule="exact"/>
              <w:ind w:left="292" w:right="139"/>
              <w:jc w:val="center"/>
            </w:pPr>
            <w:r>
              <w:t>12</w:t>
            </w:r>
          </w:p>
        </w:tc>
        <w:tc>
          <w:tcPr>
            <w:tcW w:w="1556" w:type="dxa"/>
          </w:tcPr>
          <w:p w14:paraId="4B3FC47B" w14:textId="77777777" w:rsidR="003B09E5" w:rsidRDefault="00F906A0">
            <w:pPr>
              <w:pStyle w:val="TableParagraph"/>
              <w:spacing w:line="238" w:lineRule="exact"/>
              <w:ind w:left="641" w:right="484"/>
              <w:jc w:val="center"/>
            </w:pPr>
            <w:r>
              <w:t>Yes</w:t>
            </w:r>
          </w:p>
        </w:tc>
        <w:tc>
          <w:tcPr>
            <w:tcW w:w="1495" w:type="dxa"/>
          </w:tcPr>
          <w:p w14:paraId="68617806" w14:textId="77777777" w:rsidR="003B09E5" w:rsidRDefault="00F906A0">
            <w:pPr>
              <w:pStyle w:val="TableParagraph"/>
              <w:spacing w:line="238" w:lineRule="exact"/>
              <w:ind w:right="465"/>
              <w:jc w:val="right"/>
            </w:pPr>
            <w:r>
              <w:t>Yes</w:t>
            </w:r>
          </w:p>
        </w:tc>
      </w:tr>
      <w:tr w:rsidR="00FF1484" w14:paraId="7242631A" w14:textId="77777777">
        <w:trPr>
          <w:trHeight w:val="1513"/>
        </w:trPr>
        <w:tc>
          <w:tcPr>
            <w:tcW w:w="632" w:type="dxa"/>
          </w:tcPr>
          <w:p w14:paraId="70C76EA4" w14:textId="77777777" w:rsidR="003B09E5" w:rsidRDefault="003B09E5">
            <w:pPr>
              <w:pStyle w:val="TableParagraph"/>
              <w:rPr>
                <w:rFonts w:ascii="Times New Roman"/>
              </w:rPr>
            </w:pPr>
          </w:p>
        </w:tc>
        <w:tc>
          <w:tcPr>
            <w:tcW w:w="4018" w:type="dxa"/>
          </w:tcPr>
          <w:p w14:paraId="671547E6" w14:textId="01816A4D" w:rsidR="003B09E5" w:rsidRDefault="00F906A0" w:rsidP="00AC4CC5">
            <w:pPr>
              <w:pStyle w:val="TableParagraph"/>
              <w:spacing w:line="242" w:lineRule="auto"/>
              <w:ind w:left="112" w:right="121"/>
            </w:pPr>
            <w:r>
              <w:t>Failure to produce relevant documents within</w:t>
            </w:r>
            <w:r w:rsidR="00AC4CC5">
              <w:t xml:space="preserve"> </w:t>
            </w:r>
            <w:r>
              <w:t xml:space="preserve">timescale,  </w:t>
            </w:r>
            <w:r>
              <w:rPr>
                <w:spacing w:val="12"/>
              </w:rPr>
              <w:t xml:space="preserve"> </w:t>
            </w:r>
            <w:r>
              <w:t>when</w:t>
            </w:r>
            <w:r>
              <w:tab/>
              <w:t xml:space="preserve">requested  </w:t>
            </w:r>
            <w:r>
              <w:rPr>
                <w:spacing w:val="16"/>
              </w:rPr>
              <w:t xml:space="preserve"> </w:t>
            </w:r>
            <w:r>
              <w:t>by</w:t>
            </w:r>
            <w:r>
              <w:tab/>
            </w:r>
            <w:r>
              <w:rPr>
                <w:spacing w:val="-19"/>
              </w:rPr>
              <w:t xml:space="preserve">an </w:t>
            </w:r>
            <w:r>
              <w:t>authorised officer/ police</w:t>
            </w:r>
            <w:r>
              <w:rPr>
                <w:spacing w:val="-8"/>
              </w:rPr>
              <w:t xml:space="preserve"> </w:t>
            </w:r>
            <w:r>
              <w:t>officer</w:t>
            </w:r>
          </w:p>
        </w:tc>
        <w:tc>
          <w:tcPr>
            <w:tcW w:w="1791" w:type="dxa"/>
          </w:tcPr>
          <w:p w14:paraId="3674406F" w14:textId="77777777" w:rsidR="003B09E5" w:rsidRDefault="00F906A0">
            <w:pPr>
              <w:pStyle w:val="TableParagraph"/>
              <w:spacing w:line="238" w:lineRule="exact"/>
              <w:ind w:left="160"/>
              <w:jc w:val="center"/>
            </w:pPr>
            <w:r>
              <w:t>4</w:t>
            </w:r>
          </w:p>
        </w:tc>
        <w:tc>
          <w:tcPr>
            <w:tcW w:w="1556" w:type="dxa"/>
          </w:tcPr>
          <w:p w14:paraId="24D8C229" w14:textId="77777777" w:rsidR="003B09E5" w:rsidRDefault="00F906A0">
            <w:pPr>
              <w:pStyle w:val="TableParagraph"/>
              <w:spacing w:line="238" w:lineRule="exact"/>
              <w:ind w:left="641" w:right="484"/>
              <w:jc w:val="center"/>
            </w:pPr>
            <w:r>
              <w:t>Yes</w:t>
            </w:r>
          </w:p>
        </w:tc>
        <w:tc>
          <w:tcPr>
            <w:tcW w:w="1495" w:type="dxa"/>
          </w:tcPr>
          <w:p w14:paraId="2A9D5E96" w14:textId="77777777" w:rsidR="003B09E5" w:rsidRDefault="00F906A0">
            <w:pPr>
              <w:pStyle w:val="TableParagraph"/>
              <w:spacing w:line="238" w:lineRule="exact"/>
              <w:ind w:right="465"/>
              <w:jc w:val="right"/>
            </w:pPr>
            <w:r>
              <w:t>Yes</w:t>
            </w:r>
          </w:p>
        </w:tc>
      </w:tr>
      <w:tr w:rsidR="00FF1484" w14:paraId="2649E296" w14:textId="77777777">
        <w:trPr>
          <w:trHeight w:val="763"/>
        </w:trPr>
        <w:tc>
          <w:tcPr>
            <w:tcW w:w="632" w:type="dxa"/>
          </w:tcPr>
          <w:p w14:paraId="77E0C8A4" w14:textId="77777777" w:rsidR="003B09E5" w:rsidRDefault="003B09E5">
            <w:pPr>
              <w:pStyle w:val="TableParagraph"/>
              <w:rPr>
                <w:rFonts w:ascii="Times New Roman"/>
              </w:rPr>
            </w:pPr>
          </w:p>
        </w:tc>
        <w:tc>
          <w:tcPr>
            <w:tcW w:w="4018" w:type="dxa"/>
          </w:tcPr>
          <w:p w14:paraId="057E2083" w14:textId="77777777" w:rsidR="003B09E5" w:rsidRDefault="00F906A0">
            <w:pPr>
              <w:pStyle w:val="TableParagraph"/>
              <w:tabs>
                <w:tab w:val="left" w:pos="1007"/>
                <w:tab w:val="left" w:pos="1410"/>
                <w:tab w:val="left" w:pos="2464"/>
                <w:tab w:val="left" w:pos="3371"/>
                <w:tab w:val="left" w:pos="3765"/>
              </w:tabs>
              <w:spacing w:line="242" w:lineRule="exact"/>
              <w:ind w:left="112"/>
            </w:pPr>
            <w:r>
              <w:t>Failure</w:t>
            </w:r>
            <w:r>
              <w:tab/>
              <w:t>to</w:t>
            </w:r>
            <w:r>
              <w:tab/>
              <w:t>maintain</w:t>
            </w:r>
            <w:r>
              <w:tab/>
              <w:t>vehicle</w:t>
            </w:r>
            <w:r>
              <w:tab/>
              <w:t>in</w:t>
            </w:r>
            <w:r>
              <w:tab/>
              <w:t>a</w:t>
            </w:r>
          </w:p>
          <w:p w14:paraId="52B1E87A" w14:textId="77777777" w:rsidR="003B09E5" w:rsidRDefault="00F906A0">
            <w:pPr>
              <w:pStyle w:val="TableParagraph"/>
              <w:tabs>
                <w:tab w:val="left" w:pos="1487"/>
                <w:tab w:val="left" w:pos="2637"/>
                <w:tab w:val="left" w:pos="3023"/>
              </w:tabs>
              <w:spacing w:before="8" w:line="252" w:lineRule="exact"/>
              <w:ind w:left="112" w:right="134"/>
            </w:pPr>
            <w:r>
              <w:t>satisfactory</w:t>
            </w:r>
            <w:r>
              <w:tab/>
              <w:t>condition</w:t>
            </w:r>
            <w:r>
              <w:tab/>
              <w:t>–</w:t>
            </w:r>
            <w:r>
              <w:tab/>
            </w:r>
            <w:r>
              <w:rPr>
                <w:spacing w:val="-5"/>
              </w:rPr>
              <w:t xml:space="preserve">including </w:t>
            </w:r>
            <w:r>
              <w:t>interior or</w:t>
            </w:r>
            <w:r>
              <w:rPr>
                <w:spacing w:val="2"/>
              </w:rPr>
              <w:t xml:space="preserve"> </w:t>
            </w:r>
            <w:r>
              <w:t>exterior.</w:t>
            </w:r>
          </w:p>
        </w:tc>
        <w:tc>
          <w:tcPr>
            <w:tcW w:w="1791" w:type="dxa"/>
          </w:tcPr>
          <w:p w14:paraId="0E307494" w14:textId="77777777" w:rsidR="003B09E5" w:rsidRDefault="00F906A0">
            <w:pPr>
              <w:pStyle w:val="TableParagraph"/>
              <w:spacing w:line="247" w:lineRule="exact"/>
              <w:ind w:left="160"/>
              <w:jc w:val="center"/>
            </w:pPr>
            <w:r>
              <w:t>4</w:t>
            </w:r>
          </w:p>
        </w:tc>
        <w:tc>
          <w:tcPr>
            <w:tcW w:w="1556" w:type="dxa"/>
          </w:tcPr>
          <w:p w14:paraId="73F50696" w14:textId="77777777" w:rsidR="003B09E5" w:rsidRDefault="00F906A0">
            <w:pPr>
              <w:pStyle w:val="TableParagraph"/>
              <w:spacing w:line="247" w:lineRule="exact"/>
              <w:ind w:left="641" w:right="484"/>
              <w:jc w:val="center"/>
            </w:pPr>
            <w:r>
              <w:t>Yes</w:t>
            </w:r>
          </w:p>
        </w:tc>
        <w:tc>
          <w:tcPr>
            <w:tcW w:w="1495" w:type="dxa"/>
          </w:tcPr>
          <w:p w14:paraId="1A0AAADF" w14:textId="77777777" w:rsidR="003B09E5" w:rsidRDefault="00F906A0">
            <w:pPr>
              <w:pStyle w:val="TableParagraph"/>
              <w:spacing w:line="247" w:lineRule="exact"/>
              <w:ind w:right="465"/>
              <w:jc w:val="right"/>
            </w:pPr>
            <w:r>
              <w:t>Yes</w:t>
            </w:r>
          </w:p>
        </w:tc>
      </w:tr>
      <w:tr w:rsidR="00FF1484" w14:paraId="4D6A3C14" w14:textId="77777777">
        <w:trPr>
          <w:trHeight w:val="755"/>
        </w:trPr>
        <w:tc>
          <w:tcPr>
            <w:tcW w:w="632" w:type="dxa"/>
          </w:tcPr>
          <w:p w14:paraId="7B866975" w14:textId="77777777" w:rsidR="003B09E5" w:rsidRDefault="003B09E5">
            <w:pPr>
              <w:pStyle w:val="TableParagraph"/>
              <w:rPr>
                <w:rFonts w:ascii="Times New Roman"/>
              </w:rPr>
            </w:pPr>
          </w:p>
        </w:tc>
        <w:tc>
          <w:tcPr>
            <w:tcW w:w="4018" w:type="dxa"/>
          </w:tcPr>
          <w:p w14:paraId="6E88ACF4" w14:textId="77777777" w:rsidR="003B09E5" w:rsidRDefault="00F906A0">
            <w:pPr>
              <w:pStyle w:val="TableParagraph"/>
              <w:ind w:left="112" w:right="354"/>
            </w:pPr>
            <w:r>
              <w:t>Failure to provide proof of insurance cover when</w:t>
            </w:r>
          </w:p>
          <w:p w14:paraId="0C600BCC" w14:textId="77777777" w:rsidR="003B09E5" w:rsidRDefault="00F906A0">
            <w:pPr>
              <w:pStyle w:val="TableParagraph"/>
              <w:spacing w:line="232" w:lineRule="exact"/>
              <w:ind w:left="112"/>
            </w:pPr>
            <w:r>
              <w:t>requested.</w:t>
            </w:r>
          </w:p>
        </w:tc>
        <w:tc>
          <w:tcPr>
            <w:tcW w:w="1791" w:type="dxa"/>
          </w:tcPr>
          <w:p w14:paraId="5BB14E06" w14:textId="77777777" w:rsidR="003B09E5" w:rsidRDefault="00F906A0">
            <w:pPr>
              <w:pStyle w:val="TableParagraph"/>
              <w:spacing w:line="240" w:lineRule="exact"/>
              <w:ind w:left="160"/>
              <w:jc w:val="center"/>
            </w:pPr>
            <w:r>
              <w:t>6</w:t>
            </w:r>
          </w:p>
        </w:tc>
        <w:tc>
          <w:tcPr>
            <w:tcW w:w="1556" w:type="dxa"/>
          </w:tcPr>
          <w:p w14:paraId="3C0B2FDF" w14:textId="77777777" w:rsidR="003B09E5" w:rsidRDefault="00F906A0">
            <w:pPr>
              <w:pStyle w:val="TableParagraph"/>
              <w:spacing w:line="240" w:lineRule="exact"/>
              <w:ind w:left="641" w:right="484"/>
              <w:jc w:val="center"/>
            </w:pPr>
            <w:r>
              <w:t>Yes</w:t>
            </w:r>
          </w:p>
        </w:tc>
        <w:tc>
          <w:tcPr>
            <w:tcW w:w="1495" w:type="dxa"/>
          </w:tcPr>
          <w:p w14:paraId="143842E0" w14:textId="77777777" w:rsidR="003B09E5" w:rsidRDefault="003B09E5">
            <w:pPr>
              <w:pStyle w:val="TableParagraph"/>
              <w:rPr>
                <w:rFonts w:ascii="Times New Roman"/>
              </w:rPr>
            </w:pPr>
          </w:p>
        </w:tc>
      </w:tr>
      <w:tr w:rsidR="00FF1484" w14:paraId="7AC89D21" w14:textId="77777777">
        <w:trPr>
          <w:trHeight w:val="762"/>
        </w:trPr>
        <w:tc>
          <w:tcPr>
            <w:tcW w:w="632" w:type="dxa"/>
          </w:tcPr>
          <w:p w14:paraId="7F8FA7A6" w14:textId="77777777" w:rsidR="003B09E5" w:rsidRDefault="003B09E5">
            <w:pPr>
              <w:pStyle w:val="TableParagraph"/>
              <w:rPr>
                <w:rFonts w:ascii="Times New Roman"/>
              </w:rPr>
            </w:pPr>
          </w:p>
        </w:tc>
        <w:tc>
          <w:tcPr>
            <w:tcW w:w="4018" w:type="dxa"/>
          </w:tcPr>
          <w:p w14:paraId="451F8A15" w14:textId="77777777" w:rsidR="003B09E5" w:rsidRDefault="00F906A0">
            <w:pPr>
              <w:pStyle w:val="TableParagraph"/>
              <w:spacing w:line="245" w:lineRule="exact"/>
              <w:ind w:left="112"/>
            </w:pPr>
            <w:r>
              <w:t>Failure to produce hackney carriage or</w:t>
            </w:r>
          </w:p>
          <w:p w14:paraId="66012E5B" w14:textId="77777777" w:rsidR="003B09E5" w:rsidRDefault="00F906A0">
            <w:pPr>
              <w:pStyle w:val="TableParagraph"/>
              <w:spacing w:before="6" w:line="252" w:lineRule="exact"/>
              <w:ind w:left="112" w:right="427"/>
            </w:pPr>
            <w:r>
              <w:t>private hire vehicle for testing when required.</w:t>
            </w:r>
          </w:p>
        </w:tc>
        <w:tc>
          <w:tcPr>
            <w:tcW w:w="1791" w:type="dxa"/>
          </w:tcPr>
          <w:p w14:paraId="565C3405" w14:textId="77777777" w:rsidR="003B09E5" w:rsidRDefault="00F906A0">
            <w:pPr>
              <w:pStyle w:val="TableParagraph"/>
              <w:spacing w:line="245" w:lineRule="exact"/>
              <w:ind w:left="160"/>
              <w:jc w:val="center"/>
            </w:pPr>
            <w:r>
              <w:t>6</w:t>
            </w:r>
          </w:p>
        </w:tc>
        <w:tc>
          <w:tcPr>
            <w:tcW w:w="1556" w:type="dxa"/>
          </w:tcPr>
          <w:p w14:paraId="2A44914A" w14:textId="77777777" w:rsidR="003B09E5" w:rsidRDefault="00F906A0">
            <w:pPr>
              <w:pStyle w:val="TableParagraph"/>
              <w:spacing w:line="245" w:lineRule="exact"/>
              <w:ind w:left="641" w:right="484"/>
              <w:jc w:val="center"/>
            </w:pPr>
            <w:r>
              <w:t>Yes</w:t>
            </w:r>
          </w:p>
        </w:tc>
        <w:tc>
          <w:tcPr>
            <w:tcW w:w="1495" w:type="dxa"/>
          </w:tcPr>
          <w:p w14:paraId="238685D2" w14:textId="77777777" w:rsidR="003B09E5" w:rsidRDefault="00F906A0">
            <w:pPr>
              <w:pStyle w:val="TableParagraph"/>
              <w:spacing w:line="245" w:lineRule="exact"/>
              <w:ind w:right="465"/>
              <w:jc w:val="right"/>
            </w:pPr>
            <w:r>
              <w:t>Yes</w:t>
            </w:r>
          </w:p>
        </w:tc>
      </w:tr>
      <w:tr w:rsidR="00FF1484" w14:paraId="543278DE" w14:textId="77777777">
        <w:trPr>
          <w:trHeight w:val="753"/>
        </w:trPr>
        <w:tc>
          <w:tcPr>
            <w:tcW w:w="632" w:type="dxa"/>
          </w:tcPr>
          <w:p w14:paraId="7D410501" w14:textId="77777777" w:rsidR="003B09E5" w:rsidRDefault="003B09E5">
            <w:pPr>
              <w:pStyle w:val="TableParagraph"/>
              <w:rPr>
                <w:rFonts w:ascii="Times New Roman"/>
              </w:rPr>
            </w:pPr>
          </w:p>
        </w:tc>
        <w:tc>
          <w:tcPr>
            <w:tcW w:w="4018" w:type="dxa"/>
          </w:tcPr>
          <w:p w14:paraId="4269E7AE" w14:textId="77777777" w:rsidR="003B09E5" w:rsidRDefault="00F906A0">
            <w:pPr>
              <w:pStyle w:val="TableParagraph"/>
              <w:spacing w:line="230" w:lineRule="auto"/>
              <w:ind w:left="112" w:right="23"/>
            </w:pPr>
            <w:r>
              <w:t>Using a vehicle whilst subject to a suspension order issued by a Licensing Officer/Police Officer.</w:t>
            </w:r>
          </w:p>
        </w:tc>
        <w:tc>
          <w:tcPr>
            <w:tcW w:w="1791" w:type="dxa"/>
          </w:tcPr>
          <w:p w14:paraId="73E9E2D6" w14:textId="77777777" w:rsidR="003B09E5" w:rsidRDefault="00F906A0">
            <w:pPr>
              <w:pStyle w:val="TableParagraph"/>
              <w:spacing w:line="238" w:lineRule="exact"/>
              <w:ind w:left="292" w:right="139"/>
              <w:jc w:val="center"/>
            </w:pPr>
            <w:r>
              <w:t>12</w:t>
            </w:r>
          </w:p>
        </w:tc>
        <w:tc>
          <w:tcPr>
            <w:tcW w:w="1556" w:type="dxa"/>
          </w:tcPr>
          <w:p w14:paraId="6EB029C5" w14:textId="77777777" w:rsidR="003B09E5" w:rsidRDefault="00F906A0">
            <w:pPr>
              <w:pStyle w:val="TableParagraph"/>
              <w:spacing w:line="238" w:lineRule="exact"/>
              <w:ind w:left="641" w:right="484"/>
              <w:jc w:val="center"/>
            </w:pPr>
            <w:r>
              <w:t>Yes</w:t>
            </w:r>
          </w:p>
        </w:tc>
        <w:tc>
          <w:tcPr>
            <w:tcW w:w="1495" w:type="dxa"/>
          </w:tcPr>
          <w:p w14:paraId="773F587C" w14:textId="77777777" w:rsidR="003B09E5" w:rsidRDefault="00F906A0">
            <w:pPr>
              <w:pStyle w:val="TableParagraph"/>
              <w:spacing w:line="238" w:lineRule="exact"/>
              <w:ind w:right="465"/>
              <w:jc w:val="right"/>
            </w:pPr>
            <w:r>
              <w:t>Yes</w:t>
            </w:r>
          </w:p>
        </w:tc>
      </w:tr>
      <w:tr w:rsidR="00FF1484" w14:paraId="761C6898" w14:textId="77777777">
        <w:trPr>
          <w:trHeight w:val="757"/>
        </w:trPr>
        <w:tc>
          <w:tcPr>
            <w:tcW w:w="632" w:type="dxa"/>
          </w:tcPr>
          <w:p w14:paraId="2F53C52D" w14:textId="77777777" w:rsidR="003B09E5" w:rsidRDefault="003B09E5">
            <w:pPr>
              <w:pStyle w:val="TableParagraph"/>
              <w:rPr>
                <w:rFonts w:ascii="Times New Roman"/>
              </w:rPr>
            </w:pPr>
          </w:p>
        </w:tc>
        <w:tc>
          <w:tcPr>
            <w:tcW w:w="4018" w:type="dxa"/>
          </w:tcPr>
          <w:p w14:paraId="52753096" w14:textId="5A6E40BE" w:rsidR="003B09E5" w:rsidRDefault="00F906A0" w:rsidP="00AC4CC5">
            <w:pPr>
              <w:pStyle w:val="TableParagraph"/>
              <w:spacing w:line="242" w:lineRule="auto"/>
              <w:ind w:left="112" w:right="329"/>
            </w:pPr>
            <w:r>
              <w:t>Using a vehicle for which the licence has been</w:t>
            </w:r>
            <w:r w:rsidR="00AC4CC5">
              <w:t xml:space="preserve"> </w:t>
            </w:r>
            <w:r>
              <w:t>revoked.</w:t>
            </w:r>
          </w:p>
        </w:tc>
        <w:tc>
          <w:tcPr>
            <w:tcW w:w="1791" w:type="dxa"/>
          </w:tcPr>
          <w:p w14:paraId="74D5DBC8" w14:textId="77777777" w:rsidR="003B09E5" w:rsidRDefault="00F906A0">
            <w:pPr>
              <w:pStyle w:val="TableParagraph"/>
              <w:spacing w:line="245" w:lineRule="exact"/>
              <w:ind w:left="292" w:right="139"/>
              <w:jc w:val="center"/>
            </w:pPr>
            <w:r>
              <w:t>12</w:t>
            </w:r>
          </w:p>
        </w:tc>
        <w:tc>
          <w:tcPr>
            <w:tcW w:w="1556" w:type="dxa"/>
          </w:tcPr>
          <w:p w14:paraId="4B5D7A12" w14:textId="77777777" w:rsidR="003B09E5" w:rsidRDefault="00F906A0">
            <w:pPr>
              <w:pStyle w:val="TableParagraph"/>
              <w:spacing w:line="245" w:lineRule="exact"/>
              <w:ind w:left="641" w:right="484"/>
              <w:jc w:val="center"/>
            </w:pPr>
            <w:r>
              <w:t>Yes</w:t>
            </w:r>
          </w:p>
        </w:tc>
        <w:tc>
          <w:tcPr>
            <w:tcW w:w="1495" w:type="dxa"/>
          </w:tcPr>
          <w:p w14:paraId="5C20EC77" w14:textId="77777777" w:rsidR="003B09E5" w:rsidRDefault="00F906A0">
            <w:pPr>
              <w:pStyle w:val="TableParagraph"/>
              <w:spacing w:line="245" w:lineRule="exact"/>
              <w:ind w:right="465"/>
              <w:jc w:val="right"/>
            </w:pPr>
            <w:r>
              <w:t>Yes</w:t>
            </w:r>
          </w:p>
        </w:tc>
      </w:tr>
      <w:tr w:rsidR="00FF1484" w14:paraId="6CE62F46" w14:textId="77777777">
        <w:trPr>
          <w:trHeight w:val="1012"/>
        </w:trPr>
        <w:tc>
          <w:tcPr>
            <w:tcW w:w="632" w:type="dxa"/>
          </w:tcPr>
          <w:p w14:paraId="3AE5877B" w14:textId="77777777" w:rsidR="003B09E5" w:rsidRDefault="003B09E5">
            <w:pPr>
              <w:pStyle w:val="TableParagraph"/>
              <w:rPr>
                <w:rFonts w:ascii="Times New Roman"/>
              </w:rPr>
            </w:pPr>
          </w:p>
        </w:tc>
        <w:tc>
          <w:tcPr>
            <w:tcW w:w="4018" w:type="dxa"/>
          </w:tcPr>
          <w:p w14:paraId="128B41B1" w14:textId="77777777" w:rsidR="003B09E5" w:rsidRDefault="00F906A0">
            <w:pPr>
              <w:pStyle w:val="TableParagraph"/>
              <w:spacing w:line="232" w:lineRule="auto"/>
              <w:ind w:left="112"/>
            </w:pPr>
            <w:r>
              <w:t>Failure to get approval in writing from the licensing authority before CCTV equipment is installed and used in the vehicle.</w:t>
            </w:r>
          </w:p>
        </w:tc>
        <w:tc>
          <w:tcPr>
            <w:tcW w:w="1791" w:type="dxa"/>
          </w:tcPr>
          <w:p w14:paraId="0363EC23" w14:textId="77777777" w:rsidR="003B09E5" w:rsidRDefault="00F906A0">
            <w:pPr>
              <w:pStyle w:val="TableParagraph"/>
              <w:spacing w:line="247" w:lineRule="exact"/>
              <w:ind w:left="160"/>
              <w:jc w:val="center"/>
            </w:pPr>
            <w:r>
              <w:t>4</w:t>
            </w:r>
          </w:p>
        </w:tc>
        <w:tc>
          <w:tcPr>
            <w:tcW w:w="1556" w:type="dxa"/>
          </w:tcPr>
          <w:p w14:paraId="2B669D1C" w14:textId="77777777" w:rsidR="003B09E5" w:rsidRDefault="00F906A0">
            <w:pPr>
              <w:pStyle w:val="TableParagraph"/>
              <w:spacing w:line="247" w:lineRule="exact"/>
              <w:ind w:left="641" w:right="484"/>
              <w:jc w:val="center"/>
            </w:pPr>
            <w:r>
              <w:t>Yes</w:t>
            </w:r>
          </w:p>
        </w:tc>
        <w:tc>
          <w:tcPr>
            <w:tcW w:w="1495" w:type="dxa"/>
          </w:tcPr>
          <w:p w14:paraId="1AA5FCF6" w14:textId="77777777" w:rsidR="003B09E5" w:rsidRDefault="00F906A0">
            <w:pPr>
              <w:pStyle w:val="TableParagraph"/>
              <w:spacing w:line="247" w:lineRule="exact"/>
              <w:ind w:right="465"/>
              <w:jc w:val="right"/>
            </w:pPr>
            <w:r>
              <w:t>Yes</w:t>
            </w:r>
          </w:p>
        </w:tc>
      </w:tr>
      <w:tr w:rsidR="00FF1484" w14:paraId="775FFE9C" w14:textId="77777777">
        <w:trPr>
          <w:trHeight w:val="510"/>
        </w:trPr>
        <w:tc>
          <w:tcPr>
            <w:tcW w:w="632" w:type="dxa"/>
          </w:tcPr>
          <w:p w14:paraId="55B07C53" w14:textId="77777777" w:rsidR="003B09E5" w:rsidRDefault="003B09E5">
            <w:pPr>
              <w:pStyle w:val="TableParagraph"/>
              <w:rPr>
                <w:rFonts w:ascii="Times New Roman"/>
              </w:rPr>
            </w:pPr>
          </w:p>
        </w:tc>
        <w:tc>
          <w:tcPr>
            <w:tcW w:w="4018" w:type="dxa"/>
          </w:tcPr>
          <w:p w14:paraId="6E9E6B91" w14:textId="77777777" w:rsidR="003B09E5" w:rsidRDefault="00F906A0">
            <w:pPr>
              <w:pStyle w:val="TableParagraph"/>
              <w:spacing w:line="245" w:lineRule="exact"/>
              <w:ind w:left="112"/>
            </w:pPr>
            <w:r>
              <w:t>Carrying more passengers than stated</w:t>
            </w:r>
          </w:p>
          <w:p w14:paraId="4E919DB3" w14:textId="77777777" w:rsidR="003B09E5" w:rsidRDefault="00F906A0">
            <w:pPr>
              <w:pStyle w:val="TableParagraph"/>
              <w:spacing w:before="1" w:line="245" w:lineRule="exact"/>
              <w:ind w:left="112"/>
            </w:pPr>
            <w:r>
              <w:t>on the vehicle licence.</w:t>
            </w:r>
          </w:p>
        </w:tc>
        <w:tc>
          <w:tcPr>
            <w:tcW w:w="1791" w:type="dxa"/>
          </w:tcPr>
          <w:p w14:paraId="435BB7F7" w14:textId="77777777" w:rsidR="003B09E5" w:rsidRDefault="00F906A0">
            <w:pPr>
              <w:pStyle w:val="TableParagraph"/>
              <w:spacing w:line="245" w:lineRule="exact"/>
              <w:ind w:left="292" w:right="139"/>
              <w:jc w:val="center"/>
            </w:pPr>
            <w:r>
              <w:t>12</w:t>
            </w:r>
          </w:p>
        </w:tc>
        <w:tc>
          <w:tcPr>
            <w:tcW w:w="1556" w:type="dxa"/>
          </w:tcPr>
          <w:p w14:paraId="30AD53B3" w14:textId="77777777" w:rsidR="003B09E5" w:rsidRDefault="00F906A0">
            <w:pPr>
              <w:pStyle w:val="TableParagraph"/>
              <w:spacing w:line="245" w:lineRule="exact"/>
              <w:ind w:left="641" w:right="484"/>
              <w:jc w:val="center"/>
            </w:pPr>
            <w:r>
              <w:t>Yes</w:t>
            </w:r>
          </w:p>
        </w:tc>
        <w:tc>
          <w:tcPr>
            <w:tcW w:w="1495" w:type="dxa"/>
          </w:tcPr>
          <w:p w14:paraId="0470D31F" w14:textId="77777777" w:rsidR="003B09E5" w:rsidRDefault="003B09E5">
            <w:pPr>
              <w:pStyle w:val="TableParagraph"/>
              <w:rPr>
                <w:rFonts w:ascii="Times New Roman"/>
              </w:rPr>
            </w:pPr>
          </w:p>
        </w:tc>
      </w:tr>
      <w:tr w:rsidR="00FF1484" w14:paraId="7A23FA88" w14:textId="77777777">
        <w:trPr>
          <w:trHeight w:val="501"/>
        </w:trPr>
        <w:tc>
          <w:tcPr>
            <w:tcW w:w="632" w:type="dxa"/>
          </w:tcPr>
          <w:p w14:paraId="38B7A946" w14:textId="77777777" w:rsidR="003B09E5" w:rsidRDefault="003B09E5">
            <w:pPr>
              <w:pStyle w:val="TableParagraph"/>
              <w:rPr>
                <w:rFonts w:ascii="Times New Roman"/>
              </w:rPr>
            </w:pPr>
          </w:p>
        </w:tc>
        <w:tc>
          <w:tcPr>
            <w:tcW w:w="4018" w:type="dxa"/>
          </w:tcPr>
          <w:p w14:paraId="78E5ACFB" w14:textId="77777777" w:rsidR="003B09E5" w:rsidRDefault="00F906A0">
            <w:pPr>
              <w:pStyle w:val="TableParagraph"/>
              <w:tabs>
                <w:tab w:val="left" w:pos="1007"/>
                <w:tab w:val="left" w:pos="1415"/>
                <w:tab w:val="left" w:pos="2323"/>
              </w:tabs>
              <w:spacing w:line="225" w:lineRule="auto"/>
              <w:ind w:left="112" w:right="115"/>
            </w:pPr>
            <w:r>
              <w:t>Failure</w:t>
            </w:r>
            <w:r>
              <w:tab/>
              <w:t>to</w:t>
            </w:r>
            <w:r>
              <w:tab/>
              <w:t>display</w:t>
            </w:r>
            <w:r>
              <w:tab/>
            </w:r>
            <w:r>
              <w:rPr>
                <w:spacing w:val="-1"/>
              </w:rPr>
              <w:t xml:space="preserve">external/internal </w:t>
            </w:r>
            <w:r>
              <w:t>licence plate as</w:t>
            </w:r>
            <w:r>
              <w:rPr>
                <w:spacing w:val="-2"/>
              </w:rPr>
              <w:t xml:space="preserve"> </w:t>
            </w:r>
            <w:r>
              <w:t>required.</w:t>
            </w:r>
          </w:p>
        </w:tc>
        <w:tc>
          <w:tcPr>
            <w:tcW w:w="1791" w:type="dxa"/>
          </w:tcPr>
          <w:p w14:paraId="1E2A0F20" w14:textId="77777777" w:rsidR="003B09E5" w:rsidRDefault="00F906A0">
            <w:pPr>
              <w:pStyle w:val="TableParagraph"/>
              <w:spacing w:line="238" w:lineRule="exact"/>
              <w:ind w:left="160"/>
              <w:jc w:val="center"/>
            </w:pPr>
            <w:r>
              <w:t>4</w:t>
            </w:r>
          </w:p>
        </w:tc>
        <w:tc>
          <w:tcPr>
            <w:tcW w:w="1556" w:type="dxa"/>
          </w:tcPr>
          <w:p w14:paraId="4E92EE81" w14:textId="77777777" w:rsidR="003B09E5" w:rsidRDefault="00F906A0">
            <w:pPr>
              <w:pStyle w:val="TableParagraph"/>
              <w:spacing w:line="238" w:lineRule="exact"/>
              <w:ind w:left="641" w:right="484"/>
              <w:jc w:val="center"/>
            </w:pPr>
            <w:r>
              <w:t>Yes</w:t>
            </w:r>
          </w:p>
        </w:tc>
        <w:tc>
          <w:tcPr>
            <w:tcW w:w="1495" w:type="dxa"/>
          </w:tcPr>
          <w:p w14:paraId="75D4A752" w14:textId="77777777" w:rsidR="003B09E5" w:rsidRDefault="00F906A0">
            <w:pPr>
              <w:pStyle w:val="TableParagraph"/>
              <w:spacing w:line="238" w:lineRule="exact"/>
              <w:ind w:right="465"/>
              <w:jc w:val="right"/>
            </w:pPr>
            <w:r>
              <w:t>Yes</w:t>
            </w:r>
          </w:p>
        </w:tc>
      </w:tr>
      <w:tr w:rsidR="00FF1484" w14:paraId="1A80A79D" w14:textId="77777777">
        <w:trPr>
          <w:trHeight w:val="510"/>
        </w:trPr>
        <w:tc>
          <w:tcPr>
            <w:tcW w:w="632" w:type="dxa"/>
          </w:tcPr>
          <w:p w14:paraId="514F3C73" w14:textId="77777777" w:rsidR="003B09E5" w:rsidRDefault="003B09E5">
            <w:pPr>
              <w:pStyle w:val="TableParagraph"/>
              <w:rPr>
                <w:rFonts w:ascii="Times New Roman"/>
              </w:rPr>
            </w:pPr>
          </w:p>
        </w:tc>
        <w:tc>
          <w:tcPr>
            <w:tcW w:w="4018" w:type="dxa"/>
          </w:tcPr>
          <w:p w14:paraId="67CEEA28" w14:textId="77777777" w:rsidR="003B09E5" w:rsidRDefault="00F906A0">
            <w:pPr>
              <w:pStyle w:val="TableParagraph"/>
              <w:spacing w:line="245" w:lineRule="exact"/>
              <w:ind w:left="112"/>
            </w:pPr>
            <w:r>
              <w:t>Failure to correctly display authorised</w:t>
            </w:r>
          </w:p>
          <w:p w14:paraId="07F9ED55" w14:textId="77777777" w:rsidR="003B09E5" w:rsidRDefault="00F906A0">
            <w:pPr>
              <w:pStyle w:val="TableParagraph"/>
              <w:spacing w:before="1" w:line="245" w:lineRule="exact"/>
              <w:ind w:left="112"/>
            </w:pPr>
            <w:r>
              <w:t>side identity stickers as required.</w:t>
            </w:r>
          </w:p>
        </w:tc>
        <w:tc>
          <w:tcPr>
            <w:tcW w:w="1791" w:type="dxa"/>
          </w:tcPr>
          <w:p w14:paraId="1A127F77" w14:textId="77777777" w:rsidR="003B09E5" w:rsidRDefault="00F906A0">
            <w:pPr>
              <w:pStyle w:val="TableParagraph"/>
              <w:spacing w:line="245" w:lineRule="exact"/>
              <w:ind w:left="292" w:right="131"/>
              <w:jc w:val="center"/>
            </w:pPr>
            <w:r>
              <w:t>4 Per Sticker</w:t>
            </w:r>
          </w:p>
        </w:tc>
        <w:tc>
          <w:tcPr>
            <w:tcW w:w="1556" w:type="dxa"/>
          </w:tcPr>
          <w:p w14:paraId="52B0CACD" w14:textId="77777777" w:rsidR="003B09E5" w:rsidRDefault="00F906A0">
            <w:pPr>
              <w:pStyle w:val="TableParagraph"/>
              <w:spacing w:line="245" w:lineRule="exact"/>
              <w:ind w:left="641" w:right="484"/>
              <w:jc w:val="center"/>
            </w:pPr>
            <w:r>
              <w:t>Yes</w:t>
            </w:r>
          </w:p>
        </w:tc>
        <w:tc>
          <w:tcPr>
            <w:tcW w:w="1495" w:type="dxa"/>
          </w:tcPr>
          <w:p w14:paraId="6360FAC1" w14:textId="77777777" w:rsidR="003B09E5" w:rsidRDefault="00F906A0">
            <w:pPr>
              <w:pStyle w:val="TableParagraph"/>
              <w:spacing w:line="245" w:lineRule="exact"/>
              <w:ind w:right="465"/>
              <w:jc w:val="right"/>
            </w:pPr>
            <w:r>
              <w:t>Yes</w:t>
            </w:r>
          </w:p>
        </w:tc>
      </w:tr>
      <w:tr w:rsidR="00FF1484" w14:paraId="1B8CFF5C" w14:textId="77777777">
        <w:trPr>
          <w:trHeight w:val="249"/>
        </w:trPr>
        <w:tc>
          <w:tcPr>
            <w:tcW w:w="632" w:type="dxa"/>
          </w:tcPr>
          <w:p w14:paraId="54AB0248" w14:textId="77777777" w:rsidR="003B09E5" w:rsidRDefault="003B09E5">
            <w:pPr>
              <w:pStyle w:val="TableParagraph"/>
              <w:rPr>
                <w:rFonts w:ascii="Times New Roman"/>
                <w:sz w:val="18"/>
              </w:rPr>
            </w:pPr>
          </w:p>
        </w:tc>
        <w:tc>
          <w:tcPr>
            <w:tcW w:w="4018" w:type="dxa"/>
          </w:tcPr>
          <w:p w14:paraId="3F83729A" w14:textId="77777777" w:rsidR="003B09E5" w:rsidRDefault="00F906A0">
            <w:pPr>
              <w:pStyle w:val="TableParagraph"/>
              <w:spacing w:line="221" w:lineRule="exact"/>
              <w:ind w:left="112"/>
            </w:pPr>
            <w:r>
              <w:t>Incorrectly displayed advertisements</w:t>
            </w:r>
          </w:p>
        </w:tc>
        <w:tc>
          <w:tcPr>
            <w:tcW w:w="1791" w:type="dxa"/>
          </w:tcPr>
          <w:p w14:paraId="30D04DBF" w14:textId="77777777" w:rsidR="003B09E5" w:rsidRDefault="00F906A0">
            <w:pPr>
              <w:pStyle w:val="TableParagraph"/>
              <w:spacing w:line="221" w:lineRule="exact"/>
              <w:ind w:left="292" w:right="131"/>
              <w:jc w:val="center"/>
            </w:pPr>
            <w:r>
              <w:t>3 per advert</w:t>
            </w:r>
          </w:p>
        </w:tc>
        <w:tc>
          <w:tcPr>
            <w:tcW w:w="1556" w:type="dxa"/>
          </w:tcPr>
          <w:p w14:paraId="42435D05" w14:textId="77777777" w:rsidR="003B09E5" w:rsidRDefault="00F906A0">
            <w:pPr>
              <w:pStyle w:val="TableParagraph"/>
              <w:spacing w:line="221" w:lineRule="exact"/>
              <w:ind w:left="129"/>
              <w:jc w:val="center"/>
              <w:rPr>
                <w:rFonts w:ascii="Calibri"/>
              </w:rPr>
            </w:pPr>
            <w:r>
              <w:rPr>
                <w:rFonts w:ascii="Calibri"/>
              </w:rPr>
              <w:t>1</w:t>
            </w:r>
          </w:p>
        </w:tc>
        <w:tc>
          <w:tcPr>
            <w:tcW w:w="1495" w:type="dxa"/>
          </w:tcPr>
          <w:p w14:paraId="2D547158" w14:textId="77777777" w:rsidR="003B09E5" w:rsidRDefault="00F906A0">
            <w:pPr>
              <w:pStyle w:val="TableParagraph"/>
              <w:spacing w:line="221" w:lineRule="exact"/>
              <w:ind w:right="465"/>
              <w:jc w:val="right"/>
            </w:pPr>
            <w:r>
              <w:t>Yes</w:t>
            </w:r>
          </w:p>
        </w:tc>
      </w:tr>
      <w:tr w:rsidR="00FF1484" w14:paraId="6EE56053" w14:textId="77777777">
        <w:trPr>
          <w:trHeight w:val="508"/>
        </w:trPr>
        <w:tc>
          <w:tcPr>
            <w:tcW w:w="632" w:type="dxa"/>
          </w:tcPr>
          <w:p w14:paraId="0B2D1D5B" w14:textId="77777777" w:rsidR="003B09E5" w:rsidRDefault="003B09E5">
            <w:pPr>
              <w:pStyle w:val="TableParagraph"/>
              <w:rPr>
                <w:rFonts w:ascii="Times New Roman"/>
              </w:rPr>
            </w:pPr>
          </w:p>
        </w:tc>
        <w:tc>
          <w:tcPr>
            <w:tcW w:w="4018" w:type="dxa"/>
          </w:tcPr>
          <w:p w14:paraId="5CCBD09F" w14:textId="77777777" w:rsidR="003B09E5" w:rsidRDefault="00F906A0">
            <w:pPr>
              <w:pStyle w:val="TableParagraph"/>
              <w:spacing w:line="244" w:lineRule="exact"/>
              <w:ind w:left="112"/>
            </w:pPr>
            <w:r>
              <w:t>Carrying an offensive weapon in the</w:t>
            </w:r>
          </w:p>
          <w:p w14:paraId="120F562E" w14:textId="77777777" w:rsidR="003B09E5" w:rsidRDefault="00F906A0">
            <w:pPr>
              <w:pStyle w:val="TableParagraph"/>
              <w:spacing w:line="244" w:lineRule="exact"/>
              <w:ind w:left="112"/>
            </w:pPr>
            <w:r>
              <w:t>vehicle.</w:t>
            </w:r>
          </w:p>
        </w:tc>
        <w:tc>
          <w:tcPr>
            <w:tcW w:w="1791" w:type="dxa"/>
          </w:tcPr>
          <w:p w14:paraId="7169E432" w14:textId="77777777" w:rsidR="003B09E5" w:rsidRDefault="00F906A0">
            <w:pPr>
              <w:pStyle w:val="TableParagraph"/>
              <w:spacing w:line="245" w:lineRule="exact"/>
              <w:ind w:left="292" w:right="139"/>
              <w:jc w:val="center"/>
            </w:pPr>
            <w:r>
              <w:t>12</w:t>
            </w:r>
          </w:p>
        </w:tc>
        <w:tc>
          <w:tcPr>
            <w:tcW w:w="1556" w:type="dxa"/>
          </w:tcPr>
          <w:p w14:paraId="066448EE" w14:textId="77777777" w:rsidR="003B09E5" w:rsidRDefault="00F906A0">
            <w:pPr>
              <w:pStyle w:val="TableParagraph"/>
              <w:spacing w:line="245" w:lineRule="exact"/>
              <w:ind w:left="641" w:right="484"/>
              <w:jc w:val="center"/>
            </w:pPr>
            <w:r>
              <w:t>Yes</w:t>
            </w:r>
          </w:p>
        </w:tc>
        <w:tc>
          <w:tcPr>
            <w:tcW w:w="1495" w:type="dxa"/>
          </w:tcPr>
          <w:p w14:paraId="504E8231" w14:textId="77777777" w:rsidR="003B09E5" w:rsidRDefault="00F906A0">
            <w:pPr>
              <w:pStyle w:val="TableParagraph"/>
              <w:spacing w:line="245" w:lineRule="exact"/>
              <w:ind w:right="465"/>
              <w:jc w:val="right"/>
            </w:pPr>
            <w:r>
              <w:t>Yes</w:t>
            </w:r>
          </w:p>
        </w:tc>
      </w:tr>
      <w:tr w:rsidR="00FF1484" w14:paraId="74939B82" w14:textId="77777777">
        <w:trPr>
          <w:trHeight w:val="756"/>
        </w:trPr>
        <w:tc>
          <w:tcPr>
            <w:tcW w:w="632" w:type="dxa"/>
          </w:tcPr>
          <w:p w14:paraId="70AD37C7" w14:textId="77777777" w:rsidR="003B09E5" w:rsidRDefault="003B09E5">
            <w:pPr>
              <w:pStyle w:val="TableParagraph"/>
              <w:rPr>
                <w:rFonts w:ascii="Times New Roman"/>
              </w:rPr>
            </w:pPr>
          </w:p>
        </w:tc>
        <w:tc>
          <w:tcPr>
            <w:tcW w:w="4018" w:type="dxa"/>
          </w:tcPr>
          <w:p w14:paraId="4041AF39" w14:textId="77777777" w:rsidR="003B09E5" w:rsidRDefault="00F906A0">
            <w:pPr>
              <w:pStyle w:val="TableParagraph"/>
              <w:spacing w:line="230" w:lineRule="auto"/>
              <w:ind w:left="112" w:right="119"/>
              <w:jc w:val="both"/>
            </w:pPr>
            <w:r>
              <w:t>Failure to notify the sale of private hire or hackney carriage vehicle or change of ownership.</w:t>
            </w:r>
          </w:p>
        </w:tc>
        <w:tc>
          <w:tcPr>
            <w:tcW w:w="1791" w:type="dxa"/>
          </w:tcPr>
          <w:p w14:paraId="32EC0722" w14:textId="77777777" w:rsidR="003B09E5" w:rsidRDefault="00F906A0">
            <w:pPr>
              <w:pStyle w:val="TableParagraph"/>
              <w:spacing w:line="240" w:lineRule="exact"/>
              <w:ind w:left="160"/>
              <w:jc w:val="center"/>
            </w:pPr>
            <w:r>
              <w:t>4</w:t>
            </w:r>
          </w:p>
        </w:tc>
        <w:tc>
          <w:tcPr>
            <w:tcW w:w="1556" w:type="dxa"/>
          </w:tcPr>
          <w:p w14:paraId="23DA6CA2" w14:textId="77777777" w:rsidR="003B09E5" w:rsidRDefault="003B09E5">
            <w:pPr>
              <w:pStyle w:val="TableParagraph"/>
              <w:rPr>
                <w:rFonts w:ascii="Times New Roman"/>
              </w:rPr>
            </w:pPr>
          </w:p>
        </w:tc>
        <w:tc>
          <w:tcPr>
            <w:tcW w:w="1495" w:type="dxa"/>
          </w:tcPr>
          <w:p w14:paraId="0D864F0F" w14:textId="77777777" w:rsidR="003B09E5" w:rsidRDefault="00F906A0">
            <w:pPr>
              <w:pStyle w:val="TableParagraph"/>
              <w:spacing w:line="240" w:lineRule="exact"/>
              <w:ind w:right="465"/>
              <w:jc w:val="right"/>
            </w:pPr>
            <w:r>
              <w:t>Yes</w:t>
            </w:r>
          </w:p>
        </w:tc>
      </w:tr>
      <w:tr w:rsidR="00FF1484" w14:paraId="7342AB96" w14:textId="77777777">
        <w:trPr>
          <w:trHeight w:val="758"/>
        </w:trPr>
        <w:tc>
          <w:tcPr>
            <w:tcW w:w="632" w:type="dxa"/>
          </w:tcPr>
          <w:p w14:paraId="5DC1B8BF" w14:textId="77777777" w:rsidR="003B09E5" w:rsidRDefault="003B09E5">
            <w:pPr>
              <w:pStyle w:val="TableParagraph"/>
              <w:rPr>
                <w:rFonts w:ascii="Times New Roman"/>
              </w:rPr>
            </w:pPr>
          </w:p>
        </w:tc>
        <w:tc>
          <w:tcPr>
            <w:tcW w:w="4018" w:type="dxa"/>
          </w:tcPr>
          <w:p w14:paraId="0A9AF4EB" w14:textId="051B4E7A" w:rsidR="003B09E5" w:rsidRDefault="00F906A0" w:rsidP="00AC4CC5">
            <w:pPr>
              <w:pStyle w:val="TableParagraph"/>
              <w:ind w:left="112" w:right="329"/>
            </w:pPr>
            <w:r>
              <w:t>Failure to apply for prior approval for advertising</w:t>
            </w:r>
            <w:r w:rsidR="00AC4CC5">
              <w:t xml:space="preserve"> </w:t>
            </w:r>
            <w:r>
              <w:t>signage on the outside of the vehicle.</w:t>
            </w:r>
          </w:p>
        </w:tc>
        <w:tc>
          <w:tcPr>
            <w:tcW w:w="1791" w:type="dxa"/>
          </w:tcPr>
          <w:p w14:paraId="75B299EF" w14:textId="77777777" w:rsidR="003B09E5" w:rsidRDefault="00F906A0">
            <w:pPr>
              <w:pStyle w:val="TableParagraph"/>
              <w:spacing w:line="247" w:lineRule="exact"/>
              <w:ind w:left="160"/>
              <w:jc w:val="center"/>
            </w:pPr>
            <w:r>
              <w:t>3</w:t>
            </w:r>
          </w:p>
        </w:tc>
        <w:tc>
          <w:tcPr>
            <w:tcW w:w="1556" w:type="dxa"/>
          </w:tcPr>
          <w:p w14:paraId="5FC8595D" w14:textId="77777777" w:rsidR="003B09E5" w:rsidRDefault="00F906A0">
            <w:pPr>
              <w:pStyle w:val="TableParagraph"/>
              <w:spacing w:line="247" w:lineRule="exact"/>
              <w:ind w:left="641" w:right="484"/>
              <w:jc w:val="center"/>
            </w:pPr>
            <w:r>
              <w:t>Yes</w:t>
            </w:r>
          </w:p>
        </w:tc>
        <w:tc>
          <w:tcPr>
            <w:tcW w:w="1495" w:type="dxa"/>
          </w:tcPr>
          <w:p w14:paraId="24192239" w14:textId="77777777" w:rsidR="003B09E5" w:rsidRDefault="00F906A0">
            <w:pPr>
              <w:pStyle w:val="TableParagraph"/>
              <w:spacing w:line="247" w:lineRule="exact"/>
              <w:ind w:right="465"/>
              <w:jc w:val="right"/>
            </w:pPr>
            <w:r>
              <w:t>Yes</w:t>
            </w:r>
          </w:p>
        </w:tc>
      </w:tr>
      <w:tr w:rsidR="00FF1484" w14:paraId="55BC5FC6" w14:textId="77777777">
        <w:trPr>
          <w:trHeight w:val="510"/>
        </w:trPr>
        <w:tc>
          <w:tcPr>
            <w:tcW w:w="632" w:type="dxa"/>
          </w:tcPr>
          <w:p w14:paraId="5FBD9340" w14:textId="77777777" w:rsidR="003B09E5" w:rsidRDefault="003B09E5">
            <w:pPr>
              <w:pStyle w:val="TableParagraph"/>
              <w:rPr>
                <w:rFonts w:ascii="Times New Roman"/>
              </w:rPr>
            </w:pPr>
          </w:p>
        </w:tc>
        <w:tc>
          <w:tcPr>
            <w:tcW w:w="4018" w:type="dxa"/>
          </w:tcPr>
          <w:p w14:paraId="06C6DE89" w14:textId="77777777" w:rsidR="003B09E5" w:rsidRDefault="00F906A0">
            <w:pPr>
              <w:pStyle w:val="TableParagraph"/>
              <w:spacing w:line="247" w:lineRule="exact"/>
              <w:ind w:left="112"/>
            </w:pPr>
            <w:r>
              <w:t>Failure to correctly display authorised</w:t>
            </w:r>
          </w:p>
          <w:p w14:paraId="1653F0E8" w14:textId="77777777" w:rsidR="003B09E5" w:rsidRDefault="00F906A0">
            <w:pPr>
              <w:pStyle w:val="TableParagraph"/>
              <w:spacing w:line="244" w:lineRule="exact"/>
              <w:ind w:left="112"/>
            </w:pPr>
            <w:r>
              <w:t>no smoking stickers.</w:t>
            </w:r>
          </w:p>
        </w:tc>
        <w:tc>
          <w:tcPr>
            <w:tcW w:w="1791" w:type="dxa"/>
          </w:tcPr>
          <w:p w14:paraId="2D4DC488" w14:textId="77777777" w:rsidR="003B09E5" w:rsidRDefault="00F906A0">
            <w:pPr>
              <w:pStyle w:val="TableParagraph"/>
              <w:spacing w:line="247" w:lineRule="exact"/>
              <w:ind w:left="292" w:right="140"/>
              <w:jc w:val="center"/>
            </w:pPr>
            <w:r>
              <w:t>3 per missing</w:t>
            </w:r>
          </w:p>
          <w:p w14:paraId="1B795D7D" w14:textId="77777777" w:rsidR="003B09E5" w:rsidRDefault="00F906A0">
            <w:pPr>
              <w:pStyle w:val="TableParagraph"/>
              <w:spacing w:line="244" w:lineRule="exact"/>
              <w:ind w:left="292" w:right="130"/>
              <w:jc w:val="center"/>
            </w:pPr>
            <w:r>
              <w:t>sticker</w:t>
            </w:r>
          </w:p>
        </w:tc>
        <w:tc>
          <w:tcPr>
            <w:tcW w:w="1556" w:type="dxa"/>
          </w:tcPr>
          <w:p w14:paraId="1A045436" w14:textId="77777777" w:rsidR="003B09E5" w:rsidRDefault="00F906A0">
            <w:pPr>
              <w:pStyle w:val="TableParagraph"/>
              <w:spacing w:line="247" w:lineRule="exact"/>
              <w:ind w:left="641" w:right="484"/>
              <w:jc w:val="center"/>
            </w:pPr>
            <w:r>
              <w:t>Yes</w:t>
            </w:r>
          </w:p>
        </w:tc>
        <w:tc>
          <w:tcPr>
            <w:tcW w:w="1495" w:type="dxa"/>
          </w:tcPr>
          <w:p w14:paraId="331F6041" w14:textId="77777777" w:rsidR="003B09E5" w:rsidRDefault="00F906A0">
            <w:pPr>
              <w:pStyle w:val="TableParagraph"/>
              <w:spacing w:line="247" w:lineRule="exact"/>
              <w:ind w:right="465"/>
              <w:jc w:val="right"/>
            </w:pPr>
            <w:r>
              <w:t>Yes</w:t>
            </w:r>
          </w:p>
        </w:tc>
      </w:tr>
      <w:tr w:rsidR="00FF1484" w14:paraId="31E9524C" w14:textId="77777777">
        <w:trPr>
          <w:trHeight w:val="757"/>
        </w:trPr>
        <w:tc>
          <w:tcPr>
            <w:tcW w:w="632" w:type="dxa"/>
          </w:tcPr>
          <w:p w14:paraId="36B317AE" w14:textId="77777777" w:rsidR="003B09E5" w:rsidRDefault="003B09E5">
            <w:pPr>
              <w:pStyle w:val="TableParagraph"/>
              <w:rPr>
                <w:rFonts w:ascii="Times New Roman"/>
              </w:rPr>
            </w:pPr>
          </w:p>
        </w:tc>
        <w:tc>
          <w:tcPr>
            <w:tcW w:w="4018" w:type="dxa"/>
          </w:tcPr>
          <w:p w14:paraId="0FA04581" w14:textId="77777777" w:rsidR="003B09E5" w:rsidRDefault="00F906A0">
            <w:pPr>
              <w:pStyle w:val="TableParagraph"/>
              <w:tabs>
                <w:tab w:val="left" w:pos="1907"/>
                <w:tab w:val="left" w:pos="1945"/>
                <w:tab w:val="left" w:pos="2796"/>
                <w:tab w:val="left" w:pos="3691"/>
              </w:tabs>
              <w:ind w:left="112" w:right="110"/>
            </w:pPr>
            <w:r>
              <w:t>Displaying</w:t>
            </w:r>
            <w:r>
              <w:tab/>
              <w:t>unsuitable</w:t>
            </w:r>
            <w:r>
              <w:tab/>
            </w:r>
            <w:r>
              <w:rPr>
                <w:spacing w:val="-5"/>
              </w:rPr>
              <w:t xml:space="preserve">or </w:t>
            </w:r>
            <w:r>
              <w:t>inappropriately</w:t>
            </w:r>
            <w:r>
              <w:tab/>
            </w:r>
            <w:r>
              <w:tab/>
              <w:t>sited</w:t>
            </w:r>
            <w:r>
              <w:tab/>
              <w:t>signs</w:t>
            </w:r>
            <w:r>
              <w:tab/>
            </w:r>
            <w:r>
              <w:rPr>
                <w:spacing w:val="-9"/>
              </w:rPr>
              <w:t>or</w:t>
            </w:r>
          </w:p>
          <w:p w14:paraId="129730CB" w14:textId="77777777" w:rsidR="003B09E5" w:rsidRDefault="00F906A0">
            <w:pPr>
              <w:pStyle w:val="TableParagraph"/>
              <w:spacing w:line="243" w:lineRule="exact"/>
              <w:ind w:left="112"/>
            </w:pPr>
            <w:r>
              <w:t>advertisements in or on the vehicle.</w:t>
            </w:r>
          </w:p>
        </w:tc>
        <w:tc>
          <w:tcPr>
            <w:tcW w:w="1791" w:type="dxa"/>
          </w:tcPr>
          <w:p w14:paraId="4D37A7CC" w14:textId="77777777" w:rsidR="003B09E5" w:rsidRDefault="00F906A0">
            <w:pPr>
              <w:pStyle w:val="TableParagraph"/>
              <w:spacing w:line="238" w:lineRule="exact"/>
              <w:ind w:left="160"/>
              <w:jc w:val="center"/>
            </w:pPr>
            <w:r>
              <w:t>3</w:t>
            </w:r>
          </w:p>
        </w:tc>
        <w:tc>
          <w:tcPr>
            <w:tcW w:w="1556" w:type="dxa"/>
          </w:tcPr>
          <w:p w14:paraId="6B2D24F5" w14:textId="77777777" w:rsidR="003B09E5" w:rsidRDefault="00F906A0">
            <w:pPr>
              <w:pStyle w:val="TableParagraph"/>
              <w:spacing w:line="238" w:lineRule="exact"/>
              <w:ind w:left="641" w:right="484"/>
              <w:jc w:val="center"/>
            </w:pPr>
            <w:r>
              <w:t>Yes</w:t>
            </w:r>
          </w:p>
        </w:tc>
        <w:tc>
          <w:tcPr>
            <w:tcW w:w="1495" w:type="dxa"/>
          </w:tcPr>
          <w:p w14:paraId="3DEFC1C4" w14:textId="77777777" w:rsidR="003B09E5" w:rsidRDefault="00F906A0">
            <w:pPr>
              <w:pStyle w:val="TableParagraph"/>
              <w:spacing w:line="238" w:lineRule="exact"/>
              <w:ind w:right="465"/>
              <w:jc w:val="right"/>
            </w:pPr>
            <w:r>
              <w:t>Yes</w:t>
            </w:r>
          </w:p>
        </w:tc>
      </w:tr>
      <w:tr w:rsidR="00FF1484" w14:paraId="1311DB28" w14:textId="77777777">
        <w:trPr>
          <w:trHeight w:val="506"/>
        </w:trPr>
        <w:tc>
          <w:tcPr>
            <w:tcW w:w="632" w:type="dxa"/>
          </w:tcPr>
          <w:p w14:paraId="5F06FC22" w14:textId="77777777" w:rsidR="003B09E5" w:rsidRDefault="003B09E5">
            <w:pPr>
              <w:pStyle w:val="TableParagraph"/>
              <w:rPr>
                <w:rFonts w:ascii="Times New Roman"/>
              </w:rPr>
            </w:pPr>
          </w:p>
        </w:tc>
        <w:tc>
          <w:tcPr>
            <w:tcW w:w="4018" w:type="dxa"/>
          </w:tcPr>
          <w:p w14:paraId="2A038BFB" w14:textId="77777777" w:rsidR="003B09E5" w:rsidRDefault="00F906A0">
            <w:pPr>
              <w:pStyle w:val="TableParagraph"/>
              <w:spacing w:line="242" w:lineRule="exact"/>
              <w:ind w:left="112"/>
            </w:pPr>
            <w:r>
              <w:t>Failure to display authorised Hackney</w:t>
            </w:r>
          </w:p>
          <w:p w14:paraId="651DD7AD" w14:textId="77777777" w:rsidR="003B09E5" w:rsidRDefault="00F906A0">
            <w:pPr>
              <w:pStyle w:val="TableParagraph"/>
              <w:spacing w:line="244" w:lineRule="exact"/>
              <w:ind w:left="112"/>
            </w:pPr>
            <w:r>
              <w:t>Carriage roof sign</w:t>
            </w:r>
          </w:p>
        </w:tc>
        <w:tc>
          <w:tcPr>
            <w:tcW w:w="1791" w:type="dxa"/>
          </w:tcPr>
          <w:p w14:paraId="44E7EA3B" w14:textId="77777777" w:rsidR="003B09E5" w:rsidRDefault="00F906A0">
            <w:pPr>
              <w:pStyle w:val="TableParagraph"/>
              <w:spacing w:line="238" w:lineRule="exact"/>
              <w:ind w:left="160"/>
              <w:jc w:val="center"/>
            </w:pPr>
            <w:r>
              <w:t>4</w:t>
            </w:r>
          </w:p>
        </w:tc>
        <w:tc>
          <w:tcPr>
            <w:tcW w:w="1556" w:type="dxa"/>
          </w:tcPr>
          <w:p w14:paraId="10119FDF" w14:textId="77777777" w:rsidR="003B09E5" w:rsidRDefault="00F906A0">
            <w:pPr>
              <w:pStyle w:val="TableParagraph"/>
              <w:spacing w:line="238" w:lineRule="exact"/>
              <w:ind w:left="641" w:right="484"/>
              <w:jc w:val="center"/>
            </w:pPr>
            <w:r>
              <w:t>Yes</w:t>
            </w:r>
          </w:p>
        </w:tc>
        <w:tc>
          <w:tcPr>
            <w:tcW w:w="1495" w:type="dxa"/>
          </w:tcPr>
          <w:p w14:paraId="0F2ED79A" w14:textId="77777777" w:rsidR="003B09E5" w:rsidRDefault="00F906A0">
            <w:pPr>
              <w:pStyle w:val="TableParagraph"/>
              <w:spacing w:line="238" w:lineRule="exact"/>
              <w:ind w:right="465"/>
              <w:jc w:val="right"/>
            </w:pPr>
            <w:r>
              <w:t>Yes</w:t>
            </w:r>
          </w:p>
        </w:tc>
      </w:tr>
      <w:tr w:rsidR="00FF1484" w14:paraId="1FC915D0" w14:textId="77777777">
        <w:trPr>
          <w:trHeight w:val="249"/>
        </w:trPr>
        <w:tc>
          <w:tcPr>
            <w:tcW w:w="632" w:type="dxa"/>
          </w:tcPr>
          <w:p w14:paraId="2F114774" w14:textId="77777777" w:rsidR="003B09E5" w:rsidRDefault="003B09E5">
            <w:pPr>
              <w:pStyle w:val="TableParagraph"/>
              <w:rPr>
                <w:rFonts w:ascii="Times New Roman"/>
                <w:sz w:val="18"/>
              </w:rPr>
            </w:pPr>
          </w:p>
        </w:tc>
        <w:tc>
          <w:tcPr>
            <w:tcW w:w="4018" w:type="dxa"/>
          </w:tcPr>
          <w:p w14:paraId="44EEF047" w14:textId="77777777" w:rsidR="003B09E5" w:rsidRDefault="00F906A0">
            <w:pPr>
              <w:pStyle w:val="TableParagraph"/>
              <w:spacing w:line="221" w:lineRule="exact"/>
              <w:ind w:left="112"/>
            </w:pPr>
            <w:r>
              <w:t>Failure to use authorised roof light.</w:t>
            </w:r>
          </w:p>
        </w:tc>
        <w:tc>
          <w:tcPr>
            <w:tcW w:w="1791" w:type="dxa"/>
          </w:tcPr>
          <w:p w14:paraId="1D84A40B" w14:textId="77777777" w:rsidR="003B09E5" w:rsidRDefault="00F906A0">
            <w:pPr>
              <w:pStyle w:val="TableParagraph"/>
              <w:spacing w:line="221" w:lineRule="exact"/>
              <w:ind w:left="160"/>
              <w:jc w:val="center"/>
            </w:pPr>
            <w:r>
              <w:t>4</w:t>
            </w:r>
          </w:p>
        </w:tc>
        <w:tc>
          <w:tcPr>
            <w:tcW w:w="1556" w:type="dxa"/>
          </w:tcPr>
          <w:p w14:paraId="04960215" w14:textId="77777777" w:rsidR="003B09E5" w:rsidRDefault="00F906A0">
            <w:pPr>
              <w:pStyle w:val="TableParagraph"/>
              <w:spacing w:line="221" w:lineRule="exact"/>
              <w:ind w:left="641" w:right="484"/>
              <w:jc w:val="center"/>
            </w:pPr>
            <w:r>
              <w:t>Yes</w:t>
            </w:r>
          </w:p>
        </w:tc>
        <w:tc>
          <w:tcPr>
            <w:tcW w:w="1495" w:type="dxa"/>
          </w:tcPr>
          <w:p w14:paraId="09DA8911" w14:textId="77777777" w:rsidR="003B09E5" w:rsidRDefault="003B09E5">
            <w:pPr>
              <w:pStyle w:val="TableParagraph"/>
              <w:rPr>
                <w:rFonts w:ascii="Times New Roman"/>
                <w:sz w:val="18"/>
              </w:rPr>
            </w:pPr>
          </w:p>
        </w:tc>
      </w:tr>
      <w:tr w:rsidR="00FF1484" w14:paraId="295D74DA" w14:textId="77777777">
        <w:trPr>
          <w:trHeight w:val="508"/>
        </w:trPr>
        <w:tc>
          <w:tcPr>
            <w:tcW w:w="632" w:type="dxa"/>
          </w:tcPr>
          <w:p w14:paraId="00568EBA" w14:textId="77777777" w:rsidR="003B09E5" w:rsidRDefault="003B09E5">
            <w:pPr>
              <w:pStyle w:val="TableParagraph"/>
              <w:rPr>
                <w:rFonts w:ascii="Times New Roman"/>
              </w:rPr>
            </w:pPr>
          </w:p>
        </w:tc>
        <w:tc>
          <w:tcPr>
            <w:tcW w:w="4018" w:type="dxa"/>
          </w:tcPr>
          <w:p w14:paraId="13AE37F6" w14:textId="77777777" w:rsidR="003B09E5" w:rsidRDefault="00F906A0">
            <w:pPr>
              <w:pStyle w:val="TableParagraph"/>
              <w:tabs>
                <w:tab w:val="left" w:pos="1074"/>
                <w:tab w:val="left" w:pos="1552"/>
                <w:tab w:val="left" w:pos="3115"/>
              </w:tabs>
              <w:spacing w:line="199" w:lineRule="exact"/>
              <w:ind w:left="112"/>
            </w:pPr>
            <w:r>
              <w:t>Failure</w:t>
            </w:r>
            <w:r>
              <w:tab/>
              <w:t>to</w:t>
            </w:r>
            <w:r>
              <w:tab/>
              <w:t>electronically</w:t>
            </w:r>
            <w:r>
              <w:tab/>
              <w:t>connect</w:t>
            </w:r>
          </w:p>
          <w:p w14:paraId="1DA5894D" w14:textId="77777777" w:rsidR="003B09E5" w:rsidRDefault="00F906A0">
            <w:pPr>
              <w:pStyle w:val="TableParagraph"/>
              <w:spacing w:before="18"/>
              <w:ind w:left="112"/>
            </w:pPr>
            <w:r>
              <w:t>authorised roof sign to taximeter</w:t>
            </w:r>
          </w:p>
        </w:tc>
        <w:tc>
          <w:tcPr>
            <w:tcW w:w="1791" w:type="dxa"/>
          </w:tcPr>
          <w:p w14:paraId="729101E7" w14:textId="77777777" w:rsidR="003B09E5" w:rsidRDefault="00F906A0">
            <w:pPr>
              <w:pStyle w:val="TableParagraph"/>
              <w:spacing w:line="197" w:lineRule="exact"/>
              <w:ind w:left="160"/>
              <w:jc w:val="center"/>
            </w:pPr>
            <w:r>
              <w:t>4</w:t>
            </w:r>
          </w:p>
        </w:tc>
        <w:tc>
          <w:tcPr>
            <w:tcW w:w="1556" w:type="dxa"/>
          </w:tcPr>
          <w:p w14:paraId="4002F068" w14:textId="77777777" w:rsidR="003B09E5" w:rsidRDefault="00F906A0">
            <w:pPr>
              <w:pStyle w:val="TableParagraph"/>
              <w:spacing w:line="247" w:lineRule="exact"/>
              <w:ind w:left="641" w:right="484"/>
              <w:jc w:val="center"/>
            </w:pPr>
            <w:r>
              <w:t>Yes</w:t>
            </w:r>
          </w:p>
        </w:tc>
        <w:tc>
          <w:tcPr>
            <w:tcW w:w="1495" w:type="dxa"/>
          </w:tcPr>
          <w:p w14:paraId="4BCD986D" w14:textId="77777777" w:rsidR="003B09E5" w:rsidRDefault="00F906A0">
            <w:pPr>
              <w:pStyle w:val="TableParagraph"/>
              <w:spacing w:line="247" w:lineRule="exact"/>
              <w:ind w:right="465"/>
              <w:jc w:val="right"/>
            </w:pPr>
            <w:r>
              <w:t>Yes</w:t>
            </w:r>
          </w:p>
        </w:tc>
      </w:tr>
    </w:tbl>
    <w:p w14:paraId="01588E37" w14:textId="77777777" w:rsidR="003B09E5" w:rsidRDefault="003B09E5">
      <w:pPr>
        <w:spacing w:line="247" w:lineRule="exact"/>
        <w:jc w:val="right"/>
        <w:sectPr w:rsidR="003B09E5">
          <w:pgSz w:w="11930" w:h="16860"/>
          <w:pgMar w:top="480" w:right="720" w:bottom="300" w:left="920" w:header="0" w:footer="0" w:gutter="0"/>
          <w:cols w:space="720"/>
        </w:sect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018"/>
        <w:gridCol w:w="1791"/>
        <w:gridCol w:w="1556"/>
        <w:gridCol w:w="1495"/>
      </w:tblGrid>
      <w:tr w:rsidR="00FF1484" w14:paraId="2A632385" w14:textId="77777777">
        <w:trPr>
          <w:trHeight w:val="1014"/>
        </w:trPr>
        <w:tc>
          <w:tcPr>
            <w:tcW w:w="632" w:type="dxa"/>
            <w:shd w:val="clear" w:color="auto" w:fill="ECEBDF"/>
          </w:tcPr>
          <w:p w14:paraId="3D547E3E" w14:textId="77777777" w:rsidR="003B09E5" w:rsidRDefault="003B09E5">
            <w:pPr>
              <w:pStyle w:val="TableParagraph"/>
              <w:rPr>
                <w:rFonts w:ascii="Times New Roman"/>
              </w:rPr>
            </w:pPr>
          </w:p>
        </w:tc>
        <w:tc>
          <w:tcPr>
            <w:tcW w:w="4018" w:type="dxa"/>
            <w:shd w:val="clear" w:color="auto" w:fill="ECEBDF"/>
          </w:tcPr>
          <w:p w14:paraId="6D7BD515" w14:textId="77777777" w:rsidR="003B09E5" w:rsidRDefault="00F906A0">
            <w:pPr>
              <w:pStyle w:val="TableParagraph"/>
              <w:spacing w:line="243" w:lineRule="exact"/>
              <w:ind w:left="112"/>
            </w:pPr>
            <w:r>
              <w:t>Offence/Breach of Condition</w:t>
            </w:r>
          </w:p>
        </w:tc>
        <w:tc>
          <w:tcPr>
            <w:tcW w:w="1791" w:type="dxa"/>
            <w:shd w:val="clear" w:color="auto" w:fill="ECEBDF"/>
          </w:tcPr>
          <w:p w14:paraId="42AA73A6" w14:textId="77777777" w:rsidR="003B09E5" w:rsidRDefault="00F906A0">
            <w:pPr>
              <w:pStyle w:val="TableParagraph"/>
              <w:tabs>
                <w:tab w:val="left" w:pos="635"/>
              </w:tabs>
              <w:ind w:left="112" w:right="105"/>
            </w:pPr>
            <w:r>
              <w:t xml:space="preserve">Maximum Points </w:t>
            </w:r>
            <w:r>
              <w:rPr>
                <w:spacing w:val="-7"/>
              </w:rPr>
              <w:t xml:space="preserve">Awarded </w:t>
            </w:r>
            <w:r>
              <w:t>by</w:t>
            </w:r>
            <w:r>
              <w:tab/>
            </w:r>
            <w:r>
              <w:rPr>
                <w:spacing w:val="-4"/>
              </w:rPr>
              <w:t>Authorised</w:t>
            </w:r>
          </w:p>
          <w:p w14:paraId="20238C3C" w14:textId="77777777" w:rsidR="003B09E5" w:rsidRDefault="00F906A0">
            <w:pPr>
              <w:pStyle w:val="TableParagraph"/>
              <w:spacing w:line="246" w:lineRule="exact"/>
              <w:ind w:left="112"/>
            </w:pPr>
            <w:r>
              <w:t>Officers</w:t>
            </w:r>
          </w:p>
        </w:tc>
        <w:tc>
          <w:tcPr>
            <w:tcW w:w="1556" w:type="dxa"/>
            <w:shd w:val="clear" w:color="auto" w:fill="ECEBDF"/>
          </w:tcPr>
          <w:p w14:paraId="0EC7A6FA" w14:textId="77777777" w:rsidR="003B09E5" w:rsidRDefault="00F906A0">
            <w:pPr>
              <w:pStyle w:val="TableParagraph"/>
              <w:ind w:left="112" w:right="398"/>
            </w:pPr>
            <w:r>
              <w:t>Applicable to driver</w:t>
            </w:r>
          </w:p>
        </w:tc>
        <w:tc>
          <w:tcPr>
            <w:tcW w:w="1495" w:type="dxa"/>
            <w:shd w:val="clear" w:color="auto" w:fill="ECEBDF"/>
          </w:tcPr>
          <w:p w14:paraId="1C5D7BBF" w14:textId="77777777" w:rsidR="003B09E5" w:rsidRDefault="00F906A0">
            <w:pPr>
              <w:pStyle w:val="TableParagraph"/>
              <w:ind w:left="111" w:right="94"/>
            </w:pPr>
            <w:r>
              <w:t>Applicable to vehicle proprietor or</w:t>
            </w:r>
          </w:p>
          <w:p w14:paraId="49610755" w14:textId="77777777" w:rsidR="003B09E5" w:rsidRDefault="00F906A0">
            <w:pPr>
              <w:pStyle w:val="TableParagraph"/>
              <w:spacing w:line="246" w:lineRule="exact"/>
              <w:ind w:left="111"/>
            </w:pPr>
            <w:r>
              <w:t>operator</w:t>
            </w:r>
          </w:p>
        </w:tc>
      </w:tr>
      <w:tr w:rsidR="00FF1484" w14:paraId="48F1EFA7" w14:textId="77777777">
        <w:trPr>
          <w:trHeight w:val="506"/>
        </w:trPr>
        <w:tc>
          <w:tcPr>
            <w:tcW w:w="632" w:type="dxa"/>
          </w:tcPr>
          <w:p w14:paraId="38565E6A" w14:textId="77777777" w:rsidR="003B09E5" w:rsidRDefault="003B09E5">
            <w:pPr>
              <w:pStyle w:val="TableParagraph"/>
              <w:rPr>
                <w:rFonts w:ascii="Times New Roman"/>
              </w:rPr>
            </w:pPr>
          </w:p>
        </w:tc>
        <w:tc>
          <w:tcPr>
            <w:tcW w:w="4018" w:type="dxa"/>
          </w:tcPr>
          <w:p w14:paraId="6470CBB7" w14:textId="77777777" w:rsidR="003B09E5" w:rsidRDefault="00F906A0">
            <w:pPr>
              <w:pStyle w:val="TableParagraph"/>
              <w:tabs>
                <w:tab w:val="left" w:pos="1338"/>
                <w:tab w:val="left" w:pos="2829"/>
                <w:tab w:val="left" w:pos="3693"/>
              </w:tabs>
              <w:spacing w:line="241" w:lineRule="exact"/>
              <w:ind w:left="112"/>
            </w:pPr>
            <w:r>
              <w:t>Displaying</w:t>
            </w:r>
            <w:r>
              <w:tab/>
              <w:t>unauthorised</w:t>
            </w:r>
            <w:r>
              <w:tab/>
              <w:t>written</w:t>
            </w:r>
            <w:r>
              <w:tab/>
            </w:r>
            <w:r>
              <w:rPr>
                <w:spacing w:val="-5"/>
              </w:rPr>
              <w:t>or</w:t>
            </w:r>
          </w:p>
          <w:p w14:paraId="5644290F" w14:textId="77777777" w:rsidR="003B09E5" w:rsidRDefault="00F906A0">
            <w:pPr>
              <w:pStyle w:val="TableParagraph"/>
              <w:spacing w:line="246" w:lineRule="exact"/>
              <w:ind w:left="112"/>
            </w:pPr>
            <w:r>
              <w:t>other material on any window.</w:t>
            </w:r>
          </w:p>
        </w:tc>
        <w:tc>
          <w:tcPr>
            <w:tcW w:w="1791" w:type="dxa"/>
          </w:tcPr>
          <w:p w14:paraId="0FE80EC7" w14:textId="77777777" w:rsidR="003B09E5" w:rsidRDefault="00F906A0">
            <w:pPr>
              <w:pStyle w:val="TableParagraph"/>
              <w:spacing w:line="236" w:lineRule="exact"/>
              <w:ind w:left="912"/>
            </w:pPr>
            <w:r>
              <w:t>4</w:t>
            </w:r>
          </w:p>
        </w:tc>
        <w:tc>
          <w:tcPr>
            <w:tcW w:w="1556" w:type="dxa"/>
          </w:tcPr>
          <w:p w14:paraId="548B921A" w14:textId="77777777" w:rsidR="003B09E5" w:rsidRDefault="00F906A0">
            <w:pPr>
              <w:pStyle w:val="TableParagraph"/>
              <w:spacing w:line="236" w:lineRule="exact"/>
              <w:ind w:right="497"/>
              <w:jc w:val="right"/>
            </w:pPr>
            <w:r>
              <w:t>Yes</w:t>
            </w:r>
          </w:p>
        </w:tc>
        <w:tc>
          <w:tcPr>
            <w:tcW w:w="1495" w:type="dxa"/>
          </w:tcPr>
          <w:p w14:paraId="0970D6ED" w14:textId="77777777" w:rsidR="003B09E5" w:rsidRDefault="00F906A0">
            <w:pPr>
              <w:pStyle w:val="TableParagraph"/>
              <w:spacing w:line="236" w:lineRule="exact"/>
              <w:ind w:right="465"/>
              <w:jc w:val="right"/>
            </w:pPr>
            <w:r>
              <w:t>Yes</w:t>
            </w:r>
          </w:p>
        </w:tc>
      </w:tr>
      <w:tr w:rsidR="00FF1484" w14:paraId="2B3B52B1" w14:textId="77777777">
        <w:trPr>
          <w:trHeight w:val="1012"/>
        </w:trPr>
        <w:tc>
          <w:tcPr>
            <w:tcW w:w="632" w:type="dxa"/>
          </w:tcPr>
          <w:p w14:paraId="0483C44B" w14:textId="77777777" w:rsidR="003B09E5" w:rsidRDefault="003B09E5">
            <w:pPr>
              <w:pStyle w:val="TableParagraph"/>
              <w:rPr>
                <w:rFonts w:ascii="Times New Roman"/>
              </w:rPr>
            </w:pPr>
          </w:p>
        </w:tc>
        <w:tc>
          <w:tcPr>
            <w:tcW w:w="4018" w:type="dxa"/>
          </w:tcPr>
          <w:p w14:paraId="125E1F75" w14:textId="68EBF0DA" w:rsidR="003B09E5" w:rsidRDefault="00F906A0" w:rsidP="00AC4CC5">
            <w:pPr>
              <w:pStyle w:val="TableParagraph"/>
              <w:ind w:left="112" w:right="268"/>
            </w:pPr>
            <w:r>
              <w:t>Failure to comply with a requirement, provide</w:t>
            </w:r>
            <w:r w:rsidR="00AC4CC5">
              <w:t xml:space="preserve"> </w:t>
            </w:r>
            <w:r>
              <w:t>information or assistance to a Licensing Officer/Police Officer.</w:t>
            </w:r>
          </w:p>
        </w:tc>
        <w:tc>
          <w:tcPr>
            <w:tcW w:w="1791" w:type="dxa"/>
          </w:tcPr>
          <w:p w14:paraId="3FE97A8F" w14:textId="77777777" w:rsidR="003B09E5" w:rsidRDefault="00F906A0">
            <w:pPr>
              <w:pStyle w:val="TableParagraph"/>
              <w:spacing w:line="236" w:lineRule="exact"/>
              <w:ind w:left="912"/>
            </w:pPr>
            <w:r>
              <w:t>6</w:t>
            </w:r>
          </w:p>
        </w:tc>
        <w:tc>
          <w:tcPr>
            <w:tcW w:w="1556" w:type="dxa"/>
          </w:tcPr>
          <w:p w14:paraId="7B0F9C7B" w14:textId="77777777" w:rsidR="003B09E5" w:rsidRDefault="00F906A0">
            <w:pPr>
              <w:pStyle w:val="TableParagraph"/>
              <w:spacing w:line="236" w:lineRule="exact"/>
              <w:ind w:right="497"/>
              <w:jc w:val="right"/>
            </w:pPr>
            <w:r>
              <w:t>Yes</w:t>
            </w:r>
          </w:p>
        </w:tc>
        <w:tc>
          <w:tcPr>
            <w:tcW w:w="1495" w:type="dxa"/>
          </w:tcPr>
          <w:p w14:paraId="20F32767" w14:textId="77777777" w:rsidR="003B09E5" w:rsidRDefault="00F906A0">
            <w:pPr>
              <w:pStyle w:val="TableParagraph"/>
              <w:spacing w:line="236" w:lineRule="exact"/>
              <w:ind w:right="465"/>
              <w:jc w:val="right"/>
            </w:pPr>
            <w:r>
              <w:t>Yes</w:t>
            </w:r>
          </w:p>
        </w:tc>
      </w:tr>
      <w:tr w:rsidR="00FF1484" w14:paraId="4D10BD7E" w14:textId="77777777">
        <w:trPr>
          <w:trHeight w:val="498"/>
        </w:trPr>
        <w:tc>
          <w:tcPr>
            <w:tcW w:w="632" w:type="dxa"/>
          </w:tcPr>
          <w:p w14:paraId="1DE01397" w14:textId="77777777" w:rsidR="003B09E5" w:rsidRDefault="003B09E5">
            <w:pPr>
              <w:pStyle w:val="TableParagraph"/>
              <w:rPr>
                <w:rFonts w:ascii="Times New Roman"/>
              </w:rPr>
            </w:pPr>
          </w:p>
        </w:tc>
        <w:tc>
          <w:tcPr>
            <w:tcW w:w="4018" w:type="dxa"/>
          </w:tcPr>
          <w:p w14:paraId="385C3FAE" w14:textId="77777777" w:rsidR="003B09E5" w:rsidRDefault="00F906A0">
            <w:pPr>
              <w:pStyle w:val="TableParagraph"/>
              <w:spacing w:line="225" w:lineRule="auto"/>
              <w:ind w:left="112" w:right="953"/>
            </w:pPr>
            <w:r>
              <w:t>Using a non-approved or non- calibrated taximeter</w:t>
            </w:r>
          </w:p>
        </w:tc>
        <w:tc>
          <w:tcPr>
            <w:tcW w:w="1791" w:type="dxa"/>
          </w:tcPr>
          <w:p w14:paraId="4603B60D" w14:textId="77777777" w:rsidR="003B09E5" w:rsidRDefault="00F906A0">
            <w:pPr>
              <w:pStyle w:val="TableParagraph"/>
              <w:spacing w:line="234" w:lineRule="exact"/>
              <w:ind w:left="912"/>
            </w:pPr>
            <w:r>
              <w:t>6</w:t>
            </w:r>
          </w:p>
        </w:tc>
        <w:tc>
          <w:tcPr>
            <w:tcW w:w="1556" w:type="dxa"/>
          </w:tcPr>
          <w:p w14:paraId="176BE146" w14:textId="77777777" w:rsidR="003B09E5" w:rsidRDefault="00F906A0">
            <w:pPr>
              <w:pStyle w:val="TableParagraph"/>
              <w:spacing w:line="234" w:lineRule="exact"/>
              <w:ind w:right="497"/>
              <w:jc w:val="right"/>
            </w:pPr>
            <w:r>
              <w:t>Yes</w:t>
            </w:r>
          </w:p>
        </w:tc>
        <w:tc>
          <w:tcPr>
            <w:tcW w:w="1495" w:type="dxa"/>
          </w:tcPr>
          <w:p w14:paraId="20ADF806" w14:textId="77777777" w:rsidR="003B09E5" w:rsidRDefault="00F906A0">
            <w:pPr>
              <w:pStyle w:val="TableParagraph"/>
              <w:spacing w:line="234" w:lineRule="exact"/>
              <w:ind w:right="465"/>
              <w:jc w:val="right"/>
            </w:pPr>
            <w:r>
              <w:t>Yes</w:t>
            </w:r>
          </w:p>
        </w:tc>
      </w:tr>
      <w:tr w:rsidR="00FF1484" w14:paraId="62CE5209" w14:textId="77777777">
        <w:trPr>
          <w:trHeight w:val="765"/>
        </w:trPr>
        <w:tc>
          <w:tcPr>
            <w:tcW w:w="632" w:type="dxa"/>
          </w:tcPr>
          <w:p w14:paraId="16427746" w14:textId="77777777" w:rsidR="003B09E5" w:rsidRDefault="003B09E5">
            <w:pPr>
              <w:pStyle w:val="TableParagraph"/>
              <w:rPr>
                <w:rFonts w:ascii="Times New Roman"/>
              </w:rPr>
            </w:pPr>
          </w:p>
        </w:tc>
        <w:tc>
          <w:tcPr>
            <w:tcW w:w="4018" w:type="dxa"/>
          </w:tcPr>
          <w:p w14:paraId="0EE66C82" w14:textId="77777777" w:rsidR="003B09E5" w:rsidRDefault="00F906A0">
            <w:pPr>
              <w:pStyle w:val="TableParagraph"/>
              <w:spacing w:line="246" w:lineRule="exact"/>
              <w:ind w:left="112"/>
            </w:pPr>
            <w:r>
              <w:t>Obstruction of Licensing Officer/Police</w:t>
            </w:r>
          </w:p>
          <w:p w14:paraId="38DD73EB" w14:textId="77777777" w:rsidR="003B09E5" w:rsidRDefault="00F906A0">
            <w:pPr>
              <w:pStyle w:val="TableParagraph"/>
              <w:spacing w:before="6" w:line="252" w:lineRule="exact"/>
              <w:ind w:left="112" w:right="244"/>
            </w:pPr>
            <w:r>
              <w:t>Officer wishing to examine a licensed vehicle.</w:t>
            </w:r>
          </w:p>
        </w:tc>
        <w:tc>
          <w:tcPr>
            <w:tcW w:w="1791" w:type="dxa"/>
          </w:tcPr>
          <w:p w14:paraId="22B4DD28" w14:textId="77777777" w:rsidR="003B09E5" w:rsidRDefault="00F906A0">
            <w:pPr>
              <w:pStyle w:val="TableParagraph"/>
              <w:spacing w:line="246" w:lineRule="exact"/>
              <w:ind w:left="849"/>
            </w:pPr>
            <w:r>
              <w:t>12</w:t>
            </w:r>
          </w:p>
        </w:tc>
        <w:tc>
          <w:tcPr>
            <w:tcW w:w="1556" w:type="dxa"/>
          </w:tcPr>
          <w:p w14:paraId="0F9518C2" w14:textId="77777777" w:rsidR="003B09E5" w:rsidRDefault="00F906A0">
            <w:pPr>
              <w:pStyle w:val="TableParagraph"/>
              <w:spacing w:line="246" w:lineRule="exact"/>
              <w:ind w:right="497"/>
              <w:jc w:val="right"/>
            </w:pPr>
            <w:r>
              <w:t>Yes</w:t>
            </w:r>
          </w:p>
        </w:tc>
        <w:tc>
          <w:tcPr>
            <w:tcW w:w="1495" w:type="dxa"/>
          </w:tcPr>
          <w:p w14:paraId="65E37A0E" w14:textId="77777777" w:rsidR="003B09E5" w:rsidRDefault="00F906A0">
            <w:pPr>
              <w:pStyle w:val="TableParagraph"/>
              <w:spacing w:line="246" w:lineRule="exact"/>
              <w:ind w:right="465"/>
              <w:jc w:val="right"/>
            </w:pPr>
            <w:r>
              <w:t>Yes</w:t>
            </w:r>
          </w:p>
        </w:tc>
      </w:tr>
      <w:tr w:rsidR="00FF1484" w14:paraId="3848AE6C" w14:textId="77777777">
        <w:trPr>
          <w:trHeight w:val="246"/>
        </w:trPr>
        <w:tc>
          <w:tcPr>
            <w:tcW w:w="632" w:type="dxa"/>
          </w:tcPr>
          <w:p w14:paraId="202E1324" w14:textId="77777777" w:rsidR="003B09E5" w:rsidRDefault="003B09E5">
            <w:pPr>
              <w:pStyle w:val="TableParagraph"/>
              <w:rPr>
                <w:rFonts w:ascii="Times New Roman"/>
                <w:sz w:val="16"/>
              </w:rPr>
            </w:pPr>
          </w:p>
        </w:tc>
        <w:tc>
          <w:tcPr>
            <w:tcW w:w="4018" w:type="dxa"/>
          </w:tcPr>
          <w:p w14:paraId="22A106D3" w14:textId="77777777" w:rsidR="003B09E5" w:rsidRDefault="00F906A0">
            <w:pPr>
              <w:pStyle w:val="TableParagraph"/>
              <w:spacing w:line="219" w:lineRule="exact"/>
              <w:ind w:left="112"/>
            </w:pPr>
            <w:r>
              <w:t>Evidence of smoking in vehicle</w:t>
            </w:r>
          </w:p>
        </w:tc>
        <w:tc>
          <w:tcPr>
            <w:tcW w:w="1791" w:type="dxa"/>
          </w:tcPr>
          <w:p w14:paraId="168F8FB7" w14:textId="77777777" w:rsidR="003B09E5" w:rsidRDefault="00F906A0">
            <w:pPr>
              <w:pStyle w:val="TableParagraph"/>
              <w:spacing w:line="219" w:lineRule="exact"/>
              <w:ind w:left="912"/>
            </w:pPr>
            <w:r>
              <w:t>3</w:t>
            </w:r>
          </w:p>
        </w:tc>
        <w:tc>
          <w:tcPr>
            <w:tcW w:w="1556" w:type="dxa"/>
          </w:tcPr>
          <w:p w14:paraId="1C8928C3" w14:textId="77777777" w:rsidR="003B09E5" w:rsidRDefault="00F906A0">
            <w:pPr>
              <w:pStyle w:val="TableParagraph"/>
              <w:spacing w:line="219" w:lineRule="exact"/>
              <w:ind w:right="497"/>
              <w:jc w:val="right"/>
            </w:pPr>
            <w:r>
              <w:t>Yes</w:t>
            </w:r>
          </w:p>
        </w:tc>
        <w:tc>
          <w:tcPr>
            <w:tcW w:w="1495" w:type="dxa"/>
          </w:tcPr>
          <w:p w14:paraId="54ED8D0A" w14:textId="77777777" w:rsidR="003B09E5" w:rsidRDefault="00F906A0">
            <w:pPr>
              <w:pStyle w:val="TableParagraph"/>
              <w:spacing w:line="219" w:lineRule="exact"/>
              <w:ind w:right="465"/>
              <w:jc w:val="right"/>
            </w:pPr>
            <w:r>
              <w:t>Yes</w:t>
            </w:r>
          </w:p>
        </w:tc>
      </w:tr>
      <w:tr w:rsidR="00FF1484" w14:paraId="5BBACCDA" w14:textId="77777777">
        <w:trPr>
          <w:trHeight w:val="510"/>
        </w:trPr>
        <w:tc>
          <w:tcPr>
            <w:tcW w:w="632" w:type="dxa"/>
          </w:tcPr>
          <w:p w14:paraId="57582D64" w14:textId="77777777" w:rsidR="003B09E5" w:rsidRDefault="003B09E5">
            <w:pPr>
              <w:pStyle w:val="TableParagraph"/>
              <w:rPr>
                <w:rFonts w:ascii="Times New Roman"/>
              </w:rPr>
            </w:pPr>
          </w:p>
        </w:tc>
        <w:tc>
          <w:tcPr>
            <w:tcW w:w="4018" w:type="dxa"/>
          </w:tcPr>
          <w:p w14:paraId="6CD22C18" w14:textId="77777777" w:rsidR="003B09E5" w:rsidRDefault="00F906A0">
            <w:pPr>
              <w:pStyle w:val="TableParagraph"/>
              <w:spacing w:line="243" w:lineRule="exact"/>
              <w:ind w:left="112"/>
            </w:pPr>
            <w:r>
              <w:t>Failure to search the vehicle for lost</w:t>
            </w:r>
          </w:p>
          <w:p w14:paraId="55F27B98" w14:textId="77777777" w:rsidR="003B09E5" w:rsidRDefault="00F906A0">
            <w:pPr>
              <w:pStyle w:val="TableParagraph"/>
              <w:spacing w:before="1" w:line="246" w:lineRule="exact"/>
              <w:ind w:left="112"/>
            </w:pPr>
            <w:r>
              <w:t>property</w:t>
            </w:r>
          </w:p>
        </w:tc>
        <w:tc>
          <w:tcPr>
            <w:tcW w:w="1791" w:type="dxa"/>
          </w:tcPr>
          <w:p w14:paraId="527C5F31" w14:textId="77777777" w:rsidR="003B09E5" w:rsidRDefault="00F906A0">
            <w:pPr>
              <w:pStyle w:val="TableParagraph"/>
              <w:spacing w:line="243" w:lineRule="exact"/>
              <w:ind w:left="912"/>
            </w:pPr>
            <w:r>
              <w:t>3</w:t>
            </w:r>
          </w:p>
        </w:tc>
        <w:tc>
          <w:tcPr>
            <w:tcW w:w="1556" w:type="dxa"/>
          </w:tcPr>
          <w:p w14:paraId="085CC700" w14:textId="77777777" w:rsidR="003B09E5" w:rsidRDefault="00F906A0">
            <w:pPr>
              <w:pStyle w:val="TableParagraph"/>
              <w:spacing w:line="243" w:lineRule="exact"/>
              <w:ind w:right="497"/>
              <w:jc w:val="right"/>
            </w:pPr>
            <w:r>
              <w:t>Yes</w:t>
            </w:r>
          </w:p>
        </w:tc>
        <w:tc>
          <w:tcPr>
            <w:tcW w:w="1495" w:type="dxa"/>
          </w:tcPr>
          <w:p w14:paraId="6A4B0990" w14:textId="77777777" w:rsidR="003B09E5" w:rsidRDefault="003B09E5">
            <w:pPr>
              <w:pStyle w:val="TableParagraph"/>
              <w:rPr>
                <w:rFonts w:ascii="Times New Roman"/>
              </w:rPr>
            </w:pPr>
          </w:p>
        </w:tc>
      </w:tr>
      <w:tr w:rsidR="00FF1484" w14:paraId="62AEAC08" w14:textId="77777777">
        <w:trPr>
          <w:trHeight w:val="249"/>
        </w:trPr>
        <w:tc>
          <w:tcPr>
            <w:tcW w:w="632" w:type="dxa"/>
          </w:tcPr>
          <w:p w14:paraId="2851A47C" w14:textId="77777777" w:rsidR="003B09E5" w:rsidRDefault="003B09E5">
            <w:pPr>
              <w:pStyle w:val="TableParagraph"/>
              <w:rPr>
                <w:rFonts w:ascii="Times New Roman"/>
                <w:sz w:val="18"/>
              </w:rPr>
            </w:pPr>
          </w:p>
        </w:tc>
        <w:tc>
          <w:tcPr>
            <w:tcW w:w="4018" w:type="dxa"/>
          </w:tcPr>
          <w:p w14:paraId="5F1FE1FE" w14:textId="77777777" w:rsidR="003B09E5" w:rsidRDefault="00F906A0">
            <w:pPr>
              <w:pStyle w:val="TableParagraph"/>
              <w:spacing w:line="222" w:lineRule="exact"/>
              <w:ind w:left="112"/>
            </w:pPr>
            <w:r>
              <w:t>Failure to declare lost property</w:t>
            </w:r>
          </w:p>
        </w:tc>
        <w:tc>
          <w:tcPr>
            <w:tcW w:w="1791" w:type="dxa"/>
          </w:tcPr>
          <w:p w14:paraId="652DA8E9" w14:textId="77777777" w:rsidR="003B09E5" w:rsidRDefault="00F906A0">
            <w:pPr>
              <w:pStyle w:val="TableParagraph"/>
              <w:spacing w:line="222" w:lineRule="exact"/>
              <w:ind w:left="912"/>
            </w:pPr>
            <w:r>
              <w:t>6</w:t>
            </w:r>
          </w:p>
        </w:tc>
        <w:tc>
          <w:tcPr>
            <w:tcW w:w="1556" w:type="dxa"/>
          </w:tcPr>
          <w:p w14:paraId="23B5D21B" w14:textId="77777777" w:rsidR="003B09E5" w:rsidRDefault="00F906A0">
            <w:pPr>
              <w:pStyle w:val="TableParagraph"/>
              <w:spacing w:line="222" w:lineRule="exact"/>
              <w:ind w:right="497"/>
              <w:jc w:val="right"/>
            </w:pPr>
            <w:r>
              <w:t>Yes</w:t>
            </w:r>
          </w:p>
        </w:tc>
        <w:tc>
          <w:tcPr>
            <w:tcW w:w="1495" w:type="dxa"/>
          </w:tcPr>
          <w:p w14:paraId="114A1906" w14:textId="77777777" w:rsidR="003B09E5" w:rsidRDefault="003B09E5">
            <w:pPr>
              <w:pStyle w:val="TableParagraph"/>
              <w:rPr>
                <w:rFonts w:ascii="Times New Roman"/>
                <w:sz w:val="18"/>
              </w:rPr>
            </w:pPr>
          </w:p>
        </w:tc>
      </w:tr>
      <w:tr w:rsidR="00FF1484" w14:paraId="530894D3" w14:textId="77777777">
        <w:trPr>
          <w:trHeight w:val="509"/>
        </w:trPr>
        <w:tc>
          <w:tcPr>
            <w:tcW w:w="632" w:type="dxa"/>
          </w:tcPr>
          <w:p w14:paraId="620A993A" w14:textId="77777777" w:rsidR="003B09E5" w:rsidRDefault="003B09E5">
            <w:pPr>
              <w:pStyle w:val="TableParagraph"/>
              <w:rPr>
                <w:rFonts w:ascii="Times New Roman"/>
              </w:rPr>
            </w:pPr>
          </w:p>
        </w:tc>
        <w:tc>
          <w:tcPr>
            <w:tcW w:w="4018" w:type="dxa"/>
          </w:tcPr>
          <w:p w14:paraId="4BA53C9B" w14:textId="77777777" w:rsidR="003B09E5" w:rsidRDefault="00F906A0">
            <w:pPr>
              <w:pStyle w:val="TableParagraph"/>
              <w:spacing w:line="243" w:lineRule="exact"/>
              <w:ind w:left="112"/>
            </w:pPr>
            <w:r>
              <w:t>Sounding horn when arriving at an</w:t>
            </w:r>
          </w:p>
          <w:p w14:paraId="1D12EDC9" w14:textId="77777777" w:rsidR="003B09E5" w:rsidRDefault="00F906A0">
            <w:pPr>
              <w:pStyle w:val="TableParagraph"/>
              <w:spacing w:line="246" w:lineRule="exact"/>
              <w:ind w:left="112"/>
            </w:pPr>
            <w:r>
              <w:t>address to pick up passengers</w:t>
            </w:r>
          </w:p>
        </w:tc>
        <w:tc>
          <w:tcPr>
            <w:tcW w:w="1791" w:type="dxa"/>
          </w:tcPr>
          <w:p w14:paraId="7A390BF0" w14:textId="77777777" w:rsidR="003B09E5" w:rsidRDefault="00F906A0">
            <w:pPr>
              <w:pStyle w:val="TableParagraph"/>
              <w:spacing w:line="244" w:lineRule="exact"/>
              <w:ind w:left="912"/>
            </w:pPr>
            <w:r>
              <w:t>3</w:t>
            </w:r>
          </w:p>
        </w:tc>
        <w:tc>
          <w:tcPr>
            <w:tcW w:w="1556" w:type="dxa"/>
          </w:tcPr>
          <w:p w14:paraId="798BE0CF" w14:textId="77777777" w:rsidR="003B09E5" w:rsidRDefault="00F906A0">
            <w:pPr>
              <w:pStyle w:val="TableParagraph"/>
              <w:spacing w:line="244" w:lineRule="exact"/>
              <w:ind w:right="497"/>
              <w:jc w:val="right"/>
            </w:pPr>
            <w:r>
              <w:t>Yes</w:t>
            </w:r>
          </w:p>
        </w:tc>
        <w:tc>
          <w:tcPr>
            <w:tcW w:w="1495" w:type="dxa"/>
          </w:tcPr>
          <w:p w14:paraId="063C5153" w14:textId="77777777" w:rsidR="003B09E5" w:rsidRDefault="003B09E5">
            <w:pPr>
              <w:pStyle w:val="TableParagraph"/>
              <w:rPr>
                <w:rFonts w:ascii="Times New Roman"/>
              </w:rPr>
            </w:pPr>
          </w:p>
        </w:tc>
      </w:tr>
      <w:tr w:rsidR="00FF1484" w14:paraId="7BC0D65A" w14:textId="77777777">
        <w:trPr>
          <w:trHeight w:val="1518"/>
        </w:trPr>
        <w:tc>
          <w:tcPr>
            <w:tcW w:w="632" w:type="dxa"/>
          </w:tcPr>
          <w:p w14:paraId="0B423AEC" w14:textId="77777777" w:rsidR="003B09E5" w:rsidRDefault="003B09E5">
            <w:pPr>
              <w:pStyle w:val="TableParagraph"/>
              <w:rPr>
                <w:rFonts w:ascii="Times New Roman"/>
              </w:rPr>
            </w:pPr>
          </w:p>
        </w:tc>
        <w:tc>
          <w:tcPr>
            <w:tcW w:w="4018" w:type="dxa"/>
          </w:tcPr>
          <w:p w14:paraId="4C5245CD" w14:textId="7ED34F61" w:rsidR="003B09E5" w:rsidRDefault="00F906A0" w:rsidP="00AC4CC5">
            <w:pPr>
              <w:pStyle w:val="TableParagraph"/>
              <w:tabs>
                <w:tab w:val="left" w:pos="1060"/>
                <w:tab w:val="left" w:pos="1415"/>
                <w:tab w:val="left" w:pos="2126"/>
                <w:tab w:val="left" w:pos="2555"/>
                <w:tab w:val="left" w:pos="3287"/>
              </w:tabs>
              <w:ind w:left="112" w:right="136"/>
            </w:pPr>
            <w:r>
              <w:t>Playing</w:t>
            </w:r>
            <w:r>
              <w:tab/>
              <w:t>a</w:t>
            </w:r>
            <w:r>
              <w:tab/>
              <w:t>radio</w:t>
            </w:r>
            <w:r>
              <w:tab/>
              <w:t>or</w:t>
            </w:r>
            <w:r>
              <w:tab/>
              <w:t>other</w:t>
            </w:r>
            <w:r>
              <w:tab/>
            </w:r>
            <w:r>
              <w:rPr>
                <w:spacing w:val="-8"/>
              </w:rPr>
              <w:t xml:space="preserve">sound </w:t>
            </w:r>
            <w:r>
              <w:t>reproducing</w:t>
            </w:r>
            <w:r w:rsidR="00AC4CC5">
              <w:t xml:space="preserve"> </w:t>
            </w:r>
            <w:r>
              <w:t>equipment</w:t>
            </w:r>
            <w:r>
              <w:tab/>
              <w:t>which</w:t>
            </w:r>
            <w:r>
              <w:tab/>
              <w:t>is</w:t>
            </w:r>
            <w:r>
              <w:tab/>
              <w:t>a</w:t>
            </w:r>
            <w:r w:rsidR="00AC4CC5">
              <w:t xml:space="preserve"> </w:t>
            </w:r>
            <w:r>
              <w:t>source</w:t>
            </w:r>
            <w:r w:rsidR="00AC4CC5">
              <w:t xml:space="preserve"> </w:t>
            </w:r>
            <w:r>
              <w:rPr>
                <w:spacing w:val="-16"/>
              </w:rPr>
              <w:t xml:space="preserve">of </w:t>
            </w:r>
            <w:r>
              <w:t>nuisance or</w:t>
            </w:r>
            <w:r w:rsidR="00AC4CC5">
              <w:t xml:space="preserve"> </w:t>
            </w:r>
            <w:r>
              <w:t>annoyance to any person, whether inside or outside the vehicle</w:t>
            </w:r>
          </w:p>
        </w:tc>
        <w:tc>
          <w:tcPr>
            <w:tcW w:w="1791" w:type="dxa"/>
          </w:tcPr>
          <w:p w14:paraId="0B4CB8D2" w14:textId="77777777" w:rsidR="003B09E5" w:rsidRDefault="00F906A0">
            <w:pPr>
              <w:pStyle w:val="TableParagraph"/>
              <w:spacing w:line="238" w:lineRule="exact"/>
              <w:ind w:left="912"/>
            </w:pPr>
            <w:r>
              <w:t>3</w:t>
            </w:r>
          </w:p>
        </w:tc>
        <w:tc>
          <w:tcPr>
            <w:tcW w:w="1556" w:type="dxa"/>
          </w:tcPr>
          <w:p w14:paraId="195B009F" w14:textId="77777777" w:rsidR="003B09E5" w:rsidRDefault="00F906A0">
            <w:pPr>
              <w:pStyle w:val="TableParagraph"/>
              <w:spacing w:line="238" w:lineRule="exact"/>
              <w:ind w:right="497"/>
              <w:jc w:val="right"/>
            </w:pPr>
            <w:r>
              <w:t>Yes</w:t>
            </w:r>
          </w:p>
        </w:tc>
        <w:tc>
          <w:tcPr>
            <w:tcW w:w="1495" w:type="dxa"/>
          </w:tcPr>
          <w:p w14:paraId="53338D4E" w14:textId="77777777" w:rsidR="003B09E5" w:rsidRDefault="003B09E5">
            <w:pPr>
              <w:pStyle w:val="TableParagraph"/>
              <w:rPr>
                <w:rFonts w:ascii="Times New Roman"/>
              </w:rPr>
            </w:pPr>
          </w:p>
        </w:tc>
      </w:tr>
      <w:tr w:rsidR="00FF1484" w14:paraId="68F48539" w14:textId="77777777">
        <w:trPr>
          <w:trHeight w:val="1014"/>
        </w:trPr>
        <w:tc>
          <w:tcPr>
            <w:tcW w:w="632" w:type="dxa"/>
            <w:tcBorders>
              <w:bottom w:val="single" w:sz="6" w:space="0" w:color="000000"/>
            </w:tcBorders>
          </w:tcPr>
          <w:p w14:paraId="2FEC45EA" w14:textId="77777777" w:rsidR="003B09E5" w:rsidRDefault="003B09E5">
            <w:pPr>
              <w:pStyle w:val="TableParagraph"/>
              <w:rPr>
                <w:rFonts w:ascii="Times New Roman"/>
              </w:rPr>
            </w:pPr>
          </w:p>
        </w:tc>
        <w:tc>
          <w:tcPr>
            <w:tcW w:w="4018" w:type="dxa"/>
            <w:tcBorders>
              <w:bottom w:val="single" w:sz="6" w:space="0" w:color="000000"/>
            </w:tcBorders>
          </w:tcPr>
          <w:p w14:paraId="1FD92722" w14:textId="1185433B" w:rsidR="003B09E5" w:rsidRDefault="00F906A0" w:rsidP="00AC4CC5">
            <w:pPr>
              <w:pStyle w:val="TableParagraph"/>
              <w:tabs>
                <w:tab w:val="left" w:pos="1060"/>
                <w:tab w:val="left" w:pos="1415"/>
                <w:tab w:val="left" w:pos="2133"/>
                <w:tab w:val="left" w:pos="2555"/>
                <w:tab w:val="left" w:pos="3287"/>
              </w:tabs>
              <w:ind w:left="112" w:right="136"/>
            </w:pPr>
            <w:r>
              <w:t>Playing</w:t>
            </w:r>
            <w:r>
              <w:tab/>
              <w:t>a</w:t>
            </w:r>
            <w:r>
              <w:tab/>
              <w:t>radio</w:t>
            </w:r>
            <w:r>
              <w:tab/>
              <w:t>or</w:t>
            </w:r>
            <w:r>
              <w:tab/>
              <w:t>other</w:t>
            </w:r>
            <w:r>
              <w:tab/>
            </w:r>
            <w:r>
              <w:rPr>
                <w:spacing w:val="-8"/>
              </w:rPr>
              <w:t xml:space="preserve">sound </w:t>
            </w:r>
            <w:r>
              <w:t>reproducing</w:t>
            </w:r>
            <w:r w:rsidR="00AC4CC5">
              <w:t xml:space="preserve"> </w:t>
            </w:r>
            <w:r>
              <w:t>equipment against the request of the hirer and/or passenger(s)</w:t>
            </w:r>
          </w:p>
        </w:tc>
        <w:tc>
          <w:tcPr>
            <w:tcW w:w="1791" w:type="dxa"/>
            <w:tcBorders>
              <w:bottom w:val="single" w:sz="6" w:space="0" w:color="000000"/>
            </w:tcBorders>
          </w:tcPr>
          <w:p w14:paraId="68BEF3AE" w14:textId="77777777" w:rsidR="003B09E5" w:rsidRDefault="00F906A0">
            <w:pPr>
              <w:pStyle w:val="TableParagraph"/>
              <w:spacing w:line="238" w:lineRule="exact"/>
              <w:ind w:left="912"/>
            </w:pPr>
            <w:r>
              <w:t>4</w:t>
            </w:r>
          </w:p>
        </w:tc>
        <w:tc>
          <w:tcPr>
            <w:tcW w:w="1556" w:type="dxa"/>
            <w:tcBorders>
              <w:bottom w:val="single" w:sz="6" w:space="0" w:color="000000"/>
            </w:tcBorders>
          </w:tcPr>
          <w:p w14:paraId="00973A20" w14:textId="77777777" w:rsidR="003B09E5" w:rsidRDefault="00F906A0">
            <w:pPr>
              <w:pStyle w:val="TableParagraph"/>
              <w:spacing w:line="238" w:lineRule="exact"/>
              <w:ind w:right="497"/>
              <w:jc w:val="right"/>
            </w:pPr>
            <w:r>
              <w:t>Yes</w:t>
            </w:r>
          </w:p>
        </w:tc>
        <w:tc>
          <w:tcPr>
            <w:tcW w:w="1495" w:type="dxa"/>
            <w:tcBorders>
              <w:bottom w:val="single" w:sz="6" w:space="0" w:color="000000"/>
            </w:tcBorders>
          </w:tcPr>
          <w:p w14:paraId="449D7DEB" w14:textId="77777777" w:rsidR="003B09E5" w:rsidRDefault="003B09E5">
            <w:pPr>
              <w:pStyle w:val="TableParagraph"/>
              <w:rPr>
                <w:rFonts w:ascii="Times New Roman"/>
              </w:rPr>
            </w:pPr>
          </w:p>
        </w:tc>
      </w:tr>
      <w:tr w:rsidR="00FF1484" w14:paraId="07180AC9" w14:textId="77777777">
        <w:trPr>
          <w:trHeight w:val="493"/>
        </w:trPr>
        <w:tc>
          <w:tcPr>
            <w:tcW w:w="632" w:type="dxa"/>
            <w:tcBorders>
              <w:top w:val="single" w:sz="6" w:space="0" w:color="000000"/>
            </w:tcBorders>
          </w:tcPr>
          <w:p w14:paraId="07A7D3BF" w14:textId="77777777" w:rsidR="003B09E5" w:rsidRDefault="003B09E5">
            <w:pPr>
              <w:pStyle w:val="TableParagraph"/>
              <w:rPr>
                <w:rFonts w:ascii="Times New Roman"/>
              </w:rPr>
            </w:pPr>
          </w:p>
        </w:tc>
        <w:tc>
          <w:tcPr>
            <w:tcW w:w="4018" w:type="dxa"/>
            <w:tcBorders>
              <w:top w:val="single" w:sz="6" w:space="0" w:color="000000"/>
            </w:tcBorders>
          </w:tcPr>
          <w:p w14:paraId="4C72F96A" w14:textId="77777777" w:rsidR="003B09E5" w:rsidRDefault="00F906A0">
            <w:pPr>
              <w:pStyle w:val="TableParagraph"/>
              <w:spacing w:line="223" w:lineRule="auto"/>
              <w:ind w:left="112" w:right="378"/>
            </w:pPr>
            <w:r>
              <w:t>Evidence of food or drink (excluding water) left in vehicle whilst working</w:t>
            </w:r>
          </w:p>
        </w:tc>
        <w:tc>
          <w:tcPr>
            <w:tcW w:w="1791" w:type="dxa"/>
            <w:tcBorders>
              <w:top w:val="single" w:sz="6" w:space="0" w:color="000000"/>
            </w:tcBorders>
          </w:tcPr>
          <w:p w14:paraId="71D725BB" w14:textId="77777777" w:rsidR="003B09E5" w:rsidRDefault="00F906A0">
            <w:pPr>
              <w:pStyle w:val="TableParagraph"/>
              <w:spacing w:line="231" w:lineRule="exact"/>
              <w:ind w:left="912"/>
            </w:pPr>
            <w:r>
              <w:t>3</w:t>
            </w:r>
          </w:p>
        </w:tc>
        <w:tc>
          <w:tcPr>
            <w:tcW w:w="1556" w:type="dxa"/>
            <w:tcBorders>
              <w:top w:val="single" w:sz="6" w:space="0" w:color="000000"/>
            </w:tcBorders>
          </w:tcPr>
          <w:p w14:paraId="65CF690C" w14:textId="77777777" w:rsidR="003B09E5" w:rsidRDefault="00F906A0">
            <w:pPr>
              <w:pStyle w:val="TableParagraph"/>
              <w:spacing w:line="231" w:lineRule="exact"/>
              <w:ind w:right="497"/>
              <w:jc w:val="right"/>
            </w:pPr>
            <w:r>
              <w:t>Yes</w:t>
            </w:r>
          </w:p>
        </w:tc>
        <w:tc>
          <w:tcPr>
            <w:tcW w:w="1495" w:type="dxa"/>
            <w:tcBorders>
              <w:top w:val="single" w:sz="6" w:space="0" w:color="000000"/>
            </w:tcBorders>
          </w:tcPr>
          <w:p w14:paraId="60FDE3C6" w14:textId="77777777" w:rsidR="003B09E5" w:rsidRDefault="00F906A0">
            <w:pPr>
              <w:pStyle w:val="TableParagraph"/>
              <w:spacing w:line="231" w:lineRule="exact"/>
              <w:ind w:right="465"/>
              <w:jc w:val="right"/>
            </w:pPr>
            <w:r>
              <w:t>Yes</w:t>
            </w:r>
          </w:p>
        </w:tc>
      </w:tr>
      <w:tr w:rsidR="00FF1484" w14:paraId="19DC0530" w14:textId="77777777">
        <w:trPr>
          <w:trHeight w:val="763"/>
        </w:trPr>
        <w:tc>
          <w:tcPr>
            <w:tcW w:w="632" w:type="dxa"/>
          </w:tcPr>
          <w:p w14:paraId="40626B0E" w14:textId="77777777" w:rsidR="003B09E5" w:rsidRDefault="003B09E5">
            <w:pPr>
              <w:pStyle w:val="TableParagraph"/>
              <w:rPr>
                <w:rFonts w:ascii="Times New Roman"/>
              </w:rPr>
            </w:pPr>
          </w:p>
        </w:tc>
        <w:tc>
          <w:tcPr>
            <w:tcW w:w="4018" w:type="dxa"/>
          </w:tcPr>
          <w:p w14:paraId="1AB1CE1B" w14:textId="77777777" w:rsidR="003B09E5" w:rsidRDefault="00F906A0">
            <w:pPr>
              <w:pStyle w:val="TableParagraph"/>
              <w:spacing w:line="244" w:lineRule="exact"/>
              <w:ind w:left="112"/>
            </w:pPr>
            <w:r>
              <w:t>Displaying any feature on a private</w:t>
            </w:r>
          </w:p>
          <w:p w14:paraId="323CA95E" w14:textId="77777777" w:rsidR="003B09E5" w:rsidRDefault="00F906A0">
            <w:pPr>
              <w:pStyle w:val="TableParagraph"/>
              <w:spacing w:before="6" w:line="252" w:lineRule="exact"/>
              <w:ind w:left="112" w:right="207"/>
            </w:pPr>
            <w:r>
              <w:t>hire vehicle that may suggest that it is a taxi</w:t>
            </w:r>
          </w:p>
        </w:tc>
        <w:tc>
          <w:tcPr>
            <w:tcW w:w="1791" w:type="dxa"/>
          </w:tcPr>
          <w:p w14:paraId="5C3A4088" w14:textId="77777777" w:rsidR="003B09E5" w:rsidRDefault="00F906A0">
            <w:pPr>
              <w:pStyle w:val="TableParagraph"/>
              <w:spacing w:line="244" w:lineRule="exact"/>
              <w:ind w:left="912"/>
            </w:pPr>
            <w:r>
              <w:t>6</w:t>
            </w:r>
          </w:p>
        </w:tc>
        <w:tc>
          <w:tcPr>
            <w:tcW w:w="1556" w:type="dxa"/>
          </w:tcPr>
          <w:p w14:paraId="41CA82E3" w14:textId="77777777" w:rsidR="003B09E5" w:rsidRDefault="00F906A0">
            <w:pPr>
              <w:pStyle w:val="TableParagraph"/>
              <w:spacing w:line="244" w:lineRule="exact"/>
              <w:ind w:right="497"/>
              <w:jc w:val="right"/>
            </w:pPr>
            <w:r>
              <w:t>Yes</w:t>
            </w:r>
          </w:p>
        </w:tc>
        <w:tc>
          <w:tcPr>
            <w:tcW w:w="1495" w:type="dxa"/>
          </w:tcPr>
          <w:p w14:paraId="110C245F" w14:textId="77777777" w:rsidR="003B09E5" w:rsidRDefault="00F906A0">
            <w:pPr>
              <w:pStyle w:val="TableParagraph"/>
              <w:spacing w:line="244" w:lineRule="exact"/>
              <w:ind w:right="465"/>
              <w:jc w:val="right"/>
            </w:pPr>
            <w:r>
              <w:t>Yes</w:t>
            </w:r>
          </w:p>
        </w:tc>
      </w:tr>
      <w:tr w:rsidR="00FF1484" w14:paraId="12B262EF" w14:textId="77777777">
        <w:trPr>
          <w:trHeight w:val="506"/>
        </w:trPr>
        <w:tc>
          <w:tcPr>
            <w:tcW w:w="632" w:type="dxa"/>
          </w:tcPr>
          <w:p w14:paraId="28BFD084" w14:textId="77777777" w:rsidR="003B09E5" w:rsidRDefault="003B09E5">
            <w:pPr>
              <w:pStyle w:val="TableParagraph"/>
              <w:rPr>
                <w:rFonts w:ascii="Times New Roman"/>
              </w:rPr>
            </w:pPr>
          </w:p>
        </w:tc>
        <w:tc>
          <w:tcPr>
            <w:tcW w:w="4018" w:type="dxa"/>
          </w:tcPr>
          <w:p w14:paraId="61AF15C4" w14:textId="77777777" w:rsidR="003B09E5" w:rsidRDefault="00F906A0">
            <w:pPr>
              <w:pStyle w:val="TableParagraph"/>
              <w:spacing w:line="240" w:lineRule="exact"/>
              <w:ind w:left="112"/>
            </w:pPr>
            <w:r>
              <w:t>Using a vehicle the appearance of</w:t>
            </w:r>
          </w:p>
          <w:p w14:paraId="14E2FACA" w14:textId="77777777" w:rsidR="003B09E5" w:rsidRDefault="00F906A0">
            <w:pPr>
              <w:pStyle w:val="TableParagraph"/>
              <w:spacing w:line="246" w:lineRule="exact"/>
              <w:ind w:left="112"/>
            </w:pPr>
            <w:r>
              <w:t>which suggests that it is a taxi</w:t>
            </w:r>
          </w:p>
        </w:tc>
        <w:tc>
          <w:tcPr>
            <w:tcW w:w="1791" w:type="dxa"/>
          </w:tcPr>
          <w:p w14:paraId="62BBD127" w14:textId="77777777" w:rsidR="003B09E5" w:rsidRDefault="00F906A0">
            <w:pPr>
              <w:pStyle w:val="TableParagraph"/>
              <w:spacing w:line="236" w:lineRule="exact"/>
              <w:ind w:left="912"/>
            </w:pPr>
            <w:r>
              <w:t>6</w:t>
            </w:r>
          </w:p>
        </w:tc>
        <w:tc>
          <w:tcPr>
            <w:tcW w:w="1556" w:type="dxa"/>
          </w:tcPr>
          <w:p w14:paraId="5A53A0BB" w14:textId="77777777" w:rsidR="003B09E5" w:rsidRDefault="00F906A0">
            <w:pPr>
              <w:pStyle w:val="TableParagraph"/>
              <w:spacing w:line="236" w:lineRule="exact"/>
              <w:ind w:right="497"/>
              <w:jc w:val="right"/>
            </w:pPr>
            <w:r>
              <w:t>Yes</w:t>
            </w:r>
          </w:p>
        </w:tc>
        <w:tc>
          <w:tcPr>
            <w:tcW w:w="1495" w:type="dxa"/>
          </w:tcPr>
          <w:p w14:paraId="5549FE6C" w14:textId="77777777" w:rsidR="003B09E5" w:rsidRDefault="00F906A0">
            <w:pPr>
              <w:pStyle w:val="TableParagraph"/>
              <w:spacing w:line="236" w:lineRule="exact"/>
              <w:ind w:right="465"/>
              <w:jc w:val="right"/>
            </w:pPr>
            <w:r>
              <w:t>Yes</w:t>
            </w:r>
          </w:p>
        </w:tc>
      </w:tr>
      <w:tr w:rsidR="00FF1484" w14:paraId="30B18797" w14:textId="77777777">
        <w:trPr>
          <w:trHeight w:val="505"/>
        </w:trPr>
        <w:tc>
          <w:tcPr>
            <w:tcW w:w="632" w:type="dxa"/>
          </w:tcPr>
          <w:p w14:paraId="608A1B4D" w14:textId="77777777" w:rsidR="003B09E5" w:rsidRDefault="003B09E5">
            <w:pPr>
              <w:pStyle w:val="TableParagraph"/>
              <w:rPr>
                <w:rFonts w:ascii="Times New Roman"/>
              </w:rPr>
            </w:pPr>
          </w:p>
        </w:tc>
        <w:tc>
          <w:tcPr>
            <w:tcW w:w="4018" w:type="dxa"/>
          </w:tcPr>
          <w:p w14:paraId="2D4646D2" w14:textId="77777777" w:rsidR="003B09E5" w:rsidRDefault="00F906A0">
            <w:pPr>
              <w:pStyle w:val="TableParagraph"/>
              <w:spacing w:line="240" w:lineRule="exact"/>
              <w:ind w:left="112"/>
            </w:pPr>
            <w:r>
              <w:t>Failure to carry an assistance dog</w:t>
            </w:r>
          </w:p>
          <w:p w14:paraId="7C17A4B3" w14:textId="77777777" w:rsidR="003B09E5" w:rsidRDefault="00F906A0">
            <w:pPr>
              <w:pStyle w:val="TableParagraph"/>
              <w:spacing w:line="246" w:lineRule="exact"/>
              <w:ind w:left="112"/>
            </w:pPr>
            <w:r>
              <w:t>without requisite medical exemption.</w:t>
            </w:r>
          </w:p>
        </w:tc>
        <w:tc>
          <w:tcPr>
            <w:tcW w:w="1791" w:type="dxa"/>
          </w:tcPr>
          <w:p w14:paraId="321672FF" w14:textId="77777777" w:rsidR="003B09E5" w:rsidRDefault="00F906A0">
            <w:pPr>
              <w:pStyle w:val="TableParagraph"/>
              <w:spacing w:line="236" w:lineRule="exact"/>
              <w:ind w:left="849"/>
            </w:pPr>
            <w:r>
              <w:t>12</w:t>
            </w:r>
          </w:p>
        </w:tc>
        <w:tc>
          <w:tcPr>
            <w:tcW w:w="1556" w:type="dxa"/>
          </w:tcPr>
          <w:p w14:paraId="22465FCE" w14:textId="77777777" w:rsidR="003B09E5" w:rsidRDefault="00F906A0">
            <w:pPr>
              <w:pStyle w:val="TableParagraph"/>
              <w:spacing w:line="236" w:lineRule="exact"/>
              <w:ind w:right="497"/>
              <w:jc w:val="right"/>
            </w:pPr>
            <w:r>
              <w:t>Yes</w:t>
            </w:r>
          </w:p>
        </w:tc>
        <w:tc>
          <w:tcPr>
            <w:tcW w:w="1495" w:type="dxa"/>
          </w:tcPr>
          <w:p w14:paraId="00D61A09" w14:textId="77777777" w:rsidR="003B09E5" w:rsidRDefault="003B09E5">
            <w:pPr>
              <w:pStyle w:val="TableParagraph"/>
              <w:rPr>
                <w:rFonts w:ascii="Times New Roman"/>
              </w:rPr>
            </w:pPr>
          </w:p>
        </w:tc>
      </w:tr>
      <w:tr w:rsidR="00FF1484" w14:paraId="56012F09" w14:textId="77777777">
        <w:trPr>
          <w:trHeight w:val="506"/>
        </w:trPr>
        <w:tc>
          <w:tcPr>
            <w:tcW w:w="632" w:type="dxa"/>
          </w:tcPr>
          <w:p w14:paraId="25AB67CD" w14:textId="77777777" w:rsidR="003B09E5" w:rsidRDefault="003B09E5">
            <w:pPr>
              <w:pStyle w:val="TableParagraph"/>
              <w:rPr>
                <w:rFonts w:ascii="Times New Roman"/>
              </w:rPr>
            </w:pPr>
          </w:p>
        </w:tc>
        <w:tc>
          <w:tcPr>
            <w:tcW w:w="4018" w:type="dxa"/>
          </w:tcPr>
          <w:p w14:paraId="3BB9EE70" w14:textId="77777777" w:rsidR="003B09E5" w:rsidRDefault="00F906A0">
            <w:pPr>
              <w:pStyle w:val="TableParagraph"/>
              <w:spacing w:line="240" w:lineRule="exact"/>
              <w:ind w:left="112"/>
            </w:pPr>
            <w:r>
              <w:t>Driver not holding a current DVLA</w:t>
            </w:r>
          </w:p>
          <w:p w14:paraId="66FD2167" w14:textId="77777777" w:rsidR="003B09E5" w:rsidRDefault="00F906A0">
            <w:pPr>
              <w:pStyle w:val="TableParagraph"/>
              <w:spacing w:line="246" w:lineRule="exact"/>
              <w:ind w:left="112"/>
            </w:pPr>
            <w:r>
              <w:t>Driving licence.</w:t>
            </w:r>
          </w:p>
        </w:tc>
        <w:tc>
          <w:tcPr>
            <w:tcW w:w="1791" w:type="dxa"/>
          </w:tcPr>
          <w:p w14:paraId="17F7655B" w14:textId="77777777" w:rsidR="003B09E5" w:rsidRDefault="00F906A0">
            <w:pPr>
              <w:pStyle w:val="TableParagraph"/>
              <w:spacing w:line="236" w:lineRule="exact"/>
              <w:ind w:left="849"/>
            </w:pPr>
            <w:r>
              <w:t>12</w:t>
            </w:r>
          </w:p>
        </w:tc>
        <w:tc>
          <w:tcPr>
            <w:tcW w:w="1556" w:type="dxa"/>
          </w:tcPr>
          <w:p w14:paraId="08F80DFB" w14:textId="77777777" w:rsidR="003B09E5" w:rsidRDefault="00F906A0">
            <w:pPr>
              <w:pStyle w:val="TableParagraph"/>
              <w:spacing w:line="236" w:lineRule="exact"/>
              <w:ind w:right="497"/>
              <w:jc w:val="right"/>
            </w:pPr>
            <w:r>
              <w:t>Yes</w:t>
            </w:r>
          </w:p>
        </w:tc>
        <w:tc>
          <w:tcPr>
            <w:tcW w:w="1495" w:type="dxa"/>
          </w:tcPr>
          <w:p w14:paraId="2F3D1952" w14:textId="77777777" w:rsidR="003B09E5" w:rsidRDefault="00F906A0">
            <w:pPr>
              <w:pStyle w:val="TableParagraph"/>
              <w:spacing w:line="236" w:lineRule="exact"/>
              <w:ind w:right="465"/>
              <w:jc w:val="right"/>
            </w:pPr>
            <w:r>
              <w:t>Yes</w:t>
            </w:r>
          </w:p>
        </w:tc>
      </w:tr>
      <w:tr w:rsidR="00FF1484" w14:paraId="5A2D16F5" w14:textId="77777777">
        <w:trPr>
          <w:trHeight w:val="506"/>
        </w:trPr>
        <w:tc>
          <w:tcPr>
            <w:tcW w:w="632" w:type="dxa"/>
          </w:tcPr>
          <w:p w14:paraId="06765AB8" w14:textId="77777777" w:rsidR="003B09E5" w:rsidRDefault="003B09E5">
            <w:pPr>
              <w:pStyle w:val="TableParagraph"/>
              <w:rPr>
                <w:rFonts w:ascii="Times New Roman"/>
              </w:rPr>
            </w:pPr>
          </w:p>
        </w:tc>
        <w:tc>
          <w:tcPr>
            <w:tcW w:w="4018" w:type="dxa"/>
          </w:tcPr>
          <w:p w14:paraId="0582EE48" w14:textId="77777777" w:rsidR="003B09E5" w:rsidRDefault="00F906A0">
            <w:pPr>
              <w:pStyle w:val="TableParagraph"/>
              <w:spacing w:line="240" w:lineRule="exact"/>
              <w:ind w:left="112"/>
            </w:pPr>
            <w:r>
              <w:t>Failure to wear driver’s personal</w:t>
            </w:r>
          </w:p>
          <w:p w14:paraId="0AFC04CB" w14:textId="77777777" w:rsidR="003B09E5" w:rsidRDefault="00F906A0">
            <w:pPr>
              <w:pStyle w:val="TableParagraph"/>
              <w:spacing w:line="246" w:lineRule="exact"/>
              <w:ind w:left="112"/>
            </w:pPr>
            <w:r>
              <w:t>badge, so it is visible to the public</w:t>
            </w:r>
          </w:p>
        </w:tc>
        <w:tc>
          <w:tcPr>
            <w:tcW w:w="1791" w:type="dxa"/>
          </w:tcPr>
          <w:p w14:paraId="0150A1E9" w14:textId="77777777" w:rsidR="003B09E5" w:rsidRDefault="00F906A0">
            <w:pPr>
              <w:pStyle w:val="TableParagraph"/>
              <w:spacing w:line="236" w:lineRule="exact"/>
              <w:ind w:left="912"/>
            </w:pPr>
            <w:r>
              <w:t>4</w:t>
            </w:r>
          </w:p>
        </w:tc>
        <w:tc>
          <w:tcPr>
            <w:tcW w:w="1556" w:type="dxa"/>
          </w:tcPr>
          <w:p w14:paraId="0D602A09" w14:textId="77777777" w:rsidR="003B09E5" w:rsidRDefault="00F906A0">
            <w:pPr>
              <w:pStyle w:val="TableParagraph"/>
              <w:spacing w:line="236" w:lineRule="exact"/>
              <w:ind w:right="497"/>
              <w:jc w:val="right"/>
            </w:pPr>
            <w:r>
              <w:t>Yes</w:t>
            </w:r>
          </w:p>
        </w:tc>
        <w:tc>
          <w:tcPr>
            <w:tcW w:w="1495" w:type="dxa"/>
          </w:tcPr>
          <w:p w14:paraId="3D394C33" w14:textId="77777777" w:rsidR="003B09E5" w:rsidRDefault="003B09E5">
            <w:pPr>
              <w:pStyle w:val="TableParagraph"/>
              <w:rPr>
                <w:rFonts w:ascii="Times New Roman"/>
              </w:rPr>
            </w:pPr>
          </w:p>
        </w:tc>
      </w:tr>
      <w:tr w:rsidR="00FF1484" w14:paraId="361C92D1" w14:textId="77777777">
        <w:trPr>
          <w:trHeight w:val="249"/>
        </w:trPr>
        <w:tc>
          <w:tcPr>
            <w:tcW w:w="632" w:type="dxa"/>
          </w:tcPr>
          <w:p w14:paraId="0ED68FAC" w14:textId="77777777" w:rsidR="003B09E5" w:rsidRDefault="003B09E5">
            <w:pPr>
              <w:pStyle w:val="TableParagraph"/>
              <w:rPr>
                <w:rFonts w:ascii="Times New Roman"/>
                <w:sz w:val="18"/>
              </w:rPr>
            </w:pPr>
          </w:p>
        </w:tc>
        <w:tc>
          <w:tcPr>
            <w:tcW w:w="4018" w:type="dxa"/>
          </w:tcPr>
          <w:p w14:paraId="585264B8" w14:textId="77777777" w:rsidR="003B09E5" w:rsidRDefault="00F906A0">
            <w:pPr>
              <w:pStyle w:val="TableParagraph"/>
              <w:spacing w:line="222" w:lineRule="exact"/>
              <w:ind w:left="112"/>
            </w:pPr>
            <w:r>
              <w:t>Failure to correctly display dash badge</w:t>
            </w:r>
          </w:p>
        </w:tc>
        <w:tc>
          <w:tcPr>
            <w:tcW w:w="1791" w:type="dxa"/>
          </w:tcPr>
          <w:p w14:paraId="6BEEB943" w14:textId="77777777" w:rsidR="003B09E5" w:rsidRDefault="00F906A0">
            <w:pPr>
              <w:pStyle w:val="TableParagraph"/>
              <w:spacing w:line="222" w:lineRule="exact"/>
              <w:ind w:left="912"/>
            </w:pPr>
            <w:r>
              <w:t>4</w:t>
            </w:r>
          </w:p>
        </w:tc>
        <w:tc>
          <w:tcPr>
            <w:tcW w:w="1556" w:type="dxa"/>
          </w:tcPr>
          <w:p w14:paraId="4046380D" w14:textId="77777777" w:rsidR="003B09E5" w:rsidRDefault="00F906A0">
            <w:pPr>
              <w:pStyle w:val="TableParagraph"/>
              <w:spacing w:line="222" w:lineRule="exact"/>
              <w:ind w:right="497"/>
              <w:jc w:val="right"/>
            </w:pPr>
            <w:r>
              <w:t>Yes</w:t>
            </w:r>
          </w:p>
        </w:tc>
        <w:tc>
          <w:tcPr>
            <w:tcW w:w="1495" w:type="dxa"/>
          </w:tcPr>
          <w:p w14:paraId="60E1162C" w14:textId="77777777" w:rsidR="003B09E5" w:rsidRDefault="003B09E5">
            <w:pPr>
              <w:pStyle w:val="TableParagraph"/>
              <w:rPr>
                <w:rFonts w:ascii="Times New Roman"/>
                <w:sz w:val="18"/>
              </w:rPr>
            </w:pPr>
          </w:p>
        </w:tc>
      </w:tr>
      <w:tr w:rsidR="00FF1484" w14:paraId="6D2217EC" w14:textId="77777777">
        <w:trPr>
          <w:trHeight w:val="510"/>
        </w:trPr>
        <w:tc>
          <w:tcPr>
            <w:tcW w:w="632" w:type="dxa"/>
          </w:tcPr>
          <w:p w14:paraId="013926EF" w14:textId="77777777" w:rsidR="003B09E5" w:rsidRDefault="003B09E5">
            <w:pPr>
              <w:pStyle w:val="TableParagraph"/>
              <w:rPr>
                <w:rFonts w:ascii="Times New Roman"/>
              </w:rPr>
            </w:pPr>
          </w:p>
        </w:tc>
        <w:tc>
          <w:tcPr>
            <w:tcW w:w="4018" w:type="dxa"/>
          </w:tcPr>
          <w:p w14:paraId="08974B7C" w14:textId="77777777" w:rsidR="003B09E5" w:rsidRDefault="00F906A0">
            <w:pPr>
              <w:pStyle w:val="TableParagraph"/>
              <w:spacing w:line="243" w:lineRule="exact"/>
              <w:ind w:left="112"/>
            </w:pPr>
            <w:r>
              <w:t>Failure to notify the Council, in writing,</w:t>
            </w:r>
          </w:p>
          <w:p w14:paraId="2F37916A" w14:textId="77777777" w:rsidR="003B09E5" w:rsidRDefault="00F906A0">
            <w:pPr>
              <w:pStyle w:val="TableParagraph"/>
              <w:spacing w:before="1" w:line="246" w:lineRule="exact"/>
              <w:ind w:left="112"/>
            </w:pPr>
            <w:r>
              <w:t>of a loss of identity badge or licence</w:t>
            </w:r>
          </w:p>
        </w:tc>
        <w:tc>
          <w:tcPr>
            <w:tcW w:w="1791" w:type="dxa"/>
          </w:tcPr>
          <w:p w14:paraId="01D26BC9" w14:textId="77777777" w:rsidR="003B09E5" w:rsidRDefault="00F906A0">
            <w:pPr>
              <w:pStyle w:val="TableParagraph"/>
              <w:spacing w:line="243" w:lineRule="exact"/>
              <w:ind w:left="912"/>
            </w:pPr>
            <w:r>
              <w:t>4</w:t>
            </w:r>
          </w:p>
        </w:tc>
        <w:tc>
          <w:tcPr>
            <w:tcW w:w="1556" w:type="dxa"/>
          </w:tcPr>
          <w:p w14:paraId="007DB8CE" w14:textId="77777777" w:rsidR="003B09E5" w:rsidRDefault="00F906A0">
            <w:pPr>
              <w:pStyle w:val="TableParagraph"/>
              <w:spacing w:line="243" w:lineRule="exact"/>
              <w:ind w:right="497"/>
              <w:jc w:val="right"/>
            </w:pPr>
            <w:r>
              <w:t>Yes</w:t>
            </w:r>
          </w:p>
        </w:tc>
        <w:tc>
          <w:tcPr>
            <w:tcW w:w="1495" w:type="dxa"/>
          </w:tcPr>
          <w:p w14:paraId="72276A33" w14:textId="77777777" w:rsidR="003B09E5" w:rsidRDefault="003B09E5">
            <w:pPr>
              <w:pStyle w:val="TableParagraph"/>
              <w:rPr>
                <w:rFonts w:ascii="Times New Roman"/>
              </w:rPr>
            </w:pPr>
          </w:p>
        </w:tc>
      </w:tr>
      <w:tr w:rsidR="00FF1484" w14:paraId="4B1D487E" w14:textId="77777777">
        <w:trPr>
          <w:trHeight w:val="501"/>
        </w:trPr>
        <w:tc>
          <w:tcPr>
            <w:tcW w:w="632" w:type="dxa"/>
          </w:tcPr>
          <w:p w14:paraId="4FFCB5CA" w14:textId="77777777" w:rsidR="003B09E5" w:rsidRDefault="003B09E5">
            <w:pPr>
              <w:pStyle w:val="TableParagraph"/>
              <w:rPr>
                <w:rFonts w:ascii="Times New Roman"/>
              </w:rPr>
            </w:pPr>
          </w:p>
        </w:tc>
        <w:tc>
          <w:tcPr>
            <w:tcW w:w="4018" w:type="dxa"/>
          </w:tcPr>
          <w:p w14:paraId="2CD6E65E" w14:textId="77777777" w:rsidR="003B09E5" w:rsidRDefault="00F906A0">
            <w:pPr>
              <w:pStyle w:val="TableParagraph"/>
              <w:spacing w:line="225" w:lineRule="auto"/>
              <w:ind w:left="112" w:right="47"/>
            </w:pPr>
            <w:r>
              <w:t>Lending or giving of his or her badge or licence to another person</w:t>
            </w:r>
          </w:p>
        </w:tc>
        <w:tc>
          <w:tcPr>
            <w:tcW w:w="1791" w:type="dxa"/>
          </w:tcPr>
          <w:p w14:paraId="4B5071C6" w14:textId="77777777" w:rsidR="003B09E5" w:rsidRDefault="00F906A0">
            <w:pPr>
              <w:pStyle w:val="TableParagraph"/>
              <w:spacing w:line="236" w:lineRule="exact"/>
              <w:ind w:left="849"/>
            </w:pPr>
            <w:r>
              <w:t>12</w:t>
            </w:r>
          </w:p>
        </w:tc>
        <w:tc>
          <w:tcPr>
            <w:tcW w:w="1556" w:type="dxa"/>
          </w:tcPr>
          <w:p w14:paraId="682999A9" w14:textId="77777777" w:rsidR="003B09E5" w:rsidRDefault="00F906A0">
            <w:pPr>
              <w:pStyle w:val="TableParagraph"/>
              <w:spacing w:line="236" w:lineRule="exact"/>
              <w:ind w:right="497"/>
              <w:jc w:val="right"/>
            </w:pPr>
            <w:r>
              <w:t>Yes</w:t>
            </w:r>
          </w:p>
        </w:tc>
        <w:tc>
          <w:tcPr>
            <w:tcW w:w="1495" w:type="dxa"/>
          </w:tcPr>
          <w:p w14:paraId="1EF8D558" w14:textId="77777777" w:rsidR="003B09E5" w:rsidRDefault="003B09E5">
            <w:pPr>
              <w:pStyle w:val="TableParagraph"/>
              <w:rPr>
                <w:rFonts w:ascii="Times New Roman"/>
              </w:rPr>
            </w:pPr>
          </w:p>
        </w:tc>
      </w:tr>
      <w:tr w:rsidR="00FF1484" w14:paraId="625D1302" w14:textId="77777777">
        <w:trPr>
          <w:trHeight w:val="757"/>
        </w:trPr>
        <w:tc>
          <w:tcPr>
            <w:tcW w:w="632" w:type="dxa"/>
          </w:tcPr>
          <w:p w14:paraId="3D72D41A" w14:textId="77777777" w:rsidR="003B09E5" w:rsidRDefault="003B09E5">
            <w:pPr>
              <w:pStyle w:val="TableParagraph"/>
              <w:rPr>
                <w:rFonts w:ascii="Times New Roman"/>
              </w:rPr>
            </w:pPr>
          </w:p>
        </w:tc>
        <w:tc>
          <w:tcPr>
            <w:tcW w:w="4018" w:type="dxa"/>
          </w:tcPr>
          <w:p w14:paraId="1F478CC7" w14:textId="46DC4AB4" w:rsidR="003B09E5" w:rsidRDefault="00F906A0" w:rsidP="00AC4CC5">
            <w:pPr>
              <w:pStyle w:val="TableParagraph"/>
              <w:spacing w:line="242" w:lineRule="auto"/>
              <w:ind w:left="112" w:right="121"/>
            </w:pPr>
            <w:r>
              <w:t>Failure to notify, in writing, a change in medical</w:t>
            </w:r>
            <w:r w:rsidR="00AC4CC5">
              <w:t xml:space="preserve"> </w:t>
            </w:r>
            <w:r>
              <w:t>circumstances.</w:t>
            </w:r>
          </w:p>
        </w:tc>
        <w:tc>
          <w:tcPr>
            <w:tcW w:w="1791" w:type="dxa"/>
          </w:tcPr>
          <w:p w14:paraId="16F07BD9" w14:textId="77777777" w:rsidR="003B09E5" w:rsidRDefault="00F906A0">
            <w:pPr>
              <w:pStyle w:val="TableParagraph"/>
              <w:spacing w:line="243" w:lineRule="exact"/>
              <w:ind w:left="912"/>
            </w:pPr>
            <w:r>
              <w:t>6</w:t>
            </w:r>
          </w:p>
        </w:tc>
        <w:tc>
          <w:tcPr>
            <w:tcW w:w="1556" w:type="dxa"/>
          </w:tcPr>
          <w:p w14:paraId="22CBE73C" w14:textId="77777777" w:rsidR="003B09E5" w:rsidRDefault="00F906A0">
            <w:pPr>
              <w:pStyle w:val="TableParagraph"/>
              <w:spacing w:line="243" w:lineRule="exact"/>
              <w:ind w:right="497"/>
              <w:jc w:val="right"/>
            </w:pPr>
            <w:r>
              <w:t>Yes</w:t>
            </w:r>
          </w:p>
        </w:tc>
        <w:tc>
          <w:tcPr>
            <w:tcW w:w="1495" w:type="dxa"/>
          </w:tcPr>
          <w:p w14:paraId="0372B381" w14:textId="77777777" w:rsidR="003B09E5" w:rsidRDefault="003B09E5">
            <w:pPr>
              <w:pStyle w:val="TableParagraph"/>
              <w:rPr>
                <w:rFonts w:ascii="Times New Roman"/>
              </w:rPr>
            </w:pPr>
          </w:p>
        </w:tc>
      </w:tr>
      <w:tr w:rsidR="00FF1484" w14:paraId="3E8BFF4F" w14:textId="77777777">
        <w:trPr>
          <w:trHeight w:val="253"/>
        </w:trPr>
        <w:tc>
          <w:tcPr>
            <w:tcW w:w="632" w:type="dxa"/>
          </w:tcPr>
          <w:p w14:paraId="27AF27F1" w14:textId="77777777" w:rsidR="003B09E5" w:rsidRDefault="003B09E5">
            <w:pPr>
              <w:pStyle w:val="TableParagraph"/>
              <w:rPr>
                <w:rFonts w:ascii="Times New Roman"/>
                <w:sz w:val="18"/>
              </w:rPr>
            </w:pPr>
          </w:p>
        </w:tc>
        <w:tc>
          <w:tcPr>
            <w:tcW w:w="4018" w:type="dxa"/>
          </w:tcPr>
          <w:p w14:paraId="059C17D4" w14:textId="77777777" w:rsidR="003B09E5" w:rsidRDefault="00F906A0">
            <w:pPr>
              <w:pStyle w:val="TableParagraph"/>
              <w:spacing w:line="226" w:lineRule="exact"/>
              <w:ind w:left="112"/>
            </w:pPr>
            <w:r>
              <w:t>Unsatisfactory appearance of driver.</w:t>
            </w:r>
          </w:p>
        </w:tc>
        <w:tc>
          <w:tcPr>
            <w:tcW w:w="1791" w:type="dxa"/>
          </w:tcPr>
          <w:p w14:paraId="504ADA3C" w14:textId="77777777" w:rsidR="003B09E5" w:rsidRDefault="00F906A0">
            <w:pPr>
              <w:pStyle w:val="TableParagraph"/>
              <w:spacing w:line="226" w:lineRule="exact"/>
              <w:ind w:left="912"/>
            </w:pPr>
            <w:r>
              <w:t>3</w:t>
            </w:r>
          </w:p>
        </w:tc>
        <w:tc>
          <w:tcPr>
            <w:tcW w:w="1556" w:type="dxa"/>
          </w:tcPr>
          <w:p w14:paraId="62A30ECE" w14:textId="77777777" w:rsidR="003B09E5" w:rsidRDefault="00F906A0">
            <w:pPr>
              <w:pStyle w:val="TableParagraph"/>
              <w:spacing w:line="226" w:lineRule="exact"/>
              <w:ind w:right="497"/>
              <w:jc w:val="right"/>
            </w:pPr>
            <w:r>
              <w:t>Yes</w:t>
            </w:r>
          </w:p>
        </w:tc>
        <w:tc>
          <w:tcPr>
            <w:tcW w:w="1495" w:type="dxa"/>
          </w:tcPr>
          <w:p w14:paraId="247BDAF7" w14:textId="77777777" w:rsidR="003B09E5" w:rsidRDefault="003B09E5">
            <w:pPr>
              <w:pStyle w:val="TableParagraph"/>
              <w:rPr>
                <w:rFonts w:ascii="Times New Roman"/>
                <w:sz w:val="18"/>
              </w:rPr>
            </w:pPr>
          </w:p>
        </w:tc>
      </w:tr>
      <w:tr w:rsidR="00FF1484" w14:paraId="3EF1EE12" w14:textId="77777777">
        <w:trPr>
          <w:trHeight w:val="510"/>
        </w:trPr>
        <w:tc>
          <w:tcPr>
            <w:tcW w:w="632" w:type="dxa"/>
          </w:tcPr>
          <w:p w14:paraId="1BCE61C7" w14:textId="77777777" w:rsidR="003B09E5" w:rsidRDefault="003B09E5">
            <w:pPr>
              <w:pStyle w:val="TableParagraph"/>
              <w:rPr>
                <w:rFonts w:ascii="Times New Roman"/>
              </w:rPr>
            </w:pPr>
          </w:p>
        </w:tc>
        <w:tc>
          <w:tcPr>
            <w:tcW w:w="4018" w:type="dxa"/>
          </w:tcPr>
          <w:p w14:paraId="5789CE3B" w14:textId="77777777" w:rsidR="003B09E5" w:rsidRDefault="00F906A0">
            <w:pPr>
              <w:pStyle w:val="TableParagraph"/>
              <w:tabs>
                <w:tab w:val="left" w:pos="1369"/>
              </w:tabs>
              <w:spacing w:line="243" w:lineRule="exact"/>
              <w:ind w:left="112"/>
            </w:pPr>
            <w:r>
              <w:t xml:space="preserve">Failure  </w:t>
            </w:r>
            <w:r>
              <w:rPr>
                <w:spacing w:val="15"/>
              </w:rPr>
              <w:t xml:space="preserve"> </w:t>
            </w:r>
            <w:r>
              <w:t>to</w:t>
            </w:r>
            <w:r>
              <w:tab/>
              <w:t>observe rank</w:t>
            </w:r>
            <w:r>
              <w:rPr>
                <w:spacing w:val="41"/>
              </w:rPr>
              <w:t xml:space="preserve"> </w:t>
            </w:r>
            <w:r>
              <w:rPr>
                <w:spacing w:val="-4"/>
              </w:rPr>
              <w:t>discipline</w:t>
            </w:r>
          </w:p>
          <w:p w14:paraId="5CB99D73" w14:textId="77777777" w:rsidR="003B09E5" w:rsidRDefault="00F906A0">
            <w:pPr>
              <w:pStyle w:val="TableParagraph"/>
              <w:spacing w:before="1" w:line="246" w:lineRule="exact"/>
              <w:ind w:left="112"/>
            </w:pPr>
            <w:r>
              <w:t>(hackney carriage only).</w:t>
            </w:r>
          </w:p>
        </w:tc>
        <w:tc>
          <w:tcPr>
            <w:tcW w:w="1791" w:type="dxa"/>
          </w:tcPr>
          <w:p w14:paraId="57DA33D2" w14:textId="77777777" w:rsidR="003B09E5" w:rsidRDefault="00F906A0">
            <w:pPr>
              <w:pStyle w:val="TableParagraph"/>
              <w:spacing w:line="243" w:lineRule="exact"/>
              <w:ind w:left="912"/>
            </w:pPr>
            <w:r>
              <w:t>4</w:t>
            </w:r>
          </w:p>
        </w:tc>
        <w:tc>
          <w:tcPr>
            <w:tcW w:w="1556" w:type="dxa"/>
          </w:tcPr>
          <w:p w14:paraId="6902E078" w14:textId="77777777" w:rsidR="003B09E5" w:rsidRDefault="00F906A0">
            <w:pPr>
              <w:pStyle w:val="TableParagraph"/>
              <w:spacing w:line="243" w:lineRule="exact"/>
              <w:ind w:right="497"/>
              <w:jc w:val="right"/>
            </w:pPr>
            <w:r>
              <w:t>Yes</w:t>
            </w:r>
          </w:p>
        </w:tc>
        <w:tc>
          <w:tcPr>
            <w:tcW w:w="1495" w:type="dxa"/>
          </w:tcPr>
          <w:p w14:paraId="2E6A4BFD" w14:textId="77777777" w:rsidR="003B09E5" w:rsidRDefault="003B09E5">
            <w:pPr>
              <w:pStyle w:val="TableParagraph"/>
              <w:rPr>
                <w:rFonts w:ascii="Times New Roman"/>
              </w:rPr>
            </w:pPr>
          </w:p>
        </w:tc>
      </w:tr>
      <w:tr w:rsidR="00FF1484" w14:paraId="65C2F832" w14:textId="77777777">
        <w:trPr>
          <w:trHeight w:val="753"/>
        </w:trPr>
        <w:tc>
          <w:tcPr>
            <w:tcW w:w="632" w:type="dxa"/>
          </w:tcPr>
          <w:p w14:paraId="6246F51D" w14:textId="77777777" w:rsidR="003B09E5" w:rsidRDefault="003B09E5">
            <w:pPr>
              <w:pStyle w:val="TableParagraph"/>
              <w:rPr>
                <w:rFonts w:ascii="Times New Roman"/>
              </w:rPr>
            </w:pPr>
          </w:p>
        </w:tc>
        <w:tc>
          <w:tcPr>
            <w:tcW w:w="4018" w:type="dxa"/>
          </w:tcPr>
          <w:p w14:paraId="5906D163" w14:textId="5C9A1410" w:rsidR="003B09E5" w:rsidRDefault="00F906A0" w:rsidP="00AC4CC5">
            <w:pPr>
              <w:pStyle w:val="TableParagraph"/>
              <w:ind w:left="112" w:right="329"/>
            </w:pPr>
            <w:r>
              <w:t>Failure to maintain proper records of private hire</w:t>
            </w:r>
            <w:r w:rsidR="00AC4CC5">
              <w:t xml:space="preserve"> </w:t>
            </w:r>
            <w:r>
              <w:t>vehicle.</w:t>
            </w:r>
          </w:p>
        </w:tc>
        <w:tc>
          <w:tcPr>
            <w:tcW w:w="1791" w:type="dxa"/>
          </w:tcPr>
          <w:p w14:paraId="759B9B9A" w14:textId="77777777" w:rsidR="003B09E5" w:rsidRDefault="00F906A0">
            <w:pPr>
              <w:pStyle w:val="TableParagraph"/>
              <w:spacing w:line="236" w:lineRule="exact"/>
              <w:ind w:left="912"/>
            </w:pPr>
            <w:r>
              <w:t>3</w:t>
            </w:r>
          </w:p>
        </w:tc>
        <w:tc>
          <w:tcPr>
            <w:tcW w:w="1556" w:type="dxa"/>
          </w:tcPr>
          <w:p w14:paraId="6DAD5E93" w14:textId="77777777" w:rsidR="003B09E5" w:rsidRDefault="003B09E5">
            <w:pPr>
              <w:pStyle w:val="TableParagraph"/>
              <w:rPr>
                <w:rFonts w:ascii="Times New Roman"/>
              </w:rPr>
            </w:pPr>
          </w:p>
        </w:tc>
        <w:tc>
          <w:tcPr>
            <w:tcW w:w="1495" w:type="dxa"/>
          </w:tcPr>
          <w:p w14:paraId="2F122284" w14:textId="77777777" w:rsidR="003B09E5" w:rsidRDefault="00F906A0">
            <w:pPr>
              <w:pStyle w:val="TableParagraph"/>
              <w:spacing w:line="236" w:lineRule="exact"/>
              <w:ind w:right="465"/>
              <w:jc w:val="right"/>
            </w:pPr>
            <w:r>
              <w:t>Yes</w:t>
            </w:r>
          </w:p>
        </w:tc>
      </w:tr>
      <w:tr w:rsidR="00FF1484" w14:paraId="090587A9" w14:textId="77777777">
        <w:trPr>
          <w:trHeight w:val="1014"/>
        </w:trPr>
        <w:tc>
          <w:tcPr>
            <w:tcW w:w="632" w:type="dxa"/>
          </w:tcPr>
          <w:p w14:paraId="03B872A1" w14:textId="77777777" w:rsidR="003B09E5" w:rsidRDefault="003B09E5">
            <w:pPr>
              <w:pStyle w:val="TableParagraph"/>
              <w:rPr>
                <w:rFonts w:ascii="Times New Roman"/>
              </w:rPr>
            </w:pPr>
          </w:p>
        </w:tc>
        <w:tc>
          <w:tcPr>
            <w:tcW w:w="4018" w:type="dxa"/>
          </w:tcPr>
          <w:p w14:paraId="56124382" w14:textId="77777777" w:rsidR="003B09E5" w:rsidRDefault="00F906A0">
            <w:pPr>
              <w:pStyle w:val="TableParagraph"/>
              <w:ind w:left="112" w:right="108"/>
            </w:pPr>
            <w:r>
              <w:t xml:space="preserve">Failure to keep or produce records of </w:t>
            </w:r>
            <w:r>
              <w:rPr>
                <w:spacing w:val="-123"/>
                <w:position w:val="5"/>
              </w:rPr>
              <w:t>p</w:t>
            </w:r>
            <w:r>
              <w:t>d</w:t>
            </w:r>
            <w:r>
              <w:rPr>
                <w:spacing w:val="-74"/>
                <w:position w:val="5"/>
              </w:rPr>
              <w:t>r</w:t>
            </w:r>
            <w:r>
              <w:rPr>
                <w:spacing w:val="-50"/>
              </w:rPr>
              <w:t>o</w:t>
            </w:r>
            <w:r>
              <w:rPr>
                <w:spacing w:val="-1"/>
                <w:position w:val="5"/>
              </w:rPr>
              <w:t>i</w:t>
            </w:r>
            <w:r>
              <w:rPr>
                <w:spacing w:val="-110"/>
              </w:rPr>
              <w:t>c</w:t>
            </w:r>
            <w:r>
              <w:rPr>
                <w:spacing w:val="-1"/>
                <w:position w:val="5"/>
              </w:rPr>
              <w:t>v</w:t>
            </w:r>
            <w:r>
              <w:rPr>
                <w:spacing w:val="-123"/>
                <w:position w:val="5"/>
              </w:rPr>
              <w:t>a</w:t>
            </w:r>
            <w:r>
              <w:rPr>
                <w:spacing w:val="-1"/>
              </w:rPr>
              <w:t>u</w:t>
            </w:r>
            <w:r>
              <w:rPr>
                <w:spacing w:val="-61"/>
                <w:position w:val="5"/>
              </w:rPr>
              <w:t>t</w:t>
            </w:r>
            <w:r>
              <w:rPr>
                <w:spacing w:val="-123"/>
              </w:rPr>
              <w:t>m</w:t>
            </w:r>
            <w:r>
              <w:rPr>
                <w:spacing w:val="-1"/>
                <w:position w:val="5"/>
              </w:rPr>
              <w:t>e</w:t>
            </w:r>
            <w:r>
              <w:t>en</w:t>
            </w:r>
            <w:r>
              <w:rPr>
                <w:spacing w:val="-14"/>
              </w:rPr>
              <w:t>t</w:t>
            </w:r>
            <w:r>
              <w:rPr>
                <w:spacing w:val="-111"/>
                <w:position w:val="5"/>
              </w:rPr>
              <w:t>h</w:t>
            </w:r>
            <w:r>
              <w:rPr>
                <w:spacing w:val="-1"/>
              </w:rPr>
              <w:t>s</w:t>
            </w:r>
            <w:r>
              <w:rPr>
                <w:spacing w:val="-4"/>
                <w:position w:val="5"/>
              </w:rPr>
              <w:t>i</w:t>
            </w:r>
            <w:r>
              <w:rPr>
                <w:position w:val="5"/>
              </w:rPr>
              <w:t>r</w:t>
            </w:r>
            <w:r>
              <w:rPr>
                <w:spacing w:val="-61"/>
                <w:position w:val="5"/>
              </w:rPr>
              <w:t>e</w:t>
            </w:r>
            <w:r>
              <w:t>re</w:t>
            </w:r>
            <w:r>
              <w:rPr>
                <w:spacing w:val="-1"/>
              </w:rPr>
              <w:t>q</w:t>
            </w:r>
            <w:r>
              <w:rPr>
                <w:spacing w:val="-90"/>
              </w:rPr>
              <w:t>u</w:t>
            </w:r>
            <w:r>
              <w:rPr>
                <w:spacing w:val="-34"/>
                <w:position w:val="5"/>
              </w:rPr>
              <w:t>b</w:t>
            </w:r>
            <w:r>
              <w:rPr>
                <w:spacing w:val="-16"/>
              </w:rPr>
              <w:t>i</w:t>
            </w:r>
            <w:r>
              <w:rPr>
                <w:spacing w:val="-109"/>
                <w:position w:val="5"/>
              </w:rPr>
              <w:t>o</w:t>
            </w:r>
            <w:r>
              <w:t>r</w:t>
            </w:r>
            <w:r>
              <w:rPr>
                <w:spacing w:val="-89"/>
              </w:rPr>
              <w:t>e</w:t>
            </w:r>
            <w:r>
              <w:rPr>
                <w:spacing w:val="-35"/>
                <w:position w:val="5"/>
              </w:rPr>
              <w:t>o</w:t>
            </w:r>
            <w:r>
              <w:rPr>
                <w:spacing w:val="-89"/>
              </w:rPr>
              <w:t>d</w:t>
            </w:r>
            <w:r>
              <w:rPr>
                <w:position w:val="5"/>
              </w:rPr>
              <w:t>k</w:t>
            </w:r>
            <w:r>
              <w:rPr>
                <w:spacing w:val="-4"/>
                <w:position w:val="5"/>
              </w:rPr>
              <w:t>i</w:t>
            </w:r>
            <w:r>
              <w:rPr>
                <w:spacing w:val="-9"/>
                <w:position w:val="5"/>
              </w:rPr>
              <w:t>n</w:t>
            </w:r>
            <w:r>
              <w:rPr>
                <w:spacing w:val="-54"/>
              </w:rPr>
              <w:t>t</w:t>
            </w:r>
            <w:r>
              <w:rPr>
                <w:spacing w:val="-69"/>
                <w:position w:val="5"/>
              </w:rPr>
              <w:t>g</w:t>
            </w:r>
            <w:r>
              <w:rPr>
                <w:spacing w:val="-60"/>
              </w:rPr>
              <w:t>o</w:t>
            </w:r>
            <w:r>
              <w:rPr>
                <w:position w:val="5"/>
              </w:rPr>
              <w:t xml:space="preserve">s  </w:t>
            </w:r>
            <w:r>
              <w:t>b</w:t>
            </w:r>
            <w:r>
              <w:rPr>
                <w:spacing w:val="-77"/>
              </w:rPr>
              <w:t>e</w:t>
            </w:r>
            <w:r>
              <w:rPr>
                <w:spacing w:val="-3"/>
                <w:position w:val="5"/>
              </w:rPr>
              <w:t>o</w:t>
            </w:r>
            <w:r>
              <w:rPr>
                <w:position w:val="5"/>
              </w:rPr>
              <w:t xml:space="preserve">r </w:t>
            </w:r>
            <w:r>
              <w:t>k</w:t>
            </w:r>
            <w:r>
              <w:rPr>
                <w:spacing w:val="-98"/>
              </w:rPr>
              <w:t>e</w:t>
            </w:r>
            <w:r>
              <w:rPr>
                <w:spacing w:val="-26"/>
                <w:position w:val="5"/>
              </w:rPr>
              <w:t>o</w:t>
            </w:r>
            <w:r>
              <w:rPr>
                <w:spacing w:val="-98"/>
              </w:rPr>
              <w:t>p</w:t>
            </w:r>
            <w:r>
              <w:rPr>
                <w:position w:val="5"/>
              </w:rPr>
              <w:t>t</w:t>
            </w:r>
            <w:r>
              <w:rPr>
                <w:spacing w:val="-90"/>
                <w:position w:val="5"/>
              </w:rPr>
              <w:t>h</w:t>
            </w:r>
            <w:r>
              <w:t xml:space="preserve">t </w:t>
            </w:r>
            <w:r>
              <w:rPr>
                <w:spacing w:val="-39"/>
                <w:position w:val="5"/>
              </w:rPr>
              <w:t>e</w:t>
            </w:r>
            <w:r>
              <w:rPr>
                <w:spacing w:val="-85"/>
              </w:rPr>
              <w:t>o</w:t>
            </w:r>
            <w:r>
              <w:rPr>
                <w:spacing w:val="10"/>
                <w:position w:val="5"/>
              </w:rPr>
              <w:t>r</w:t>
            </w:r>
            <w:r>
              <w:rPr>
                <w:spacing w:val="-1"/>
              </w:rPr>
              <w:t>r</w:t>
            </w:r>
          </w:p>
        </w:tc>
        <w:tc>
          <w:tcPr>
            <w:tcW w:w="1791" w:type="dxa"/>
          </w:tcPr>
          <w:p w14:paraId="15B4B4D6" w14:textId="77777777" w:rsidR="003B09E5" w:rsidRDefault="00F906A0">
            <w:pPr>
              <w:pStyle w:val="TableParagraph"/>
              <w:spacing w:line="243" w:lineRule="exact"/>
              <w:ind w:left="909"/>
            </w:pPr>
            <w:r>
              <w:t>6</w:t>
            </w:r>
          </w:p>
        </w:tc>
        <w:tc>
          <w:tcPr>
            <w:tcW w:w="1556" w:type="dxa"/>
          </w:tcPr>
          <w:p w14:paraId="508A2AB7" w14:textId="77777777" w:rsidR="003B09E5" w:rsidRDefault="003B09E5">
            <w:pPr>
              <w:pStyle w:val="TableParagraph"/>
              <w:rPr>
                <w:rFonts w:ascii="Times New Roman"/>
              </w:rPr>
            </w:pPr>
          </w:p>
        </w:tc>
        <w:tc>
          <w:tcPr>
            <w:tcW w:w="1495" w:type="dxa"/>
          </w:tcPr>
          <w:p w14:paraId="5F95986D" w14:textId="77777777" w:rsidR="003B09E5" w:rsidRDefault="00F906A0">
            <w:pPr>
              <w:pStyle w:val="TableParagraph"/>
              <w:spacing w:line="243" w:lineRule="exact"/>
              <w:ind w:right="465"/>
              <w:jc w:val="right"/>
            </w:pPr>
            <w:r>
              <w:t>Yes</w:t>
            </w:r>
          </w:p>
        </w:tc>
      </w:tr>
    </w:tbl>
    <w:p w14:paraId="34320DC0" w14:textId="77777777" w:rsidR="003B09E5" w:rsidRDefault="003B09E5">
      <w:pPr>
        <w:spacing w:line="243" w:lineRule="exact"/>
        <w:jc w:val="right"/>
        <w:sectPr w:rsidR="003B09E5">
          <w:pgSz w:w="11930" w:h="16860"/>
          <w:pgMar w:top="460" w:right="720" w:bottom="300" w:left="920" w:header="0" w:footer="0" w:gutter="0"/>
          <w:cols w:space="720"/>
        </w:sect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018"/>
        <w:gridCol w:w="1791"/>
        <w:gridCol w:w="1556"/>
        <w:gridCol w:w="1495"/>
      </w:tblGrid>
      <w:tr w:rsidR="00FF1484" w14:paraId="1392F103" w14:textId="77777777">
        <w:trPr>
          <w:trHeight w:val="1015"/>
        </w:trPr>
        <w:tc>
          <w:tcPr>
            <w:tcW w:w="632" w:type="dxa"/>
            <w:shd w:val="clear" w:color="auto" w:fill="ECEBDF"/>
          </w:tcPr>
          <w:p w14:paraId="7F4650CB" w14:textId="77777777" w:rsidR="003B09E5" w:rsidRDefault="003B09E5">
            <w:pPr>
              <w:pStyle w:val="TableParagraph"/>
              <w:rPr>
                <w:rFonts w:ascii="Times New Roman"/>
              </w:rPr>
            </w:pPr>
          </w:p>
        </w:tc>
        <w:tc>
          <w:tcPr>
            <w:tcW w:w="4018" w:type="dxa"/>
            <w:shd w:val="clear" w:color="auto" w:fill="ECEBDF"/>
          </w:tcPr>
          <w:p w14:paraId="479677FA" w14:textId="77777777" w:rsidR="003B09E5" w:rsidRDefault="00F906A0">
            <w:pPr>
              <w:pStyle w:val="TableParagraph"/>
              <w:ind w:left="112"/>
            </w:pPr>
            <w:r>
              <w:t>Offence/Breach of Condition</w:t>
            </w:r>
          </w:p>
        </w:tc>
        <w:tc>
          <w:tcPr>
            <w:tcW w:w="1791" w:type="dxa"/>
            <w:shd w:val="clear" w:color="auto" w:fill="ECEBDF"/>
          </w:tcPr>
          <w:p w14:paraId="728591F3" w14:textId="77777777" w:rsidR="003B09E5" w:rsidRDefault="00F906A0">
            <w:pPr>
              <w:pStyle w:val="TableParagraph"/>
              <w:ind w:left="112" w:right="105"/>
            </w:pPr>
            <w:r>
              <w:t>Maximum Points</w:t>
            </w:r>
            <w:r>
              <w:rPr>
                <w:spacing w:val="51"/>
              </w:rPr>
              <w:t xml:space="preserve"> </w:t>
            </w:r>
            <w:r>
              <w:rPr>
                <w:spacing w:val="-7"/>
              </w:rPr>
              <w:t>Awarded</w:t>
            </w:r>
          </w:p>
          <w:p w14:paraId="093D1935" w14:textId="77777777" w:rsidR="003B09E5" w:rsidRDefault="00F906A0">
            <w:pPr>
              <w:pStyle w:val="TableParagraph"/>
              <w:tabs>
                <w:tab w:val="left" w:pos="635"/>
              </w:tabs>
              <w:spacing w:before="5" w:line="252" w:lineRule="exact"/>
              <w:ind w:left="112" w:right="115"/>
            </w:pPr>
            <w:r>
              <w:t>by</w:t>
            </w:r>
            <w:r>
              <w:tab/>
            </w:r>
            <w:r>
              <w:rPr>
                <w:spacing w:val="-6"/>
              </w:rPr>
              <w:t xml:space="preserve">Authorised </w:t>
            </w:r>
            <w:r>
              <w:t>Officers</w:t>
            </w:r>
          </w:p>
        </w:tc>
        <w:tc>
          <w:tcPr>
            <w:tcW w:w="1556" w:type="dxa"/>
            <w:shd w:val="clear" w:color="auto" w:fill="ECEBDF"/>
          </w:tcPr>
          <w:p w14:paraId="07FCB889" w14:textId="77777777" w:rsidR="003B09E5" w:rsidRDefault="00F906A0">
            <w:pPr>
              <w:pStyle w:val="TableParagraph"/>
              <w:ind w:left="112" w:right="398"/>
            </w:pPr>
            <w:r>
              <w:t>Applicable to driver</w:t>
            </w:r>
          </w:p>
        </w:tc>
        <w:tc>
          <w:tcPr>
            <w:tcW w:w="1495" w:type="dxa"/>
            <w:shd w:val="clear" w:color="auto" w:fill="ECEBDF"/>
          </w:tcPr>
          <w:p w14:paraId="05400EAE" w14:textId="77777777" w:rsidR="003B09E5" w:rsidRDefault="00F906A0">
            <w:pPr>
              <w:pStyle w:val="TableParagraph"/>
              <w:ind w:left="111" w:right="94"/>
            </w:pPr>
            <w:r>
              <w:t>Applicable to vehicle</w:t>
            </w:r>
          </w:p>
          <w:p w14:paraId="057FD174" w14:textId="77777777" w:rsidR="003B09E5" w:rsidRDefault="00F906A0">
            <w:pPr>
              <w:pStyle w:val="TableParagraph"/>
              <w:spacing w:before="5" w:line="252" w:lineRule="exact"/>
              <w:ind w:left="111" w:right="155"/>
            </w:pPr>
            <w:r>
              <w:t>proprietor or operator</w:t>
            </w:r>
          </w:p>
        </w:tc>
      </w:tr>
      <w:tr w:rsidR="00FF1484" w14:paraId="4F584561" w14:textId="77777777">
        <w:trPr>
          <w:trHeight w:val="249"/>
        </w:trPr>
        <w:tc>
          <w:tcPr>
            <w:tcW w:w="632" w:type="dxa"/>
          </w:tcPr>
          <w:p w14:paraId="0734B777" w14:textId="77777777" w:rsidR="003B09E5" w:rsidRDefault="003B09E5">
            <w:pPr>
              <w:pStyle w:val="TableParagraph"/>
              <w:rPr>
                <w:rFonts w:ascii="Times New Roman"/>
                <w:sz w:val="18"/>
              </w:rPr>
            </w:pPr>
          </w:p>
        </w:tc>
        <w:tc>
          <w:tcPr>
            <w:tcW w:w="4018" w:type="dxa"/>
          </w:tcPr>
          <w:p w14:paraId="0C6F0CA0" w14:textId="77777777" w:rsidR="003B09E5" w:rsidRDefault="00F906A0">
            <w:pPr>
              <w:pStyle w:val="TableParagraph"/>
              <w:spacing w:line="229" w:lineRule="exact"/>
              <w:ind w:left="112"/>
            </w:pPr>
            <w:r>
              <w:t>produced.</w:t>
            </w:r>
          </w:p>
        </w:tc>
        <w:tc>
          <w:tcPr>
            <w:tcW w:w="1791" w:type="dxa"/>
          </w:tcPr>
          <w:p w14:paraId="1B44190A" w14:textId="77777777" w:rsidR="003B09E5" w:rsidRDefault="003B09E5">
            <w:pPr>
              <w:pStyle w:val="TableParagraph"/>
              <w:rPr>
                <w:rFonts w:ascii="Times New Roman"/>
                <w:sz w:val="18"/>
              </w:rPr>
            </w:pPr>
          </w:p>
        </w:tc>
        <w:tc>
          <w:tcPr>
            <w:tcW w:w="1556" w:type="dxa"/>
          </w:tcPr>
          <w:p w14:paraId="1E814FFA" w14:textId="77777777" w:rsidR="003B09E5" w:rsidRDefault="003B09E5">
            <w:pPr>
              <w:pStyle w:val="TableParagraph"/>
              <w:rPr>
                <w:rFonts w:ascii="Times New Roman"/>
                <w:sz w:val="18"/>
              </w:rPr>
            </w:pPr>
          </w:p>
        </w:tc>
        <w:tc>
          <w:tcPr>
            <w:tcW w:w="1495" w:type="dxa"/>
          </w:tcPr>
          <w:p w14:paraId="61E5FE43" w14:textId="77777777" w:rsidR="003B09E5" w:rsidRDefault="003B09E5">
            <w:pPr>
              <w:pStyle w:val="TableParagraph"/>
              <w:rPr>
                <w:rFonts w:ascii="Times New Roman"/>
                <w:sz w:val="18"/>
              </w:rPr>
            </w:pPr>
          </w:p>
        </w:tc>
      </w:tr>
      <w:tr w:rsidR="00FF1484" w14:paraId="78BC1835" w14:textId="77777777">
        <w:trPr>
          <w:trHeight w:val="757"/>
        </w:trPr>
        <w:tc>
          <w:tcPr>
            <w:tcW w:w="632" w:type="dxa"/>
          </w:tcPr>
          <w:p w14:paraId="086A6971" w14:textId="77777777" w:rsidR="003B09E5" w:rsidRDefault="003B09E5">
            <w:pPr>
              <w:pStyle w:val="TableParagraph"/>
              <w:rPr>
                <w:rFonts w:ascii="Times New Roman"/>
              </w:rPr>
            </w:pPr>
          </w:p>
        </w:tc>
        <w:tc>
          <w:tcPr>
            <w:tcW w:w="4018" w:type="dxa"/>
          </w:tcPr>
          <w:p w14:paraId="5CF9B81A" w14:textId="1645BE24" w:rsidR="003B09E5" w:rsidRDefault="00F906A0" w:rsidP="00AC4CC5">
            <w:pPr>
              <w:pStyle w:val="TableParagraph"/>
              <w:ind w:left="112" w:right="317"/>
            </w:pPr>
            <w:r>
              <w:t>Misleading use of the words ‘Taxi’ or ‘Cab’ on</w:t>
            </w:r>
            <w:r w:rsidR="00AC4CC5">
              <w:t xml:space="preserve"> </w:t>
            </w:r>
            <w:r>
              <w:t>advertising materials.</w:t>
            </w:r>
          </w:p>
        </w:tc>
        <w:tc>
          <w:tcPr>
            <w:tcW w:w="1791" w:type="dxa"/>
          </w:tcPr>
          <w:p w14:paraId="7318A345" w14:textId="77777777" w:rsidR="003B09E5" w:rsidRDefault="00F906A0">
            <w:pPr>
              <w:pStyle w:val="TableParagraph"/>
              <w:ind w:left="160"/>
              <w:jc w:val="center"/>
            </w:pPr>
            <w:r>
              <w:t>3</w:t>
            </w:r>
          </w:p>
        </w:tc>
        <w:tc>
          <w:tcPr>
            <w:tcW w:w="1556" w:type="dxa"/>
          </w:tcPr>
          <w:p w14:paraId="133C8881" w14:textId="77777777" w:rsidR="003B09E5" w:rsidRDefault="003B09E5">
            <w:pPr>
              <w:pStyle w:val="TableParagraph"/>
              <w:rPr>
                <w:rFonts w:ascii="Times New Roman"/>
              </w:rPr>
            </w:pPr>
          </w:p>
        </w:tc>
        <w:tc>
          <w:tcPr>
            <w:tcW w:w="1495" w:type="dxa"/>
          </w:tcPr>
          <w:p w14:paraId="144D68D9" w14:textId="77777777" w:rsidR="003B09E5" w:rsidRDefault="00F906A0">
            <w:pPr>
              <w:pStyle w:val="TableParagraph"/>
              <w:ind w:right="465"/>
              <w:jc w:val="right"/>
            </w:pPr>
            <w:r>
              <w:t>Yes</w:t>
            </w:r>
          </w:p>
        </w:tc>
      </w:tr>
      <w:tr w:rsidR="00FF1484" w14:paraId="38F6889A" w14:textId="77777777">
        <w:trPr>
          <w:trHeight w:val="510"/>
        </w:trPr>
        <w:tc>
          <w:tcPr>
            <w:tcW w:w="632" w:type="dxa"/>
          </w:tcPr>
          <w:p w14:paraId="62F99F1D" w14:textId="77777777" w:rsidR="003B09E5" w:rsidRDefault="003B09E5">
            <w:pPr>
              <w:pStyle w:val="TableParagraph"/>
              <w:rPr>
                <w:rFonts w:ascii="Times New Roman"/>
              </w:rPr>
            </w:pPr>
          </w:p>
        </w:tc>
        <w:tc>
          <w:tcPr>
            <w:tcW w:w="4018" w:type="dxa"/>
          </w:tcPr>
          <w:p w14:paraId="1D5A111A" w14:textId="77777777" w:rsidR="003B09E5" w:rsidRDefault="00F906A0">
            <w:pPr>
              <w:pStyle w:val="TableParagraph"/>
              <w:spacing w:before="7" w:line="252" w:lineRule="exact"/>
              <w:ind w:left="112" w:right="403"/>
            </w:pPr>
            <w:r>
              <w:t>Failure to issue complete receipt on request.</w:t>
            </w:r>
          </w:p>
        </w:tc>
        <w:tc>
          <w:tcPr>
            <w:tcW w:w="1791" w:type="dxa"/>
          </w:tcPr>
          <w:p w14:paraId="234EC5B3" w14:textId="77777777" w:rsidR="003B09E5" w:rsidRDefault="00F906A0">
            <w:pPr>
              <w:pStyle w:val="TableParagraph"/>
              <w:spacing w:before="2"/>
              <w:ind w:left="160"/>
              <w:jc w:val="center"/>
            </w:pPr>
            <w:r>
              <w:t>3</w:t>
            </w:r>
          </w:p>
        </w:tc>
        <w:tc>
          <w:tcPr>
            <w:tcW w:w="1556" w:type="dxa"/>
          </w:tcPr>
          <w:p w14:paraId="200320CC" w14:textId="77777777" w:rsidR="003B09E5" w:rsidRDefault="00F906A0">
            <w:pPr>
              <w:pStyle w:val="TableParagraph"/>
              <w:spacing w:before="2"/>
              <w:ind w:right="497"/>
              <w:jc w:val="right"/>
            </w:pPr>
            <w:r>
              <w:t>Yes</w:t>
            </w:r>
          </w:p>
        </w:tc>
        <w:tc>
          <w:tcPr>
            <w:tcW w:w="1495" w:type="dxa"/>
          </w:tcPr>
          <w:p w14:paraId="330DF180" w14:textId="77777777" w:rsidR="003B09E5" w:rsidRDefault="003B09E5">
            <w:pPr>
              <w:pStyle w:val="TableParagraph"/>
              <w:rPr>
                <w:rFonts w:ascii="Times New Roman"/>
              </w:rPr>
            </w:pPr>
          </w:p>
        </w:tc>
      </w:tr>
      <w:tr w:rsidR="00FF1484" w14:paraId="2036876B" w14:textId="77777777">
        <w:trPr>
          <w:trHeight w:val="1007"/>
        </w:trPr>
        <w:tc>
          <w:tcPr>
            <w:tcW w:w="632" w:type="dxa"/>
          </w:tcPr>
          <w:p w14:paraId="64E35243" w14:textId="77777777" w:rsidR="003B09E5" w:rsidRDefault="003B09E5">
            <w:pPr>
              <w:pStyle w:val="TableParagraph"/>
              <w:rPr>
                <w:rFonts w:ascii="Times New Roman"/>
              </w:rPr>
            </w:pPr>
          </w:p>
        </w:tc>
        <w:tc>
          <w:tcPr>
            <w:tcW w:w="4018" w:type="dxa"/>
          </w:tcPr>
          <w:p w14:paraId="7FD7B7C4" w14:textId="77777777" w:rsidR="003B09E5" w:rsidRDefault="00F906A0">
            <w:pPr>
              <w:pStyle w:val="TableParagraph"/>
              <w:tabs>
                <w:tab w:val="left" w:pos="894"/>
                <w:tab w:val="left" w:pos="1236"/>
                <w:tab w:val="left" w:pos="1920"/>
                <w:tab w:val="left" w:pos="2577"/>
                <w:tab w:val="left" w:pos="3162"/>
              </w:tabs>
              <w:spacing w:before="6" w:line="232" w:lineRule="auto"/>
              <w:ind w:left="112" w:right="254"/>
            </w:pPr>
            <w:r>
              <w:t>Failure to return vehicle licence plate within</w:t>
            </w:r>
            <w:r>
              <w:tab/>
              <w:t>7</w:t>
            </w:r>
            <w:r>
              <w:tab/>
              <w:t>days</w:t>
            </w:r>
            <w:r>
              <w:tab/>
              <w:t>after</w:t>
            </w:r>
            <w:r>
              <w:tab/>
              <w:t>due</w:t>
            </w:r>
            <w:r>
              <w:tab/>
            </w:r>
            <w:r>
              <w:rPr>
                <w:spacing w:val="-4"/>
              </w:rPr>
              <w:t xml:space="preserve">notice </w:t>
            </w:r>
            <w:r>
              <w:t>following expiry, revocation or suspension of such</w:t>
            </w:r>
            <w:r>
              <w:rPr>
                <w:spacing w:val="-4"/>
              </w:rPr>
              <w:t xml:space="preserve"> </w:t>
            </w:r>
            <w:r>
              <w:t>licence.</w:t>
            </w:r>
          </w:p>
        </w:tc>
        <w:tc>
          <w:tcPr>
            <w:tcW w:w="1791" w:type="dxa"/>
          </w:tcPr>
          <w:p w14:paraId="11B1DBD5" w14:textId="77777777" w:rsidR="003B09E5" w:rsidRDefault="00F906A0">
            <w:pPr>
              <w:pStyle w:val="TableParagraph"/>
              <w:spacing w:line="245" w:lineRule="exact"/>
              <w:ind w:left="160"/>
              <w:jc w:val="center"/>
            </w:pPr>
            <w:r>
              <w:t>4</w:t>
            </w:r>
          </w:p>
        </w:tc>
        <w:tc>
          <w:tcPr>
            <w:tcW w:w="1556" w:type="dxa"/>
          </w:tcPr>
          <w:p w14:paraId="6F4B3725" w14:textId="77777777" w:rsidR="003B09E5" w:rsidRDefault="00F906A0">
            <w:pPr>
              <w:pStyle w:val="TableParagraph"/>
              <w:spacing w:line="245" w:lineRule="exact"/>
              <w:ind w:right="497"/>
              <w:jc w:val="right"/>
            </w:pPr>
            <w:r>
              <w:t>Yes</w:t>
            </w:r>
          </w:p>
        </w:tc>
        <w:tc>
          <w:tcPr>
            <w:tcW w:w="1495" w:type="dxa"/>
          </w:tcPr>
          <w:p w14:paraId="338F6C32" w14:textId="77777777" w:rsidR="003B09E5" w:rsidRDefault="00F906A0">
            <w:pPr>
              <w:pStyle w:val="TableParagraph"/>
              <w:spacing w:line="245" w:lineRule="exact"/>
              <w:ind w:right="465"/>
              <w:jc w:val="right"/>
            </w:pPr>
            <w:r>
              <w:t>Yes</w:t>
            </w:r>
          </w:p>
        </w:tc>
      </w:tr>
      <w:tr w:rsidR="00FF1484" w14:paraId="14521245" w14:textId="77777777">
        <w:trPr>
          <w:trHeight w:val="758"/>
        </w:trPr>
        <w:tc>
          <w:tcPr>
            <w:tcW w:w="632" w:type="dxa"/>
          </w:tcPr>
          <w:p w14:paraId="66F5D1C3" w14:textId="77777777" w:rsidR="003B09E5" w:rsidRDefault="003B09E5">
            <w:pPr>
              <w:pStyle w:val="TableParagraph"/>
              <w:rPr>
                <w:rFonts w:ascii="Times New Roman"/>
              </w:rPr>
            </w:pPr>
          </w:p>
        </w:tc>
        <w:tc>
          <w:tcPr>
            <w:tcW w:w="4018" w:type="dxa"/>
          </w:tcPr>
          <w:p w14:paraId="7F7D0106" w14:textId="77777777" w:rsidR="003B09E5" w:rsidRDefault="00F906A0">
            <w:pPr>
              <w:pStyle w:val="TableParagraph"/>
              <w:ind w:left="112" w:right="366"/>
            </w:pPr>
            <w:r>
              <w:t>Unsatisfactory behaviour or conduct of driver</w:t>
            </w:r>
          </w:p>
        </w:tc>
        <w:tc>
          <w:tcPr>
            <w:tcW w:w="1791" w:type="dxa"/>
          </w:tcPr>
          <w:p w14:paraId="799D458D" w14:textId="77777777" w:rsidR="003B09E5" w:rsidRDefault="00F906A0">
            <w:pPr>
              <w:pStyle w:val="TableParagraph"/>
              <w:ind w:left="160"/>
              <w:jc w:val="center"/>
            </w:pPr>
            <w:r>
              <w:t>4</w:t>
            </w:r>
          </w:p>
        </w:tc>
        <w:tc>
          <w:tcPr>
            <w:tcW w:w="1556" w:type="dxa"/>
          </w:tcPr>
          <w:p w14:paraId="21823486" w14:textId="77777777" w:rsidR="003B09E5" w:rsidRDefault="00F906A0">
            <w:pPr>
              <w:pStyle w:val="TableParagraph"/>
              <w:ind w:right="497"/>
              <w:jc w:val="right"/>
            </w:pPr>
            <w:r>
              <w:t>Yes</w:t>
            </w:r>
          </w:p>
        </w:tc>
        <w:tc>
          <w:tcPr>
            <w:tcW w:w="1495" w:type="dxa"/>
          </w:tcPr>
          <w:p w14:paraId="1B25CDBA" w14:textId="77777777" w:rsidR="003B09E5" w:rsidRDefault="003B09E5">
            <w:pPr>
              <w:pStyle w:val="TableParagraph"/>
              <w:rPr>
                <w:rFonts w:ascii="Times New Roman"/>
              </w:rPr>
            </w:pPr>
          </w:p>
        </w:tc>
      </w:tr>
      <w:tr w:rsidR="00FF1484" w14:paraId="489C7DEA" w14:textId="77777777">
        <w:trPr>
          <w:trHeight w:val="506"/>
        </w:trPr>
        <w:tc>
          <w:tcPr>
            <w:tcW w:w="632" w:type="dxa"/>
          </w:tcPr>
          <w:p w14:paraId="7A18F930" w14:textId="77777777" w:rsidR="003B09E5" w:rsidRDefault="003B09E5">
            <w:pPr>
              <w:pStyle w:val="TableParagraph"/>
              <w:rPr>
                <w:rFonts w:ascii="Times New Roman"/>
              </w:rPr>
            </w:pPr>
          </w:p>
        </w:tc>
        <w:tc>
          <w:tcPr>
            <w:tcW w:w="4018" w:type="dxa"/>
          </w:tcPr>
          <w:p w14:paraId="2B1CA1FF" w14:textId="77777777" w:rsidR="003B09E5" w:rsidRDefault="00F906A0">
            <w:pPr>
              <w:pStyle w:val="TableParagraph"/>
              <w:spacing w:before="2" w:line="252" w:lineRule="exact"/>
              <w:ind w:left="112" w:right="170"/>
            </w:pPr>
            <w:r>
              <w:t>Failure to behave in a civil and orderly manner</w:t>
            </w:r>
          </w:p>
        </w:tc>
        <w:tc>
          <w:tcPr>
            <w:tcW w:w="1791" w:type="dxa"/>
          </w:tcPr>
          <w:p w14:paraId="047F7B59" w14:textId="77777777" w:rsidR="003B09E5" w:rsidRDefault="00F906A0">
            <w:pPr>
              <w:pStyle w:val="TableParagraph"/>
              <w:spacing w:line="248" w:lineRule="exact"/>
              <w:ind w:left="160"/>
              <w:jc w:val="center"/>
            </w:pPr>
            <w:r>
              <w:t>4</w:t>
            </w:r>
          </w:p>
        </w:tc>
        <w:tc>
          <w:tcPr>
            <w:tcW w:w="1556" w:type="dxa"/>
          </w:tcPr>
          <w:p w14:paraId="29ABB24A" w14:textId="77777777" w:rsidR="003B09E5" w:rsidRDefault="00F906A0">
            <w:pPr>
              <w:pStyle w:val="TableParagraph"/>
              <w:spacing w:line="248" w:lineRule="exact"/>
              <w:ind w:right="497"/>
              <w:jc w:val="right"/>
            </w:pPr>
            <w:r>
              <w:t>Yes</w:t>
            </w:r>
          </w:p>
        </w:tc>
        <w:tc>
          <w:tcPr>
            <w:tcW w:w="1495" w:type="dxa"/>
          </w:tcPr>
          <w:p w14:paraId="3AE39A1F" w14:textId="77777777" w:rsidR="003B09E5" w:rsidRDefault="003B09E5">
            <w:pPr>
              <w:pStyle w:val="TableParagraph"/>
              <w:rPr>
                <w:rFonts w:ascii="Times New Roman"/>
              </w:rPr>
            </w:pPr>
          </w:p>
        </w:tc>
      </w:tr>
      <w:tr w:rsidR="00FF1484" w14:paraId="105D8E33" w14:textId="77777777">
        <w:trPr>
          <w:trHeight w:val="505"/>
        </w:trPr>
        <w:tc>
          <w:tcPr>
            <w:tcW w:w="632" w:type="dxa"/>
          </w:tcPr>
          <w:p w14:paraId="36974E01" w14:textId="77777777" w:rsidR="003B09E5" w:rsidRDefault="003B09E5">
            <w:pPr>
              <w:pStyle w:val="TableParagraph"/>
              <w:rPr>
                <w:rFonts w:ascii="Times New Roman"/>
              </w:rPr>
            </w:pPr>
          </w:p>
        </w:tc>
        <w:tc>
          <w:tcPr>
            <w:tcW w:w="4018" w:type="dxa"/>
          </w:tcPr>
          <w:p w14:paraId="65984797" w14:textId="77777777" w:rsidR="003B09E5" w:rsidRDefault="00F906A0">
            <w:pPr>
              <w:pStyle w:val="TableParagraph"/>
              <w:spacing w:before="2" w:line="252" w:lineRule="exact"/>
              <w:ind w:left="112" w:right="292"/>
            </w:pPr>
            <w:r>
              <w:t>Failure to take reasonable amount of luggage</w:t>
            </w:r>
          </w:p>
        </w:tc>
        <w:tc>
          <w:tcPr>
            <w:tcW w:w="1791" w:type="dxa"/>
          </w:tcPr>
          <w:p w14:paraId="1DFF53C9" w14:textId="77777777" w:rsidR="003B09E5" w:rsidRDefault="00F906A0">
            <w:pPr>
              <w:pStyle w:val="TableParagraph"/>
              <w:spacing w:line="248" w:lineRule="exact"/>
              <w:ind w:left="160"/>
              <w:jc w:val="center"/>
            </w:pPr>
            <w:r>
              <w:t>3</w:t>
            </w:r>
          </w:p>
        </w:tc>
        <w:tc>
          <w:tcPr>
            <w:tcW w:w="1556" w:type="dxa"/>
          </w:tcPr>
          <w:p w14:paraId="673DF705" w14:textId="77777777" w:rsidR="003B09E5" w:rsidRDefault="00F906A0">
            <w:pPr>
              <w:pStyle w:val="TableParagraph"/>
              <w:spacing w:line="248" w:lineRule="exact"/>
              <w:ind w:right="497"/>
              <w:jc w:val="right"/>
            </w:pPr>
            <w:r>
              <w:t>Yes</w:t>
            </w:r>
          </w:p>
        </w:tc>
        <w:tc>
          <w:tcPr>
            <w:tcW w:w="1495" w:type="dxa"/>
          </w:tcPr>
          <w:p w14:paraId="4F3A7313" w14:textId="77777777" w:rsidR="003B09E5" w:rsidRDefault="00F906A0">
            <w:pPr>
              <w:pStyle w:val="TableParagraph"/>
              <w:spacing w:line="248" w:lineRule="exact"/>
              <w:ind w:right="465"/>
              <w:jc w:val="right"/>
            </w:pPr>
            <w:r>
              <w:t>Yes</w:t>
            </w:r>
          </w:p>
        </w:tc>
      </w:tr>
      <w:tr w:rsidR="00FF1484" w14:paraId="4CB2B685" w14:textId="77777777">
        <w:trPr>
          <w:trHeight w:val="757"/>
        </w:trPr>
        <w:tc>
          <w:tcPr>
            <w:tcW w:w="632" w:type="dxa"/>
          </w:tcPr>
          <w:p w14:paraId="7024FC63" w14:textId="77777777" w:rsidR="003B09E5" w:rsidRDefault="003B09E5">
            <w:pPr>
              <w:pStyle w:val="TableParagraph"/>
              <w:rPr>
                <w:rFonts w:ascii="Times New Roman"/>
              </w:rPr>
            </w:pPr>
          </w:p>
        </w:tc>
        <w:tc>
          <w:tcPr>
            <w:tcW w:w="4018" w:type="dxa"/>
          </w:tcPr>
          <w:p w14:paraId="55F35534" w14:textId="77777777" w:rsidR="003B09E5" w:rsidRDefault="00F906A0">
            <w:pPr>
              <w:pStyle w:val="TableParagraph"/>
              <w:spacing w:before="2" w:line="252" w:lineRule="exact"/>
              <w:ind w:left="112"/>
            </w:pPr>
            <w:r>
              <w:t>Failure to give reasonable assistance</w:t>
            </w:r>
          </w:p>
          <w:p w14:paraId="731893D0" w14:textId="77777777" w:rsidR="003B09E5" w:rsidRDefault="00F906A0">
            <w:pPr>
              <w:pStyle w:val="TableParagraph"/>
              <w:spacing w:before="16" w:line="220" w:lineRule="auto"/>
              <w:ind w:left="112" w:right="47"/>
            </w:pPr>
            <w:r>
              <w:t>to passengers entering or getting out of the vehicle or during the journey</w:t>
            </w:r>
          </w:p>
        </w:tc>
        <w:tc>
          <w:tcPr>
            <w:tcW w:w="1791" w:type="dxa"/>
          </w:tcPr>
          <w:p w14:paraId="10EB904C" w14:textId="77777777" w:rsidR="003B09E5" w:rsidRDefault="00F906A0">
            <w:pPr>
              <w:pStyle w:val="TableParagraph"/>
              <w:spacing w:line="248" w:lineRule="exact"/>
              <w:ind w:left="160"/>
              <w:jc w:val="center"/>
            </w:pPr>
            <w:r>
              <w:t>3</w:t>
            </w:r>
          </w:p>
        </w:tc>
        <w:tc>
          <w:tcPr>
            <w:tcW w:w="1556" w:type="dxa"/>
          </w:tcPr>
          <w:p w14:paraId="380B5F4B" w14:textId="77777777" w:rsidR="003B09E5" w:rsidRDefault="00F906A0">
            <w:pPr>
              <w:pStyle w:val="TableParagraph"/>
              <w:spacing w:line="248" w:lineRule="exact"/>
              <w:ind w:right="497"/>
              <w:jc w:val="right"/>
            </w:pPr>
            <w:r>
              <w:t>Yes</w:t>
            </w:r>
          </w:p>
        </w:tc>
        <w:tc>
          <w:tcPr>
            <w:tcW w:w="1495" w:type="dxa"/>
          </w:tcPr>
          <w:p w14:paraId="2753961E" w14:textId="77777777" w:rsidR="003B09E5" w:rsidRDefault="003B09E5">
            <w:pPr>
              <w:pStyle w:val="TableParagraph"/>
              <w:rPr>
                <w:rFonts w:ascii="Times New Roman"/>
              </w:rPr>
            </w:pPr>
          </w:p>
        </w:tc>
      </w:tr>
      <w:tr w:rsidR="00FF1484" w14:paraId="6AAF604A" w14:textId="77777777">
        <w:trPr>
          <w:trHeight w:val="1017"/>
        </w:trPr>
        <w:tc>
          <w:tcPr>
            <w:tcW w:w="632" w:type="dxa"/>
          </w:tcPr>
          <w:p w14:paraId="7F10D9F0" w14:textId="77777777" w:rsidR="003B09E5" w:rsidRDefault="003B09E5">
            <w:pPr>
              <w:pStyle w:val="TableParagraph"/>
              <w:rPr>
                <w:rFonts w:ascii="Times New Roman"/>
              </w:rPr>
            </w:pPr>
          </w:p>
        </w:tc>
        <w:tc>
          <w:tcPr>
            <w:tcW w:w="4018" w:type="dxa"/>
          </w:tcPr>
          <w:p w14:paraId="5D075E2D" w14:textId="04273D2C" w:rsidR="003B09E5" w:rsidRDefault="00F906A0" w:rsidP="00AC4CC5">
            <w:pPr>
              <w:pStyle w:val="TableParagraph"/>
              <w:tabs>
                <w:tab w:val="left" w:pos="1055"/>
                <w:tab w:val="left" w:pos="1511"/>
                <w:tab w:val="left" w:pos="2186"/>
                <w:tab w:val="left" w:pos="3499"/>
              </w:tabs>
              <w:ind w:left="112" w:right="129"/>
            </w:pPr>
            <w:r>
              <w:t>Failure</w:t>
            </w:r>
            <w:r>
              <w:tab/>
              <w:t>to</w:t>
            </w:r>
            <w:r>
              <w:tab/>
              <w:t>give</w:t>
            </w:r>
            <w:r>
              <w:tab/>
              <w:t>assistance</w:t>
            </w:r>
            <w:r>
              <w:tab/>
            </w:r>
            <w:r>
              <w:rPr>
                <w:spacing w:val="-9"/>
              </w:rPr>
              <w:t xml:space="preserve">with </w:t>
            </w:r>
            <w:r>
              <w:t>loading/unloading</w:t>
            </w:r>
            <w:r w:rsidR="00AC4CC5">
              <w:t xml:space="preserve"> </w:t>
            </w:r>
            <w:r>
              <w:t>luggage to or from any building, vehicle or place.</w:t>
            </w:r>
          </w:p>
        </w:tc>
        <w:tc>
          <w:tcPr>
            <w:tcW w:w="1791" w:type="dxa"/>
          </w:tcPr>
          <w:p w14:paraId="7EB4C933" w14:textId="77777777" w:rsidR="003B09E5" w:rsidRDefault="00F906A0">
            <w:pPr>
              <w:pStyle w:val="TableParagraph"/>
              <w:ind w:left="160"/>
              <w:jc w:val="center"/>
            </w:pPr>
            <w:r>
              <w:t>3</w:t>
            </w:r>
          </w:p>
        </w:tc>
        <w:tc>
          <w:tcPr>
            <w:tcW w:w="1556" w:type="dxa"/>
          </w:tcPr>
          <w:p w14:paraId="78979618" w14:textId="77777777" w:rsidR="003B09E5" w:rsidRDefault="00F906A0">
            <w:pPr>
              <w:pStyle w:val="TableParagraph"/>
              <w:ind w:right="497"/>
              <w:jc w:val="right"/>
            </w:pPr>
            <w:r>
              <w:t>Yes</w:t>
            </w:r>
          </w:p>
        </w:tc>
        <w:tc>
          <w:tcPr>
            <w:tcW w:w="1495" w:type="dxa"/>
          </w:tcPr>
          <w:p w14:paraId="6A661E90" w14:textId="77777777" w:rsidR="003B09E5" w:rsidRDefault="003B09E5">
            <w:pPr>
              <w:pStyle w:val="TableParagraph"/>
              <w:rPr>
                <w:rFonts w:ascii="Times New Roman"/>
              </w:rPr>
            </w:pPr>
          </w:p>
        </w:tc>
      </w:tr>
      <w:tr w:rsidR="00FF1484" w14:paraId="3AB68914" w14:textId="77777777">
        <w:trPr>
          <w:trHeight w:val="249"/>
        </w:trPr>
        <w:tc>
          <w:tcPr>
            <w:tcW w:w="632" w:type="dxa"/>
          </w:tcPr>
          <w:p w14:paraId="650DD8E3" w14:textId="77777777" w:rsidR="003B09E5" w:rsidRDefault="003B09E5">
            <w:pPr>
              <w:pStyle w:val="TableParagraph"/>
              <w:rPr>
                <w:rFonts w:ascii="Times New Roman"/>
                <w:sz w:val="18"/>
              </w:rPr>
            </w:pPr>
          </w:p>
        </w:tc>
        <w:tc>
          <w:tcPr>
            <w:tcW w:w="4018" w:type="dxa"/>
          </w:tcPr>
          <w:p w14:paraId="5F466CC8" w14:textId="77777777" w:rsidR="003B09E5" w:rsidRDefault="00F906A0">
            <w:pPr>
              <w:pStyle w:val="TableParagraph"/>
              <w:spacing w:line="228" w:lineRule="exact"/>
              <w:ind w:left="112"/>
            </w:pPr>
            <w:r>
              <w:t>Failure to display table of fares.</w:t>
            </w:r>
          </w:p>
        </w:tc>
        <w:tc>
          <w:tcPr>
            <w:tcW w:w="1791" w:type="dxa"/>
          </w:tcPr>
          <w:p w14:paraId="2BC81936" w14:textId="77777777" w:rsidR="003B09E5" w:rsidRDefault="00F906A0">
            <w:pPr>
              <w:pStyle w:val="TableParagraph"/>
              <w:spacing w:line="228" w:lineRule="exact"/>
              <w:ind w:left="160"/>
              <w:jc w:val="center"/>
            </w:pPr>
            <w:r>
              <w:t>4</w:t>
            </w:r>
          </w:p>
        </w:tc>
        <w:tc>
          <w:tcPr>
            <w:tcW w:w="1556" w:type="dxa"/>
          </w:tcPr>
          <w:p w14:paraId="367BFD51" w14:textId="77777777" w:rsidR="003B09E5" w:rsidRDefault="00F906A0">
            <w:pPr>
              <w:pStyle w:val="TableParagraph"/>
              <w:spacing w:line="228" w:lineRule="exact"/>
              <w:ind w:right="497"/>
              <w:jc w:val="right"/>
            </w:pPr>
            <w:r>
              <w:t>Yes</w:t>
            </w:r>
          </w:p>
        </w:tc>
        <w:tc>
          <w:tcPr>
            <w:tcW w:w="1495" w:type="dxa"/>
          </w:tcPr>
          <w:p w14:paraId="4DB1D7F4" w14:textId="77777777" w:rsidR="003B09E5" w:rsidRDefault="00F906A0">
            <w:pPr>
              <w:pStyle w:val="TableParagraph"/>
              <w:spacing w:line="228" w:lineRule="exact"/>
              <w:ind w:right="465"/>
              <w:jc w:val="right"/>
            </w:pPr>
            <w:r>
              <w:t>Yes</w:t>
            </w:r>
          </w:p>
        </w:tc>
      </w:tr>
      <w:tr w:rsidR="00FF1484" w14:paraId="6FD0EBB1" w14:textId="77777777">
        <w:trPr>
          <w:trHeight w:val="755"/>
        </w:trPr>
        <w:tc>
          <w:tcPr>
            <w:tcW w:w="632" w:type="dxa"/>
          </w:tcPr>
          <w:p w14:paraId="07B58B27" w14:textId="77777777" w:rsidR="003B09E5" w:rsidRDefault="003B09E5">
            <w:pPr>
              <w:pStyle w:val="TableParagraph"/>
              <w:rPr>
                <w:rFonts w:ascii="Times New Roman"/>
              </w:rPr>
            </w:pPr>
          </w:p>
        </w:tc>
        <w:tc>
          <w:tcPr>
            <w:tcW w:w="4018" w:type="dxa"/>
          </w:tcPr>
          <w:p w14:paraId="7AB5F8BB" w14:textId="0A4059E2" w:rsidR="003B09E5" w:rsidRDefault="00F906A0" w:rsidP="00AC4CC5">
            <w:pPr>
              <w:pStyle w:val="TableParagraph"/>
              <w:ind w:left="112" w:right="378"/>
            </w:pPr>
            <w:r>
              <w:t>Failure to carry legal spare wheel or authorised</w:t>
            </w:r>
            <w:r w:rsidR="00AC4CC5">
              <w:t xml:space="preserve"> </w:t>
            </w:r>
            <w:r>
              <w:t>suitable alternative and tools.</w:t>
            </w:r>
          </w:p>
        </w:tc>
        <w:tc>
          <w:tcPr>
            <w:tcW w:w="1791" w:type="dxa"/>
          </w:tcPr>
          <w:p w14:paraId="321426D4" w14:textId="77777777" w:rsidR="003B09E5" w:rsidRDefault="00F906A0">
            <w:pPr>
              <w:pStyle w:val="TableParagraph"/>
              <w:ind w:left="160"/>
              <w:jc w:val="center"/>
            </w:pPr>
            <w:r>
              <w:t>4</w:t>
            </w:r>
          </w:p>
        </w:tc>
        <w:tc>
          <w:tcPr>
            <w:tcW w:w="1556" w:type="dxa"/>
          </w:tcPr>
          <w:p w14:paraId="4A226776" w14:textId="77777777" w:rsidR="003B09E5" w:rsidRDefault="00F906A0">
            <w:pPr>
              <w:pStyle w:val="TableParagraph"/>
              <w:ind w:right="497"/>
              <w:jc w:val="right"/>
            </w:pPr>
            <w:r>
              <w:t>Yes</w:t>
            </w:r>
          </w:p>
        </w:tc>
        <w:tc>
          <w:tcPr>
            <w:tcW w:w="1495" w:type="dxa"/>
          </w:tcPr>
          <w:p w14:paraId="24E7E88B" w14:textId="77777777" w:rsidR="003B09E5" w:rsidRDefault="00F906A0">
            <w:pPr>
              <w:pStyle w:val="TableParagraph"/>
              <w:ind w:right="465"/>
              <w:jc w:val="right"/>
            </w:pPr>
            <w:r>
              <w:t>Yes</w:t>
            </w:r>
          </w:p>
        </w:tc>
      </w:tr>
      <w:tr w:rsidR="00FF1484" w14:paraId="53D979D3" w14:textId="77777777">
        <w:trPr>
          <w:trHeight w:val="758"/>
        </w:trPr>
        <w:tc>
          <w:tcPr>
            <w:tcW w:w="632" w:type="dxa"/>
          </w:tcPr>
          <w:p w14:paraId="3CEEE547" w14:textId="77777777" w:rsidR="003B09E5" w:rsidRDefault="003B09E5">
            <w:pPr>
              <w:pStyle w:val="TableParagraph"/>
              <w:rPr>
                <w:rFonts w:ascii="Times New Roman"/>
              </w:rPr>
            </w:pPr>
          </w:p>
        </w:tc>
        <w:tc>
          <w:tcPr>
            <w:tcW w:w="4018" w:type="dxa"/>
          </w:tcPr>
          <w:p w14:paraId="33DEB7ED" w14:textId="77777777" w:rsidR="003B09E5" w:rsidRDefault="00F906A0">
            <w:pPr>
              <w:pStyle w:val="TableParagraph"/>
              <w:tabs>
                <w:tab w:val="left" w:pos="1067"/>
                <w:tab w:val="left" w:pos="1535"/>
                <w:tab w:val="left" w:pos="2431"/>
                <w:tab w:val="left" w:pos="3705"/>
              </w:tabs>
              <w:spacing w:before="2" w:line="252" w:lineRule="exact"/>
              <w:ind w:left="112"/>
            </w:pPr>
            <w:r>
              <w:t>Failure</w:t>
            </w:r>
            <w:r>
              <w:tab/>
              <w:t>to</w:t>
            </w:r>
            <w:r>
              <w:tab/>
              <w:t>attend</w:t>
            </w:r>
            <w:r>
              <w:tab/>
              <w:t>punctually</w:t>
            </w:r>
            <w:r>
              <w:tab/>
            </w:r>
            <w:r>
              <w:rPr>
                <w:spacing w:val="-5"/>
              </w:rPr>
              <w:t>at</w:t>
            </w:r>
          </w:p>
          <w:p w14:paraId="0242BE7E" w14:textId="77777777" w:rsidR="003B09E5" w:rsidRDefault="00F906A0">
            <w:pPr>
              <w:pStyle w:val="TableParagraph"/>
              <w:tabs>
                <w:tab w:val="left" w:pos="1280"/>
                <w:tab w:val="left" w:pos="3189"/>
              </w:tabs>
              <w:spacing w:before="16" w:line="220" w:lineRule="auto"/>
              <w:ind w:left="112" w:right="135"/>
            </w:pPr>
            <w:r>
              <w:t>appointed</w:t>
            </w:r>
            <w:r>
              <w:tab/>
              <w:t xml:space="preserve">time  </w:t>
            </w:r>
            <w:r>
              <w:rPr>
                <w:spacing w:val="12"/>
              </w:rPr>
              <w:t xml:space="preserve"> </w:t>
            </w:r>
            <w:r>
              <w:t xml:space="preserve">and  </w:t>
            </w:r>
            <w:r>
              <w:rPr>
                <w:spacing w:val="16"/>
              </w:rPr>
              <w:t xml:space="preserve"> </w:t>
            </w:r>
            <w:r>
              <w:t>place</w:t>
            </w:r>
            <w:r>
              <w:tab/>
            </w:r>
            <w:r>
              <w:rPr>
                <w:spacing w:val="-6"/>
              </w:rPr>
              <w:t xml:space="preserve">without </w:t>
            </w:r>
            <w:r>
              <w:t>sufficient</w:t>
            </w:r>
            <w:r>
              <w:rPr>
                <w:spacing w:val="-2"/>
              </w:rPr>
              <w:t xml:space="preserve"> </w:t>
            </w:r>
            <w:r>
              <w:t>cause.</w:t>
            </w:r>
          </w:p>
        </w:tc>
        <w:tc>
          <w:tcPr>
            <w:tcW w:w="1791" w:type="dxa"/>
          </w:tcPr>
          <w:p w14:paraId="55928E83" w14:textId="77777777" w:rsidR="003B09E5" w:rsidRDefault="00F906A0">
            <w:pPr>
              <w:pStyle w:val="TableParagraph"/>
              <w:spacing w:before="2"/>
              <w:ind w:left="160"/>
              <w:jc w:val="center"/>
            </w:pPr>
            <w:r>
              <w:t>4</w:t>
            </w:r>
          </w:p>
        </w:tc>
        <w:tc>
          <w:tcPr>
            <w:tcW w:w="1556" w:type="dxa"/>
          </w:tcPr>
          <w:p w14:paraId="72720DE8" w14:textId="77777777" w:rsidR="003B09E5" w:rsidRDefault="00F906A0">
            <w:pPr>
              <w:pStyle w:val="TableParagraph"/>
              <w:spacing w:before="2"/>
              <w:ind w:right="497"/>
              <w:jc w:val="right"/>
            </w:pPr>
            <w:r>
              <w:t>Yes</w:t>
            </w:r>
          </w:p>
        </w:tc>
        <w:tc>
          <w:tcPr>
            <w:tcW w:w="1495" w:type="dxa"/>
          </w:tcPr>
          <w:p w14:paraId="1C8C77B7" w14:textId="77777777" w:rsidR="003B09E5" w:rsidRDefault="00F906A0">
            <w:pPr>
              <w:pStyle w:val="TableParagraph"/>
              <w:spacing w:before="2"/>
              <w:ind w:right="465"/>
              <w:jc w:val="right"/>
            </w:pPr>
            <w:r>
              <w:t>Yes</w:t>
            </w:r>
          </w:p>
        </w:tc>
      </w:tr>
      <w:tr w:rsidR="00FF1484" w14:paraId="08A239D0" w14:textId="77777777">
        <w:trPr>
          <w:trHeight w:val="513"/>
        </w:trPr>
        <w:tc>
          <w:tcPr>
            <w:tcW w:w="632" w:type="dxa"/>
          </w:tcPr>
          <w:p w14:paraId="59238564" w14:textId="77777777" w:rsidR="003B09E5" w:rsidRDefault="003B09E5">
            <w:pPr>
              <w:pStyle w:val="TableParagraph"/>
              <w:rPr>
                <w:rFonts w:ascii="Times New Roman"/>
              </w:rPr>
            </w:pPr>
          </w:p>
        </w:tc>
        <w:tc>
          <w:tcPr>
            <w:tcW w:w="4018" w:type="dxa"/>
          </w:tcPr>
          <w:p w14:paraId="42C14331" w14:textId="77777777" w:rsidR="003B09E5" w:rsidRDefault="00F906A0">
            <w:pPr>
              <w:pStyle w:val="TableParagraph"/>
              <w:spacing w:before="2" w:line="250" w:lineRule="atLeast"/>
              <w:ind w:left="112" w:right="586"/>
            </w:pPr>
            <w:r>
              <w:t>Using a licensed vehicle with bald tyre(s).</w:t>
            </w:r>
          </w:p>
        </w:tc>
        <w:tc>
          <w:tcPr>
            <w:tcW w:w="1791" w:type="dxa"/>
          </w:tcPr>
          <w:p w14:paraId="0B3B7DEE" w14:textId="77777777" w:rsidR="003B09E5" w:rsidRDefault="00F906A0">
            <w:pPr>
              <w:pStyle w:val="TableParagraph"/>
              <w:spacing w:before="2"/>
              <w:ind w:left="292" w:right="130"/>
              <w:jc w:val="center"/>
            </w:pPr>
            <w:r>
              <w:t>4 per tyre</w:t>
            </w:r>
          </w:p>
        </w:tc>
        <w:tc>
          <w:tcPr>
            <w:tcW w:w="1556" w:type="dxa"/>
          </w:tcPr>
          <w:p w14:paraId="045ABFBF" w14:textId="77777777" w:rsidR="003B09E5" w:rsidRDefault="00F906A0">
            <w:pPr>
              <w:pStyle w:val="TableParagraph"/>
              <w:spacing w:before="2"/>
              <w:ind w:right="497"/>
              <w:jc w:val="right"/>
            </w:pPr>
            <w:r>
              <w:t>Yes</w:t>
            </w:r>
          </w:p>
        </w:tc>
        <w:tc>
          <w:tcPr>
            <w:tcW w:w="1495" w:type="dxa"/>
          </w:tcPr>
          <w:p w14:paraId="287AC347" w14:textId="77777777" w:rsidR="003B09E5" w:rsidRDefault="00F906A0">
            <w:pPr>
              <w:pStyle w:val="TableParagraph"/>
              <w:spacing w:before="2"/>
              <w:ind w:right="465"/>
              <w:jc w:val="right"/>
            </w:pPr>
            <w:r>
              <w:t>Yes</w:t>
            </w:r>
          </w:p>
        </w:tc>
      </w:tr>
      <w:tr w:rsidR="00FF1484" w14:paraId="599634C5" w14:textId="77777777">
        <w:trPr>
          <w:trHeight w:val="498"/>
        </w:trPr>
        <w:tc>
          <w:tcPr>
            <w:tcW w:w="632" w:type="dxa"/>
          </w:tcPr>
          <w:p w14:paraId="52908AD2" w14:textId="77777777" w:rsidR="003B09E5" w:rsidRDefault="003B09E5">
            <w:pPr>
              <w:pStyle w:val="TableParagraph"/>
              <w:rPr>
                <w:rFonts w:ascii="Times New Roman"/>
              </w:rPr>
            </w:pPr>
          </w:p>
        </w:tc>
        <w:tc>
          <w:tcPr>
            <w:tcW w:w="4018" w:type="dxa"/>
          </w:tcPr>
          <w:p w14:paraId="0E2A8537" w14:textId="77777777" w:rsidR="003B09E5" w:rsidRDefault="00F906A0">
            <w:pPr>
              <w:pStyle w:val="TableParagraph"/>
              <w:spacing w:before="7" w:line="223" w:lineRule="auto"/>
              <w:ind w:left="112" w:right="537"/>
            </w:pPr>
            <w:r>
              <w:t>Failure to display a current licence plate.</w:t>
            </w:r>
          </w:p>
        </w:tc>
        <w:tc>
          <w:tcPr>
            <w:tcW w:w="1791" w:type="dxa"/>
          </w:tcPr>
          <w:p w14:paraId="10454A2D" w14:textId="77777777" w:rsidR="003B09E5" w:rsidRDefault="00F906A0">
            <w:pPr>
              <w:pStyle w:val="TableParagraph"/>
              <w:spacing w:line="246" w:lineRule="exact"/>
              <w:ind w:left="160"/>
              <w:jc w:val="center"/>
            </w:pPr>
            <w:r>
              <w:t>4</w:t>
            </w:r>
          </w:p>
        </w:tc>
        <w:tc>
          <w:tcPr>
            <w:tcW w:w="1556" w:type="dxa"/>
          </w:tcPr>
          <w:p w14:paraId="4D3B66DB" w14:textId="77777777" w:rsidR="003B09E5" w:rsidRDefault="00F906A0">
            <w:pPr>
              <w:pStyle w:val="TableParagraph"/>
              <w:spacing w:line="246" w:lineRule="exact"/>
              <w:ind w:right="496"/>
              <w:jc w:val="right"/>
            </w:pPr>
            <w:r>
              <w:t>Y</w:t>
            </w:r>
            <w:r>
              <w:rPr>
                <w:rFonts w:ascii="Calibri"/>
                <w:position w:val="6"/>
              </w:rPr>
              <w:t>1</w:t>
            </w:r>
            <w:r>
              <w:t>es</w:t>
            </w:r>
          </w:p>
        </w:tc>
        <w:tc>
          <w:tcPr>
            <w:tcW w:w="1495" w:type="dxa"/>
          </w:tcPr>
          <w:p w14:paraId="7AE5B679" w14:textId="77777777" w:rsidR="003B09E5" w:rsidRDefault="00F906A0">
            <w:pPr>
              <w:pStyle w:val="TableParagraph"/>
              <w:spacing w:line="246" w:lineRule="exact"/>
              <w:ind w:right="465"/>
              <w:jc w:val="right"/>
            </w:pPr>
            <w:r>
              <w:t>Yes</w:t>
            </w:r>
          </w:p>
        </w:tc>
      </w:tr>
      <w:tr w:rsidR="00FF1484" w14:paraId="35A077AD" w14:textId="77777777">
        <w:trPr>
          <w:trHeight w:val="1017"/>
        </w:trPr>
        <w:tc>
          <w:tcPr>
            <w:tcW w:w="632" w:type="dxa"/>
          </w:tcPr>
          <w:p w14:paraId="72734A4C" w14:textId="77777777" w:rsidR="003B09E5" w:rsidRDefault="003B09E5">
            <w:pPr>
              <w:pStyle w:val="TableParagraph"/>
              <w:rPr>
                <w:rFonts w:ascii="Times New Roman"/>
              </w:rPr>
            </w:pPr>
          </w:p>
        </w:tc>
        <w:tc>
          <w:tcPr>
            <w:tcW w:w="4018" w:type="dxa"/>
          </w:tcPr>
          <w:p w14:paraId="3D415F07" w14:textId="57E6C541" w:rsidR="003B09E5" w:rsidRDefault="00F906A0" w:rsidP="00AC4CC5">
            <w:pPr>
              <w:pStyle w:val="TableParagraph"/>
              <w:spacing w:line="242" w:lineRule="auto"/>
              <w:ind w:left="112" w:right="182"/>
            </w:pPr>
            <w:r>
              <w:t>Waiting or stopping in any area where parking is</w:t>
            </w:r>
            <w:r w:rsidR="00AC4CC5">
              <w:t xml:space="preserve"> </w:t>
            </w:r>
            <w:r>
              <w:t>prohibited</w:t>
            </w:r>
            <w:r>
              <w:tab/>
              <w:t>unless</w:t>
            </w:r>
            <w:r w:rsidR="00AC4CC5">
              <w:t xml:space="preserve"> </w:t>
            </w:r>
            <w:r>
              <w:t>requested</w:t>
            </w:r>
            <w:r w:rsidR="00AC4CC5">
              <w:t xml:space="preserve"> </w:t>
            </w:r>
            <w:r>
              <w:t>by</w:t>
            </w:r>
            <w:r>
              <w:tab/>
              <w:t>a</w:t>
            </w:r>
            <w:r w:rsidR="00AC4CC5">
              <w:t xml:space="preserve"> </w:t>
            </w:r>
            <w:r>
              <w:t>paying</w:t>
            </w:r>
            <w:r>
              <w:rPr>
                <w:spacing w:val="-11"/>
              </w:rPr>
              <w:t xml:space="preserve"> </w:t>
            </w:r>
            <w:r>
              <w:t>customer</w:t>
            </w:r>
            <w:r>
              <w:rPr>
                <w:spacing w:val="-11"/>
              </w:rPr>
              <w:t xml:space="preserve"> </w:t>
            </w:r>
            <w:r>
              <w:t>present</w:t>
            </w:r>
            <w:r>
              <w:rPr>
                <w:spacing w:val="-13"/>
              </w:rPr>
              <w:t xml:space="preserve"> </w:t>
            </w:r>
            <w:r>
              <w:t>in</w:t>
            </w:r>
            <w:r>
              <w:rPr>
                <w:spacing w:val="-8"/>
              </w:rPr>
              <w:t xml:space="preserve"> </w:t>
            </w:r>
            <w:r>
              <w:t>the</w:t>
            </w:r>
            <w:r>
              <w:rPr>
                <w:spacing w:val="-15"/>
              </w:rPr>
              <w:t xml:space="preserve"> </w:t>
            </w:r>
            <w:r>
              <w:t>vehicle.</w:t>
            </w:r>
          </w:p>
        </w:tc>
        <w:tc>
          <w:tcPr>
            <w:tcW w:w="1791" w:type="dxa"/>
          </w:tcPr>
          <w:p w14:paraId="0FE76856" w14:textId="77777777" w:rsidR="003B09E5" w:rsidRDefault="00F906A0">
            <w:pPr>
              <w:pStyle w:val="TableParagraph"/>
              <w:ind w:left="160"/>
              <w:jc w:val="center"/>
            </w:pPr>
            <w:r>
              <w:t>3</w:t>
            </w:r>
          </w:p>
        </w:tc>
        <w:tc>
          <w:tcPr>
            <w:tcW w:w="1556" w:type="dxa"/>
          </w:tcPr>
          <w:p w14:paraId="3B9A6816" w14:textId="77777777" w:rsidR="003B09E5" w:rsidRDefault="00F906A0">
            <w:pPr>
              <w:pStyle w:val="TableParagraph"/>
              <w:ind w:right="497"/>
              <w:jc w:val="right"/>
            </w:pPr>
            <w:r>
              <w:t>Yes</w:t>
            </w:r>
          </w:p>
        </w:tc>
        <w:tc>
          <w:tcPr>
            <w:tcW w:w="1495" w:type="dxa"/>
          </w:tcPr>
          <w:p w14:paraId="2D97DA5A" w14:textId="77777777" w:rsidR="003B09E5" w:rsidRDefault="003B09E5">
            <w:pPr>
              <w:pStyle w:val="TableParagraph"/>
              <w:rPr>
                <w:rFonts w:ascii="Times New Roman"/>
              </w:rPr>
            </w:pPr>
          </w:p>
        </w:tc>
      </w:tr>
      <w:tr w:rsidR="00FF1484" w14:paraId="455FCADF" w14:textId="77777777">
        <w:trPr>
          <w:trHeight w:val="501"/>
        </w:trPr>
        <w:tc>
          <w:tcPr>
            <w:tcW w:w="632" w:type="dxa"/>
          </w:tcPr>
          <w:p w14:paraId="681BFE8A" w14:textId="77777777" w:rsidR="003B09E5" w:rsidRDefault="003B09E5">
            <w:pPr>
              <w:pStyle w:val="TableParagraph"/>
              <w:rPr>
                <w:rFonts w:ascii="Times New Roman"/>
              </w:rPr>
            </w:pPr>
          </w:p>
        </w:tc>
        <w:tc>
          <w:tcPr>
            <w:tcW w:w="4018" w:type="dxa"/>
          </w:tcPr>
          <w:p w14:paraId="1500D40B" w14:textId="77777777" w:rsidR="003B09E5" w:rsidRDefault="00F906A0">
            <w:pPr>
              <w:pStyle w:val="TableParagraph"/>
              <w:spacing w:before="9" w:line="223" w:lineRule="auto"/>
              <w:ind w:left="112" w:right="72"/>
            </w:pPr>
            <w:r>
              <w:t>Drive where prohibited, unless directed by the hirer</w:t>
            </w:r>
          </w:p>
        </w:tc>
        <w:tc>
          <w:tcPr>
            <w:tcW w:w="1791" w:type="dxa"/>
          </w:tcPr>
          <w:p w14:paraId="5BD370A7" w14:textId="77777777" w:rsidR="003B09E5" w:rsidRDefault="00F906A0">
            <w:pPr>
              <w:pStyle w:val="TableParagraph"/>
              <w:spacing w:line="248" w:lineRule="exact"/>
              <w:ind w:left="160"/>
              <w:jc w:val="center"/>
            </w:pPr>
            <w:r>
              <w:t>3</w:t>
            </w:r>
          </w:p>
        </w:tc>
        <w:tc>
          <w:tcPr>
            <w:tcW w:w="1556" w:type="dxa"/>
          </w:tcPr>
          <w:p w14:paraId="59959B85" w14:textId="77777777" w:rsidR="003B09E5" w:rsidRDefault="00F906A0">
            <w:pPr>
              <w:pStyle w:val="TableParagraph"/>
              <w:spacing w:line="248" w:lineRule="exact"/>
              <w:ind w:right="497"/>
              <w:jc w:val="right"/>
            </w:pPr>
            <w:r>
              <w:t>Yes</w:t>
            </w:r>
          </w:p>
        </w:tc>
        <w:tc>
          <w:tcPr>
            <w:tcW w:w="1495" w:type="dxa"/>
          </w:tcPr>
          <w:p w14:paraId="5B7C29E3" w14:textId="77777777" w:rsidR="003B09E5" w:rsidRDefault="003B09E5">
            <w:pPr>
              <w:pStyle w:val="TableParagraph"/>
              <w:rPr>
                <w:rFonts w:ascii="Times New Roman"/>
              </w:rPr>
            </w:pPr>
          </w:p>
        </w:tc>
      </w:tr>
      <w:tr w:rsidR="00FF1484" w14:paraId="5A3F7E09" w14:textId="77777777">
        <w:trPr>
          <w:trHeight w:val="1014"/>
        </w:trPr>
        <w:tc>
          <w:tcPr>
            <w:tcW w:w="632" w:type="dxa"/>
          </w:tcPr>
          <w:p w14:paraId="06F6ABF3" w14:textId="77777777" w:rsidR="003B09E5" w:rsidRDefault="003B09E5">
            <w:pPr>
              <w:pStyle w:val="TableParagraph"/>
              <w:rPr>
                <w:rFonts w:ascii="Times New Roman"/>
              </w:rPr>
            </w:pPr>
          </w:p>
        </w:tc>
        <w:tc>
          <w:tcPr>
            <w:tcW w:w="4018" w:type="dxa"/>
          </w:tcPr>
          <w:p w14:paraId="402F4213" w14:textId="77777777" w:rsidR="003B09E5" w:rsidRDefault="00F906A0">
            <w:pPr>
              <w:pStyle w:val="TableParagraph"/>
              <w:tabs>
                <w:tab w:val="left" w:pos="503"/>
                <w:tab w:val="left" w:pos="1254"/>
                <w:tab w:val="left" w:pos="2515"/>
                <w:tab w:val="left" w:pos="2911"/>
              </w:tabs>
              <w:ind w:left="112" w:right="103"/>
            </w:pPr>
            <w:r>
              <w:t>Failure to display within the vehicle information on how customers are able to</w:t>
            </w:r>
            <w:r>
              <w:tab/>
              <w:t>make</w:t>
            </w:r>
            <w:r>
              <w:tab/>
              <w:t>complaints</w:t>
            </w:r>
            <w:r>
              <w:tab/>
              <w:t>to</w:t>
            </w:r>
            <w:r>
              <w:tab/>
            </w:r>
            <w:r>
              <w:rPr>
                <w:spacing w:val="-3"/>
              </w:rPr>
              <w:t>Tamworth</w:t>
            </w:r>
          </w:p>
          <w:p w14:paraId="7006A09A" w14:textId="77777777" w:rsidR="003B09E5" w:rsidRDefault="00F906A0">
            <w:pPr>
              <w:pStyle w:val="TableParagraph"/>
              <w:spacing w:line="236" w:lineRule="exact"/>
              <w:ind w:left="112"/>
            </w:pPr>
            <w:r>
              <w:t>Borough Council.</w:t>
            </w:r>
          </w:p>
        </w:tc>
        <w:tc>
          <w:tcPr>
            <w:tcW w:w="1791" w:type="dxa"/>
          </w:tcPr>
          <w:p w14:paraId="494C1BA5" w14:textId="77777777" w:rsidR="003B09E5" w:rsidRDefault="00F906A0">
            <w:pPr>
              <w:pStyle w:val="TableParagraph"/>
              <w:ind w:left="160"/>
              <w:jc w:val="center"/>
            </w:pPr>
            <w:r>
              <w:t>3</w:t>
            </w:r>
          </w:p>
        </w:tc>
        <w:tc>
          <w:tcPr>
            <w:tcW w:w="1556" w:type="dxa"/>
          </w:tcPr>
          <w:p w14:paraId="07CD71C5" w14:textId="77777777" w:rsidR="003B09E5" w:rsidRDefault="00F906A0">
            <w:pPr>
              <w:pStyle w:val="TableParagraph"/>
              <w:ind w:right="497"/>
              <w:jc w:val="right"/>
            </w:pPr>
            <w:r>
              <w:t>Yes</w:t>
            </w:r>
          </w:p>
        </w:tc>
        <w:tc>
          <w:tcPr>
            <w:tcW w:w="1495" w:type="dxa"/>
          </w:tcPr>
          <w:p w14:paraId="6F924A76" w14:textId="77777777" w:rsidR="003B09E5" w:rsidRDefault="00F906A0">
            <w:pPr>
              <w:pStyle w:val="TableParagraph"/>
              <w:ind w:right="465"/>
              <w:jc w:val="right"/>
            </w:pPr>
            <w:r>
              <w:t>Yes</w:t>
            </w:r>
          </w:p>
        </w:tc>
      </w:tr>
      <w:tr w:rsidR="00AC4CC5" w14:paraId="429ABD98" w14:textId="77777777">
        <w:trPr>
          <w:trHeight w:val="1014"/>
        </w:trPr>
        <w:tc>
          <w:tcPr>
            <w:tcW w:w="632" w:type="dxa"/>
          </w:tcPr>
          <w:p w14:paraId="1B34DCC5" w14:textId="77777777" w:rsidR="00AC4CC5" w:rsidRDefault="00AC4CC5">
            <w:pPr>
              <w:pStyle w:val="TableParagraph"/>
              <w:rPr>
                <w:rFonts w:ascii="Times New Roman"/>
              </w:rPr>
            </w:pPr>
          </w:p>
        </w:tc>
        <w:tc>
          <w:tcPr>
            <w:tcW w:w="4018" w:type="dxa"/>
          </w:tcPr>
          <w:p w14:paraId="560635AD" w14:textId="732B05D5" w:rsidR="00AC4CC5" w:rsidRDefault="00AC4CC5">
            <w:pPr>
              <w:pStyle w:val="TableParagraph"/>
              <w:tabs>
                <w:tab w:val="left" w:pos="503"/>
                <w:tab w:val="left" w:pos="1254"/>
                <w:tab w:val="left" w:pos="2515"/>
                <w:tab w:val="left" w:pos="2911"/>
              </w:tabs>
              <w:ind w:left="112" w:right="103"/>
            </w:pPr>
            <w:r>
              <w:t>Failure to conduct &amp; evidence walkaround check</w:t>
            </w:r>
          </w:p>
        </w:tc>
        <w:tc>
          <w:tcPr>
            <w:tcW w:w="1791" w:type="dxa"/>
          </w:tcPr>
          <w:p w14:paraId="47460BF5" w14:textId="548BAD12" w:rsidR="00AC4CC5" w:rsidRDefault="00AC4CC5">
            <w:pPr>
              <w:pStyle w:val="TableParagraph"/>
              <w:ind w:left="160"/>
              <w:jc w:val="center"/>
            </w:pPr>
            <w:r>
              <w:t>3</w:t>
            </w:r>
          </w:p>
        </w:tc>
        <w:tc>
          <w:tcPr>
            <w:tcW w:w="1556" w:type="dxa"/>
          </w:tcPr>
          <w:p w14:paraId="6545953C" w14:textId="68567889" w:rsidR="00AC4CC5" w:rsidRDefault="00AC4CC5">
            <w:pPr>
              <w:pStyle w:val="TableParagraph"/>
              <w:ind w:right="497"/>
              <w:jc w:val="right"/>
            </w:pPr>
            <w:r>
              <w:t>Yes</w:t>
            </w:r>
          </w:p>
        </w:tc>
        <w:tc>
          <w:tcPr>
            <w:tcW w:w="1495" w:type="dxa"/>
          </w:tcPr>
          <w:p w14:paraId="397B19D4" w14:textId="265322D3" w:rsidR="00AC4CC5" w:rsidRDefault="00AC4CC5">
            <w:pPr>
              <w:pStyle w:val="TableParagraph"/>
              <w:ind w:right="465"/>
              <w:jc w:val="right"/>
            </w:pPr>
            <w:r>
              <w:t>Yes</w:t>
            </w:r>
          </w:p>
        </w:tc>
      </w:tr>
      <w:tr w:rsidR="00FF1484" w14:paraId="4B72CF91" w14:textId="77777777">
        <w:trPr>
          <w:trHeight w:val="753"/>
        </w:trPr>
        <w:tc>
          <w:tcPr>
            <w:tcW w:w="632" w:type="dxa"/>
          </w:tcPr>
          <w:p w14:paraId="50D31222" w14:textId="77777777" w:rsidR="003B09E5" w:rsidRDefault="003B09E5">
            <w:pPr>
              <w:pStyle w:val="TableParagraph"/>
              <w:rPr>
                <w:rFonts w:ascii="Times New Roman"/>
              </w:rPr>
            </w:pPr>
          </w:p>
        </w:tc>
        <w:tc>
          <w:tcPr>
            <w:tcW w:w="4018" w:type="dxa"/>
          </w:tcPr>
          <w:p w14:paraId="5525F757" w14:textId="2B3F1D3D" w:rsidR="003B09E5" w:rsidRDefault="00F906A0" w:rsidP="00AC4CC5">
            <w:pPr>
              <w:pStyle w:val="TableParagraph"/>
              <w:ind w:left="112" w:right="770"/>
            </w:pPr>
            <w:r>
              <w:t>Failure to comply with any other licensing condition</w:t>
            </w:r>
            <w:r w:rsidR="00AC4CC5">
              <w:t xml:space="preserve"> </w:t>
            </w:r>
            <w:r>
              <w:t>not detailed in the table. ** see below</w:t>
            </w:r>
          </w:p>
        </w:tc>
        <w:tc>
          <w:tcPr>
            <w:tcW w:w="1791" w:type="dxa"/>
          </w:tcPr>
          <w:p w14:paraId="2C8E9CDF" w14:textId="77777777" w:rsidR="003B09E5" w:rsidRDefault="00F906A0">
            <w:pPr>
              <w:pStyle w:val="TableParagraph"/>
              <w:spacing w:line="246" w:lineRule="exact"/>
              <w:ind w:left="160"/>
              <w:jc w:val="center"/>
            </w:pPr>
            <w:r>
              <w:t>3</w:t>
            </w:r>
          </w:p>
        </w:tc>
        <w:tc>
          <w:tcPr>
            <w:tcW w:w="1556" w:type="dxa"/>
          </w:tcPr>
          <w:p w14:paraId="7624EFCC" w14:textId="77777777" w:rsidR="003B09E5" w:rsidRDefault="00F906A0">
            <w:pPr>
              <w:pStyle w:val="TableParagraph"/>
              <w:spacing w:line="246" w:lineRule="exact"/>
              <w:ind w:right="497"/>
              <w:jc w:val="right"/>
            </w:pPr>
            <w:r>
              <w:t>Yes</w:t>
            </w:r>
          </w:p>
        </w:tc>
        <w:tc>
          <w:tcPr>
            <w:tcW w:w="1495" w:type="dxa"/>
          </w:tcPr>
          <w:p w14:paraId="02106EAF" w14:textId="77777777" w:rsidR="003B09E5" w:rsidRDefault="00F906A0">
            <w:pPr>
              <w:pStyle w:val="TableParagraph"/>
              <w:spacing w:line="246" w:lineRule="exact"/>
              <w:ind w:right="465"/>
              <w:jc w:val="right"/>
            </w:pPr>
            <w:r>
              <w:t>Yes</w:t>
            </w:r>
          </w:p>
        </w:tc>
      </w:tr>
    </w:tbl>
    <w:p w14:paraId="0E91DD06" w14:textId="77777777" w:rsidR="003B09E5" w:rsidRDefault="003B09E5">
      <w:pPr>
        <w:spacing w:line="246" w:lineRule="exact"/>
        <w:jc w:val="right"/>
        <w:sectPr w:rsidR="003B09E5">
          <w:pgSz w:w="11930" w:h="16860"/>
          <w:pgMar w:top="1020" w:right="720" w:bottom="320" w:left="920" w:header="0" w:footer="0" w:gutter="0"/>
          <w:cols w:space="720"/>
        </w:sectPr>
      </w:pPr>
    </w:p>
    <w:p w14:paraId="0CD8F684" w14:textId="77777777" w:rsidR="003B09E5" w:rsidRDefault="00F906A0">
      <w:pPr>
        <w:pStyle w:val="BodyText"/>
        <w:spacing w:before="78"/>
        <w:ind w:left="100"/>
        <w:jc w:val="both"/>
      </w:pPr>
      <w:r>
        <w:t>** Further conditions may be added as the policy is reviewed.</w:t>
      </w:r>
    </w:p>
    <w:p w14:paraId="7A75D66E" w14:textId="77777777" w:rsidR="003B09E5" w:rsidRDefault="00F906A0">
      <w:pPr>
        <w:pStyle w:val="BodyText"/>
        <w:spacing w:before="79"/>
        <w:ind w:left="100"/>
        <w:jc w:val="both"/>
      </w:pPr>
      <w:r>
        <w:t>Certain infringements may result in drivers, proprietors or operators receiving penalty points.</w:t>
      </w:r>
    </w:p>
    <w:p w14:paraId="15B027CF" w14:textId="77777777" w:rsidR="003B09E5" w:rsidRDefault="003B09E5">
      <w:pPr>
        <w:pStyle w:val="BodyText"/>
        <w:ind w:left="0"/>
        <w:rPr>
          <w:sz w:val="38"/>
        </w:rPr>
      </w:pPr>
    </w:p>
    <w:p w14:paraId="21F3EEC4" w14:textId="77777777" w:rsidR="003B09E5" w:rsidRDefault="00F906A0">
      <w:pPr>
        <w:pStyle w:val="BodyText"/>
        <w:ind w:right="426"/>
        <w:jc w:val="both"/>
      </w:pPr>
      <w:r>
        <w:t>Points may be awarded to one or several persons depending upon the nature of the infringement, however each case must be determined on its own merits.</w:t>
      </w:r>
    </w:p>
    <w:p w14:paraId="261BA262" w14:textId="77777777" w:rsidR="003B09E5" w:rsidRDefault="003B09E5">
      <w:pPr>
        <w:pStyle w:val="BodyText"/>
        <w:ind w:left="0"/>
      </w:pPr>
    </w:p>
    <w:p w14:paraId="0D314087" w14:textId="77777777" w:rsidR="003B09E5" w:rsidRDefault="00F906A0">
      <w:pPr>
        <w:pStyle w:val="BodyText"/>
        <w:ind w:right="429"/>
        <w:jc w:val="both"/>
      </w:pPr>
      <w:r>
        <w:t>Certain matters are specific to hackney carriages, private hire drivers or private hire operators.</w:t>
      </w:r>
    </w:p>
    <w:p w14:paraId="358533FD" w14:textId="77777777" w:rsidR="003B09E5" w:rsidRDefault="003B09E5">
      <w:pPr>
        <w:pStyle w:val="BodyText"/>
        <w:ind w:left="0"/>
      </w:pPr>
    </w:p>
    <w:p w14:paraId="52284C8C" w14:textId="77777777" w:rsidR="003B09E5" w:rsidRDefault="00F906A0">
      <w:pPr>
        <w:pStyle w:val="BodyText"/>
        <w:ind w:right="416"/>
        <w:jc w:val="both"/>
      </w:pPr>
      <w:r>
        <w:t>Where enforcement action is taken and penalty points given, the driver/operator will be advised in writing of the reason for the enforcement action, and provided with details of the relevant</w:t>
      </w:r>
      <w:r>
        <w:rPr>
          <w:spacing w:val="-15"/>
        </w:rPr>
        <w:t xml:space="preserve"> </w:t>
      </w:r>
      <w:r>
        <w:t>conditions</w:t>
      </w:r>
      <w:r>
        <w:rPr>
          <w:spacing w:val="-16"/>
        </w:rPr>
        <w:t xml:space="preserve"> </w:t>
      </w:r>
      <w:r>
        <w:t>/</w:t>
      </w:r>
      <w:r>
        <w:rPr>
          <w:spacing w:val="-13"/>
        </w:rPr>
        <w:t xml:space="preserve"> </w:t>
      </w:r>
      <w:r>
        <w:t>standards</w:t>
      </w:r>
      <w:r>
        <w:rPr>
          <w:spacing w:val="-15"/>
        </w:rPr>
        <w:t xml:space="preserve"> </w:t>
      </w:r>
      <w:r>
        <w:t>/</w:t>
      </w:r>
      <w:r>
        <w:rPr>
          <w:spacing w:val="-13"/>
        </w:rPr>
        <w:t xml:space="preserve"> </w:t>
      </w:r>
      <w:r>
        <w:t>regulations</w:t>
      </w:r>
      <w:r>
        <w:rPr>
          <w:spacing w:val="-15"/>
        </w:rPr>
        <w:t xml:space="preserve"> </w:t>
      </w:r>
      <w:r>
        <w:t>that</w:t>
      </w:r>
      <w:r>
        <w:rPr>
          <w:spacing w:val="-13"/>
        </w:rPr>
        <w:t xml:space="preserve"> </w:t>
      </w:r>
      <w:r>
        <w:t>the</w:t>
      </w:r>
      <w:r>
        <w:rPr>
          <w:spacing w:val="-15"/>
        </w:rPr>
        <w:t xml:space="preserve"> </w:t>
      </w:r>
      <w:r>
        <w:t>licence</w:t>
      </w:r>
      <w:r>
        <w:rPr>
          <w:spacing w:val="-15"/>
        </w:rPr>
        <w:t xml:space="preserve"> </w:t>
      </w:r>
      <w:r>
        <w:t>holder</w:t>
      </w:r>
      <w:r>
        <w:rPr>
          <w:spacing w:val="-19"/>
        </w:rPr>
        <w:t xml:space="preserve"> </w:t>
      </w:r>
      <w:r>
        <w:t>has</w:t>
      </w:r>
      <w:r>
        <w:rPr>
          <w:spacing w:val="-9"/>
        </w:rPr>
        <w:t xml:space="preserve"> </w:t>
      </w:r>
      <w:r>
        <w:t>failed</w:t>
      </w:r>
      <w:r>
        <w:rPr>
          <w:spacing w:val="-14"/>
        </w:rPr>
        <w:t xml:space="preserve"> </w:t>
      </w:r>
      <w:r>
        <w:t>to</w:t>
      </w:r>
      <w:r>
        <w:rPr>
          <w:spacing w:val="-13"/>
        </w:rPr>
        <w:t xml:space="preserve"> </w:t>
      </w:r>
      <w:r>
        <w:t>comply</w:t>
      </w:r>
      <w:r>
        <w:rPr>
          <w:spacing w:val="-16"/>
        </w:rPr>
        <w:t xml:space="preserve"> </w:t>
      </w:r>
      <w:r>
        <w:t>with.</w:t>
      </w:r>
    </w:p>
    <w:p w14:paraId="6F0D7651" w14:textId="77777777" w:rsidR="003B09E5" w:rsidRDefault="003B09E5">
      <w:pPr>
        <w:pStyle w:val="BodyText"/>
        <w:ind w:left="0"/>
      </w:pPr>
    </w:p>
    <w:p w14:paraId="7280EAFF" w14:textId="77777777" w:rsidR="003B09E5" w:rsidRDefault="00F906A0">
      <w:pPr>
        <w:pStyle w:val="BodyText"/>
        <w:spacing w:before="1"/>
        <w:ind w:right="428"/>
        <w:jc w:val="both"/>
      </w:pPr>
      <w:r>
        <w:t>Licence holders may appeal the issue of any of the above, by way of writing to the Head Environmental Health, and providing evidence that supports any such appeal.</w:t>
      </w:r>
    </w:p>
    <w:p w14:paraId="56C4364A" w14:textId="77777777" w:rsidR="003B09E5" w:rsidRDefault="003B09E5">
      <w:pPr>
        <w:pStyle w:val="BodyText"/>
        <w:ind w:left="0"/>
        <w:rPr>
          <w:sz w:val="26"/>
        </w:rPr>
      </w:pPr>
    </w:p>
    <w:p w14:paraId="4063A640" w14:textId="77777777" w:rsidR="003B09E5" w:rsidRDefault="00F906A0">
      <w:pPr>
        <w:pStyle w:val="Heading2"/>
        <w:spacing w:before="205"/>
        <w:jc w:val="left"/>
      </w:pPr>
      <w:r>
        <w:t>Hearings</w:t>
      </w:r>
    </w:p>
    <w:p w14:paraId="49EDB845" w14:textId="77777777" w:rsidR="003B09E5" w:rsidRDefault="003B09E5">
      <w:pPr>
        <w:pStyle w:val="BodyText"/>
        <w:ind w:left="0"/>
        <w:rPr>
          <w:b/>
        </w:rPr>
      </w:pPr>
    </w:p>
    <w:p w14:paraId="3FC312CC" w14:textId="77777777" w:rsidR="003B09E5" w:rsidRDefault="00F906A0">
      <w:pPr>
        <w:pStyle w:val="BodyText"/>
        <w:ind w:right="411"/>
        <w:jc w:val="both"/>
      </w:pPr>
      <w:r>
        <w:t>Where a hearing is required to determine the suitability of an applicant or current licence holder</w:t>
      </w:r>
      <w:r>
        <w:rPr>
          <w:spacing w:val="-10"/>
        </w:rPr>
        <w:t xml:space="preserve"> </w:t>
      </w:r>
      <w:r>
        <w:t>either</w:t>
      </w:r>
      <w:r>
        <w:rPr>
          <w:spacing w:val="-7"/>
        </w:rPr>
        <w:t xml:space="preserve"> </w:t>
      </w:r>
      <w:r>
        <w:t>for</w:t>
      </w:r>
      <w:r>
        <w:rPr>
          <w:spacing w:val="-6"/>
        </w:rPr>
        <w:t xml:space="preserve"> </w:t>
      </w:r>
      <w:r>
        <w:t>the</w:t>
      </w:r>
      <w:r>
        <w:rPr>
          <w:spacing w:val="-5"/>
        </w:rPr>
        <w:t xml:space="preserve"> </w:t>
      </w:r>
      <w:r>
        <w:t>accumulation</w:t>
      </w:r>
      <w:r>
        <w:rPr>
          <w:spacing w:val="-5"/>
        </w:rPr>
        <w:t xml:space="preserve"> </w:t>
      </w:r>
      <w:r>
        <w:t>of</w:t>
      </w:r>
      <w:r>
        <w:rPr>
          <w:spacing w:val="-5"/>
        </w:rPr>
        <w:t xml:space="preserve"> </w:t>
      </w:r>
      <w:r>
        <w:t>warnings,</w:t>
      </w:r>
      <w:r>
        <w:rPr>
          <w:spacing w:val="-2"/>
        </w:rPr>
        <w:t xml:space="preserve"> </w:t>
      </w:r>
      <w:r>
        <w:t>or</w:t>
      </w:r>
      <w:r>
        <w:rPr>
          <w:spacing w:val="-8"/>
        </w:rPr>
        <w:t xml:space="preserve"> </w:t>
      </w:r>
      <w:r>
        <w:t>owing</w:t>
      </w:r>
      <w:r>
        <w:rPr>
          <w:spacing w:val="-7"/>
        </w:rPr>
        <w:t xml:space="preserve"> </w:t>
      </w:r>
      <w:r>
        <w:t>to</w:t>
      </w:r>
      <w:r>
        <w:rPr>
          <w:spacing w:val="-5"/>
        </w:rPr>
        <w:t xml:space="preserve"> </w:t>
      </w:r>
      <w:r>
        <w:t>a</w:t>
      </w:r>
      <w:r>
        <w:rPr>
          <w:spacing w:val="-7"/>
        </w:rPr>
        <w:t xml:space="preserve"> </w:t>
      </w:r>
      <w:r>
        <w:t>single</w:t>
      </w:r>
      <w:r>
        <w:rPr>
          <w:spacing w:val="-10"/>
        </w:rPr>
        <w:t xml:space="preserve"> </w:t>
      </w:r>
      <w:r>
        <w:t>matter</w:t>
      </w:r>
      <w:r>
        <w:rPr>
          <w:spacing w:val="-8"/>
        </w:rPr>
        <w:t xml:space="preserve"> </w:t>
      </w:r>
      <w:r>
        <w:t>that</w:t>
      </w:r>
      <w:r>
        <w:rPr>
          <w:spacing w:val="-7"/>
        </w:rPr>
        <w:t xml:space="preserve"> </w:t>
      </w:r>
      <w:r>
        <w:t>breaches</w:t>
      </w:r>
      <w:r>
        <w:rPr>
          <w:spacing w:val="-7"/>
        </w:rPr>
        <w:t xml:space="preserve"> </w:t>
      </w:r>
      <w:r>
        <w:t>the licence</w:t>
      </w:r>
      <w:r>
        <w:rPr>
          <w:spacing w:val="-5"/>
        </w:rPr>
        <w:t xml:space="preserve"> </w:t>
      </w:r>
      <w:r>
        <w:t>conditions,</w:t>
      </w:r>
      <w:r>
        <w:rPr>
          <w:spacing w:val="-7"/>
        </w:rPr>
        <w:t xml:space="preserve"> </w:t>
      </w:r>
      <w:r>
        <w:t>or</w:t>
      </w:r>
      <w:r>
        <w:rPr>
          <w:spacing w:val="-4"/>
        </w:rPr>
        <w:t xml:space="preserve"> </w:t>
      </w:r>
      <w:r>
        <w:t>in</w:t>
      </w:r>
      <w:r>
        <w:rPr>
          <w:spacing w:val="-5"/>
        </w:rPr>
        <w:t xml:space="preserve"> </w:t>
      </w:r>
      <w:r>
        <w:t>contradiction</w:t>
      </w:r>
      <w:r>
        <w:rPr>
          <w:spacing w:val="-1"/>
        </w:rPr>
        <w:t xml:space="preserve"> </w:t>
      </w:r>
      <w:r>
        <w:t>to</w:t>
      </w:r>
      <w:r>
        <w:rPr>
          <w:spacing w:val="-6"/>
        </w:rPr>
        <w:t xml:space="preserve"> </w:t>
      </w:r>
      <w:r>
        <w:t>Appendix</w:t>
      </w:r>
      <w:r>
        <w:rPr>
          <w:spacing w:val="-5"/>
        </w:rPr>
        <w:t xml:space="preserve"> </w:t>
      </w:r>
      <w:r>
        <w:t>H</w:t>
      </w:r>
      <w:r>
        <w:rPr>
          <w:spacing w:val="-6"/>
        </w:rPr>
        <w:t xml:space="preserve"> </w:t>
      </w:r>
      <w:r>
        <w:t>Relevance</w:t>
      </w:r>
      <w:r>
        <w:rPr>
          <w:spacing w:val="-4"/>
        </w:rPr>
        <w:t xml:space="preserve"> </w:t>
      </w:r>
      <w:r>
        <w:t>of</w:t>
      </w:r>
      <w:r>
        <w:rPr>
          <w:spacing w:val="-3"/>
        </w:rPr>
        <w:t xml:space="preserve"> </w:t>
      </w:r>
      <w:r>
        <w:t>Criminal</w:t>
      </w:r>
      <w:r>
        <w:rPr>
          <w:spacing w:val="-6"/>
        </w:rPr>
        <w:t xml:space="preserve"> </w:t>
      </w:r>
      <w:r>
        <w:t>Convictions</w:t>
      </w:r>
      <w:r>
        <w:rPr>
          <w:spacing w:val="-5"/>
        </w:rPr>
        <w:t xml:space="preserve"> </w:t>
      </w:r>
      <w:r>
        <w:t>and Cautions a report will be provided ahead of the Hearing to the applicant / licence holder detailing the reasons why the matter requires such a</w:t>
      </w:r>
      <w:r>
        <w:rPr>
          <w:spacing w:val="-9"/>
        </w:rPr>
        <w:t xml:space="preserve"> </w:t>
      </w:r>
      <w:r>
        <w:t>hearing.</w:t>
      </w:r>
    </w:p>
    <w:p w14:paraId="39B4ECE2" w14:textId="77777777" w:rsidR="003B09E5" w:rsidRDefault="003B09E5">
      <w:pPr>
        <w:pStyle w:val="BodyText"/>
        <w:ind w:left="0"/>
      </w:pPr>
    </w:p>
    <w:p w14:paraId="6CF06C98" w14:textId="77777777" w:rsidR="003B09E5" w:rsidRDefault="00F906A0">
      <w:pPr>
        <w:pStyle w:val="BodyText"/>
        <w:ind w:right="414"/>
        <w:jc w:val="both"/>
      </w:pPr>
      <w:r>
        <w:t>Where</w:t>
      </w:r>
      <w:r>
        <w:rPr>
          <w:spacing w:val="-8"/>
        </w:rPr>
        <w:t xml:space="preserve"> </w:t>
      </w:r>
      <w:r>
        <w:t>an</w:t>
      </w:r>
      <w:r>
        <w:rPr>
          <w:spacing w:val="-6"/>
        </w:rPr>
        <w:t xml:space="preserve"> </w:t>
      </w:r>
      <w:r>
        <w:t>application</w:t>
      </w:r>
      <w:r>
        <w:rPr>
          <w:spacing w:val="-3"/>
        </w:rPr>
        <w:t xml:space="preserve"> </w:t>
      </w:r>
      <w:r>
        <w:t>is</w:t>
      </w:r>
      <w:r>
        <w:rPr>
          <w:spacing w:val="-1"/>
        </w:rPr>
        <w:t xml:space="preserve"> </w:t>
      </w:r>
      <w:r>
        <w:t>to</w:t>
      </w:r>
      <w:r>
        <w:rPr>
          <w:spacing w:val="-1"/>
        </w:rPr>
        <w:t xml:space="preserve"> </w:t>
      </w:r>
      <w:r>
        <w:t>be</w:t>
      </w:r>
      <w:r>
        <w:rPr>
          <w:spacing w:val="-3"/>
        </w:rPr>
        <w:t xml:space="preserve"> </w:t>
      </w:r>
      <w:r>
        <w:t>heard by</w:t>
      </w:r>
      <w:r>
        <w:rPr>
          <w:spacing w:val="-7"/>
        </w:rPr>
        <w:t xml:space="preserve"> </w:t>
      </w:r>
      <w:r>
        <w:t>the</w:t>
      </w:r>
      <w:r>
        <w:rPr>
          <w:spacing w:val="-3"/>
        </w:rPr>
        <w:t xml:space="preserve"> </w:t>
      </w:r>
      <w:r>
        <w:t>Licensing</w:t>
      </w:r>
      <w:r>
        <w:rPr>
          <w:spacing w:val="1"/>
        </w:rPr>
        <w:t xml:space="preserve"> </w:t>
      </w:r>
      <w:r>
        <w:t>Committee,</w:t>
      </w:r>
      <w:r>
        <w:rPr>
          <w:spacing w:val="-4"/>
        </w:rPr>
        <w:t xml:space="preserve"> </w:t>
      </w:r>
      <w:r>
        <w:t>the</w:t>
      </w:r>
      <w:r>
        <w:rPr>
          <w:spacing w:val="-3"/>
        </w:rPr>
        <w:t xml:space="preserve"> </w:t>
      </w:r>
      <w:r>
        <w:t>applicant</w:t>
      </w:r>
      <w:r>
        <w:rPr>
          <w:spacing w:val="-2"/>
        </w:rPr>
        <w:t xml:space="preserve"> </w:t>
      </w:r>
      <w:r>
        <w:t>will</w:t>
      </w:r>
      <w:r>
        <w:rPr>
          <w:spacing w:val="-5"/>
        </w:rPr>
        <w:t xml:space="preserve"> </w:t>
      </w:r>
      <w:r>
        <w:t>be</w:t>
      </w:r>
      <w:r>
        <w:rPr>
          <w:spacing w:val="-6"/>
        </w:rPr>
        <w:t xml:space="preserve"> </w:t>
      </w:r>
      <w:r>
        <w:t>given an opportunity to make representations, either in writing or orally at a meeting. All representations will be given full consideration prior to a decision being made in respect of the</w:t>
      </w:r>
      <w:r>
        <w:rPr>
          <w:spacing w:val="-4"/>
        </w:rPr>
        <w:t xml:space="preserve"> </w:t>
      </w:r>
      <w:r>
        <w:t>application.</w:t>
      </w:r>
    </w:p>
    <w:p w14:paraId="5E8302E5" w14:textId="77777777" w:rsidR="003B09E5" w:rsidRDefault="003B09E5">
      <w:pPr>
        <w:pStyle w:val="BodyText"/>
        <w:spacing w:before="1"/>
        <w:ind w:left="0"/>
      </w:pPr>
    </w:p>
    <w:p w14:paraId="6312F8CF" w14:textId="77777777" w:rsidR="003B09E5" w:rsidRDefault="00F906A0">
      <w:pPr>
        <w:pStyle w:val="BodyText"/>
      </w:pPr>
      <w:r>
        <w:t>The options available to the Committee include (but are not limited to):</w:t>
      </w:r>
    </w:p>
    <w:p w14:paraId="69E0136F" w14:textId="77777777" w:rsidR="003B09E5" w:rsidRDefault="003B09E5">
      <w:pPr>
        <w:pStyle w:val="BodyText"/>
        <w:spacing w:before="7"/>
        <w:ind w:left="0"/>
        <w:rPr>
          <w:sz w:val="34"/>
        </w:rPr>
      </w:pPr>
    </w:p>
    <w:p w14:paraId="54567B4A" w14:textId="77777777" w:rsidR="003B09E5" w:rsidRDefault="00F906A0">
      <w:pPr>
        <w:pStyle w:val="ListParagraph"/>
        <w:numPr>
          <w:ilvl w:val="0"/>
          <w:numId w:val="1"/>
        </w:numPr>
        <w:tabs>
          <w:tab w:val="left" w:pos="790"/>
        </w:tabs>
        <w:ind w:left="789"/>
        <w:rPr>
          <w:sz w:val="24"/>
        </w:rPr>
      </w:pPr>
      <w:r>
        <w:rPr>
          <w:sz w:val="24"/>
        </w:rPr>
        <w:t>Suspension of the</w:t>
      </w:r>
      <w:r>
        <w:rPr>
          <w:spacing w:val="-6"/>
          <w:sz w:val="24"/>
        </w:rPr>
        <w:t xml:space="preserve"> </w:t>
      </w:r>
      <w:r>
        <w:rPr>
          <w:sz w:val="24"/>
        </w:rPr>
        <w:t>licence</w:t>
      </w:r>
    </w:p>
    <w:p w14:paraId="14C4AA4A" w14:textId="77777777" w:rsidR="003B09E5" w:rsidRDefault="00F906A0">
      <w:pPr>
        <w:pStyle w:val="ListParagraph"/>
        <w:numPr>
          <w:ilvl w:val="0"/>
          <w:numId w:val="1"/>
        </w:numPr>
        <w:tabs>
          <w:tab w:val="left" w:pos="790"/>
        </w:tabs>
        <w:spacing w:before="120"/>
        <w:ind w:left="789"/>
        <w:rPr>
          <w:sz w:val="24"/>
        </w:rPr>
      </w:pPr>
      <w:r>
        <w:rPr>
          <w:sz w:val="24"/>
        </w:rPr>
        <w:t>Revocation of the</w:t>
      </w:r>
      <w:r>
        <w:rPr>
          <w:spacing w:val="-15"/>
          <w:sz w:val="24"/>
        </w:rPr>
        <w:t xml:space="preserve"> </w:t>
      </w:r>
      <w:r>
        <w:rPr>
          <w:sz w:val="24"/>
        </w:rPr>
        <w:t>licence</w:t>
      </w:r>
    </w:p>
    <w:p w14:paraId="57C59BA5" w14:textId="77777777" w:rsidR="003B09E5" w:rsidRDefault="00F906A0">
      <w:pPr>
        <w:pStyle w:val="ListParagraph"/>
        <w:numPr>
          <w:ilvl w:val="0"/>
          <w:numId w:val="1"/>
        </w:numPr>
        <w:tabs>
          <w:tab w:val="left" w:pos="790"/>
        </w:tabs>
        <w:spacing w:before="120"/>
        <w:ind w:left="789"/>
        <w:rPr>
          <w:sz w:val="24"/>
        </w:rPr>
      </w:pPr>
      <w:r>
        <w:rPr>
          <w:sz w:val="24"/>
        </w:rPr>
        <w:t>Head of Service</w:t>
      </w:r>
      <w:r>
        <w:rPr>
          <w:spacing w:val="-20"/>
          <w:sz w:val="24"/>
        </w:rPr>
        <w:t xml:space="preserve"> </w:t>
      </w:r>
      <w:r>
        <w:rPr>
          <w:sz w:val="24"/>
        </w:rPr>
        <w:t>Warning</w:t>
      </w:r>
    </w:p>
    <w:p w14:paraId="52F0DCB6" w14:textId="77777777" w:rsidR="003B09E5" w:rsidRDefault="00F906A0">
      <w:pPr>
        <w:pStyle w:val="ListParagraph"/>
        <w:numPr>
          <w:ilvl w:val="0"/>
          <w:numId w:val="1"/>
        </w:numPr>
        <w:tabs>
          <w:tab w:val="left" w:pos="787"/>
        </w:tabs>
        <w:spacing w:before="120"/>
        <w:ind w:right="466" w:hanging="284"/>
        <w:rPr>
          <w:sz w:val="24"/>
        </w:rPr>
      </w:pPr>
      <w:r>
        <w:rPr>
          <w:sz w:val="24"/>
        </w:rPr>
        <w:t>The</w:t>
      </w:r>
      <w:r>
        <w:rPr>
          <w:spacing w:val="-6"/>
          <w:sz w:val="24"/>
        </w:rPr>
        <w:t xml:space="preserve"> </w:t>
      </w:r>
      <w:r>
        <w:rPr>
          <w:sz w:val="24"/>
        </w:rPr>
        <w:t>imposition</w:t>
      </w:r>
      <w:r>
        <w:rPr>
          <w:spacing w:val="-5"/>
          <w:sz w:val="24"/>
        </w:rPr>
        <w:t xml:space="preserve"> </w:t>
      </w:r>
      <w:r>
        <w:rPr>
          <w:sz w:val="24"/>
        </w:rPr>
        <w:t>of</w:t>
      </w:r>
      <w:r>
        <w:rPr>
          <w:spacing w:val="-8"/>
          <w:sz w:val="24"/>
        </w:rPr>
        <w:t xml:space="preserve"> </w:t>
      </w:r>
      <w:r>
        <w:rPr>
          <w:sz w:val="24"/>
        </w:rPr>
        <w:t>additional</w:t>
      </w:r>
      <w:r>
        <w:rPr>
          <w:spacing w:val="-5"/>
          <w:sz w:val="24"/>
        </w:rPr>
        <w:t xml:space="preserve"> </w:t>
      </w:r>
      <w:r>
        <w:rPr>
          <w:sz w:val="24"/>
        </w:rPr>
        <w:t>conditions</w:t>
      </w:r>
      <w:r>
        <w:rPr>
          <w:spacing w:val="-8"/>
          <w:sz w:val="24"/>
        </w:rPr>
        <w:t xml:space="preserve"> </w:t>
      </w:r>
      <w:r>
        <w:rPr>
          <w:sz w:val="24"/>
        </w:rPr>
        <w:t>and</w:t>
      </w:r>
      <w:r>
        <w:rPr>
          <w:spacing w:val="-5"/>
          <w:sz w:val="24"/>
        </w:rPr>
        <w:t xml:space="preserve"> </w:t>
      </w:r>
      <w:r>
        <w:rPr>
          <w:sz w:val="24"/>
        </w:rPr>
        <w:t>/</w:t>
      </w:r>
      <w:r>
        <w:rPr>
          <w:spacing w:val="-8"/>
          <w:sz w:val="24"/>
        </w:rPr>
        <w:t xml:space="preserve"> </w:t>
      </w:r>
      <w:r>
        <w:rPr>
          <w:sz w:val="24"/>
        </w:rPr>
        <w:t>or</w:t>
      </w:r>
      <w:r>
        <w:rPr>
          <w:spacing w:val="-7"/>
          <w:sz w:val="24"/>
        </w:rPr>
        <w:t xml:space="preserve"> </w:t>
      </w:r>
      <w:r>
        <w:rPr>
          <w:sz w:val="24"/>
        </w:rPr>
        <w:t>requirements</w:t>
      </w:r>
      <w:r>
        <w:rPr>
          <w:spacing w:val="-6"/>
          <w:sz w:val="24"/>
        </w:rPr>
        <w:t xml:space="preserve"> </w:t>
      </w:r>
      <w:r>
        <w:rPr>
          <w:sz w:val="24"/>
        </w:rPr>
        <w:t>placed</w:t>
      </w:r>
      <w:r>
        <w:rPr>
          <w:spacing w:val="-10"/>
          <w:sz w:val="24"/>
        </w:rPr>
        <w:t xml:space="preserve"> </w:t>
      </w:r>
      <w:r>
        <w:rPr>
          <w:sz w:val="24"/>
        </w:rPr>
        <w:t>on</w:t>
      </w:r>
      <w:r>
        <w:rPr>
          <w:spacing w:val="-6"/>
          <w:sz w:val="24"/>
        </w:rPr>
        <w:t xml:space="preserve"> </w:t>
      </w:r>
      <w:r>
        <w:rPr>
          <w:sz w:val="24"/>
        </w:rPr>
        <w:t>the</w:t>
      </w:r>
      <w:r>
        <w:rPr>
          <w:spacing w:val="-7"/>
          <w:sz w:val="24"/>
        </w:rPr>
        <w:t xml:space="preserve"> </w:t>
      </w:r>
      <w:r>
        <w:rPr>
          <w:sz w:val="24"/>
        </w:rPr>
        <w:t>applicant</w:t>
      </w:r>
      <w:r>
        <w:rPr>
          <w:spacing w:val="-8"/>
          <w:sz w:val="24"/>
        </w:rPr>
        <w:t xml:space="preserve"> </w:t>
      </w:r>
      <w:r>
        <w:rPr>
          <w:sz w:val="24"/>
        </w:rPr>
        <w:t>/ licence</w:t>
      </w:r>
      <w:r>
        <w:rPr>
          <w:spacing w:val="-2"/>
          <w:sz w:val="24"/>
        </w:rPr>
        <w:t xml:space="preserve"> </w:t>
      </w:r>
      <w:r>
        <w:rPr>
          <w:sz w:val="24"/>
        </w:rPr>
        <w:t>holder</w:t>
      </w:r>
    </w:p>
    <w:p w14:paraId="7D500ECD" w14:textId="77777777" w:rsidR="003B09E5" w:rsidRDefault="00F906A0">
      <w:pPr>
        <w:pStyle w:val="ListParagraph"/>
        <w:numPr>
          <w:ilvl w:val="0"/>
          <w:numId w:val="1"/>
        </w:numPr>
        <w:tabs>
          <w:tab w:val="left" w:pos="790"/>
        </w:tabs>
        <w:spacing w:before="120"/>
        <w:ind w:left="789"/>
        <w:rPr>
          <w:sz w:val="24"/>
        </w:rPr>
      </w:pPr>
      <w:r>
        <w:rPr>
          <w:sz w:val="24"/>
        </w:rPr>
        <w:t>The grant / refusal of an</w:t>
      </w:r>
      <w:r>
        <w:rPr>
          <w:spacing w:val="-9"/>
          <w:sz w:val="24"/>
        </w:rPr>
        <w:t xml:space="preserve"> </w:t>
      </w:r>
      <w:r>
        <w:rPr>
          <w:sz w:val="24"/>
        </w:rPr>
        <w:t>application</w:t>
      </w:r>
    </w:p>
    <w:p w14:paraId="0354C2C4" w14:textId="77777777" w:rsidR="003B09E5" w:rsidRDefault="00F906A0">
      <w:pPr>
        <w:pStyle w:val="ListParagraph"/>
        <w:numPr>
          <w:ilvl w:val="0"/>
          <w:numId w:val="1"/>
        </w:numPr>
        <w:tabs>
          <w:tab w:val="left" w:pos="790"/>
        </w:tabs>
        <w:spacing w:before="120"/>
        <w:ind w:left="789"/>
        <w:rPr>
          <w:sz w:val="24"/>
        </w:rPr>
      </w:pPr>
      <w:r>
        <w:rPr>
          <w:sz w:val="24"/>
        </w:rPr>
        <w:t>To take no further</w:t>
      </w:r>
      <w:r>
        <w:rPr>
          <w:spacing w:val="-5"/>
          <w:sz w:val="24"/>
        </w:rPr>
        <w:t xml:space="preserve"> </w:t>
      </w:r>
      <w:r>
        <w:rPr>
          <w:sz w:val="24"/>
        </w:rPr>
        <w:t>action</w:t>
      </w:r>
    </w:p>
    <w:p w14:paraId="65C08915" w14:textId="77777777" w:rsidR="003B09E5" w:rsidRDefault="00F906A0">
      <w:pPr>
        <w:spacing w:before="74" w:line="238" w:lineRule="exact"/>
        <w:ind w:right="2716"/>
        <w:jc w:val="right"/>
        <w:rPr>
          <w:rFonts w:ascii="Calibri"/>
        </w:rPr>
      </w:pPr>
      <w:r>
        <w:rPr>
          <w:rFonts w:ascii="Calibri"/>
        </w:rPr>
        <w:t>2</w:t>
      </w:r>
    </w:p>
    <w:p w14:paraId="2657C718" w14:textId="77777777" w:rsidR="003B09E5" w:rsidRDefault="00F906A0">
      <w:pPr>
        <w:pStyle w:val="BodyText"/>
        <w:spacing w:line="243" w:lineRule="exact"/>
      </w:pPr>
      <w:r>
        <w:t>The Licensing Authority has the power to suspend/revoke the licence with immediate effect</w:t>
      </w:r>
    </w:p>
    <w:p w14:paraId="107DB3BF" w14:textId="77777777" w:rsidR="003B09E5" w:rsidRDefault="00F906A0">
      <w:pPr>
        <w:pStyle w:val="BodyText"/>
        <w:spacing w:line="274" w:lineRule="exact"/>
      </w:pPr>
      <w:r>
        <w:t>if it is necessary in the interests of public safety.</w:t>
      </w:r>
    </w:p>
    <w:p w14:paraId="41655990" w14:textId="77777777" w:rsidR="003B09E5" w:rsidRDefault="003B09E5">
      <w:pPr>
        <w:pStyle w:val="BodyText"/>
        <w:ind w:left="0"/>
      </w:pPr>
    </w:p>
    <w:p w14:paraId="6829C579" w14:textId="77777777" w:rsidR="003B09E5" w:rsidRDefault="00F906A0">
      <w:pPr>
        <w:pStyle w:val="BodyText"/>
        <w:ind w:right="434"/>
      </w:pPr>
      <w:r>
        <w:t>If</w:t>
      </w:r>
      <w:r>
        <w:rPr>
          <w:spacing w:val="-6"/>
        </w:rPr>
        <w:t xml:space="preserve"> </w:t>
      </w:r>
      <w:r>
        <w:t>a</w:t>
      </w:r>
      <w:r>
        <w:rPr>
          <w:spacing w:val="-5"/>
        </w:rPr>
        <w:t xml:space="preserve"> </w:t>
      </w:r>
      <w:r>
        <w:t>licensee</w:t>
      </w:r>
      <w:r>
        <w:rPr>
          <w:spacing w:val="-5"/>
        </w:rPr>
        <w:t xml:space="preserve"> </w:t>
      </w:r>
      <w:r>
        <w:t>or</w:t>
      </w:r>
      <w:r>
        <w:rPr>
          <w:spacing w:val="-9"/>
        </w:rPr>
        <w:t xml:space="preserve"> </w:t>
      </w:r>
      <w:r>
        <w:t>applicant</w:t>
      </w:r>
      <w:r>
        <w:rPr>
          <w:spacing w:val="-2"/>
        </w:rPr>
        <w:t xml:space="preserve"> </w:t>
      </w:r>
      <w:r>
        <w:t>is</w:t>
      </w:r>
      <w:r>
        <w:rPr>
          <w:spacing w:val="-8"/>
        </w:rPr>
        <w:t xml:space="preserve"> </w:t>
      </w:r>
      <w:r>
        <w:t>dissatisfied</w:t>
      </w:r>
      <w:r>
        <w:rPr>
          <w:spacing w:val="-5"/>
        </w:rPr>
        <w:t xml:space="preserve"> </w:t>
      </w:r>
      <w:r>
        <w:t>with</w:t>
      </w:r>
      <w:r>
        <w:rPr>
          <w:spacing w:val="-7"/>
        </w:rPr>
        <w:t xml:space="preserve"> </w:t>
      </w:r>
      <w:r>
        <w:t>a</w:t>
      </w:r>
      <w:r>
        <w:rPr>
          <w:spacing w:val="-7"/>
        </w:rPr>
        <w:t xml:space="preserve"> </w:t>
      </w:r>
      <w:r>
        <w:t>decision</w:t>
      </w:r>
      <w:r>
        <w:rPr>
          <w:spacing w:val="-7"/>
        </w:rPr>
        <w:t xml:space="preserve"> </w:t>
      </w:r>
      <w:r>
        <w:t>of</w:t>
      </w:r>
      <w:r>
        <w:rPr>
          <w:spacing w:val="-5"/>
        </w:rPr>
        <w:t xml:space="preserve"> </w:t>
      </w:r>
      <w:r>
        <w:t>the</w:t>
      </w:r>
      <w:r>
        <w:rPr>
          <w:spacing w:val="-6"/>
        </w:rPr>
        <w:t xml:space="preserve"> </w:t>
      </w:r>
      <w:r>
        <w:t>Licensing</w:t>
      </w:r>
      <w:r>
        <w:rPr>
          <w:spacing w:val="-3"/>
        </w:rPr>
        <w:t xml:space="preserve"> </w:t>
      </w:r>
      <w:r>
        <w:t>Authority,</w:t>
      </w:r>
      <w:r>
        <w:rPr>
          <w:spacing w:val="-5"/>
        </w:rPr>
        <w:t xml:space="preserve"> </w:t>
      </w:r>
      <w:r>
        <w:t>an</w:t>
      </w:r>
      <w:r>
        <w:rPr>
          <w:spacing w:val="-7"/>
        </w:rPr>
        <w:t xml:space="preserve"> </w:t>
      </w:r>
      <w:r>
        <w:t>appeal may</w:t>
      </w:r>
      <w:r>
        <w:rPr>
          <w:spacing w:val="-23"/>
        </w:rPr>
        <w:t xml:space="preserve"> </w:t>
      </w:r>
      <w:r>
        <w:t>be</w:t>
      </w:r>
      <w:r>
        <w:rPr>
          <w:spacing w:val="-17"/>
        </w:rPr>
        <w:t xml:space="preserve"> </w:t>
      </w:r>
      <w:r>
        <w:t>lodged</w:t>
      </w:r>
      <w:r>
        <w:rPr>
          <w:spacing w:val="-16"/>
        </w:rPr>
        <w:t xml:space="preserve"> </w:t>
      </w:r>
      <w:r>
        <w:t>with</w:t>
      </w:r>
      <w:r>
        <w:rPr>
          <w:spacing w:val="-19"/>
        </w:rPr>
        <w:t xml:space="preserve"> </w:t>
      </w:r>
      <w:r>
        <w:t>the</w:t>
      </w:r>
      <w:r>
        <w:rPr>
          <w:spacing w:val="-22"/>
        </w:rPr>
        <w:t xml:space="preserve"> </w:t>
      </w:r>
      <w:r>
        <w:t>local</w:t>
      </w:r>
      <w:r>
        <w:rPr>
          <w:spacing w:val="-20"/>
        </w:rPr>
        <w:t xml:space="preserve"> </w:t>
      </w:r>
      <w:r>
        <w:t>Magistrates</w:t>
      </w:r>
      <w:r>
        <w:rPr>
          <w:spacing w:val="-19"/>
        </w:rPr>
        <w:t xml:space="preserve"> </w:t>
      </w:r>
      <w:r>
        <w:t>Court</w:t>
      </w:r>
      <w:r>
        <w:rPr>
          <w:spacing w:val="-25"/>
        </w:rPr>
        <w:t xml:space="preserve"> </w:t>
      </w:r>
      <w:r>
        <w:t>but</w:t>
      </w:r>
      <w:r>
        <w:rPr>
          <w:spacing w:val="-17"/>
        </w:rPr>
        <w:t xml:space="preserve"> </w:t>
      </w:r>
      <w:r>
        <w:t>this</w:t>
      </w:r>
      <w:r>
        <w:rPr>
          <w:spacing w:val="-21"/>
        </w:rPr>
        <w:t xml:space="preserve"> </w:t>
      </w:r>
      <w:r>
        <w:t>must</w:t>
      </w:r>
      <w:r>
        <w:rPr>
          <w:spacing w:val="-19"/>
        </w:rPr>
        <w:t xml:space="preserve"> </w:t>
      </w:r>
      <w:r>
        <w:t>be</w:t>
      </w:r>
      <w:r>
        <w:rPr>
          <w:spacing w:val="-17"/>
        </w:rPr>
        <w:t xml:space="preserve"> </w:t>
      </w:r>
      <w:r>
        <w:t>within</w:t>
      </w:r>
      <w:r>
        <w:rPr>
          <w:spacing w:val="-22"/>
        </w:rPr>
        <w:t xml:space="preserve"> </w:t>
      </w:r>
      <w:r>
        <w:t>21</w:t>
      </w:r>
      <w:r>
        <w:rPr>
          <w:spacing w:val="-17"/>
        </w:rPr>
        <w:t xml:space="preserve"> </w:t>
      </w:r>
      <w:r>
        <w:t>days</w:t>
      </w:r>
      <w:r>
        <w:rPr>
          <w:spacing w:val="-22"/>
        </w:rPr>
        <w:t xml:space="preserve"> </w:t>
      </w:r>
      <w:r>
        <w:t>being</w:t>
      </w:r>
      <w:r>
        <w:rPr>
          <w:spacing w:val="-18"/>
        </w:rPr>
        <w:t xml:space="preserve"> </w:t>
      </w:r>
      <w:r>
        <w:t>notified.</w:t>
      </w:r>
    </w:p>
    <w:p w14:paraId="25899CD5" w14:textId="77777777" w:rsidR="003B09E5" w:rsidRDefault="003B09E5">
      <w:pPr>
        <w:pStyle w:val="BodyText"/>
        <w:ind w:left="0"/>
      </w:pPr>
    </w:p>
    <w:p w14:paraId="2B52641B" w14:textId="77777777" w:rsidR="003B09E5" w:rsidRDefault="00F906A0">
      <w:pPr>
        <w:pStyle w:val="BodyText"/>
        <w:ind w:right="480"/>
      </w:pPr>
      <w:r>
        <w:t>Revocation / Suspension of a Hackney Carriage &amp; Private Hire (Combined) Driver Licence including immediate</w:t>
      </w:r>
    </w:p>
    <w:p w14:paraId="12D739A7" w14:textId="77777777" w:rsidR="003B09E5" w:rsidRDefault="003B09E5">
      <w:pPr>
        <w:pStyle w:val="BodyText"/>
        <w:spacing w:before="10"/>
        <w:ind w:left="0"/>
        <w:rPr>
          <w:sz w:val="21"/>
        </w:rPr>
      </w:pPr>
    </w:p>
    <w:p w14:paraId="65CB66F9" w14:textId="77777777" w:rsidR="003B09E5" w:rsidRDefault="00F906A0">
      <w:pPr>
        <w:pStyle w:val="BodyText"/>
      </w:pPr>
      <w:r>
        <w:t>The Licensing Authority can suspend and/or revoke a licence in accordance with:</w:t>
      </w:r>
    </w:p>
    <w:p w14:paraId="473A5E36" w14:textId="77777777" w:rsidR="003B09E5" w:rsidRDefault="003B09E5">
      <w:pPr>
        <w:pStyle w:val="BodyText"/>
        <w:ind w:left="0"/>
      </w:pPr>
    </w:p>
    <w:p w14:paraId="253D0BD8" w14:textId="77777777" w:rsidR="003B09E5" w:rsidRDefault="00F906A0">
      <w:pPr>
        <w:pStyle w:val="ListParagraph"/>
        <w:numPr>
          <w:ilvl w:val="0"/>
          <w:numId w:val="3"/>
        </w:numPr>
        <w:tabs>
          <w:tab w:val="left" w:pos="466"/>
        </w:tabs>
        <w:ind w:hanging="256"/>
        <w:rPr>
          <w:sz w:val="24"/>
        </w:rPr>
      </w:pPr>
      <w:r>
        <w:rPr>
          <w:sz w:val="24"/>
        </w:rPr>
        <w:t>Section</w:t>
      </w:r>
      <w:r>
        <w:rPr>
          <w:spacing w:val="-23"/>
          <w:sz w:val="24"/>
        </w:rPr>
        <w:t xml:space="preserve"> </w:t>
      </w:r>
      <w:r>
        <w:rPr>
          <w:sz w:val="24"/>
        </w:rPr>
        <w:t>60(1)</w:t>
      </w:r>
      <w:r>
        <w:rPr>
          <w:spacing w:val="-21"/>
          <w:sz w:val="24"/>
        </w:rPr>
        <w:t xml:space="preserve"> </w:t>
      </w:r>
      <w:r>
        <w:rPr>
          <w:sz w:val="24"/>
        </w:rPr>
        <w:t>Local</w:t>
      </w:r>
      <w:r>
        <w:rPr>
          <w:spacing w:val="-24"/>
          <w:sz w:val="24"/>
        </w:rPr>
        <w:t xml:space="preserve"> </w:t>
      </w:r>
      <w:r>
        <w:rPr>
          <w:sz w:val="24"/>
        </w:rPr>
        <w:t>Government</w:t>
      </w:r>
      <w:r>
        <w:rPr>
          <w:spacing w:val="-20"/>
          <w:sz w:val="24"/>
        </w:rPr>
        <w:t xml:space="preserve"> </w:t>
      </w:r>
      <w:r>
        <w:rPr>
          <w:sz w:val="24"/>
        </w:rPr>
        <w:t>(Miscellaneous</w:t>
      </w:r>
      <w:r>
        <w:rPr>
          <w:spacing w:val="-23"/>
          <w:sz w:val="24"/>
        </w:rPr>
        <w:t xml:space="preserve"> </w:t>
      </w:r>
      <w:r>
        <w:rPr>
          <w:sz w:val="24"/>
        </w:rPr>
        <w:t>Provisions)</w:t>
      </w:r>
      <w:r>
        <w:rPr>
          <w:spacing w:val="-24"/>
          <w:sz w:val="24"/>
        </w:rPr>
        <w:t xml:space="preserve"> </w:t>
      </w:r>
      <w:r>
        <w:rPr>
          <w:sz w:val="24"/>
        </w:rPr>
        <w:t>Act</w:t>
      </w:r>
      <w:r>
        <w:rPr>
          <w:spacing w:val="-20"/>
          <w:sz w:val="24"/>
        </w:rPr>
        <w:t xml:space="preserve"> </w:t>
      </w:r>
      <w:r>
        <w:rPr>
          <w:sz w:val="24"/>
        </w:rPr>
        <w:t>1976</w:t>
      </w:r>
      <w:r>
        <w:rPr>
          <w:spacing w:val="-20"/>
          <w:sz w:val="24"/>
        </w:rPr>
        <w:t xml:space="preserve"> </w:t>
      </w:r>
      <w:r>
        <w:rPr>
          <w:sz w:val="24"/>
        </w:rPr>
        <w:t>for</w:t>
      </w:r>
      <w:r>
        <w:rPr>
          <w:spacing w:val="-24"/>
          <w:sz w:val="24"/>
        </w:rPr>
        <w:t xml:space="preserve"> </w:t>
      </w:r>
      <w:r>
        <w:rPr>
          <w:sz w:val="24"/>
        </w:rPr>
        <w:t>vehicle</w:t>
      </w:r>
      <w:r>
        <w:rPr>
          <w:spacing w:val="-20"/>
          <w:sz w:val="24"/>
        </w:rPr>
        <w:t xml:space="preserve"> </w:t>
      </w:r>
      <w:r>
        <w:rPr>
          <w:sz w:val="24"/>
        </w:rPr>
        <w:t>licences;</w:t>
      </w:r>
    </w:p>
    <w:p w14:paraId="31FC2939" w14:textId="77777777" w:rsidR="003B09E5" w:rsidRDefault="00F906A0">
      <w:pPr>
        <w:pStyle w:val="ListParagraph"/>
        <w:numPr>
          <w:ilvl w:val="0"/>
          <w:numId w:val="3"/>
        </w:numPr>
        <w:tabs>
          <w:tab w:val="left" w:pos="478"/>
        </w:tabs>
        <w:ind w:left="477" w:hanging="268"/>
        <w:rPr>
          <w:sz w:val="24"/>
        </w:rPr>
      </w:pPr>
      <w:r>
        <w:rPr>
          <w:sz w:val="24"/>
        </w:rPr>
        <w:t>Section</w:t>
      </w:r>
      <w:r>
        <w:rPr>
          <w:spacing w:val="-10"/>
          <w:sz w:val="24"/>
        </w:rPr>
        <w:t xml:space="preserve"> </w:t>
      </w:r>
      <w:r>
        <w:rPr>
          <w:sz w:val="24"/>
        </w:rPr>
        <w:t>61(1)</w:t>
      </w:r>
      <w:r>
        <w:rPr>
          <w:spacing w:val="-9"/>
          <w:sz w:val="24"/>
        </w:rPr>
        <w:t xml:space="preserve"> </w:t>
      </w:r>
      <w:r>
        <w:rPr>
          <w:sz w:val="24"/>
        </w:rPr>
        <w:t>Local</w:t>
      </w:r>
      <w:r>
        <w:rPr>
          <w:spacing w:val="-10"/>
          <w:sz w:val="24"/>
        </w:rPr>
        <w:t xml:space="preserve"> </w:t>
      </w:r>
      <w:r>
        <w:rPr>
          <w:sz w:val="24"/>
        </w:rPr>
        <w:t>Government</w:t>
      </w:r>
      <w:r>
        <w:rPr>
          <w:spacing w:val="-5"/>
          <w:sz w:val="24"/>
        </w:rPr>
        <w:t xml:space="preserve"> </w:t>
      </w:r>
      <w:r>
        <w:rPr>
          <w:sz w:val="24"/>
        </w:rPr>
        <w:t>(Miscellaneous</w:t>
      </w:r>
      <w:r>
        <w:rPr>
          <w:spacing w:val="-5"/>
          <w:sz w:val="24"/>
        </w:rPr>
        <w:t xml:space="preserve"> </w:t>
      </w:r>
      <w:r>
        <w:rPr>
          <w:sz w:val="24"/>
        </w:rPr>
        <w:t>Provisions)</w:t>
      </w:r>
      <w:r>
        <w:rPr>
          <w:spacing w:val="-9"/>
          <w:sz w:val="24"/>
        </w:rPr>
        <w:t xml:space="preserve"> </w:t>
      </w:r>
      <w:r>
        <w:rPr>
          <w:sz w:val="24"/>
        </w:rPr>
        <w:t>Act</w:t>
      </w:r>
      <w:r>
        <w:rPr>
          <w:spacing w:val="-12"/>
          <w:sz w:val="24"/>
        </w:rPr>
        <w:t xml:space="preserve"> </w:t>
      </w:r>
      <w:r>
        <w:rPr>
          <w:sz w:val="24"/>
        </w:rPr>
        <w:t>1976</w:t>
      </w:r>
      <w:r>
        <w:rPr>
          <w:spacing w:val="-7"/>
          <w:sz w:val="24"/>
        </w:rPr>
        <w:t xml:space="preserve"> </w:t>
      </w:r>
      <w:r>
        <w:rPr>
          <w:sz w:val="24"/>
        </w:rPr>
        <w:t>for</w:t>
      </w:r>
      <w:r>
        <w:rPr>
          <w:spacing w:val="-9"/>
          <w:sz w:val="24"/>
        </w:rPr>
        <w:t xml:space="preserve"> </w:t>
      </w:r>
      <w:r>
        <w:rPr>
          <w:sz w:val="24"/>
        </w:rPr>
        <w:t>driver</w:t>
      </w:r>
      <w:r>
        <w:rPr>
          <w:spacing w:val="-9"/>
          <w:sz w:val="24"/>
        </w:rPr>
        <w:t xml:space="preserve"> </w:t>
      </w:r>
      <w:r>
        <w:rPr>
          <w:sz w:val="24"/>
        </w:rPr>
        <w:t>licences;</w:t>
      </w:r>
    </w:p>
    <w:p w14:paraId="31C63BAF" w14:textId="77777777" w:rsidR="003B09E5" w:rsidRDefault="003B09E5">
      <w:pPr>
        <w:rPr>
          <w:sz w:val="24"/>
        </w:rPr>
        <w:sectPr w:rsidR="003B09E5">
          <w:footerReference w:type="default" r:id="rId58"/>
          <w:pgSz w:w="11930" w:h="16860"/>
          <w:pgMar w:top="560" w:right="720" w:bottom="460" w:left="920" w:header="0" w:footer="263" w:gutter="0"/>
          <w:pgNumType w:start="114"/>
          <w:cols w:space="720"/>
        </w:sectPr>
      </w:pPr>
    </w:p>
    <w:p w14:paraId="1CEC8975" w14:textId="77777777" w:rsidR="003B09E5" w:rsidRDefault="00F906A0">
      <w:pPr>
        <w:pStyle w:val="ListParagraph"/>
        <w:numPr>
          <w:ilvl w:val="0"/>
          <w:numId w:val="3"/>
        </w:numPr>
        <w:tabs>
          <w:tab w:val="left" w:pos="550"/>
        </w:tabs>
        <w:spacing w:before="79"/>
        <w:ind w:left="212" w:right="1034" w:firstLine="0"/>
        <w:rPr>
          <w:sz w:val="24"/>
        </w:rPr>
      </w:pPr>
      <w:r>
        <w:rPr>
          <w:sz w:val="24"/>
        </w:rPr>
        <w:t>Section 62(1) Local Government (Miscellaneous Provisions) Act 1976 for operator licences.</w:t>
      </w:r>
    </w:p>
    <w:p w14:paraId="39622206" w14:textId="77777777" w:rsidR="003B09E5" w:rsidRDefault="003B09E5">
      <w:pPr>
        <w:pStyle w:val="BodyText"/>
        <w:spacing w:before="9"/>
        <w:ind w:left="0"/>
        <w:rPr>
          <w:sz w:val="28"/>
        </w:rPr>
      </w:pPr>
    </w:p>
    <w:p w14:paraId="04C015D4" w14:textId="77777777" w:rsidR="003B09E5" w:rsidRDefault="00F906A0">
      <w:pPr>
        <w:pStyle w:val="BodyText"/>
        <w:spacing w:line="172" w:lineRule="auto"/>
        <w:ind w:right="786"/>
      </w:pPr>
      <w:r>
        <w:t>If the Licensing Authority makes a decision to revoke or suspend a Hackney Carriage &amp; Private Hire (Combined) Driver licence, it will be required to consider whether that</w:t>
      </w:r>
    </w:p>
    <w:p w14:paraId="58120ABB" w14:textId="77777777" w:rsidR="003B09E5" w:rsidRDefault="00F906A0">
      <w:pPr>
        <w:pStyle w:val="BodyText"/>
        <w:spacing w:before="80" w:line="242" w:lineRule="auto"/>
      </w:pPr>
      <w:r>
        <w:t>revocation/suspension should take immediate effect under Section 61(2B) of the Local Government (Miscellaneous Provisions) Act 1976.</w:t>
      </w:r>
    </w:p>
    <w:p w14:paraId="473281EC" w14:textId="77777777" w:rsidR="003B09E5" w:rsidRDefault="003B09E5">
      <w:pPr>
        <w:pStyle w:val="BodyText"/>
        <w:spacing w:before="9"/>
        <w:ind w:left="0"/>
        <w:rPr>
          <w:sz w:val="23"/>
        </w:rPr>
      </w:pPr>
    </w:p>
    <w:p w14:paraId="77AF1A57" w14:textId="77777777" w:rsidR="003B09E5" w:rsidRDefault="00F906A0">
      <w:pPr>
        <w:pStyle w:val="BodyText"/>
        <w:ind w:right="423"/>
        <w:jc w:val="both"/>
      </w:pPr>
      <w:r>
        <w:t>The</w:t>
      </w:r>
      <w:r>
        <w:rPr>
          <w:spacing w:val="-13"/>
        </w:rPr>
        <w:t xml:space="preserve"> </w:t>
      </w:r>
      <w:r>
        <w:t>Licensing</w:t>
      </w:r>
      <w:r>
        <w:rPr>
          <w:spacing w:val="-14"/>
        </w:rPr>
        <w:t xml:space="preserve"> </w:t>
      </w:r>
      <w:r>
        <w:t>Authority</w:t>
      </w:r>
      <w:r>
        <w:rPr>
          <w:spacing w:val="-13"/>
        </w:rPr>
        <w:t xml:space="preserve"> </w:t>
      </w:r>
      <w:r>
        <w:t>can</w:t>
      </w:r>
      <w:r>
        <w:rPr>
          <w:spacing w:val="-11"/>
        </w:rPr>
        <w:t xml:space="preserve"> </w:t>
      </w:r>
      <w:r>
        <w:t>only</w:t>
      </w:r>
      <w:r>
        <w:rPr>
          <w:spacing w:val="-14"/>
        </w:rPr>
        <w:t xml:space="preserve"> </w:t>
      </w:r>
      <w:r>
        <w:t>suspend/revoke</w:t>
      </w:r>
      <w:r>
        <w:rPr>
          <w:spacing w:val="-10"/>
        </w:rPr>
        <w:t xml:space="preserve"> </w:t>
      </w:r>
      <w:r>
        <w:t>with</w:t>
      </w:r>
      <w:r>
        <w:rPr>
          <w:spacing w:val="-13"/>
        </w:rPr>
        <w:t xml:space="preserve"> </w:t>
      </w:r>
      <w:r>
        <w:t>immediate</w:t>
      </w:r>
      <w:r>
        <w:rPr>
          <w:spacing w:val="-11"/>
        </w:rPr>
        <w:t xml:space="preserve"> </w:t>
      </w:r>
      <w:r>
        <w:t>effect</w:t>
      </w:r>
      <w:r>
        <w:rPr>
          <w:spacing w:val="-10"/>
        </w:rPr>
        <w:t xml:space="preserve"> </w:t>
      </w:r>
      <w:r>
        <w:t>if</w:t>
      </w:r>
      <w:r>
        <w:rPr>
          <w:spacing w:val="-14"/>
        </w:rPr>
        <w:t xml:space="preserve"> </w:t>
      </w:r>
      <w:r>
        <w:t>it</w:t>
      </w:r>
      <w:r>
        <w:rPr>
          <w:spacing w:val="-13"/>
        </w:rPr>
        <w:t xml:space="preserve"> </w:t>
      </w:r>
      <w:r>
        <w:t>is</w:t>
      </w:r>
      <w:r>
        <w:rPr>
          <w:spacing w:val="-15"/>
        </w:rPr>
        <w:t xml:space="preserve"> </w:t>
      </w:r>
      <w:r>
        <w:t>in</w:t>
      </w:r>
      <w:r>
        <w:rPr>
          <w:spacing w:val="-11"/>
        </w:rPr>
        <w:t xml:space="preserve"> </w:t>
      </w:r>
      <w:r>
        <w:t>the</w:t>
      </w:r>
      <w:r>
        <w:rPr>
          <w:spacing w:val="-14"/>
        </w:rPr>
        <w:t xml:space="preserve"> </w:t>
      </w:r>
      <w:r>
        <w:t>interests of public safety to do</w:t>
      </w:r>
      <w:r>
        <w:rPr>
          <w:spacing w:val="2"/>
        </w:rPr>
        <w:t xml:space="preserve"> </w:t>
      </w:r>
      <w:r>
        <w:t>so.</w:t>
      </w:r>
    </w:p>
    <w:p w14:paraId="1392731E" w14:textId="77777777" w:rsidR="003B09E5" w:rsidRDefault="003B09E5">
      <w:pPr>
        <w:pStyle w:val="BodyText"/>
        <w:ind w:left="0"/>
      </w:pPr>
    </w:p>
    <w:p w14:paraId="745714F2" w14:textId="77777777" w:rsidR="003B09E5" w:rsidRDefault="00F906A0">
      <w:pPr>
        <w:pStyle w:val="BodyText"/>
        <w:ind w:right="417"/>
        <w:jc w:val="both"/>
      </w:pPr>
      <w:r>
        <w:t>Before</w:t>
      </w:r>
      <w:r>
        <w:rPr>
          <w:spacing w:val="-15"/>
        </w:rPr>
        <w:t xml:space="preserve"> </w:t>
      </w:r>
      <w:r>
        <w:t>making</w:t>
      </w:r>
      <w:r>
        <w:rPr>
          <w:spacing w:val="-12"/>
        </w:rPr>
        <w:t xml:space="preserve"> </w:t>
      </w:r>
      <w:r>
        <w:t>determination,</w:t>
      </w:r>
      <w:r>
        <w:rPr>
          <w:spacing w:val="-9"/>
        </w:rPr>
        <w:t xml:space="preserve"> </w:t>
      </w:r>
      <w:r>
        <w:t>where</w:t>
      </w:r>
      <w:r>
        <w:rPr>
          <w:spacing w:val="-11"/>
        </w:rPr>
        <w:t xml:space="preserve"> </w:t>
      </w:r>
      <w:r>
        <w:t>it</w:t>
      </w:r>
      <w:r>
        <w:rPr>
          <w:spacing w:val="-10"/>
        </w:rPr>
        <w:t xml:space="preserve"> </w:t>
      </w:r>
      <w:r>
        <w:t>is</w:t>
      </w:r>
      <w:r>
        <w:rPr>
          <w:spacing w:val="-14"/>
        </w:rPr>
        <w:t xml:space="preserve"> </w:t>
      </w:r>
      <w:r>
        <w:t>practicable</w:t>
      </w:r>
      <w:r>
        <w:rPr>
          <w:spacing w:val="-10"/>
        </w:rPr>
        <w:t xml:space="preserve"> </w:t>
      </w:r>
      <w:r>
        <w:t>to</w:t>
      </w:r>
      <w:r>
        <w:rPr>
          <w:spacing w:val="-11"/>
        </w:rPr>
        <w:t xml:space="preserve"> </w:t>
      </w:r>
      <w:r>
        <w:t>do</w:t>
      </w:r>
      <w:r>
        <w:rPr>
          <w:spacing w:val="-10"/>
        </w:rPr>
        <w:t xml:space="preserve"> </w:t>
      </w:r>
      <w:r>
        <w:t>so,</w:t>
      </w:r>
      <w:r>
        <w:rPr>
          <w:spacing w:val="-11"/>
        </w:rPr>
        <w:t xml:space="preserve"> </w:t>
      </w:r>
      <w:r>
        <w:t>the</w:t>
      </w:r>
      <w:r>
        <w:rPr>
          <w:spacing w:val="-10"/>
        </w:rPr>
        <w:t xml:space="preserve"> </w:t>
      </w:r>
      <w:r>
        <w:t>Licensing</w:t>
      </w:r>
      <w:r>
        <w:rPr>
          <w:spacing w:val="-11"/>
        </w:rPr>
        <w:t xml:space="preserve"> </w:t>
      </w:r>
      <w:r>
        <w:t>Authority</w:t>
      </w:r>
      <w:r>
        <w:rPr>
          <w:spacing w:val="-10"/>
        </w:rPr>
        <w:t xml:space="preserve"> </w:t>
      </w:r>
      <w:r>
        <w:t>should provide</w:t>
      </w:r>
      <w:r>
        <w:rPr>
          <w:spacing w:val="-7"/>
        </w:rPr>
        <w:t xml:space="preserve"> </w:t>
      </w:r>
      <w:r>
        <w:t>the</w:t>
      </w:r>
      <w:r>
        <w:rPr>
          <w:spacing w:val="-5"/>
        </w:rPr>
        <w:t xml:space="preserve"> </w:t>
      </w:r>
      <w:r>
        <w:t>licence</w:t>
      </w:r>
      <w:r>
        <w:rPr>
          <w:spacing w:val="-8"/>
        </w:rPr>
        <w:t xml:space="preserve"> </w:t>
      </w:r>
      <w:r>
        <w:t>holder</w:t>
      </w:r>
      <w:r>
        <w:rPr>
          <w:spacing w:val="-5"/>
        </w:rPr>
        <w:t xml:space="preserve"> </w:t>
      </w:r>
      <w:r>
        <w:t>an</w:t>
      </w:r>
      <w:r>
        <w:rPr>
          <w:spacing w:val="-7"/>
        </w:rPr>
        <w:t xml:space="preserve"> </w:t>
      </w:r>
      <w:r>
        <w:t>opportunity</w:t>
      </w:r>
      <w:r>
        <w:rPr>
          <w:spacing w:val="-6"/>
        </w:rPr>
        <w:t xml:space="preserve"> </w:t>
      </w:r>
      <w:r>
        <w:t>to</w:t>
      </w:r>
      <w:r>
        <w:rPr>
          <w:spacing w:val="-7"/>
        </w:rPr>
        <w:t xml:space="preserve"> </w:t>
      </w:r>
      <w:r>
        <w:t>make</w:t>
      </w:r>
      <w:r>
        <w:rPr>
          <w:spacing w:val="-4"/>
        </w:rPr>
        <w:t xml:space="preserve"> </w:t>
      </w:r>
      <w:r>
        <w:t>representations.</w:t>
      </w:r>
      <w:r>
        <w:rPr>
          <w:spacing w:val="-8"/>
        </w:rPr>
        <w:t xml:space="preserve"> </w:t>
      </w:r>
      <w:r>
        <w:t>It</w:t>
      </w:r>
      <w:r>
        <w:rPr>
          <w:spacing w:val="-12"/>
        </w:rPr>
        <w:t xml:space="preserve"> </w:t>
      </w:r>
      <w:r>
        <w:t>may</w:t>
      </w:r>
      <w:r>
        <w:rPr>
          <w:spacing w:val="-7"/>
        </w:rPr>
        <w:t xml:space="preserve"> </w:t>
      </w:r>
      <w:r>
        <w:t>not</w:t>
      </w:r>
      <w:r>
        <w:rPr>
          <w:spacing w:val="-8"/>
        </w:rPr>
        <w:t xml:space="preserve"> </w:t>
      </w:r>
      <w:r>
        <w:t>be</w:t>
      </w:r>
      <w:r>
        <w:rPr>
          <w:spacing w:val="-7"/>
        </w:rPr>
        <w:t xml:space="preserve"> </w:t>
      </w:r>
      <w:r>
        <w:t>practicable to do so in circumstances where public safety is at</w:t>
      </w:r>
      <w:r>
        <w:rPr>
          <w:spacing w:val="-4"/>
        </w:rPr>
        <w:t xml:space="preserve"> </w:t>
      </w:r>
      <w:r>
        <w:t>risk.</w:t>
      </w:r>
    </w:p>
    <w:p w14:paraId="4BCB79F4" w14:textId="77777777" w:rsidR="003B09E5" w:rsidRDefault="003B09E5">
      <w:pPr>
        <w:pStyle w:val="BodyText"/>
        <w:ind w:left="0"/>
      </w:pPr>
    </w:p>
    <w:p w14:paraId="58127129" w14:textId="77777777" w:rsidR="003B09E5" w:rsidRDefault="00F906A0">
      <w:pPr>
        <w:pStyle w:val="BodyText"/>
        <w:ind w:right="412"/>
        <w:jc w:val="both"/>
      </w:pPr>
      <w:r>
        <w:t>The overriding consideration is the safety and protection of passengers and the general public.</w:t>
      </w:r>
      <w:r>
        <w:rPr>
          <w:spacing w:val="-11"/>
        </w:rPr>
        <w:t xml:space="preserve"> </w:t>
      </w:r>
      <w:r>
        <w:t>Matters</w:t>
      </w:r>
      <w:r>
        <w:rPr>
          <w:spacing w:val="-12"/>
        </w:rPr>
        <w:t xml:space="preserve"> </w:t>
      </w:r>
      <w:r>
        <w:t>such</w:t>
      </w:r>
      <w:r>
        <w:rPr>
          <w:spacing w:val="-11"/>
        </w:rPr>
        <w:t xml:space="preserve"> </w:t>
      </w:r>
      <w:r>
        <w:t>as</w:t>
      </w:r>
      <w:r>
        <w:rPr>
          <w:spacing w:val="-14"/>
        </w:rPr>
        <w:t xml:space="preserve"> </w:t>
      </w:r>
      <w:r>
        <w:t>employment</w:t>
      </w:r>
      <w:r>
        <w:rPr>
          <w:spacing w:val="-11"/>
        </w:rPr>
        <w:t xml:space="preserve"> </w:t>
      </w:r>
      <w:r>
        <w:t>status</w:t>
      </w:r>
      <w:r>
        <w:rPr>
          <w:spacing w:val="-11"/>
        </w:rPr>
        <w:t xml:space="preserve"> </w:t>
      </w:r>
      <w:r>
        <w:t>and</w:t>
      </w:r>
      <w:r>
        <w:rPr>
          <w:spacing w:val="-9"/>
        </w:rPr>
        <w:t xml:space="preserve"> </w:t>
      </w:r>
      <w:r>
        <w:t>personal</w:t>
      </w:r>
      <w:r>
        <w:rPr>
          <w:spacing w:val="-12"/>
        </w:rPr>
        <w:t xml:space="preserve"> </w:t>
      </w:r>
      <w:r>
        <w:t>circumstances</w:t>
      </w:r>
      <w:r>
        <w:rPr>
          <w:spacing w:val="-7"/>
        </w:rPr>
        <w:t xml:space="preserve"> </w:t>
      </w:r>
      <w:r>
        <w:t>should</w:t>
      </w:r>
      <w:r>
        <w:rPr>
          <w:spacing w:val="-9"/>
        </w:rPr>
        <w:t xml:space="preserve"> </w:t>
      </w:r>
      <w:r>
        <w:t>not</w:t>
      </w:r>
      <w:r>
        <w:rPr>
          <w:spacing w:val="-8"/>
        </w:rPr>
        <w:t xml:space="preserve"> </w:t>
      </w:r>
      <w:r>
        <w:t>be</w:t>
      </w:r>
      <w:r>
        <w:rPr>
          <w:spacing w:val="-12"/>
        </w:rPr>
        <w:t xml:space="preserve"> </w:t>
      </w:r>
      <w:r>
        <w:t>taken into account when determining whether an applicant is fit and proper to hold a licence and would not in any event outweigh the public safety</w:t>
      </w:r>
      <w:r>
        <w:rPr>
          <w:spacing w:val="-9"/>
        </w:rPr>
        <w:t xml:space="preserve"> </w:t>
      </w:r>
      <w:r>
        <w:t>factor.</w:t>
      </w:r>
    </w:p>
    <w:p w14:paraId="568C24D5" w14:textId="77777777" w:rsidR="003B09E5" w:rsidRDefault="003B09E5">
      <w:pPr>
        <w:pStyle w:val="BodyText"/>
        <w:spacing w:before="1"/>
        <w:ind w:left="0"/>
      </w:pPr>
    </w:p>
    <w:p w14:paraId="596DF1A5" w14:textId="77777777" w:rsidR="003B09E5" w:rsidRDefault="00F906A0">
      <w:pPr>
        <w:pStyle w:val="BodyText"/>
        <w:ind w:right="412"/>
        <w:jc w:val="both"/>
      </w:pPr>
      <w:r>
        <w:t>Where</w:t>
      </w:r>
      <w:r>
        <w:rPr>
          <w:spacing w:val="-10"/>
        </w:rPr>
        <w:t xml:space="preserve"> </w:t>
      </w:r>
      <w:r>
        <w:t>the</w:t>
      </w:r>
      <w:r>
        <w:rPr>
          <w:spacing w:val="-8"/>
        </w:rPr>
        <w:t xml:space="preserve"> </w:t>
      </w:r>
      <w:r>
        <w:t>Licensing</w:t>
      </w:r>
      <w:r>
        <w:rPr>
          <w:spacing w:val="-6"/>
        </w:rPr>
        <w:t xml:space="preserve"> </w:t>
      </w:r>
      <w:r>
        <w:t>Authority</w:t>
      </w:r>
      <w:r>
        <w:rPr>
          <w:spacing w:val="-7"/>
        </w:rPr>
        <w:t xml:space="preserve"> </w:t>
      </w:r>
      <w:r>
        <w:t>has</w:t>
      </w:r>
      <w:r>
        <w:rPr>
          <w:spacing w:val="-8"/>
        </w:rPr>
        <w:t xml:space="preserve"> </w:t>
      </w:r>
      <w:r>
        <w:t>decided</w:t>
      </w:r>
      <w:r>
        <w:rPr>
          <w:spacing w:val="-6"/>
        </w:rPr>
        <w:t xml:space="preserve"> </w:t>
      </w:r>
      <w:r>
        <w:t>that</w:t>
      </w:r>
      <w:r>
        <w:rPr>
          <w:spacing w:val="-7"/>
        </w:rPr>
        <w:t xml:space="preserve"> </w:t>
      </w:r>
      <w:r>
        <w:t>a</w:t>
      </w:r>
      <w:r>
        <w:rPr>
          <w:spacing w:val="-6"/>
        </w:rPr>
        <w:t xml:space="preserve"> </w:t>
      </w:r>
      <w:r>
        <w:t>licence</w:t>
      </w:r>
      <w:r>
        <w:rPr>
          <w:spacing w:val="-5"/>
        </w:rPr>
        <w:t xml:space="preserve"> </w:t>
      </w:r>
      <w:r>
        <w:t>holder</w:t>
      </w:r>
      <w:r>
        <w:rPr>
          <w:spacing w:val="-6"/>
        </w:rPr>
        <w:t xml:space="preserve"> </w:t>
      </w:r>
      <w:r>
        <w:t>is</w:t>
      </w:r>
      <w:r>
        <w:rPr>
          <w:spacing w:val="-9"/>
        </w:rPr>
        <w:t xml:space="preserve"> </w:t>
      </w:r>
      <w:r>
        <w:t>no</w:t>
      </w:r>
      <w:r>
        <w:rPr>
          <w:spacing w:val="-5"/>
        </w:rPr>
        <w:t xml:space="preserve"> </w:t>
      </w:r>
      <w:r>
        <w:t>longer</w:t>
      </w:r>
      <w:r>
        <w:rPr>
          <w:spacing w:val="-9"/>
        </w:rPr>
        <w:t xml:space="preserve"> </w:t>
      </w:r>
      <w:r>
        <w:t>“fit</w:t>
      </w:r>
      <w:r>
        <w:rPr>
          <w:spacing w:val="-8"/>
        </w:rPr>
        <w:t xml:space="preserve"> </w:t>
      </w:r>
      <w:r>
        <w:t>and</w:t>
      </w:r>
      <w:r>
        <w:rPr>
          <w:spacing w:val="-6"/>
        </w:rPr>
        <w:t xml:space="preserve"> </w:t>
      </w:r>
      <w:r>
        <w:t>proper” to</w:t>
      </w:r>
      <w:r>
        <w:rPr>
          <w:spacing w:val="-5"/>
        </w:rPr>
        <w:t xml:space="preserve"> </w:t>
      </w:r>
      <w:r>
        <w:t>hold</w:t>
      </w:r>
      <w:r>
        <w:rPr>
          <w:spacing w:val="-10"/>
        </w:rPr>
        <w:t xml:space="preserve"> </w:t>
      </w:r>
      <w:r>
        <w:t>a</w:t>
      </w:r>
      <w:r>
        <w:rPr>
          <w:spacing w:val="-6"/>
        </w:rPr>
        <w:t xml:space="preserve"> </w:t>
      </w:r>
      <w:r>
        <w:t>licence,</w:t>
      </w:r>
      <w:r>
        <w:rPr>
          <w:spacing w:val="-9"/>
        </w:rPr>
        <w:t xml:space="preserve"> </w:t>
      </w:r>
      <w:r>
        <w:t>for</w:t>
      </w:r>
      <w:r>
        <w:rPr>
          <w:spacing w:val="-14"/>
        </w:rPr>
        <w:t xml:space="preserve"> </w:t>
      </w:r>
      <w:r>
        <w:t>public</w:t>
      </w:r>
      <w:r>
        <w:rPr>
          <w:spacing w:val="-5"/>
        </w:rPr>
        <w:t xml:space="preserve"> </w:t>
      </w:r>
      <w:r>
        <w:t>safety</w:t>
      </w:r>
      <w:r>
        <w:rPr>
          <w:spacing w:val="-7"/>
        </w:rPr>
        <w:t xml:space="preserve"> </w:t>
      </w:r>
      <w:r>
        <w:t>reasons,</w:t>
      </w:r>
      <w:r>
        <w:rPr>
          <w:spacing w:val="-8"/>
        </w:rPr>
        <w:t xml:space="preserve"> </w:t>
      </w:r>
      <w:r>
        <w:t>the</w:t>
      </w:r>
      <w:r>
        <w:rPr>
          <w:spacing w:val="-10"/>
        </w:rPr>
        <w:t xml:space="preserve"> </w:t>
      </w:r>
      <w:r>
        <w:t>presumption</w:t>
      </w:r>
      <w:r>
        <w:rPr>
          <w:spacing w:val="-9"/>
        </w:rPr>
        <w:t xml:space="preserve"> </w:t>
      </w:r>
      <w:r>
        <w:t>will</w:t>
      </w:r>
      <w:r>
        <w:rPr>
          <w:spacing w:val="-9"/>
        </w:rPr>
        <w:t xml:space="preserve"> </w:t>
      </w:r>
      <w:r>
        <w:t>be</w:t>
      </w:r>
      <w:r>
        <w:rPr>
          <w:spacing w:val="-10"/>
        </w:rPr>
        <w:t xml:space="preserve"> </w:t>
      </w:r>
      <w:r>
        <w:t>that</w:t>
      </w:r>
      <w:r>
        <w:rPr>
          <w:spacing w:val="-8"/>
        </w:rPr>
        <w:t xml:space="preserve"> </w:t>
      </w:r>
      <w:r>
        <w:t>the</w:t>
      </w:r>
      <w:r>
        <w:rPr>
          <w:spacing w:val="-9"/>
        </w:rPr>
        <w:t xml:space="preserve"> </w:t>
      </w:r>
      <w:r>
        <w:t>revocation</w:t>
      </w:r>
      <w:r>
        <w:rPr>
          <w:spacing w:val="-12"/>
        </w:rPr>
        <w:t xml:space="preserve"> </w:t>
      </w:r>
      <w:r>
        <w:t>of</w:t>
      </w:r>
      <w:r>
        <w:rPr>
          <w:spacing w:val="-10"/>
        </w:rPr>
        <w:t xml:space="preserve"> </w:t>
      </w:r>
      <w:r>
        <w:t>the licence shall have immediate effect.</w:t>
      </w:r>
    </w:p>
    <w:p w14:paraId="69DC20DA" w14:textId="77777777" w:rsidR="003B09E5" w:rsidRDefault="003B09E5">
      <w:pPr>
        <w:pStyle w:val="BodyText"/>
        <w:spacing w:before="9"/>
        <w:ind w:left="0"/>
        <w:rPr>
          <w:sz w:val="23"/>
        </w:rPr>
      </w:pPr>
    </w:p>
    <w:p w14:paraId="3CE54A33" w14:textId="77777777" w:rsidR="003B09E5" w:rsidRDefault="00F906A0">
      <w:pPr>
        <w:pStyle w:val="BodyText"/>
        <w:ind w:right="427"/>
        <w:jc w:val="both"/>
      </w:pPr>
      <w:r>
        <w:t>If it appears that the interests of public safety require the suspension or revocation of the licence to have immediate effect, the Council will give notice to the driver, which includes a statement to that effect and an explanation why, the suspension or revocation takes effect when the notice is given to the driver.</w:t>
      </w:r>
    </w:p>
    <w:p w14:paraId="435C5BCC" w14:textId="77777777" w:rsidR="003B09E5" w:rsidRDefault="003B09E5">
      <w:pPr>
        <w:pStyle w:val="BodyText"/>
        <w:ind w:left="0"/>
      </w:pPr>
    </w:p>
    <w:p w14:paraId="493A6FB5" w14:textId="77777777" w:rsidR="003B09E5" w:rsidRDefault="00F906A0">
      <w:pPr>
        <w:pStyle w:val="BodyText"/>
        <w:ind w:right="408"/>
        <w:jc w:val="both"/>
      </w:pPr>
      <w:r>
        <w:t>In situations where there are concerns of public safety, the Licensing Authority will</w:t>
      </w:r>
      <w:r>
        <w:rPr>
          <w:spacing w:val="-38"/>
        </w:rPr>
        <w:t xml:space="preserve"> </w:t>
      </w:r>
      <w:r>
        <w:t>consider whether an immediate suspension and/or revocation is necessary in the circumstances. Where</w:t>
      </w:r>
      <w:r>
        <w:rPr>
          <w:spacing w:val="-15"/>
        </w:rPr>
        <w:t xml:space="preserve"> </w:t>
      </w:r>
      <w:r>
        <w:t>a</w:t>
      </w:r>
      <w:r>
        <w:rPr>
          <w:spacing w:val="-12"/>
        </w:rPr>
        <w:t xml:space="preserve"> </w:t>
      </w:r>
      <w:r>
        <w:t>decision</w:t>
      </w:r>
      <w:r>
        <w:rPr>
          <w:spacing w:val="-10"/>
        </w:rPr>
        <w:t xml:space="preserve"> </w:t>
      </w:r>
      <w:r>
        <w:t>is</w:t>
      </w:r>
      <w:r>
        <w:rPr>
          <w:spacing w:val="-14"/>
        </w:rPr>
        <w:t xml:space="preserve"> </w:t>
      </w:r>
      <w:r>
        <w:t>made</w:t>
      </w:r>
      <w:r>
        <w:rPr>
          <w:spacing w:val="-9"/>
        </w:rPr>
        <w:t xml:space="preserve"> </w:t>
      </w:r>
      <w:r>
        <w:t>to</w:t>
      </w:r>
      <w:r>
        <w:rPr>
          <w:spacing w:val="-11"/>
        </w:rPr>
        <w:t xml:space="preserve"> </w:t>
      </w:r>
      <w:r>
        <w:t>suspend</w:t>
      </w:r>
      <w:r>
        <w:rPr>
          <w:spacing w:val="-14"/>
        </w:rPr>
        <w:t xml:space="preserve"> </w:t>
      </w:r>
      <w:r>
        <w:t>and/or</w:t>
      </w:r>
      <w:r>
        <w:rPr>
          <w:spacing w:val="-12"/>
        </w:rPr>
        <w:t xml:space="preserve"> </w:t>
      </w:r>
      <w:r>
        <w:t>revoke</w:t>
      </w:r>
      <w:r>
        <w:rPr>
          <w:spacing w:val="-9"/>
        </w:rPr>
        <w:t xml:space="preserve"> </w:t>
      </w:r>
      <w:r>
        <w:t>with</w:t>
      </w:r>
      <w:r>
        <w:rPr>
          <w:spacing w:val="-10"/>
        </w:rPr>
        <w:t xml:space="preserve"> </w:t>
      </w:r>
      <w:r>
        <w:t>immediate</w:t>
      </w:r>
      <w:r>
        <w:rPr>
          <w:spacing w:val="-13"/>
        </w:rPr>
        <w:t xml:space="preserve"> </w:t>
      </w:r>
      <w:r>
        <w:t>effect,</w:t>
      </w:r>
      <w:r>
        <w:rPr>
          <w:spacing w:val="-9"/>
        </w:rPr>
        <w:t xml:space="preserve"> </w:t>
      </w:r>
      <w:r>
        <w:t>the</w:t>
      </w:r>
      <w:r>
        <w:rPr>
          <w:spacing w:val="-3"/>
        </w:rPr>
        <w:t xml:space="preserve"> </w:t>
      </w:r>
      <w:r>
        <w:t>driver</w:t>
      </w:r>
      <w:r>
        <w:rPr>
          <w:spacing w:val="-12"/>
        </w:rPr>
        <w:t xml:space="preserve"> </w:t>
      </w:r>
      <w:r>
        <w:t>cannot work during any appeal</w:t>
      </w:r>
      <w:r>
        <w:rPr>
          <w:spacing w:val="-8"/>
        </w:rPr>
        <w:t xml:space="preserve"> </w:t>
      </w:r>
      <w:r>
        <w:t>process.</w:t>
      </w:r>
    </w:p>
    <w:p w14:paraId="61DC6159" w14:textId="77777777" w:rsidR="003B09E5" w:rsidRDefault="003B09E5">
      <w:pPr>
        <w:pStyle w:val="BodyText"/>
        <w:ind w:left="0"/>
      </w:pPr>
    </w:p>
    <w:p w14:paraId="5E8F7111" w14:textId="77777777" w:rsidR="003B09E5" w:rsidRDefault="00F906A0">
      <w:pPr>
        <w:pStyle w:val="BodyText"/>
        <w:spacing w:before="1"/>
        <w:ind w:right="416"/>
        <w:jc w:val="both"/>
      </w:pPr>
      <w:r>
        <w:t>A decision to refuse or revoke a licence on public safety grounds will</w:t>
      </w:r>
      <w:r>
        <w:rPr>
          <w:spacing w:val="-48"/>
        </w:rPr>
        <w:t xml:space="preserve"> </w:t>
      </w:r>
      <w:r>
        <w:t>also be referred to the Police.</w:t>
      </w:r>
    </w:p>
    <w:p w14:paraId="3FF17BEE" w14:textId="77777777" w:rsidR="003B09E5" w:rsidRDefault="003B09E5">
      <w:pPr>
        <w:pStyle w:val="BodyText"/>
        <w:spacing w:before="1"/>
        <w:ind w:left="0"/>
        <w:rPr>
          <w:sz w:val="22"/>
        </w:rPr>
      </w:pPr>
    </w:p>
    <w:p w14:paraId="2E2C42BD" w14:textId="77777777" w:rsidR="003B09E5" w:rsidRDefault="00F906A0">
      <w:pPr>
        <w:pStyle w:val="Heading2"/>
      </w:pPr>
      <w:r>
        <w:t>Refusal to renew a licence</w:t>
      </w:r>
    </w:p>
    <w:p w14:paraId="73090800" w14:textId="77777777" w:rsidR="003B09E5" w:rsidRDefault="003B09E5">
      <w:pPr>
        <w:pStyle w:val="BodyText"/>
        <w:ind w:left="0"/>
        <w:rPr>
          <w:b/>
        </w:rPr>
      </w:pPr>
    </w:p>
    <w:p w14:paraId="3C84E2CF" w14:textId="77777777" w:rsidR="003B09E5" w:rsidRDefault="00F906A0">
      <w:pPr>
        <w:pStyle w:val="BodyText"/>
        <w:ind w:right="425"/>
        <w:jc w:val="both"/>
      </w:pPr>
      <w:r>
        <w:t>If a decision is taken to refuse to renew a licence and the applicant is not satisfied with the decision then an appeal can be made to the Magistrates Court with 21 days of receiving notification.</w:t>
      </w:r>
    </w:p>
    <w:p w14:paraId="50FDEDF3" w14:textId="77777777" w:rsidR="003B09E5" w:rsidRDefault="003B09E5">
      <w:pPr>
        <w:pStyle w:val="BodyText"/>
        <w:ind w:left="0"/>
        <w:rPr>
          <w:sz w:val="23"/>
        </w:rPr>
      </w:pPr>
    </w:p>
    <w:p w14:paraId="389E5972" w14:textId="77777777" w:rsidR="003B09E5" w:rsidRDefault="00F906A0">
      <w:pPr>
        <w:pStyle w:val="Heading2"/>
      </w:pPr>
      <w:r>
        <w:t>Prosecution of licence holders</w:t>
      </w:r>
    </w:p>
    <w:p w14:paraId="2DDA3FE9" w14:textId="77777777" w:rsidR="003B09E5" w:rsidRDefault="003B09E5">
      <w:pPr>
        <w:pStyle w:val="BodyText"/>
        <w:spacing w:before="1"/>
        <w:ind w:left="0"/>
        <w:rPr>
          <w:b/>
          <w:sz w:val="25"/>
        </w:rPr>
      </w:pPr>
    </w:p>
    <w:p w14:paraId="28D28ACA" w14:textId="77777777" w:rsidR="003B09E5" w:rsidRDefault="00F906A0">
      <w:pPr>
        <w:pStyle w:val="BodyText"/>
        <w:jc w:val="both"/>
      </w:pPr>
      <w:r>
        <w:t>The Licensing Authority reserves the right to prosecute licence holders for relevant offences.</w:t>
      </w:r>
    </w:p>
    <w:p w14:paraId="30232340" w14:textId="77777777" w:rsidR="003B09E5" w:rsidRDefault="003B09E5">
      <w:pPr>
        <w:pStyle w:val="BodyText"/>
        <w:ind w:left="0"/>
      </w:pPr>
    </w:p>
    <w:p w14:paraId="4F0C2D1C" w14:textId="77777777" w:rsidR="003B09E5" w:rsidRDefault="00F906A0">
      <w:pPr>
        <w:pStyle w:val="Heading2"/>
        <w:jc w:val="left"/>
      </w:pPr>
      <w:r>
        <w:t>Appeals</w:t>
      </w:r>
    </w:p>
    <w:p w14:paraId="212B635D" w14:textId="77777777" w:rsidR="003B09E5" w:rsidRDefault="003B09E5">
      <w:pPr>
        <w:pStyle w:val="BodyText"/>
        <w:ind w:left="0"/>
        <w:rPr>
          <w:b/>
        </w:rPr>
      </w:pPr>
    </w:p>
    <w:p w14:paraId="188FB89C" w14:textId="77777777" w:rsidR="003B09E5" w:rsidRDefault="00F906A0">
      <w:pPr>
        <w:pStyle w:val="BodyText"/>
        <w:ind w:right="585"/>
      </w:pPr>
      <w:r>
        <w:t>Where a right to appeal exists, the appeal can be made to the local Magistrates Court but must be within 21 days of notification.</w:t>
      </w:r>
    </w:p>
    <w:p w14:paraId="5CA9F9A2" w14:textId="77777777" w:rsidR="003B09E5" w:rsidRDefault="003B09E5">
      <w:pPr>
        <w:sectPr w:rsidR="003B09E5">
          <w:pgSz w:w="11930" w:h="16860"/>
          <w:pgMar w:top="480" w:right="720" w:bottom="540" w:left="920" w:header="0" w:footer="263" w:gutter="0"/>
          <w:cols w:space="720"/>
        </w:sectPr>
      </w:pPr>
    </w:p>
    <w:p w14:paraId="7FDAA832" w14:textId="77777777" w:rsidR="003B09E5" w:rsidRDefault="00F906A0">
      <w:pPr>
        <w:pStyle w:val="Heading2"/>
        <w:spacing w:before="71"/>
        <w:jc w:val="left"/>
      </w:pPr>
      <w:r>
        <w:t>Service Requests and Complaints</w:t>
      </w:r>
    </w:p>
    <w:p w14:paraId="02737909" w14:textId="77777777" w:rsidR="003B09E5" w:rsidRDefault="003B09E5">
      <w:pPr>
        <w:pStyle w:val="BodyText"/>
        <w:ind w:left="0"/>
        <w:rPr>
          <w:b/>
        </w:rPr>
      </w:pPr>
    </w:p>
    <w:p w14:paraId="22F6ECEB" w14:textId="77777777" w:rsidR="003B09E5" w:rsidRDefault="00F906A0">
      <w:pPr>
        <w:pStyle w:val="BodyText"/>
        <w:ind w:right="466"/>
      </w:pPr>
      <w:r>
        <w:t>Members of the public can submit any service requests, complaints and/or concerns about licensed drivers, vehicles and/or operators in writing, or by email to the Licensing Team at:</w:t>
      </w:r>
    </w:p>
    <w:p w14:paraId="75EBB203" w14:textId="77777777" w:rsidR="003B09E5" w:rsidRDefault="003B09E5">
      <w:pPr>
        <w:pStyle w:val="BodyText"/>
        <w:spacing w:before="9"/>
        <w:ind w:left="0"/>
        <w:rPr>
          <w:sz w:val="23"/>
        </w:rPr>
      </w:pPr>
    </w:p>
    <w:p w14:paraId="6E19083C" w14:textId="77777777" w:rsidR="003B09E5" w:rsidRDefault="00F906A0">
      <w:pPr>
        <w:pStyle w:val="BodyText"/>
        <w:ind w:right="5400"/>
        <w:jc w:val="both"/>
      </w:pPr>
      <w:r>
        <w:t>Tamworth Borough Council Licensing Team Marmion House, Lichfield Street Tamworth, Staffordshire, B79 7BZ</w:t>
      </w:r>
    </w:p>
    <w:p w14:paraId="515DDC68" w14:textId="77777777" w:rsidR="003B09E5" w:rsidRDefault="003B09E5">
      <w:pPr>
        <w:pStyle w:val="BodyText"/>
        <w:spacing w:before="10"/>
        <w:ind w:left="0"/>
        <w:rPr>
          <w:sz w:val="30"/>
        </w:rPr>
      </w:pPr>
    </w:p>
    <w:p w14:paraId="18DD704E" w14:textId="77777777" w:rsidR="003B09E5" w:rsidRDefault="00F906A0">
      <w:pPr>
        <w:pStyle w:val="BodyText"/>
      </w:pPr>
      <w:r>
        <w:t xml:space="preserve">Email: </w:t>
      </w:r>
      <w:hyperlink r:id="rId59">
        <w:r>
          <w:t>taxi-licensing@tamworth.gov.uk</w:t>
        </w:r>
      </w:hyperlink>
    </w:p>
    <w:p w14:paraId="7F4543B9" w14:textId="77777777" w:rsidR="00F407D0" w:rsidRDefault="00F407D0">
      <w:pPr>
        <w:pStyle w:val="BodyText"/>
      </w:pPr>
    </w:p>
    <w:p w14:paraId="10A6A45C" w14:textId="77777777" w:rsidR="00F407D0" w:rsidRDefault="00F407D0">
      <w:pPr>
        <w:pStyle w:val="BodyText"/>
      </w:pPr>
    </w:p>
    <w:p w14:paraId="5B3D5567" w14:textId="77777777" w:rsidR="00F407D0" w:rsidRDefault="00F407D0">
      <w:pPr>
        <w:pStyle w:val="BodyText"/>
      </w:pPr>
    </w:p>
    <w:p w14:paraId="7E720841" w14:textId="77777777" w:rsidR="00F407D0" w:rsidRDefault="00F407D0">
      <w:pPr>
        <w:pStyle w:val="BodyText"/>
      </w:pPr>
    </w:p>
    <w:p w14:paraId="431AE705" w14:textId="77777777" w:rsidR="00F407D0" w:rsidRDefault="00F407D0">
      <w:pPr>
        <w:pStyle w:val="BodyText"/>
      </w:pPr>
    </w:p>
    <w:p w14:paraId="57CD85D8" w14:textId="77777777" w:rsidR="00F407D0" w:rsidRDefault="00F407D0">
      <w:pPr>
        <w:pStyle w:val="BodyText"/>
      </w:pPr>
    </w:p>
    <w:p w14:paraId="16C3749E" w14:textId="77777777" w:rsidR="00F407D0" w:rsidRDefault="00F407D0">
      <w:pPr>
        <w:pStyle w:val="BodyText"/>
      </w:pPr>
    </w:p>
    <w:p w14:paraId="15C52DCB" w14:textId="77777777" w:rsidR="00F407D0" w:rsidRDefault="00F407D0">
      <w:pPr>
        <w:pStyle w:val="BodyText"/>
      </w:pPr>
    </w:p>
    <w:p w14:paraId="207970D1" w14:textId="77777777" w:rsidR="00F407D0" w:rsidRDefault="00F407D0">
      <w:pPr>
        <w:pStyle w:val="BodyText"/>
      </w:pPr>
    </w:p>
    <w:p w14:paraId="3C73447A" w14:textId="77777777" w:rsidR="00F407D0" w:rsidRDefault="00F407D0">
      <w:pPr>
        <w:pStyle w:val="BodyText"/>
      </w:pPr>
    </w:p>
    <w:p w14:paraId="5CA1DCEA" w14:textId="77777777" w:rsidR="00F407D0" w:rsidRDefault="00F407D0">
      <w:pPr>
        <w:pStyle w:val="BodyText"/>
      </w:pPr>
    </w:p>
    <w:p w14:paraId="79B8B322" w14:textId="77777777" w:rsidR="00F407D0" w:rsidRDefault="00F407D0">
      <w:pPr>
        <w:pStyle w:val="BodyText"/>
      </w:pPr>
    </w:p>
    <w:p w14:paraId="1D02CA3B" w14:textId="77777777" w:rsidR="00F407D0" w:rsidRDefault="00F407D0">
      <w:pPr>
        <w:pStyle w:val="BodyText"/>
      </w:pPr>
    </w:p>
    <w:p w14:paraId="31920FA7" w14:textId="77777777" w:rsidR="00F407D0" w:rsidRDefault="00F407D0">
      <w:pPr>
        <w:pStyle w:val="BodyText"/>
      </w:pPr>
    </w:p>
    <w:p w14:paraId="07AFE1BD" w14:textId="77777777" w:rsidR="00F407D0" w:rsidRDefault="00F407D0">
      <w:pPr>
        <w:pStyle w:val="BodyText"/>
      </w:pPr>
    </w:p>
    <w:p w14:paraId="53D7E771" w14:textId="77777777" w:rsidR="00F407D0" w:rsidRDefault="00F407D0">
      <w:pPr>
        <w:pStyle w:val="BodyText"/>
      </w:pPr>
    </w:p>
    <w:p w14:paraId="765DD0D4" w14:textId="77777777" w:rsidR="00F407D0" w:rsidRDefault="00F407D0">
      <w:pPr>
        <w:pStyle w:val="BodyText"/>
      </w:pPr>
    </w:p>
    <w:p w14:paraId="005F27A6" w14:textId="77777777" w:rsidR="00F407D0" w:rsidRDefault="00F407D0">
      <w:pPr>
        <w:pStyle w:val="BodyText"/>
      </w:pPr>
    </w:p>
    <w:p w14:paraId="2EADF5A2" w14:textId="77777777" w:rsidR="00F407D0" w:rsidRDefault="00F407D0">
      <w:pPr>
        <w:pStyle w:val="BodyText"/>
      </w:pPr>
    </w:p>
    <w:p w14:paraId="5884445C" w14:textId="77777777" w:rsidR="00F407D0" w:rsidRDefault="00F407D0">
      <w:pPr>
        <w:pStyle w:val="BodyText"/>
      </w:pPr>
    </w:p>
    <w:p w14:paraId="4E72E3ED" w14:textId="77777777" w:rsidR="00F407D0" w:rsidRDefault="00F407D0">
      <w:pPr>
        <w:pStyle w:val="BodyText"/>
      </w:pPr>
    </w:p>
    <w:p w14:paraId="738F0800" w14:textId="77777777" w:rsidR="00F407D0" w:rsidRDefault="00F407D0">
      <w:pPr>
        <w:pStyle w:val="BodyText"/>
      </w:pPr>
    </w:p>
    <w:p w14:paraId="25682E3A" w14:textId="77777777" w:rsidR="00F407D0" w:rsidRDefault="00F407D0">
      <w:pPr>
        <w:pStyle w:val="BodyText"/>
      </w:pPr>
    </w:p>
    <w:p w14:paraId="3E4CA74F" w14:textId="77777777" w:rsidR="00F407D0" w:rsidRDefault="00F407D0">
      <w:pPr>
        <w:pStyle w:val="BodyText"/>
      </w:pPr>
    </w:p>
    <w:p w14:paraId="3862E6EB" w14:textId="77777777" w:rsidR="00F407D0" w:rsidRDefault="00F407D0">
      <w:pPr>
        <w:pStyle w:val="BodyText"/>
      </w:pPr>
    </w:p>
    <w:p w14:paraId="7E46F1A9" w14:textId="77777777" w:rsidR="00F407D0" w:rsidRDefault="00F407D0">
      <w:pPr>
        <w:pStyle w:val="BodyText"/>
      </w:pPr>
    </w:p>
    <w:p w14:paraId="7D32FD0D" w14:textId="77777777" w:rsidR="00F407D0" w:rsidRDefault="00F407D0">
      <w:pPr>
        <w:pStyle w:val="BodyText"/>
      </w:pPr>
    </w:p>
    <w:p w14:paraId="5D4A911D" w14:textId="77777777" w:rsidR="00F407D0" w:rsidRDefault="00F407D0">
      <w:pPr>
        <w:pStyle w:val="BodyText"/>
      </w:pPr>
    </w:p>
    <w:p w14:paraId="79791661" w14:textId="77777777" w:rsidR="00F407D0" w:rsidRDefault="00F407D0">
      <w:pPr>
        <w:pStyle w:val="BodyText"/>
      </w:pPr>
    </w:p>
    <w:p w14:paraId="39E46A73" w14:textId="77777777" w:rsidR="00F407D0" w:rsidRDefault="00F407D0">
      <w:pPr>
        <w:pStyle w:val="BodyText"/>
      </w:pPr>
    </w:p>
    <w:p w14:paraId="19C36ED2" w14:textId="77777777" w:rsidR="00F407D0" w:rsidRDefault="00F407D0">
      <w:pPr>
        <w:pStyle w:val="BodyText"/>
      </w:pPr>
    </w:p>
    <w:p w14:paraId="20F0E354" w14:textId="77777777" w:rsidR="00F407D0" w:rsidRDefault="00F407D0">
      <w:pPr>
        <w:pStyle w:val="BodyText"/>
      </w:pPr>
    </w:p>
    <w:p w14:paraId="49ABF702" w14:textId="77777777" w:rsidR="00F407D0" w:rsidRDefault="00F407D0">
      <w:pPr>
        <w:pStyle w:val="BodyText"/>
      </w:pPr>
    </w:p>
    <w:p w14:paraId="7ACA73E0" w14:textId="77777777" w:rsidR="00F407D0" w:rsidRDefault="00F407D0">
      <w:pPr>
        <w:pStyle w:val="BodyText"/>
      </w:pPr>
    </w:p>
    <w:p w14:paraId="1254ED2B" w14:textId="77777777" w:rsidR="00F407D0" w:rsidRDefault="00F407D0">
      <w:pPr>
        <w:pStyle w:val="BodyText"/>
      </w:pPr>
    </w:p>
    <w:p w14:paraId="367A109B" w14:textId="77777777" w:rsidR="00F407D0" w:rsidRDefault="00F407D0">
      <w:pPr>
        <w:pStyle w:val="BodyText"/>
      </w:pPr>
    </w:p>
    <w:p w14:paraId="21C465E8" w14:textId="77777777" w:rsidR="00F407D0" w:rsidRDefault="00F407D0">
      <w:pPr>
        <w:pStyle w:val="BodyText"/>
      </w:pPr>
    </w:p>
    <w:p w14:paraId="6703E78C" w14:textId="77777777" w:rsidR="00F407D0" w:rsidRDefault="00F407D0">
      <w:pPr>
        <w:pStyle w:val="BodyText"/>
      </w:pPr>
    </w:p>
    <w:p w14:paraId="1BE640C6" w14:textId="77777777" w:rsidR="00F407D0" w:rsidRDefault="00F407D0">
      <w:pPr>
        <w:pStyle w:val="BodyText"/>
      </w:pPr>
    </w:p>
    <w:p w14:paraId="6C661F20" w14:textId="77777777" w:rsidR="00F407D0" w:rsidRDefault="00F407D0">
      <w:pPr>
        <w:pStyle w:val="BodyText"/>
      </w:pPr>
    </w:p>
    <w:p w14:paraId="36DC6C81" w14:textId="77777777" w:rsidR="00F407D0" w:rsidRDefault="00F407D0">
      <w:pPr>
        <w:pStyle w:val="BodyText"/>
      </w:pPr>
    </w:p>
    <w:p w14:paraId="1F37300A" w14:textId="77777777" w:rsidR="00F407D0" w:rsidRDefault="00F407D0">
      <w:pPr>
        <w:pStyle w:val="BodyText"/>
      </w:pPr>
    </w:p>
    <w:p w14:paraId="1E33BC74" w14:textId="77777777" w:rsidR="00F407D0" w:rsidRDefault="00F407D0">
      <w:pPr>
        <w:pStyle w:val="BodyText"/>
      </w:pPr>
    </w:p>
    <w:p w14:paraId="1CE1EACD" w14:textId="77777777" w:rsidR="00F407D0" w:rsidRDefault="00F407D0">
      <w:pPr>
        <w:pStyle w:val="BodyText"/>
      </w:pPr>
    </w:p>
    <w:p w14:paraId="29701E03" w14:textId="77777777" w:rsidR="00F407D0" w:rsidRPr="00C41521" w:rsidRDefault="00F407D0" w:rsidP="00F407D0">
      <w:pPr>
        <w:jc w:val="right"/>
        <w:rPr>
          <w:b/>
          <w:bCs/>
        </w:rPr>
      </w:pPr>
      <w:r w:rsidRPr="00C41521">
        <w:rPr>
          <w:b/>
          <w:bCs/>
        </w:rPr>
        <w:t>APPENDIX O</w:t>
      </w:r>
    </w:p>
    <w:p w14:paraId="370E3541" w14:textId="77777777" w:rsidR="009232B3" w:rsidRDefault="009232B3" w:rsidP="00F407D0">
      <w:pPr>
        <w:jc w:val="center"/>
        <w:rPr>
          <w:b/>
          <w:bCs/>
          <w:sz w:val="36"/>
          <w:szCs w:val="36"/>
        </w:rPr>
      </w:pPr>
    </w:p>
    <w:p w14:paraId="4D3C2DFC" w14:textId="286B4A4D" w:rsidR="00F407D0" w:rsidRPr="00C41521" w:rsidRDefault="00F407D0" w:rsidP="00F407D0">
      <w:pPr>
        <w:jc w:val="center"/>
        <w:rPr>
          <w:b/>
          <w:bCs/>
          <w:sz w:val="36"/>
          <w:szCs w:val="36"/>
        </w:rPr>
      </w:pPr>
      <w:r w:rsidRPr="00C41521">
        <w:rPr>
          <w:b/>
          <w:bCs/>
          <w:sz w:val="36"/>
          <w:szCs w:val="36"/>
        </w:rPr>
        <w:t>IDLING VEHICLES CONTRIBUTE TO AIR POLLUTION</w:t>
      </w:r>
    </w:p>
    <w:p w14:paraId="09D41661" w14:textId="77777777" w:rsidR="009232B3" w:rsidRDefault="009232B3" w:rsidP="00F407D0">
      <w:pPr>
        <w:rPr>
          <w:b/>
          <w:bCs/>
          <w:u w:val="single"/>
        </w:rPr>
      </w:pPr>
    </w:p>
    <w:p w14:paraId="18BCEEAC" w14:textId="2E478C0A" w:rsidR="00F407D0" w:rsidRPr="009232B3" w:rsidRDefault="00F407D0" w:rsidP="00F407D0">
      <w:pPr>
        <w:rPr>
          <w:b/>
          <w:bCs/>
          <w:sz w:val="24"/>
          <w:szCs w:val="24"/>
          <w:u w:val="single"/>
        </w:rPr>
      </w:pPr>
      <w:r w:rsidRPr="009232B3">
        <w:rPr>
          <w:b/>
          <w:bCs/>
          <w:sz w:val="24"/>
          <w:szCs w:val="24"/>
          <w:u w:val="single"/>
        </w:rPr>
        <w:t>Put a stop to idling engines</w:t>
      </w:r>
    </w:p>
    <w:p w14:paraId="231CF2F6" w14:textId="77777777" w:rsidR="00F407D0" w:rsidRPr="009232B3" w:rsidRDefault="00F407D0" w:rsidP="00F407D0">
      <w:pPr>
        <w:rPr>
          <w:sz w:val="24"/>
          <w:szCs w:val="24"/>
        </w:rPr>
      </w:pPr>
      <w:r w:rsidRPr="009232B3">
        <w:rPr>
          <w:sz w:val="24"/>
          <w:szCs w:val="24"/>
        </w:rPr>
        <w:t>Running your engine unnecessarily while your vehicle is stationary pollutes the environment. And it’s against the law on a public highway.</w:t>
      </w:r>
    </w:p>
    <w:p w14:paraId="04E60BD2" w14:textId="77777777" w:rsidR="009232B3" w:rsidRDefault="009232B3" w:rsidP="00F407D0">
      <w:pPr>
        <w:rPr>
          <w:b/>
          <w:bCs/>
          <w:sz w:val="24"/>
          <w:szCs w:val="24"/>
        </w:rPr>
      </w:pPr>
    </w:p>
    <w:p w14:paraId="28A17CDE" w14:textId="5B130CFC" w:rsidR="00F407D0" w:rsidRPr="009232B3" w:rsidRDefault="00F407D0" w:rsidP="00F407D0">
      <w:pPr>
        <w:rPr>
          <w:b/>
          <w:bCs/>
          <w:sz w:val="24"/>
          <w:szCs w:val="24"/>
        </w:rPr>
      </w:pPr>
      <w:r w:rsidRPr="009232B3">
        <w:rPr>
          <w:b/>
          <w:bCs/>
          <w:sz w:val="24"/>
          <w:szCs w:val="24"/>
        </w:rPr>
        <w:t>What are the problems?</w:t>
      </w:r>
    </w:p>
    <w:p w14:paraId="56401EA6" w14:textId="77777777" w:rsidR="00F407D0" w:rsidRPr="009232B3" w:rsidRDefault="00F407D0" w:rsidP="00F407D0">
      <w:pPr>
        <w:rPr>
          <w:sz w:val="24"/>
          <w:szCs w:val="24"/>
        </w:rPr>
      </w:pPr>
      <w:r w:rsidRPr="009232B3">
        <w:rPr>
          <w:sz w:val="24"/>
          <w:szCs w:val="24"/>
        </w:rPr>
        <w:t xml:space="preserve">An idling engine can produce up to twice as many exhaust emissions as an engine in motion. </w:t>
      </w:r>
    </w:p>
    <w:p w14:paraId="74E4A383" w14:textId="77777777" w:rsidR="00F407D0" w:rsidRPr="009232B3" w:rsidRDefault="00F407D0" w:rsidP="00F407D0">
      <w:pPr>
        <w:rPr>
          <w:sz w:val="24"/>
          <w:szCs w:val="24"/>
        </w:rPr>
      </w:pPr>
      <w:r w:rsidRPr="009232B3">
        <w:rPr>
          <w:sz w:val="24"/>
          <w:szCs w:val="24"/>
        </w:rPr>
        <w:t>Exhaust emissions contain a range of air pollutants such as carbon monoxide, nitrogen dioxide, and particulate matter. These can affect the air quality of the surrounding environment and the air we breathe.</w:t>
      </w:r>
    </w:p>
    <w:p w14:paraId="6F0A33B4" w14:textId="77777777" w:rsidR="009232B3" w:rsidRDefault="009232B3" w:rsidP="00F407D0">
      <w:pPr>
        <w:rPr>
          <w:b/>
          <w:bCs/>
          <w:sz w:val="24"/>
          <w:szCs w:val="24"/>
        </w:rPr>
      </w:pPr>
    </w:p>
    <w:p w14:paraId="0261D74C" w14:textId="08603CD4" w:rsidR="00F407D0" w:rsidRPr="009232B3" w:rsidRDefault="00F407D0" w:rsidP="00F407D0">
      <w:pPr>
        <w:rPr>
          <w:b/>
          <w:bCs/>
          <w:sz w:val="24"/>
          <w:szCs w:val="24"/>
        </w:rPr>
      </w:pPr>
      <w:r w:rsidRPr="009232B3">
        <w:rPr>
          <w:b/>
          <w:bCs/>
          <w:sz w:val="24"/>
          <w:szCs w:val="24"/>
        </w:rPr>
        <w:t>Why is idling illegal?</w:t>
      </w:r>
    </w:p>
    <w:p w14:paraId="7E8D3813" w14:textId="77777777" w:rsidR="00F407D0" w:rsidRPr="009232B3" w:rsidRDefault="00F407D0" w:rsidP="00F407D0">
      <w:pPr>
        <w:rPr>
          <w:sz w:val="24"/>
          <w:szCs w:val="24"/>
        </w:rPr>
      </w:pPr>
      <w:r w:rsidRPr="009232B3">
        <w:rPr>
          <w:sz w:val="24"/>
          <w:szCs w:val="24"/>
        </w:rPr>
        <w:t>Vehicle idling is an offence against the Road Traffic (Vehicle Emissions) (Fixed Penalty) (England) Regulations 2002. The law states that is an offence to idle your engine unnecessarily when stationary. If you fail to turn your engine off after being spoken to you may be issued with a fixed penalty notice.</w:t>
      </w:r>
    </w:p>
    <w:p w14:paraId="2BDAB272" w14:textId="77777777" w:rsidR="009232B3" w:rsidRDefault="009232B3" w:rsidP="00F407D0">
      <w:pPr>
        <w:rPr>
          <w:b/>
          <w:bCs/>
          <w:sz w:val="24"/>
          <w:szCs w:val="24"/>
        </w:rPr>
      </w:pPr>
    </w:p>
    <w:p w14:paraId="0AAD3D53" w14:textId="756E8469" w:rsidR="00F407D0" w:rsidRPr="009232B3" w:rsidRDefault="00F407D0" w:rsidP="00F407D0">
      <w:pPr>
        <w:rPr>
          <w:b/>
          <w:bCs/>
          <w:sz w:val="24"/>
          <w:szCs w:val="24"/>
        </w:rPr>
      </w:pPr>
      <w:r w:rsidRPr="009232B3">
        <w:rPr>
          <w:b/>
          <w:bCs/>
          <w:sz w:val="24"/>
          <w:szCs w:val="24"/>
        </w:rPr>
        <w:t>Who does the legislation effect?</w:t>
      </w:r>
    </w:p>
    <w:p w14:paraId="33164C7B" w14:textId="77777777" w:rsidR="00F407D0" w:rsidRPr="009232B3" w:rsidRDefault="00F407D0" w:rsidP="00F407D0">
      <w:pPr>
        <w:rPr>
          <w:sz w:val="24"/>
          <w:szCs w:val="24"/>
        </w:rPr>
      </w:pPr>
      <w:r w:rsidRPr="009232B3">
        <w:rPr>
          <w:sz w:val="24"/>
          <w:szCs w:val="24"/>
        </w:rPr>
        <w:t>The legislation covers all vehicles on public roads including buses, taxis and private cars. It does NOT apply to vehicles moving slowly due to road works or congestion; vehicles stopped at traffic lights; vehicles under test or repair; or defrosting a windscreen.</w:t>
      </w:r>
    </w:p>
    <w:p w14:paraId="17D82C91" w14:textId="77777777" w:rsidR="009232B3" w:rsidRDefault="009232B3" w:rsidP="00F407D0">
      <w:pPr>
        <w:rPr>
          <w:b/>
          <w:bCs/>
          <w:sz w:val="24"/>
          <w:szCs w:val="24"/>
        </w:rPr>
      </w:pPr>
    </w:p>
    <w:p w14:paraId="7980CE6A" w14:textId="7FFC9474" w:rsidR="00F407D0" w:rsidRPr="009232B3" w:rsidRDefault="00F407D0" w:rsidP="00F407D0">
      <w:pPr>
        <w:rPr>
          <w:b/>
          <w:bCs/>
          <w:sz w:val="24"/>
          <w:szCs w:val="24"/>
        </w:rPr>
      </w:pPr>
      <w:r w:rsidRPr="009232B3">
        <w:rPr>
          <w:b/>
          <w:bCs/>
          <w:sz w:val="24"/>
          <w:szCs w:val="24"/>
        </w:rPr>
        <w:t>What can you do?</w:t>
      </w:r>
    </w:p>
    <w:p w14:paraId="5D7BC080" w14:textId="77777777" w:rsidR="00F407D0" w:rsidRPr="009232B3" w:rsidRDefault="00F407D0" w:rsidP="00F407D0">
      <w:pPr>
        <w:rPr>
          <w:sz w:val="24"/>
          <w:szCs w:val="24"/>
        </w:rPr>
      </w:pPr>
      <w:r w:rsidRPr="009232B3">
        <w:rPr>
          <w:sz w:val="24"/>
          <w:szCs w:val="24"/>
        </w:rPr>
        <w:t>• You can do your bit by switching off the engine if it looks like you could be waiting for more than a minute or two. Modern cars use virtually no extra fuel when they’re re-started without pressing the accelerator so you won’t waste lots of fuel switching the engine back on.</w:t>
      </w:r>
    </w:p>
    <w:p w14:paraId="6F94E269" w14:textId="77777777" w:rsidR="00F407D0" w:rsidRPr="009232B3" w:rsidRDefault="00F407D0" w:rsidP="00F407D0">
      <w:pPr>
        <w:rPr>
          <w:sz w:val="24"/>
          <w:szCs w:val="24"/>
        </w:rPr>
      </w:pPr>
      <w:r w:rsidRPr="009232B3">
        <w:rPr>
          <w:sz w:val="24"/>
          <w:szCs w:val="24"/>
        </w:rPr>
        <w:t>• Turn off your engine when stationary, for example - on a road at a shop, school, taxi rank and stands, whilst unloading / loading or when parked.</w:t>
      </w:r>
    </w:p>
    <w:p w14:paraId="3DBED646" w14:textId="77777777" w:rsidR="00F407D0" w:rsidRPr="009232B3" w:rsidRDefault="00F407D0" w:rsidP="00F407D0">
      <w:pPr>
        <w:rPr>
          <w:sz w:val="24"/>
          <w:szCs w:val="24"/>
        </w:rPr>
      </w:pPr>
      <w:r w:rsidRPr="009232B3">
        <w:rPr>
          <w:sz w:val="24"/>
          <w:szCs w:val="24"/>
        </w:rPr>
        <w:t>• Avoid idling whilst waiting in car parks, petrol stations, lay-bys, “set down” and “pick up points”.</w:t>
      </w:r>
    </w:p>
    <w:p w14:paraId="375BB4A3" w14:textId="77777777" w:rsidR="009232B3" w:rsidRDefault="009232B3" w:rsidP="00F407D0">
      <w:pPr>
        <w:rPr>
          <w:b/>
          <w:bCs/>
          <w:sz w:val="24"/>
          <w:szCs w:val="24"/>
        </w:rPr>
      </w:pPr>
    </w:p>
    <w:p w14:paraId="5D2F0648" w14:textId="5B32650E" w:rsidR="00F407D0" w:rsidRPr="009232B3" w:rsidRDefault="00F407D0" w:rsidP="00F407D0">
      <w:pPr>
        <w:rPr>
          <w:b/>
          <w:bCs/>
          <w:sz w:val="24"/>
          <w:szCs w:val="24"/>
        </w:rPr>
      </w:pPr>
      <w:r w:rsidRPr="009232B3">
        <w:rPr>
          <w:b/>
          <w:bCs/>
          <w:sz w:val="24"/>
          <w:szCs w:val="24"/>
        </w:rPr>
        <w:t>What are the benefits?</w:t>
      </w:r>
    </w:p>
    <w:p w14:paraId="7010E39A" w14:textId="77777777" w:rsidR="00F407D0" w:rsidRPr="009232B3" w:rsidRDefault="00F407D0" w:rsidP="00F407D0">
      <w:pPr>
        <w:rPr>
          <w:sz w:val="24"/>
          <w:szCs w:val="24"/>
        </w:rPr>
      </w:pPr>
      <w:r w:rsidRPr="009232B3">
        <w:rPr>
          <w:sz w:val="24"/>
          <w:szCs w:val="24"/>
        </w:rPr>
        <w:t>• By turning off your engine you improve air quality, reduce fuels costs and comply with the law.</w:t>
      </w:r>
    </w:p>
    <w:p w14:paraId="52F876EB" w14:textId="77777777" w:rsidR="00F407D0" w:rsidRPr="009232B3" w:rsidRDefault="00F407D0" w:rsidP="00F407D0">
      <w:pPr>
        <w:rPr>
          <w:sz w:val="24"/>
          <w:szCs w:val="24"/>
        </w:rPr>
      </w:pPr>
      <w:r w:rsidRPr="009232B3">
        <w:rPr>
          <w:sz w:val="24"/>
          <w:szCs w:val="24"/>
        </w:rPr>
        <w:t>• Reducing air pollutants can help cut heart disease, reduce lung cancer and prevent asthma attacks.</w:t>
      </w:r>
    </w:p>
    <w:p w14:paraId="72F77892" w14:textId="77777777" w:rsidR="009232B3" w:rsidRDefault="009232B3" w:rsidP="00F407D0">
      <w:pPr>
        <w:rPr>
          <w:b/>
          <w:bCs/>
          <w:sz w:val="24"/>
          <w:szCs w:val="24"/>
        </w:rPr>
      </w:pPr>
    </w:p>
    <w:p w14:paraId="20F6E579" w14:textId="542D8FEE" w:rsidR="00F407D0" w:rsidRPr="009232B3" w:rsidRDefault="00F407D0" w:rsidP="00F407D0">
      <w:pPr>
        <w:rPr>
          <w:b/>
          <w:bCs/>
          <w:sz w:val="24"/>
          <w:szCs w:val="24"/>
        </w:rPr>
      </w:pPr>
      <w:r w:rsidRPr="009232B3">
        <w:rPr>
          <w:b/>
          <w:bCs/>
          <w:sz w:val="24"/>
          <w:szCs w:val="24"/>
        </w:rPr>
        <w:t>Does starting an engine cause more pollution than idling?</w:t>
      </w:r>
    </w:p>
    <w:p w14:paraId="3ACE0D1A" w14:textId="77777777" w:rsidR="00F407D0" w:rsidRPr="009232B3" w:rsidRDefault="00F407D0" w:rsidP="00F407D0">
      <w:pPr>
        <w:rPr>
          <w:sz w:val="24"/>
          <w:szCs w:val="24"/>
        </w:rPr>
      </w:pPr>
      <w:r w:rsidRPr="009232B3">
        <w:rPr>
          <w:sz w:val="24"/>
          <w:szCs w:val="24"/>
        </w:rPr>
        <w:t>No. Turning off an engine and restarting it after a minute or two (or longer) causes less pollution than keeping the engine idling and uses less fuel.</w:t>
      </w:r>
    </w:p>
    <w:p w14:paraId="2355198D" w14:textId="77777777" w:rsidR="009232B3" w:rsidRDefault="009232B3" w:rsidP="00F407D0">
      <w:pPr>
        <w:rPr>
          <w:b/>
          <w:bCs/>
          <w:sz w:val="24"/>
          <w:szCs w:val="24"/>
        </w:rPr>
      </w:pPr>
    </w:p>
    <w:p w14:paraId="0DD9767D" w14:textId="1AD97473" w:rsidR="00F407D0" w:rsidRPr="009232B3" w:rsidRDefault="00F407D0" w:rsidP="00F407D0">
      <w:pPr>
        <w:rPr>
          <w:b/>
          <w:bCs/>
          <w:sz w:val="24"/>
          <w:szCs w:val="24"/>
        </w:rPr>
      </w:pPr>
      <w:r w:rsidRPr="009232B3">
        <w:rPr>
          <w:b/>
          <w:bCs/>
          <w:sz w:val="24"/>
          <w:szCs w:val="24"/>
        </w:rPr>
        <w:t>Does the engine need to stay on to keep the battery fully charged?</w:t>
      </w:r>
    </w:p>
    <w:p w14:paraId="6AA35D4B" w14:textId="77777777" w:rsidR="00F407D0" w:rsidRPr="009232B3" w:rsidRDefault="00F407D0" w:rsidP="00F407D0">
      <w:pPr>
        <w:rPr>
          <w:sz w:val="24"/>
          <w:szCs w:val="24"/>
        </w:rPr>
      </w:pPr>
      <w:r w:rsidRPr="009232B3">
        <w:rPr>
          <w:sz w:val="24"/>
          <w:szCs w:val="24"/>
        </w:rPr>
        <w:t xml:space="preserve">No. Modern batteries need less engine running time. </w:t>
      </w:r>
    </w:p>
    <w:p w14:paraId="347166BA" w14:textId="77777777" w:rsidR="009232B3" w:rsidRDefault="009232B3" w:rsidP="00F407D0">
      <w:pPr>
        <w:rPr>
          <w:b/>
          <w:bCs/>
          <w:sz w:val="24"/>
          <w:szCs w:val="24"/>
        </w:rPr>
      </w:pPr>
    </w:p>
    <w:p w14:paraId="183EF5D1" w14:textId="12C1EB6D" w:rsidR="00F407D0" w:rsidRPr="009232B3" w:rsidRDefault="00F407D0" w:rsidP="00F407D0">
      <w:pPr>
        <w:rPr>
          <w:b/>
          <w:bCs/>
          <w:sz w:val="24"/>
          <w:szCs w:val="24"/>
        </w:rPr>
      </w:pPr>
      <w:r w:rsidRPr="009232B3">
        <w:rPr>
          <w:b/>
          <w:bCs/>
          <w:sz w:val="24"/>
          <w:szCs w:val="24"/>
        </w:rPr>
        <w:t>When it’s cold I need to keep my vehicle warm or warm up my engine?</w:t>
      </w:r>
    </w:p>
    <w:p w14:paraId="42691829" w14:textId="77777777" w:rsidR="00F407D0" w:rsidRPr="009232B3" w:rsidRDefault="00F407D0" w:rsidP="00F407D0">
      <w:pPr>
        <w:rPr>
          <w:sz w:val="24"/>
          <w:szCs w:val="24"/>
        </w:rPr>
      </w:pPr>
      <w:r w:rsidRPr="009232B3">
        <w:rPr>
          <w:sz w:val="24"/>
          <w:szCs w:val="24"/>
        </w:rPr>
        <w:t>It can take up to an hour for an engine to cool down. Turning off your engine, but keeping the ignition and the fan blowing will provide warm air for some time. If you are concerned about passenger comfort, keep the engine idling to an absolute minimum in warm and cold weather.</w:t>
      </w:r>
    </w:p>
    <w:p w14:paraId="00EED8C4" w14:textId="77777777" w:rsidR="009232B3" w:rsidRDefault="009232B3" w:rsidP="00F407D0">
      <w:pPr>
        <w:rPr>
          <w:b/>
          <w:bCs/>
          <w:sz w:val="24"/>
          <w:szCs w:val="24"/>
        </w:rPr>
      </w:pPr>
    </w:p>
    <w:p w14:paraId="54D0B070" w14:textId="7D7EB4E6" w:rsidR="00F407D0" w:rsidRPr="009232B3" w:rsidRDefault="00F407D0" w:rsidP="00F407D0">
      <w:pPr>
        <w:rPr>
          <w:b/>
          <w:bCs/>
          <w:sz w:val="24"/>
          <w:szCs w:val="24"/>
        </w:rPr>
      </w:pPr>
      <w:r w:rsidRPr="009232B3">
        <w:rPr>
          <w:b/>
          <w:bCs/>
          <w:sz w:val="24"/>
          <w:szCs w:val="24"/>
        </w:rPr>
        <w:t>Don’t catalytic converters need to be hot to work properly?</w:t>
      </w:r>
    </w:p>
    <w:p w14:paraId="4778EFA2" w14:textId="19C703A3" w:rsidR="00F407D0" w:rsidRPr="009232B3" w:rsidRDefault="00F407D0" w:rsidP="009232B3">
      <w:pPr>
        <w:rPr>
          <w:sz w:val="24"/>
          <w:szCs w:val="24"/>
        </w:rPr>
      </w:pPr>
      <w:r w:rsidRPr="009232B3">
        <w:rPr>
          <w:sz w:val="24"/>
          <w:szCs w:val="24"/>
        </w:rPr>
        <w:t>Yes, but an idling engine does not keep a catalytic converter warm. They retain their heat for about 25 minutes after an engine is switched off anyway. Some useful Eco Driving Tips can be found at: http://www.energysavingtrust.org.uk/Travel/Driving</w:t>
      </w:r>
    </w:p>
    <w:sectPr w:rsidR="00F407D0" w:rsidRPr="009232B3">
      <w:pgSz w:w="11930" w:h="16860"/>
      <w:pgMar w:top="1040" w:right="720" w:bottom="540" w:left="920" w:header="0" w:footer="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10BAD" w14:textId="77777777" w:rsidR="00D31577" w:rsidRDefault="00D31577">
      <w:r>
        <w:separator/>
      </w:r>
    </w:p>
  </w:endnote>
  <w:endnote w:type="continuationSeparator" w:id="0">
    <w:p w14:paraId="49FB75EF" w14:textId="77777777" w:rsidR="00D31577" w:rsidRDefault="00D3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892C" w14:textId="77777777" w:rsidR="00973E7E" w:rsidRPr="00973E7E" w:rsidRDefault="00F906A0" w:rsidP="008301C7">
    <w:pPr>
      <w:pStyle w:val="Footer"/>
      <w:framePr w:wrap="around" w:vAnchor="text" w:hAnchor="margin" w:xAlign="right" w:y="1"/>
      <w:rPr>
        <w:rStyle w:val="PageNumber"/>
        <w:rFonts w:eastAsia="Times New Roman"/>
      </w:rPr>
    </w:pPr>
    <w:r w:rsidRPr="00973E7E">
      <w:rPr>
        <w:rStyle w:val="PageNumber"/>
        <w:rFonts w:eastAsia="Times New Roman"/>
      </w:rPr>
      <w:fldChar w:fldCharType="begin"/>
    </w:r>
    <w:r w:rsidRPr="00973E7E">
      <w:rPr>
        <w:rStyle w:val="PageNumber"/>
        <w:rFonts w:eastAsia="Times New Roman"/>
      </w:rPr>
      <w:instrText xml:space="preserve">PAGE  </w:instrText>
    </w:r>
    <w:r w:rsidR="00000000">
      <w:rPr>
        <w:rStyle w:val="PageNumber"/>
        <w:rFonts w:eastAsia="Times New Roman"/>
      </w:rPr>
      <w:fldChar w:fldCharType="separate"/>
    </w:r>
    <w:r w:rsidRPr="00973E7E">
      <w:rPr>
        <w:rStyle w:val="PageNumber"/>
        <w:rFonts w:eastAsia="Times New Roman"/>
      </w:rPr>
      <w:fldChar w:fldCharType="end"/>
    </w:r>
  </w:p>
  <w:p w14:paraId="1EBA0B84" w14:textId="77777777" w:rsidR="00973E7E" w:rsidRDefault="00973E7E" w:rsidP="008301C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46CB"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74624" behindDoc="1" locked="0" layoutInCell="1" allowOverlap="1" wp14:anchorId="58D944F6" wp14:editId="22377F70">
              <wp:simplePos x="0" y="0"/>
              <wp:positionH relativeFrom="page">
                <wp:posOffset>3764915</wp:posOffset>
              </wp:positionH>
              <wp:positionV relativeFrom="page">
                <wp:posOffset>9875520</wp:posOffset>
              </wp:positionV>
              <wp:extent cx="231775" cy="273685"/>
              <wp:effectExtent l="0" t="0" r="0" b="0"/>
              <wp:wrapNone/>
              <wp:docPr id="5258117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4038" w14:textId="77777777" w:rsidR="003B09E5" w:rsidRDefault="00F906A0">
                          <w:pPr>
                            <w:spacing w:before="157"/>
                            <w:ind w:left="60"/>
                          </w:pPr>
                          <w:r>
                            <w:fldChar w:fldCharType="begin"/>
                          </w:r>
                          <w:r>
                            <w:instrText xml:space="preserve"> PAGE </w:instrText>
                          </w:r>
                          <w:r>
                            <w:fldChar w:fldCharType="separate"/>
                          </w:r>
                          <w:r>
                            <w:t>63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D944F6" id="_x0000_t202" coordsize="21600,21600" o:spt="202" path="m,l,21600r21600,l21600,xe">
              <v:stroke joinstyle="miter"/>
              <v:path gradientshapeok="t" o:connecttype="rect"/>
            </v:shapetype>
            <v:shape id="Text Box 11" o:spid="_x0000_s1034" type="#_x0000_t202" style="position:absolute;margin-left:296.45pt;margin-top:777.6pt;width:18.25pt;height:21.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" filled="f" stroked="f">
              <v:textbox inset="0,0,0,0">
                <w:txbxContent>
                  <w:p w14:paraId="64CC4038" w14:textId="77777777" w:rsidR="003B09E5" w:rsidRDefault="00F906A0">
                    <w:pPr>
                      <w:spacing w:before="157"/>
                      <w:ind w:left="60"/>
                    </w:pPr>
                    <w:r>
                      <w:fldChar w:fldCharType="begin"/>
                    </w:r>
                    <w:r>
                      <w:instrText xml:space="preserve"> PAGE </w:instrText>
                    </w:r>
                    <w:r>
                      <w:fldChar w:fldCharType="separate"/>
                    </w:r>
                    <w:r>
                      <w:t>63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2A96"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76672" behindDoc="1" locked="0" layoutInCell="1" allowOverlap="1" wp14:anchorId="4620BF02" wp14:editId="714C88F7">
              <wp:simplePos x="0" y="0"/>
              <wp:positionH relativeFrom="page">
                <wp:posOffset>3764915</wp:posOffset>
              </wp:positionH>
              <wp:positionV relativeFrom="page">
                <wp:posOffset>9875520</wp:posOffset>
              </wp:positionV>
              <wp:extent cx="231775" cy="273685"/>
              <wp:effectExtent l="0" t="0" r="0" b="0"/>
              <wp:wrapNone/>
              <wp:docPr id="8470488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DED77" w14:textId="77777777" w:rsidR="003B09E5" w:rsidRDefault="00F906A0">
                          <w:pPr>
                            <w:spacing w:before="157"/>
                            <w:ind w:left="60"/>
                          </w:pPr>
                          <w:r>
                            <w:fldChar w:fldCharType="begin"/>
                          </w:r>
                          <w:r>
                            <w:instrText xml:space="preserve"> PAGE </w:instrText>
                          </w:r>
                          <w:r>
                            <w:fldChar w:fldCharType="separate"/>
                          </w:r>
                          <w:r>
                            <w:t>67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20BF02" id="_x0000_t202" coordsize="21600,21600" o:spt="202" path="m,l,21600r21600,l21600,xe">
              <v:stroke joinstyle="miter"/>
              <v:path gradientshapeok="t" o:connecttype="rect"/>
            </v:shapetype>
            <v:shape id="Text Box 10" o:spid="_x0000_s1035" type="#_x0000_t202" style="position:absolute;margin-left:296.45pt;margin-top:777.6pt;width:18.25pt;height:21.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" filled="f" stroked="f">
              <v:textbox inset="0,0,0,0">
                <w:txbxContent>
                  <w:p w14:paraId="4D3DED77" w14:textId="77777777" w:rsidR="003B09E5" w:rsidRDefault="00F906A0">
                    <w:pPr>
                      <w:spacing w:before="157"/>
                      <w:ind w:left="60"/>
                    </w:pPr>
                    <w:r>
                      <w:fldChar w:fldCharType="begin"/>
                    </w:r>
                    <w:r>
                      <w:instrText xml:space="preserve"> PAGE </w:instrText>
                    </w:r>
                    <w:r>
                      <w:fldChar w:fldCharType="separate"/>
                    </w:r>
                    <w:r>
                      <w:t>67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2475"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78720" behindDoc="1" locked="0" layoutInCell="1" allowOverlap="1" wp14:anchorId="202F5262" wp14:editId="52784DBF">
              <wp:simplePos x="0" y="0"/>
              <wp:positionH relativeFrom="page">
                <wp:posOffset>3764915</wp:posOffset>
              </wp:positionH>
              <wp:positionV relativeFrom="page">
                <wp:posOffset>9875520</wp:posOffset>
              </wp:positionV>
              <wp:extent cx="231775" cy="273685"/>
              <wp:effectExtent l="0" t="0" r="0" b="0"/>
              <wp:wrapNone/>
              <wp:docPr id="9337680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7E0F" w14:textId="77777777" w:rsidR="003B09E5" w:rsidRDefault="00F906A0">
                          <w:pPr>
                            <w:spacing w:before="157"/>
                            <w:ind w:left="60"/>
                          </w:pPr>
                          <w:r>
                            <w:fldChar w:fldCharType="begin"/>
                          </w:r>
                          <w:r>
                            <w:instrText xml:space="preserve"> PAGE </w:instrText>
                          </w:r>
                          <w:r>
                            <w:fldChar w:fldCharType="separate"/>
                          </w:r>
                          <w:r>
                            <w:t>69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02F5262" id="_x0000_t202" coordsize="21600,21600" o:spt="202" path="m,l,21600r21600,l21600,xe">
              <v:stroke joinstyle="miter"/>
              <v:path gradientshapeok="t" o:connecttype="rect"/>
            </v:shapetype>
            <v:shape id="Text Box 9" o:spid="_x0000_s1036" type="#_x0000_t202" style="position:absolute;margin-left:296.45pt;margin-top:777.6pt;width:18.25pt;height:21.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" filled="f" stroked="f">
              <v:textbox inset="0,0,0,0">
                <w:txbxContent>
                  <w:p w14:paraId="323A7E0F" w14:textId="77777777" w:rsidR="003B09E5" w:rsidRDefault="00F906A0">
                    <w:pPr>
                      <w:spacing w:before="157"/>
                      <w:ind w:left="60"/>
                    </w:pPr>
                    <w:r>
                      <w:fldChar w:fldCharType="begin"/>
                    </w:r>
                    <w:r>
                      <w:instrText xml:space="preserve"> PAGE </w:instrText>
                    </w:r>
                    <w:r>
                      <w:fldChar w:fldCharType="separate"/>
                    </w:r>
                    <w:r>
                      <w:t>69</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B232"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80768" behindDoc="1" locked="0" layoutInCell="1" allowOverlap="1" wp14:anchorId="6C4B718D" wp14:editId="25500DE8">
              <wp:simplePos x="0" y="0"/>
              <wp:positionH relativeFrom="page">
                <wp:posOffset>3764915</wp:posOffset>
              </wp:positionH>
              <wp:positionV relativeFrom="page">
                <wp:posOffset>9875520</wp:posOffset>
              </wp:positionV>
              <wp:extent cx="231775" cy="273685"/>
              <wp:effectExtent l="0" t="0" r="0" b="0"/>
              <wp:wrapNone/>
              <wp:docPr id="2966780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F7F8" w14:textId="77777777" w:rsidR="003B09E5" w:rsidRDefault="00F906A0">
                          <w:pPr>
                            <w:spacing w:before="157"/>
                            <w:ind w:left="60"/>
                          </w:pPr>
                          <w:r>
                            <w:fldChar w:fldCharType="begin"/>
                          </w:r>
                          <w:r>
                            <w:instrText xml:space="preserve"> PAGE </w:instrText>
                          </w:r>
                          <w:r>
                            <w:fldChar w:fldCharType="separate"/>
                          </w:r>
                          <w:r>
                            <w:t>71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4B718D" id="_x0000_t202" coordsize="21600,21600" o:spt="202" path="m,l,21600r21600,l21600,xe">
              <v:stroke joinstyle="miter"/>
              <v:path gradientshapeok="t" o:connecttype="rect"/>
            </v:shapetype>
            <v:shape id="Text Box 8" o:spid="_x0000_s1037" type="#_x0000_t202" style="position:absolute;margin-left:296.45pt;margin-top:777.6pt;width:18.25pt;height:21.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" filled="f" stroked="f">
              <v:textbox inset="0,0,0,0">
                <w:txbxContent>
                  <w:p w14:paraId="4D28F7F8" w14:textId="77777777" w:rsidR="003B09E5" w:rsidRDefault="00F906A0">
                    <w:pPr>
                      <w:spacing w:before="157"/>
                      <w:ind w:left="60"/>
                    </w:pPr>
                    <w:r>
                      <w:fldChar w:fldCharType="begin"/>
                    </w:r>
                    <w:r>
                      <w:instrText xml:space="preserve"> PAGE </w:instrText>
                    </w:r>
                    <w:r>
                      <w:fldChar w:fldCharType="separate"/>
                    </w:r>
                    <w:r>
                      <w:t>71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FC95"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82816" behindDoc="1" locked="0" layoutInCell="1" allowOverlap="1" wp14:anchorId="0B32557A" wp14:editId="2505D4C8">
              <wp:simplePos x="0" y="0"/>
              <wp:positionH relativeFrom="page">
                <wp:posOffset>3764915</wp:posOffset>
              </wp:positionH>
              <wp:positionV relativeFrom="page">
                <wp:posOffset>9875520</wp:posOffset>
              </wp:positionV>
              <wp:extent cx="231775" cy="273685"/>
              <wp:effectExtent l="0" t="0" r="0" b="0"/>
              <wp:wrapNone/>
              <wp:docPr id="8328742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D5495" w14:textId="77777777" w:rsidR="003B09E5" w:rsidRDefault="00F906A0">
                          <w:pPr>
                            <w:spacing w:before="157"/>
                            <w:ind w:left="60"/>
                          </w:pPr>
                          <w:r>
                            <w:fldChar w:fldCharType="begin"/>
                          </w:r>
                          <w:r>
                            <w:instrText xml:space="preserve"> PAGE </w:instrText>
                          </w:r>
                          <w:r>
                            <w:fldChar w:fldCharType="separate"/>
                          </w:r>
                          <w:r>
                            <w:t>81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32557A" id="_x0000_t202" coordsize="21600,21600" o:spt="202" path="m,l,21600r21600,l21600,xe">
              <v:stroke joinstyle="miter"/>
              <v:path gradientshapeok="t" o:connecttype="rect"/>
            </v:shapetype>
            <v:shape id="Text Box 7" o:spid="_x0000_s1038" type="#_x0000_t202" style="position:absolute;margin-left:296.45pt;margin-top:777.6pt;width:18.25pt;height:21.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" filled="f" stroked="f">
              <v:textbox inset="0,0,0,0">
                <w:txbxContent>
                  <w:p w14:paraId="070D5495" w14:textId="77777777" w:rsidR="003B09E5" w:rsidRDefault="00F906A0">
                    <w:pPr>
                      <w:spacing w:before="157"/>
                      <w:ind w:left="60"/>
                    </w:pPr>
                    <w:r>
                      <w:fldChar w:fldCharType="begin"/>
                    </w:r>
                    <w:r>
                      <w:instrText xml:space="preserve"> PAGE </w:instrText>
                    </w:r>
                    <w:r>
                      <w:fldChar w:fldCharType="separate"/>
                    </w:r>
                    <w:r>
                      <w:t>81</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AE9"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84864" behindDoc="1" locked="0" layoutInCell="1" allowOverlap="1" wp14:anchorId="6BC0BD9E" wp14:editId="5C3742BE">
              <wp:simplePos x="0" y="0"/>
              <wp:positionH relativeFrom="page">
                <wp:posOffset>3764915</wp:posOffset>
              </wp:positionH>
              <wp:positionV relativeFrom="page">
                <wp:posOffset>9966960</wp:posOffset>
              </wp:positionV>
              <wp:extent cx="231775" cy="182245"/>
              <wp:effectExtent l="0" t="0" r="0" b="0"/>
              <wp:wrapNone/>
              <wp:docPr id="185085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ED7F" w14:textId="77777777" w:rsidR="003B09E5" w:rsidRDefault="00F906A0">
                          <w:pPr>
                            <w:spacing w:before="13"/>
                            <w:ind w:left="60"/>
                          </w:pPr>
                          <w:r>
                            <w:fldChar w:fldCharType="begin"/>
                          </w:r>
                          <w:r>
                            <w:instrText xml:space="preserve"> PAGE </w:instrText>
                          </w:r>
                          <w:r>
                            <w:fldChar w:fldCharType="separate"/>
                          </w:r>
                          <w:r>
                            <w:t>83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BC0BD9E" id="_x0000_t202" coordsize="21600,21600" o:spt="202" path="m,l,21600r21600,l21600,xe">
              <v:stroke joinstyle="miter"/>
              <v:path gradientshapeok="t" o:connecttype="rect"/>
            </v:shapetype>
            <v:shape id="Text Box 6" o:spid="_x0000_s1039" type="#_x0000_t202" style="position:absolute;margin-left:296.45pt;margin-top:784.8pt;width:18.25pt;height:14.3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" filled="f" stroked="f">
              <v:textbox inset="0,0,0,0">
                <w:txbxContent>
                  <w:p w14:paraId="38F1ED7F" w14:textId="77777777" w:rsidR="003B09E5" w:rsidRDefault="00F906A0">
                    <w:pPr>
                      <w:spacing w:before="13"/>
                      <w:ind w:left="60"/>
                    </w:pPr>
                    <w:r>
                      <w:fldChar w:fldCharType="begin"/>
                    </w:r>
                    <w:r>
                      <w:instrText xml:space="preserve"> PAGE </w:instrText>
                    </w:r>
                    <w:r>
                      <w:fldChar w:fldCharType="separate"/>
                    </w:r>
                    <w:r>
                      <w:t>83</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8FB5"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86912" behindDoc="1" locked="0" layoutInCell="1" allowOverlap="1" wp14:anchorId="4F08660A" wp14:editId="103F6082">
              <wp:simplePos x="0" y="0"/>
              <wp:positionH relativeFrom="page">
                <wp:posOffset>3764915</wp:posOffset>
              </wp:positionH>
              <wp:positionV relativeFrom="page">
                <wp:posOffset>10046335</wp:posOffset>
              </wp:positionV>
              <wp:extent cx="231775" cy="182245"/>
              <wp:effectExtent l="0" t="0" r="0" b="0"/>
              <wp:wrapNone/>
              <wp:docPr id="13376895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37BDB" w14:textId="77777777" w:rsidR="003B09E5" w:rsidRDefault="00F906A0">
                          <w:pPr>
                            <w:spacing w:before="13"/>
                            <w:ind w:left="60"/>
                          </w:pPr>
                          <w:r>
                            <w:fldChar w:fldCharType="begin"/>
                          </w:r>
                          <w:r>
                            <w:instrText xml:space="preserve"> PAGE </w:instrText>
                          </w:r>
                          <w:r>
                            <w:fldChar w:fldCharType="separate"/>
                          </w:r>
                          <w:r>
                            <w:t>95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08660A" id="_x0000_t202" coordsize="21600,21600" o:spt="202" path="m,l,21600r21600,l21600,xe">
              <v:stroke joinstyle="miter"/>
              <v:path gradientshapeok="t" o:connecttype="rect"/>
            </v:shapetype>
            <v:shape id="Text Box 5" o:spid="_x0000_s1040" type="#_x0000_t202" style="position:absolute;margin-left:296.45pt;margin-top:791.05pt;width:18.25pt;height:14.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" filled="f" stroked="f">
              <v:textbox inset="0,0,0,0">
                <w:txbxContent>
                  <w:p w14:paraId="53337BDB" w14:textId="77777777" w:rsidR="003B09E5" w:rsidRDefault="00F906A0">
                    <w:pPr>
                      <w:spacing w:before="13"/>
                      <w:ind w:left="60"/>
                    </w:pPr>
                    <w:r>
                      <w:fldChar w:fldCharType="begin"/>
                    </w:r>
                    <w:r>
                      <w:instrText xml:space="preserve"> PAGE </w:instrText>
                    </w:r>
                    <w:r>
                      <w:fldChar w:fldCharType="separate"/>
                    </w:r>
                    <w:r>
                      <w:t>95</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4ABB"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88960" behindDoc="1" locked="0" layoutInCell="1" allowOverlap="1" wp14:anchorId="6A660AA7" wp14:editId="67B3A80B">
              <wp:simplePos x="0" y="0"/>
              <wp:positionH relativeFrom="page">
                <wp:posOffset>3725545</wp:posOffset>
              </wp:positionH>
              <wp:positionV relativeFrom="page">
                <wp:posOffset>9966960</wp:posOffset>
              </wp:positionV>
              <wp:extent cx="309880" cy="194310"/>
              <wp:effectExtent l="0" t="0" r="0" b="0"/>
              <wp:wrapNone/>
              <wp:docPr id="14550658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A9E2B" w14:textId="77777777" w:rsidR="003B09E5" w:rsidRDefault="00F906A0">
                          <w:pPr>
                            <w:spacing w:before="13"/>
                            <w:ind w:left="6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A660AA7" id="_x0000_t202" coordsize="21600,21600" o:spt="202" path="m,l,21600r21600,l21600,xe">
              <v:stroke joinstyle="miter"/>
              <v:path gradientshapeok="t" o:connecttype="rect"/>
            </v:shapetype>
            <v:shape id="Text Box 4" o:spid="_x0000_s1041" type="#_x0000_t202" style="position:absolute;margin-left:293.35pt;margin-top:784.8pt;width:24.4pt;height:15.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" filled="f" stroked="f">
              <v:textbox inset="0,0,0,0">
                <w:txbxContent>
                  <w:p w14:paraId="605A9E2B" w14:textId="77777777" w:rsidR="003B09E5" w:rsidRDefault="00F906A0">
                    <w:pPr>
                      <w:spacing w:before="13"/>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D8D9"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91008" behindDoc="1" locked="0" layoutInCell="1" allowOverlap="1" wp14:anchorId="7242A61A" wp14:editId="01EB3A2C">
              <wp:simplePos x="0" y="0"/>
              <wp:positionH relativeFrom="page">
                <wp:posOffset>3725545</wp:posOffset>
              </wp:positionH>
              <wp:positionV relativeFrom="page">
                <wp:posOffset>10041890</wp:posOffset>
              </wp:positionV>
              <wp:extent cx="309880" cy="182245"/>
              <wp:effectExtent l="0" t="0" r="0" b="0"/>
              <wp:wrapNone/>
              <wp:docPr id="9339799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3854" w14:textId="77777777" w:rsidR="003B09E5" w:rsidRDefault="00F906A0">
                          <w:pPr>
                            <w:spacing w:before="13"/>
                            <w:ind w:left="60"/>
                          </w:pPr>
                          <w:r>
                            <w:fldChar w:fldCharType="begin"/>
                          </w:r>
                          <w:r>
                            <w:instrText xml:space="preserve"> PAGE </w:instrText>
                          </w:r>
                          <w:r>
                            <w:fldChar w:fldCharType="separate"/>
                          </w:r>
                          <w:r>
                            <w:t>107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42A61A" id="_x0000_t202" coordsize="21600,21600" o:spt="202" path="m,l,21600r21600,l21600,xe">
              <v:stroke joinstyle="miter"/>
              <v:path gradientshapeok="t" o:connecttype="rect"/>
            </v:shapetype>
            <v:shape id="Text Box 3" o:spid="_x0000_s1042" type="#_x0000_t202" style="position:absolute;margin-left:293.35pt;margin-top:790.7pt;width:24.4pt;height:14.3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" filled="f" stroked="f">
              <v:textbox inset="0,0,0,0">
                <w:txbxContent>
                  <w:p w14:paraId="3FE63854" w14:textId="77777777" w:rsidR="003B09E5" w:rsidRDefault="00F906A0">
                    <w:pPr>
                      <w:spacing w:before="13"/>
                      <w:ind w:left="60"/>
                    </w:pPr>
                    <w:r>
                      <w:fldChar w:fldCharType="begin"/>
                    </w:r>
                    <w:r>
                      <w:instrText xml:space="preserve"> PAGE </w:instrText>
                    </w:r>
                    <w:r>
                      <w:fldChar w:fldCharType="separate"/>
                    </w:r>
                    <w:r>
                      <w:t>107</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07965" w14:textId="77777777" w:rsidR="003B09E5" w:rsidRDefault="00F906A0">
    <w:pPr>
      <w:pStyle w:val="BodyText"/>
      <w:spacing w:line="14" w:lineRule="auto"/>
      <w:ind w:left="0"/>
      <w:rPr>
        <w:sz w:val="18"/>
      </w:rPr>
    </w:pPr>
    <w:r>
      <w:rPr>
        <w:noProof/>
      </w:rPr>
      <mc:AlternateContent>
        <mc:Choice Requires="wps">
          <w:drawing>
            <wp:anchor distT="0" distB="0" distL="114300" distR="114300" simplePos="0" relativeHeight="251693056" behindDoc="1" locked="0" layoutInCell="1" allowOverlap="1" wp14:anchorId="38234DE0" wp14:editId="3D6F6471">
              <wp:simplePos x="0" y="0"/>
              <wp:positionH relativeFrom="page">
                <wp:posOffset>3725545</wp:posOffset>
              </wp:positionH>
              <wp:positionV relativeFrom="page">
                <wp:posOffset>10431145</wp:posOffset>
              </wp:positionV>
              <wp:extent cx="309880" cy="275590"/>
              <wp:effectExtent l="0" t="0" r="0" b="0"/>
              <wp:wrapNone/>
              <wp:docPr id="1403725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44429" w14:textId="77777777" w:rsidR="003B09E5" w:rsidRDefault="00F906A0">
                          <w:pPr>
                            <w:spacing w:before="160"/>
                            <w:ind w:left="60"/>
                          </w:pPr>
                          <w:r>
                            <w:fldChar w:fldCharType="begin"/>
                          </w:r>
                          <w:r>
                            <w:instrText xml:space="preserve"> PAGE </w:instrText>
                          </w:r>
                          <w:r>
                            <w:fldChar w:fldCharType="separate"/>
                          </w:r>
                          <w:r>
                            <w:t>110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8234DE0" id="_x0000_t202" coordsize="21600,21600" o:spt="202" path="m,l,21600r21600,l21600,xe">
              <v:stroke joinstyle="miter"/>
              <v:path gradientshapeok="t" o:connecttype="rect"/>
            </v:shapetype>
            <v:shape id="_x0000_s1043" type="#_x0000_t202" style="position:absolute;margin-left:293.35pt;margin-top:821.35pt;width:24.4pt;height:21.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" filled="f" stroked="f">
              <v:textbox inset="0,0,0,0">
                <w:txbxContent>
                  <w:p w14:paraId="27344429" w14:textId="77777777" w:rsidR="003B09E5" w:rsidRDefault="00F906A0">
                    <w:pPr>
                      <w:spacing w:before="160"/>
                      <w:ind w:left="60"/>
                    </w:pPr>
                    <w:r>
                      <w:fldChar w:fldCharType="begin"/>
                    </w:r>
                    <w:r>
                      <w:instrText xml:space="preserve"> PAGE </w:instrText>
                    </w:r>
                    <w:r>
                      <w:fldChar w:fldCharType="separate"/>
                    </w:r>
                    <w:r>
                      <w:t>110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4ABC" w14:textId="77777777" w:rsidR="00973E7E" w:rsidRDefault="00F906A0">
    <w:pPr>
      <w:pStyle w:val="Footer"/>
    </w:pPr>
    <w:r w:rsidRPr="0079321A">
      <w:rPr>
        <w:noProof/>
      </w:rPr>
      <w:drawing>
        <wp:inline distT="0" distB="0" distL="0" distR="0" wp14:anchorId="4FD00976" wp14:editId="470BC46C">
          <wp:extent cx="1524000" cy="495300"/>
          <wp:effectExtent l="0" t="0" r="0" b="0"/>
          <wp:docPr id="3504633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6333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95300"/>
                  </a:xfrm>
                  <a:prstGeom prst="rect">
                    <a:avLst/>
                  </a:prstGeom>
                  <a:noFill/>
                  <a:ln>
                    <a:noFill/>
                  </a:ln>
                </pic:spPr>
              </pic:pic>
            </a:graphicData>
          </a:graphic>
        </wp:inline>
      </w:drawing>
    </w: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F7E4"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95104" behindDoc="1" locked="0" layoutInCell="1" allowOverlap="1" wp14:anchorId="756D1A44" wp14:editId="75958D06">
              <wp:simplePos x="0" y="0"/>
              <wp:positionH relativeFrom="page">
                <wp:posOffset>3725545</wp:posOffset>
              </wp:positionH>
              <wp:positionV relativeFrom="page">
                <wp:posOffset>10342245</wp:posOffset>
              </wp:positionV>
              <wp:extent cx="309880" cy="182245"/>
              <wp:effectExtent l="0" t="0" r="0" b="0"/>
              <wp:wrapNone/>
              <wp:docPr id="1513288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3C3E7" w14:textId="77777777" w:rsidR="003B09E5" w:rsidRDefault="00F906A0">
                          <w:pPr>
                            <w:spacing w:before="13"/>
                            <w:ind w:left="60"/>
                          </w:pPr>
                          <w:r>
                            <w:fldChar w:fldCharType="begin"/>
                          </w:r>
                          <w:r>
                            <w:instrText xml:space="preserve"> PAGE </w:instrText>
                          </w:r>
                          <w:r>
                            <w:fldChar w:fldCharType="separate"/>
                          </w:r>
                          <w:r>
                            <w:t>114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56D1A44" id="_x0000_t202" coordsize="21600,21600" o:spt="202" path="m,l,21600r21600,l21600,xe">
              <v:stroke joinstyle="miter"/>
              <v:path gradientshapeok="t" o:connecttype="rect"/>
            </v:shapetype>
            <v:shape id="Text Box 1" o:spid="_x0000_s1044" type="#_x0000_t202" style="position:absolute;margin-left:293.35pt;margin-top:814.35pt;width:24.4pt;height:14.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" filled="f" stroked="f">
              <v:textbox inset="0,0,0,0">
                <w:txbxContent>
                  <w:p w14:paraId="5A93C3E7" w14:textId="77777777" w:rsidR="003B09E5" w:rsidRDefault="00F906A0">
                    <w:pPr>
                      <w:spacing w:before="13"/>
                      <w:ind w:left="60"/>
                    </w:pPr>
                    <w:r>
                      <w:fldChar w:fldCharType="begin"/>
                    </w:r>
                    <w:r>
                      <w:instrText xml:space="preserve"> PAGE </w:instrText>
                    </w:r>
                    <w:r>
                      <w:fldChar w:fldCharType="separate"/>
                    </w:r>
                    <w:r>
                      <w:t>114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B2D5" w14:textId="77777777" w:rsidR="003B09E5" w:rsidRDefault="00F906A0">
    <w:pPr>
      <w:pStyle w:val="BodyText"/>
      <w:spacing w:line="14" w:lineRule="auto"/>
      <w:ind w:left="0"/>
      <w:rPr>
        <w:sz w:val="6"/>
      </w:rPr>
    </w:pPr>
    <w:r>
      <w:rPr>
        <w:noProof/>
      </w:rPr>
      <mc:AlternateContent>
        <mc:Choice Requires="wps">
          <w:drawing>
            <wp:anchor distT="0" distB="0" distL="114300" distR="114300" simplePos="0" relativeHeight="251658240" behindDoc="1" locked="0" layoutInCell="1" allowOverlap="1" wp14:anchorId="77A770B0" wp14:editId="6D9B014D">
              <wp:simplePos x="0" y="0"/>
              <wp:positionH relativeFrom="page">
                <wp:posOffset>3803015</wp:posOffset>
              </wp:positionH>
              <wp:positionV relativeFrom="page">
                <wp:posOffset>9814560</wp:posOffset>
              </wp:positionV>
              <wp:extent cx="154305" cy="298450"/>
              <wp:effectExtent l="0" t="0" r="0" b="0"/>
              <wp:wrapNone/>
              <wp:docPr id="1625801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3C060" w14:textId="77777777" w:rsidR="003B09E5" w:rsidRDefault="00F906A0">
                          <w:pPr>
                            <w:spacing w:before="196"/>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A770B0" id="_x0000_t202" coordsize="21600,21600" o:spt="202" path="m,l,21600r21600,l21600,xe">
              <v:stroke joinstyle="miter"/>
              <v:path gradientshapeok="t" o:connecttype="rect"/>
            </v:shapetype>
            <v:shape id="Text Box 19" o:spid="_x0000_s1027" type="#_x0000_t202" style="position:absolute;margin-left:299.45pt;margin-top:772.8pt;width:12.15pt;height: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" filled="f" stroked="f">
              <v:textbox inset="0,0,0,0">
                <w:txbxContent>
                  <w:p w14:paraId="5273C060" w14:textId="77777777" w:rsidR="003B09E5" w:rsidRDefault="00F906A0">
                    <w:pPr>
                      <w:spacing w:before="196"/>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CD5C"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6E8DE06E" wp14:editId="53E7C6BC">
              <wp:simplePos x="0" y="0"/>
              <wp:positionH relativeFrom="page">
                <wp:posOffset>3803015</wp:posOffset>
              </wp:positionH>
              <wp:positionV relativeFrom="page">
                <wp:posOffset>9814560</wp:posOffset>
              </wp:positionV>
              <wp:extent cx="154305" cy="182245"/>
              <wp:effectExtent l="0" t="0" r="0" b="0"/>
              <wp:wrapNone/>
              <wp:docPr id="18830365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53E4F" w14:textId="77777777" w:rsidR="003B09E5" w:rsidRDefault="00F906A0">
                          <w:pPr>
                            <w:spacing w:before="13"/>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8DE06E" id="_x0000_t202" coordsize="21600,21600" o:spt="202" path="m,l,21600r21600,l21600,xe">
              <v:stroke joinstyle="miter"/>
              <v:path gradientshapeok="t" o:connecttype="rect"/>
            </v:shapetype>
            <v:shape id="Text Box 18" o:spid="_x0000_s1028" type="#_x0000_t202" style="position:absolute;margin-left:299.45pt;margin-top:772.8pt;width:12.1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" filled="f" stroked="f">
              <v:textbox inset="0,0,0,0">
                <w:txbxContent>
                  <w:p w14:paraId="74653E4F" w14:textId="77777777" w:rsidR="003B09E5" w:rsidRDefault="00F906A0">
                    <w:pPr>
                      <w:spacing w:before="13"/>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FE97"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62336" behindDoc="1" locked="0" layoutInCell="1" allowOverlap="1" wp14:anchorId="7DBFEDFD" wp14:editId="4719FEFE">
              <wp:simplePos x="0" y="0"/>
              <wp:positionH relativeFrom="page">
                <wp:posOffset>3764915</wp:posOffset>
              </wp:positionH>
              <wp:positionV relativeFrom="page">
                <wp:posOffset>9723120</wp:posOffset>
              </wp:positionV>
              <wp:extent cx="231775" cy="182245"/>
              <wp:effectExtent l="0" t="0" r="0" b="0"/>
              <wp:wrapNone/>
              <wp:docPr id="45230320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57EB" w14:textId="77777777" w:rsidR="003B09E5" w:rsidRDefault="00F906A0">
                          <w:pPr>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DBFEDFD" id="_x0000_t202" coordsize="21600,21600" o:spt="202" path="m,l,21600r21600,l21600,xe">
              <v:stroke joinstyle="miter"/>
              <v:path gradientshapeok="t" o:connecttype="rect"/>
            </v:shapetype>
            <v:shape id="Text Box 17" o:spid="_x0000_s1029" type="#_x0000_t202" style="position:absolute;margin-left:296.45pt;margin-top:765.6pt;width:18.2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" filled="f" stroked="f">
              <v:textbox inset="0,0,0,0">
                <w:txbxContent>
                  <w:p w14:paraId="04C757EB" w14:textId="77777777" w:rsidR="003B09E5" w:rsidRDefault="00F906A0">
                    <w:pPr>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0884" w14:textId="77777777" w:rsidR="003B09E5" w:rsidRDefault="00F906A0">
    <w:pPr>
      <w:pStyle w:val="BodyText"/>
      <w:spacing w:line="14" w:lineRule="auto"/>
      <w:ind w:left="0"/>
      <w:rPr>
        <w:sz w:val="18"/>
      </w:rPr>
    </w:pPr>
    <w:r>
      <w:rPr>
        <w:noProof/>
      </w:rPr>
      <mc:AlternateContent>
        <mc:Choice Requires="wps">
          <w:drawing>
            <wp:anchor distT="0" distB="0" distL="114300" distR="114300" simplePos="0" relativeHeight="251666432" behindDoc="1" locked="0" layoutInCell="1" allowOverlap="1" wp14:anchorId="439FB804" wp14:editId="61633F14">
              <wp:simplePos x="0" y="0"/>
              <wp:positionH relativeFrom="page">
                <wp:posOffset>3764915</wp:posOffset>
              </wp:positionH>
              <wp:positionV relativeFrom="page">
                <wp:posOffset>9814560</wp:posOffset>
              </wp:positionV>
              <wp:extent cx="231775" cy="182245"/>
              <wp:effectExtent l="0" t="0" r="0" b="0"/>
              <wp:wrapNone/>
              <wp:docPr id="11100178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6E4B" w14:textId="77777777" w:rsidR="003B09E5" w:rsidRDefault="00F906A0">
                          <w:pPr>
                            <w:spacing w:before="13"/>
                            <w:ind w:left="6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9FB804" id="_x0000_t202" coordsize="21600,21600" o:spt="202" path="m,l,21600r21600,l21600,xe">
              <v:stroke joinstyle="miter"/>
              <v:path gradientshapeok="t" o:connecttype="rect"/>
            </v:shapetype>
            <v:shape id="Text Box 15" o:spid="_x0000_s1030" type="#_x0000_t202" style="position:absolute;margin-left:296.45pt;margin-top:772.8pt;width:18.2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" filled="f" stroked="f">
              <v:textbox inset="0,0,0,0">
                <w:txbxContent>
                  <w:p w14:paraId="53486E4B" w14:textId="77777777" w:rsidR="003B09E5" w:rsidRDefault="00F906A0">
                    <w:pPr>
                      <w:spacing w:before="13"/>
                      <w:ind w:left="60"/>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1E5B" w14:textId="77777777" w:rsidR="003B09E5" w:rsidRDefault="00F906A0">
    <w:pPr>
      <w:pStyle w:val="BodyText"/>
      <w:spacing w:line="14" w:lineRule="auto"/>
      <w:ind w:left="0"/>
      <w:rPr>
        <w:sz w:val="19"/>
      </w:rPr>
    </w:pPr>
    <w:r>
      <w:rPr>
        <w:noProof/>
      </w:rPr>
      <mc:AlternateContent>
        <mc:Choice Requires="wps">
          <w:drawing>
            <wp:anchor distT="0" distB="0" distL="114300" distR="114300" simplePos="0" relativeHeight="251668480" behindDoc="1" locked="0" layoutInCell="1" allowOverlap="1" wp14:anchorId="3777C300" wp14:editId="08809D96">
              <wp:simplePos x="0" y="0"/>
              <wp:positionH relativeFrom="page">
                <wp:posOffset>3764915</wp:posOffset>
              </wp:positionH>
              <wp:positionV relativeFrom="page">
                <wp:posOffset>9966960</wp:posOffset>
              </wp:positionV>
              <wp:extent cx="231775" cy="193040"/>
              <wp:effectExtent l="0" t="0" r="0" b="0"/>
              <wp:wrapNone/>
              <wp:docPr id="21293467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D0A81" w14:textId="77777777" w:rsidR="003B09E5" w:rsidRDefault="00F906A0">
                          <w:pPr>
                            <w:spacing w:before="30"/>
                            <w:ind w:left="60"/>
                          </w:pPr>
                          <w:r>
                            <w:fldChar w:fldCharType="begin"/>
                          </w:r>
                          <w:r>
                            <w:instrText xml:space="preserve"> PAGE </w:instrText>
                          </w:r>
                          <w:r>
                            <w:fldChar w:fldCharType="separate"/>
                          </w:r>
                          <w:r>
                            <w:t>49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77C300" id="_x0000_t202" coordsize="21600,21600" o:spt="202" path="m,l,21600r21600,l21600,xe">
              <v:stroke joinstyle="miter"/>
              <v:path gradientshapeok="t" o:connecttype="rect"/>
            </v:shapetype>
            <v:shape id="Text Box 14" o:spid="_x0000_s1031" type="#_x0000_t202" style="position:absolute;margin-left:296.45pt;margin-top:784.8pt;width:18.25pt;height:15.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" filled="f" stroked="f">
              <v:textbox inset="0,0,0,0">
                <w:txbxContent>
                  <w:p w14:paraId="765D0A81" w14:textId="77777777" w:rsidR="003B09E5" w:rsidRDefault="00F906A0">
                    <w:pPr>
                      <w:spacing w:before="30"/>
                      <w:ind w:left="60"/>
                    </w:pPr>
                    <w:r>
                      <w:fldChar w:fldCharType="begin"/>
                    </w:r>
                    <w:r>
                      <w:instrText xml:space="preserve"> PAGE </w:instrText>
                    </w:r>
                    <w:r>
                      <w:fldChar w:fldCharType="separate"/>
                    </w:r>
                    <w:r>
                      <w:t>49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D8C5"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70528" behindDoc="1" locked="0" layoutInCell="1" allowOverlap="1" wp14:anchorId="492A3B04" wp14:editId="7426D2C7">
              <wp:simplePos x="0" y="0"/>
              <wp:positionH relativeFrom="page">
                <wp:posOffset>3764915</wp:posOffset>
              </wp:positionH>
              <wp:positionV relativeFrom="page">
                <wp:posOffset>9875520</wp:posOffset>
              </wp:positionV>
              <wp:extent cx="231775" cy="182245"/>
              <wp:effectExtent l="0" t="0" r="0" b="0"/>
              <wp:wrapNone/>
              <wp:docPr id="5351446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A202A" w14:textId="77777777" w:rsidR="003B09E5" w:rsidRDefault="00F906A0">
                          <w:pPr>
                            <w:spacing w:before="13"/>
                            <w:ind w:left="60"/>
                          </w:pPr>
                          <w:r>
                            <w:fldChar w:fldCharType="begin"/>
                          </w:r>
                          <w:r>
                            <w:instrText xml:space="preserve"> PAGE </w:instrText>
                          </w:r>
                          <w:r>
                            <w:fldChar w:fldCharType="separate"/>
                          </w:r>
                          <w:r>
                            <w:t>58</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2A3B04" id="_x0000_t202" coordsize="21600,21600" o:spt="202" path="m,l,21600r21600,l21600,xe">
              <v:stroke joinstyle="miter"/>
              <v:path gradientshapeok="t" o:connecttype="rect"/>
            </v:shapetype>
            <v:shape id="Text Box 13" o:spid="_x0000_s1032" type="#_x0000_t202" style="position:absolute;margin-left:296.45pt;margin-top:777.6pt;width:18.25pt;height:14.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" filled="f" stroked="f">
              <v:textbox inset="0,0,0,0">
                <w:txbxContent>
                  <w:p w14:paraId="573A202A" w14:textId="77777777" w:rsidR="003B09E5" w:rsidRDefault="00F906A0">
                    <w:pPr>
                      <w:spacing w:before="13"/>
                      <w:ind w:left="60"/>
                    </w:pPr>
                    <w:r>
                      <w:fldChar w:fldCharType="begin"/>
                    </w:r>
                    <w:r>
                      <w:instrText xml:space="preserve"> PAGE </w:instrText>
                    </w:r>
                    <w:r>
                      <w:fldChar w:fldCharType="separate"/>
                    </w:r>
                    <w:r>
                      <w:t>58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9E72" w14:textId="77777777" w:rsidR="003B09E5" w:rsidRDefault="00F906A0">
    <w:pPr>
      <w:pStyle w:val="BodyText"/>
      <w:spacing w:line="14" w:lineRule="auto"/>
      <w:ind w:left="0"/>
      <w:rPr>
        <w:sz w:val="20"/>
      </w:rPr>
    </w:pPr>
    <w:r>
      <w:rPr>
        <w:noProof/>
      </w:rPr>
      <mc:AlternateContent>
        <mc:Choice Requires="wps">
          <w:drawing>
            <wp:anchor distT="0" distB="0" distL="114300" distR="114300" simplePos="0" relativeHeight="251672576" behindDoc="1" locked="0" layoutInCell="1" allowOverlap="1" wp14:anchorId="107123B1" wp14:editId="5F72F977">
              <wp:simplePos x="0" y="0"/>
              <wp:positionH relativeFrom="page">
                <wp:posOffset>3764915</wp:posOffset>
              </wp:positionH>
              <wp:positionV relativeFrom="page">
                <wp:posOffset>9875520</wp:posOffset>
              </wp:positionV>
              <wp:extent cx="231775" cy="273685"/>
              <wp:effectExtent l="0" t="0" r="0" b="0"/>
              <wp:wrapNone/>
              <wp:docPr id="11497472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73579" w14:textId="77777777" w:rsidR="003B09E5" w:rsidRDefault="00F906A0">
                          <w:pPr>
                            <w:spacing w:before="157"/>
                            <w:ind w:left="60"/>
                          </w:pPr>
                          <w:r>
                            <w:fldChar w:fldCharType="begin"/>
                          </w:r>
                          <w:r>
                            <w:instrText xml:space="preserve"> PAGE </w:instrText>
                          </w:r>
                          <w:r>
                            <w:fldChar w:fldCharType="separate"/>
                          </w:r>
                          <w:r>
                            <w:t>61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7123B1" id="_x0000_t202" coordsize="21600,21600" o:spt="202" path="m,l,21600r21600,l21600,xe">
              <v:stroke joinstyle="miter"/>
              <v:path gradientshapeok="t" o:connecttype="rect"/>
            </v:shapetype>
            <v:shape id="Text Box 12" o:spid="_x0000_s1033" type="#_x0000_t202" style="position:absolute;margin-left:296.45pt;margin-top:777.6pt;width:18.25pt;height:21.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" filled="f" stroked="f">
              <v:textbox inset="0,0,0,0">
                <w:txbxContent>
                  <w:p w14:paraId="0FD73579" w14:textId="77777777" w:rsidR="003B09E5" w:rsidRDefault="00F906A0">
                    <w:pPr>
                      <w:spacing w:before="157"/>
                      <w:ind w:left="60"/>
                    </w:pPr>
                    <w:r>
                      <w:fldChar w:fldCharType="begin"/>
                    </w:r>
                    <w:r>
                      <w:instrText xml:space="preserve"> PAGE </w:instrText>
                    </w:r>
                    <w:r>
                      <w:fldChar w:fldCharType="separate"/>
                    </w:r>
                    <w:r>
                      <w:t>61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81992" w14:textId="77777777" w:rsidR="00D31577" w:rsidRDefault="00D31577">
      <w:r>
        <w:separator/>
      </w:r>
    </w:p>
  </w:footnote>
  <w:footnote w:type="continuationSeparator" w:id="0">
    <w:p w14:paraId="650E2B48" w14:textId="77777777" w:rsidR="00D31577" w:rsidRDefault="00D3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3BC"/>
    <w:multiLevelType w:val="hybridMultilevel"/>
    <w:tmpl w:val="8AF6676A"/>
    <w:lvl w:ilvl="0" w:tplc="4D14814E">
      <w:start w:val="1"/>
      <w:numFmt w:val="lowerLetter"/>
      <w:lvlText w:val="%1)"/>
      <w:lvlJc w:val="left"/>
      <w:pPr>
        <w:ind w:left="933" w:hanging="360"/>
        <w:jc w:val="left"/>
      </w:pPr>
      <w:rPr>
        <w:rFonts w:ascii="Arial" w:eastAsia="Arial" w:hAnsi="Arial" w:cs="Arial" w:hint="default"/>
        <w:spacing w:val="0"/>
        <w:w w:val="97"/>
        <w:sz w:val="24"/>
        <w:szCs w:val="24"/>
        <w:lang w:val="en-GB" w:eastAsia="en-GB" w:bidi="en-GB"/>
      </w:rPr>
    </w:lvl>
    <w:lvl w:ilvl="1" w:tplc="F378F4AA">
      <w:start w:val="1"/>
      <w:numFmt w:val="lowerLetter"/>
      <w:lvlText w:val="%2)"/>
      <w:lvlJc w:val="left"/>
      <w:pPr>
        <w:ind w:left="1202" w:hanging="281"/>
        <w:jc w:val="left"/>
      </w:pPr>
      <w:rPr>
        <w:rFonts w:ascii="Arial" w:eastAsia="Arial" w:hAnsi="Arial" w:cs="Arial" w:hint="default"/>
        <w:spacing w:val="-1"/>
        <w:w w:val="97"/>
        <w:sz w:val="24"/>
        <w:szCs w:val="24"/>
        <w:lang w:val="en-GB" w:eastAsia="en-GB" w:bidi="en-GB"/>
      </w:rPr>
    </w:lvl>
    <w:lvl w:ilvl="2" w:tplc="B60A384C">
      <w:numFmt w:val="bullet"/>
      <w:lvlText w:val="•"/>
      <w:lvlJc w:val="left"/>
      <w:pPr>
        <w:ind w:left="2208" w:hanging="281"/>
      </w:pPr>
      <w:rPr>
        <w:rFonts w:hint="default"/>
        <w:lang w:val="en-GB" w:eastAsia="en-GB" w:bidi="en-GB"/>
      </w:rPr>
    </w:lvl>
    <w:lvl w:ilvl="3" w:tplc="064252BC">
      <w:numFmt w:val="bullet"/>
      <w:lvlText w:val="•"/>
      <w:lvlJc w:val="left"/>
      <w:pPr>
        <w:ind w:left="3217" w:hanging="281"/>
      </w:pPr>
      <w:rPr>
        <w:rFonts w:hint="default"/>
        <w:lang w:val="en-GB" w:eastAsia="en-GB" w:bidi="en-GB"/>
      </w:rPr>
    </w:lvl>
    <w:lvl w:ilvl="4" w:tplc="5CC202A0">
      <w:numFmt w:val="bullet"/>
      <w:lvlText w:val="•"/>
      <w:lvlJc w:val="left"/>
      <w:pPr>
        <w:ind w:left="4226" w:hanging="281"/>
      </w:pPr>
      <w:rPr>
        <w:rFonts w:hint="default"/>
        <w:lang w:val="en-GB" w:eastAsia="en-GB" w:bidi="en-GB"/>
      </w:rPr>
    </w:lvl>
    <w:lvl w:ilvl="5" w:tplc="09C2A74C">
      <w:numFmt w:val="bullet"/>
      <w:lvlText w:val="•"/>
      <w:lvlJc w:val="left"/>
      <w:pPr>
        <w:ind w:left="5235" w:hanging="281"/>
      </w:pPr>
      <w:rPr>
        <w:rFonts w:hint="default"/>
        <w:lang w:val="en-GB" w:eastAsia="en-GB" w:bidi="en-GB"/>
      </w:rPr>
    </w:lvl>
    <w:lvl w:ilvl="6" w:tplc="9E3E5CEC">
      <w:numFmt w:val="bullet"/>
      <w:lvlText w:val="•"/>
      <w:lvlJc w:val="left"/>
      <w:pPr>
        <w:ind w:left="6244" w:hanging="281"/>
      </w:pPr>
      <w:rPr>
        <w:rFonts w:hint="default"/>
        <w:lang w:val="en-GB" w:eastAsia="en-GB" w:bidi="en-GB"/>
      </w:rPr>
    </w:lvl>
    <w:lvl w:ilvl="7" w:tplc="5A3ABA6A">
      <w:numFmt w:val="bullet"/>
      <w:lvlText w:val="•"/>
      <w:lvlJc w:val="left"/>
      <w:pPr>
        <w:ind w:left="7253" w:hanging="281"/>
      </w:pPr>
      <w:rPr>
        <w:rFonts w:hint="default"/>
        <w:lang w:val="en-GB" w:eastAsia="en-GB" w:bidi="en-GB"/>
      </w:rPr>
    </w:lvl>
    <w:lvl w:ilvl="8" w:tplc="FEEE84FE">
      <w:numFmt w:val="bullet"/>
      <w:lvlText w:val="•"/>
      <w:lvlJc w:val="left"/>
      <w:pPr>
        <w:ind w:left="8262" w:hanging="281"/>
      </w:pPr>
      <w:rPr>
        <w:rFonts w:hint="default"/>
        <w:lang w:val="en-GB" w:eastAsia="en-GB" w:bidi="en-GB"/>
      </w:rPr>
    </w:lvl>
  </w:abstractNum>
  <w:abstractNum w:abstractNumId="1" w15:restartNumberingAfterBreak="0">
    <w:nsid w:val="08A4357A"/>
    <w:multiLevelType w:val="hybridMultilevel"/>
    <w:tmpl w:val="AAD2BAEA"/>
    <w:lvl w:ilvl="0" w:tplc="ED1E1C10">
      <w:numFmt w:val="bullet"/>
      <w:lvlText w:val="•"/>
      <w:lvlJc w:val="left"/>
      <w:pPr>
        <w:ind w:left="1216" w:hanging="152"/>
      </w:pPr>
      <w:rPr>
        <w:rFonts w:ascii="Arial" w:eastAsia="Arial" w:hAnsi="Arial" w:cs="Arial" w:hint="default"/>
        <w:spacing w:val="-19"/>
        <w:w w:val="99"/>
        <w:sz w:val="24"/>
        <w:szCs w:val="24"/>
        <w:lang w:val="en-GB" w:eastAsia="en-GB" w:bidi="en-GB"/>
      </w:rPr>
    </w:lvl>
    <w:lvl w:ilvl="1" w:tplc="EA44B14E">
      <w:numFmt w:val="bullet"/>
      <w:lvlText w:val="•"/>
      <w:lvlJc w:val="left"/>
      <w:pPr>
        <w:ind w:left="2126" w:hanging="152"/>
      </w:pPr>
      <w:rPr>
        <w:rFonts w:hint="default"/>
        <w:lang w:val="en-GB" w:eastAsia="en-GB" w:bidi="en-GB"/>
      </w:rPr>
    </w:lvl>
    <w:lvl w:ilvl="2" w:tplc="A8D8F1BA">
      <w:numFmt w:val="bullet"/>
      <w:lvlText w:val="•"/>
      <w:lvlJc w:val="left"/>
      <w:pPr>
        <w:ind w:left="3032" w:hanging="152"/>
      </w:pPr>
      <w:rPr>
        <w:rFonts w:hint="default"/>
        <w:lang w:val="en-GB" w:eastAsia="en-GB" w:bidi="en-GB"/>
      </w:rPr>
    </w:lvl>
    <w:lvl w:ilvl="3" w:tplc="37762FE4">
      <w:numFmt w:val="bullet"/>
      <w:lvlText w:val="•"/>
      <w:lvlJc w:val="left"/>
      <w:pPr>
        <w:ind w:left="3938" w:hanging="152"/>
      </w:pPr>
      <w:rPr>
        <w:rFonts w:hint="default"/>
        <w:lang w:val="en-GB" w:eastAsia="en-GB" w:bidi="en-GB"/>
      </w:rPr>
    </w:lvl>
    <w:lvl w:ilvl="4" w:tplc="99169170">
      <w:numFmt w:val="bullet"/>
      <w:lvlText w:val="•"/>
      <w:lvlJc w:val="left"/>
      <w:pPr>
        <w:ind w:left="4844" w:hanging="152"/>
      </w:pPr>
      <w:rPr>
        <w:rFonts w:hint="default"/>
        <w:lang w:val="en-GB" w:eastAsia="en-GB" w:bidi="en-GB"/>
      </w:rPr>
    </w:lvl>
    <w:lvl w:ilvl="5" w:tplc="1756A2E6">
      <w:numFmt w:val="bullet"/>
      <w:lvlText w:val="•"/>
      <w:lvlJc w:val="left"/>
      <w:pPr>
        <w:ind w:left="5750" w:hanging="152"/>
      </w:pPr>
      <w:rPr>
        <w:rFonts w:hint="default"/>
        <w:lang w:val="en-GB" w:eastAsia="en-GB" w:bidi="en-GB"/>
      </w:rPr>
    </w:lvl>
    <w:lvl w:ilvl="6" w:tplc="B8AC4BCE">
      <w:numFmt w:val="bullet"/>
      <w:lvlText w:val="•"/>
      <w:lvlJc w:val="left"/>
      <w:pPr>
        <w:ind w:left="6656" w:hanging="152"/>
      </w:pPr>
      <w:rPr>
        <w:rFonts w:hint="default"/>
        <w:lang w:val="en-GB" w:eastAsia="en-GB" w:bidi="en-GB"/>
      </w:rPr>
    </w:lvl>
    <w:lvl w:ilvl="7" w:tplc="99D89144">
      <w:numFmt w:val="bullet"/>
      <w:lvlText w:val="•"/>
      <w:lvlJc w:val="left"/>
      <w:pPr>
        <w:ind w:left="7562" w:hanging="152"/>
      </w:pPr>
      <w:rPr>
        <w:rFonts w:hint="default"/>
        <w:lang w:val="en-GB" w:eastAsia="en-GB" w:bidi="en-GB"/>
      </w:rPr>
    </w:lvl>
    <w:lvl w:ilvl="8" w:tplc="496E855C">
      <w:numFmt w:val="bullet"/>
      <w:lvlText w:val="•"/>
      <w:lvlJc w:val="left"/>
      <w:pPr>
        <w:ind w:left="8468" w:hanging="152"/>
      </w:pPr>
      <w:rPr>
        <w:rFonts w:hint="default"/>
        <w:lang w:val="en-GB" w:eastAsia="en-GB" w:bidi="en-GB"/>
      </w:rPr>
    </w:lvl>
  </w:abstractNum>
  <w:abstractNum w:abstractNumId="2" w15:restartNumberingAfterBreak="0">
    <w:nsid w:val="0FD63419"/>
    <w:multiLevelType w:val="hybridMultilevel"/>
    <w:tmpl w:val="B4FCB30C"/>
    <w:lvl w:ilvl="0" w:tplc="C1C42CDA">
      <w:start w:val="5"/>
      <w:numFmt w:val="decimal"/>
      <w:lvlText w:val="%1."/>
      <w:lvlJc w:val="left"/>
      <w:pPr>
        <w:ind w:left="1631" w:hanging="720"/>
        <w:jc w:val="right"/>
      </w:pPr>
      <w:rPr>
        <w:rFonts w:ascii="Arial" w:eastAsia="Arial" w:hAnsi="Arial" w:cs="Arial" w:hint="default"/>
        <w:spacing w:val="-25"/>
        <w:w w:val="97"/>
        <w:sz w:val="24"/>
        <w:szCs w:val="24"/>
        <w:lang w:val="en-GB" w:eastAsia="en-GB" w:bidi="en-GB"/>
      </w:rPr>
    </w:lvl>
    <w:lvl w:ilvl="1" w:tplc="126032CE">
      <w:start w:val="1"/>
      <w:numFmt w:val="lowerLetter"/>
      <w:lvlText w:val="%2)"/>
      <w:lvlJc w:val="left"/>
      <w:pPr>
        <w:ind w:left="1631" w:hanging="720"/>
        <w:jc w:val="left"/>
      </w:pPr>
      <w:rPr>
        <w:rFonts w:ascii="Arial" w:eastAsia="Arial" w:hAnsi="Arial" w:cs="Arial" w:hint="default"/>
        <w:spacing w:val="0"/>
        <w:w w:val="97"/>
        <w:sz w:val="24"/>
        <w:szCs w:val="24"/>
        <w:lang w:val="en-GB" w:eastAsia="en-GB" w:bidi="en-GB"/>
      </w:rPr>
    </w:lvl>
    <w:lvl w:ilvl="2" w:tplc="4FC8244C">
      <w:numFmt w:val="bullet"/>
      <w:lvlText w:val="•"/>
      <w:lvlJc w:val="left"/>
      <w:pPr>
        <w:ind w:left="3368" w:hanging="720"/>
      </w:pPr>
      <w:rPr>
        <w:rFonts w:hint="default"/>
        <w:lang w:val="en-GB" w:eastAsia="en-GB" w:bidi="en-GB"/>
      </w:rPr>
    </w:lvl>
    <w:lvl w:ilvl="3" w:tplc="FA0A152C">
      <w:numFmt w:val="bullet"/>
      <w:lvlText w:val="•"/>
      <w:lvlJc w:val="left"/>
      <w:pPr>
        <w:ind w:left="4232" w:hanging="720"/>
      </w:pPr>
      <w:rPr>
        <w:rFonts w:hint="default"/>
        <w:lang w:val="en-GB" w:eastAsia="en-GB" w:bidi="en-GB"/>
      </w:rPr>
    </w:lvl>
    <w:lvl w:ilvl="4" w:tplc="888CC89C">
      <w:numFmt w:val="bullet"/>
      <w:lvlText w:val="•"/>
      <w:lvlJc w:val="left"/>
      <w:pPr>
        <w:ind w:left="5096" w:hanging="720"/>
      </w:pPr>
      <w:rPr>
        <w:rFonts w:hint="default"/>
        <w:lang w:val="en-GB" w:eastAsia="en-GB" w:bidi="en-GB"/>
      </w:rPr>
    </w:lvl>
    <w:lvl w:ilvl="5" w:tplc="8D30F71A">
      <w:numFmt w:val="bullet"/>
      <w:lvlText w:val="•"/>
      <w:lvlJc w:val="left"/>
      <w:pPr>
        <w:ind w:left="5960" w:hanging="720"/>
      </w:pPr>
      <w:rPr>
        <w:rFonts w:hint="default"/>
        <w:lang w:val="en-GB" w:eastAsia="en-GB" w:bidi="en-GB"/>
      </w:rPr>
    </w:lvl>
    <w:lvl w:ilvl="6" w:tplc="2AFA19EA">
      <w:numFmt w:val="bullet"/>
      <w:lvlText w:val="•"/>
      <w:lvlJc w:val="left"/>
      <w:pPr>
        <w:ind w:left="6824" w:hanging="720"/>
      </w:pPr>
      <w:rPr>
        <w:rFonts w:hint="default"/>
        <w:lang w:val="en-GB" w:eastAsia="en-GB" w:bidi="en-GB"/>
      </w:rPr>
    </w:lvl>
    <w:lvl w:ilvl="7" w:tplc="9A98669C">
      <w:numFmt w:val="bullet"/>
      <w:lvlText w:val="•"/>
      <w:lvlJc w:val="left"/>
      <w:pPr>
        <w:ind w:left="7688" w:hanging="720"/>
      </w:pPr>
      <w:rPr>
        <w:rFonts w:hint="default"/>
        <w:lang w:val="en-GB" w:eastAsia="en-GB" w:bidi="en-GB"/>
      </w:rPr>
    </w:lvl>
    <w:lvl w:ilvl="8" w:tplc="CE7C23B8">
      <w:numFmt w:val="bullet"/>
      <w:lvlText w:val="•"/>
      <w:lvlJc w:val="left"/>
      <w:pPr>
        <w:ind w:left="8552" w:hanging="720"/>
      </w:pPr>
      <w:rPr>
        <w:rFonts w:hint="default"/>
        <w:lang w:val="en-GB" w:eastAsia="en-GB" w:bidi="en-GB"/>
      </w:rPr>
    </w:lvl>
  </w:abstractNum>
  <w:abstractNum w:abstractNumId="3" w15:restartNumberingAfterBreak="0">
    <w:nsid w:val="14C44FDF"/>
    <w:multiLevelType w:val="hybridMultilevel"/>
    <w:tmpl w:val="D5A0E858"/>
    <w:lvl w:ilvl="0" w:tplc="71C2BE8E">
      <w:start w:val="13"/>
      <w:numFmt w:val="decimal"/>
      <w:lvlText w:val="%1."/>
      <w:lvlJc w:val="left"/>
      <w:pPr>
        <w:ind w:left="1653" w:hanging="1013"/>
        <w:jc w:val="left"/>
      </w:pPr>
      <w:rPr>
        <w:rFonts w:ascii="Arial" w:eastAsia="Arial" w:hAnsi="Arial" w:cs="Arial" w:hint="default"/>
        <w:spacing w:val="-25"/>
        <w:w w:val="97"/>
        <w:sz w:val="24"/>
        <w:szCs w:val="24"/>
        <w:lang w:val="en-GB" w:eastAsia="en-GB" w:bidi="en-GB"/>
      </w:rPr>
    </w:lvl>
    <w:lvl w:ilvl="1" w:tplc="E68C4A30">
      <w:start w:val="1"/>
      <w:numFmt w:val="lowerLetter"/>
      <w:lvlText w:val="%2)"/>
      <w:lvlJc w:val="left"/>
      <w:pPr>
        <w:ind w:left="1641" w:hanging="720"/>
        <w:jc w:val="left"/>
      </w:pPr>
      <w:rPr>
        <w:rFonts w:ascii="Arial" w:eastAsia="Arial" w:hAnsi="Arial" w:cs="Arial" w:hint="default"/>
        <w:spacing w:val="0"/>
        <w:w w:val="97"/>
        <w:sz w:val="24"/>
        <w:szCs w:val="24"/>
        <w:lang w:val="en-GB" w:eastAsia="en-GB" w:bidi="en-GB"/>
      </w:rPr>
    </w:lvl>
    <w:lvl w:ilvl="2" w:tplc="6ED44C22">
      <w:numFmt w:val="bullet"/>
      <w:lvlText w:val="•"/>
      <w:lvlJc w:val="left"/>
      <w:pPr>
        <w:ind w:left="2617" w:hanging="720"/>
      </w:pPr>
      <w:rPr>
        <w:rFonts w:hint="default"/>
        <w:lang w:val="en-GB" w:eastAsia="en-GB" w:bidi="en-GB"/>
      </w:rPr>
    </w:lvl>
    <w:lvl w:ilvl="3" w:tplc="2EB64D98">
      <w:numFmt w:val="bullet"/>
      <w:lvlText w:val="•"/>
      <w:lvlJc w:val="left"/>
      <w:pPr>
        <w:ind w:left="3575" w:hanging="720"/>
      </w:pPr>
      <w:rPr>
        <w:rFonts w:hint="default"/>
        <w:lang w:val="en-GB" w:eastAsia="en-GB" w:bidi="en-GB"/>
      </w:rPr>
    </w:lvl>
    <w:lvl w:ilvl="4" w:tplc="545EF56C">
      <w:numFmt w:val="bullet"/>
      <w:lvlText w:val="•"/>
      <w:lvlJc w:val="left"/>
      <w:pPr>
        <w:ind w:left="4533" w:hanging="720"/>
      </w:pPr>
      <w:rPr>
        <w:rFonts w:hint="default"/>
        <w:lang w:val="en-GB" w:eastAsia="en-GB" w:bidi="en-GB"/>
      </w:rPr>
    </w:lvl>
    <w:lvl w:ilvl="5" w:tplc="C5D86338">
      <w:numFmt w:val="bullet"/>
      <w:lvlText w:val="•"/>
      <w:lvlJc w:val="left"/>
      <w:pPr>
        <w:ind w:left="5491" w:hanging="720"/>
      </w:pPr>
      <w:rPr>
        <w:rFonts w:hint="default"/>
        <w:lang w:val="en-GB" w:eastAsia="en-GB" w:bidi="en-GB"/>
      </w:rPr>
    </w:lvl>
    <w:lvl w:ilvl="6" w:tplc="C5E2E6BA">
      <w:numFmt w:val="bullet"/>
      <w:lvlText w:val="•"/>
      <w:lvlJc w:val="left"/>
      <w:pPr>
        <w:ind w:left="6449" w:hanging="720"/>
      </w:pPr>
      <w:rPr>
        <w:rFonts w:hint="default"/>
        <w:lang w:val="en-GB" w:eastAsia="en-GB" w:bidi="en-GB"/>
      </w:rPr>
    </w:lvl>
    <w:lvl w:ilvl="7" w:tplc="FA9AA11C">
      <w:numFmt w:val="bullet"/>
      <w:lvlText w:val="•"/>
      <w:lvlJc w:val="left"/>
      <w:pPr>
        <w:ind w:left="7407" w:hanging="720"/>
      </w:pPr>
      <w:rPr>
        <w:rFonts w:hint="default"/>
        <w:lang w:val="en-GB" w:eastAsia="en-GB" w:bidi="en-GB"/>
      </w:rPr>
    </w:lvl>
    <w:lvl w:ilvl="8" w:tplc="394A5424">
      <w:numFmt w:val="bullet"/>
      <w:lvlText w:val="•"/>
      <w:lvlJc w:val="left"/>
      <w:pPr>
        <w:ind w:left="8365" w:hanging="720"/>
      </w:pPr>
      <w:rPr>
        <w:rFonts w:hint="default"/>
        <w:lang w:val="en-GB" w:eastAsia="en-GB" w:bidi="en-GB"/>
      </w:rPr>
    </w:lvl>
  </w:abstractNum>
  <w:abstractNum w:abstractNumId="4" w15:restartNumberingAfterBreak="0">
    <w:nsid w:val="16D05FFF"/>
    <w:multiLevelType w:val="hybridMultilevel"/>
    <w:tmpl w:val="FA0EA344"/>
    <w:lvl w:ilvl="0" w:tplc="61D47502">
      <w:numFmt w:val="bullet"/>
      <w:lvlText w:val="-"/>
      <w:lvlJc w:val="left"/>
      <w:pPr>
        <w:ind w:left="414" w:hanging="149"/>
      </w:pPr>
      <w:rPr>
        <w:rFonts w:ascii="Arial" w:eastAsia="Arial" w:hAnsi="Arial" w:cs="Arial" w:hint="default"/>
        <w:b/>
        <w:bCs/>
        <w:w w:val="97"/>
        <w:sz w:val="24"/>
        <w:szCs w:val="24"/>
        <w:lang w:val="en-GB" w:eastAsia="en-GB" w:bidi="en-GB"/>
      </w:rPr>
    </w:lvl>
    <w:lvl w:ilvl="1" w:tplc="42AC168C">
      <w:numFmt w:val="bullet"/>
      <w:lvlText w:val="•"/>
      <w:lvlJc w:val="left"/>
      <w:pPr>
        <w:ind w:left="1406" w:hanging="149"/>
      </w:pPr>
      <w:rPr>
        <w:rFonts w:hint="default"/>
        <w:lang w:val="en-GB" w:eastAsia="en-GB" w:bidi="en-GB"/>
      </w:rPr>
    </w:lvl>
    <w:lvl w:ilvl="2" w:tplc="678A827E">
      <w:numFmt w:val="bullet"/>
      <w:lvlText w:val="•"/>
      <w:lvlJc w:val="left"/>
      <w:pPr>
        <w:ind w:left="2392" w:hanging="149"/>
      </w:pPr>
      <w:rPr>
        <w:rFonts w:hint="default"/>
        <w:lang w:val="en-GB" w:eastAsia="en-GB" w:bidi="en-GB"/>
      </w:rPr>
    </w:lvl>
    <w:lvl w:ilvl="3" w:tplc="B5BA3584">
      <w:numFmt w:val="bullet"/>
      <w:lvlText w:val="•"/>
      <w:lvlJc w:val="left"/>
      <w:pPr>
        <w:ind w:left="3378" w:hanging="149"/>
      </w:pPr>
      <w:rPr>
        <w:rFonts w:hint="default"/>
        <w:lang w:val="en-GB" w:eastAsia="en-GB" w:bidi="en-GB"/>
      </w:rPr>
    </w:lvl>
    <w:lvl w:ilvl="4" w:tplc="7B2227E4">
      <w:numFmt w:val="bullet"/>
      <w:lvlText w:val="•"/>
      <w:lvlJc w:val="left"/>
      <w:pPr>
        <w:ind w:left="4364" w:hanging="149"/>
      </w:pPr>
      <w:rPr>
        <w:rFonts w:hint="default"/>
        <w:lang w:val="en-GB" w:eastAsia="en-GB" w:bidi="en-GB"/>
      </w:rPr>
    </w:lvl>
    <w:lvl w:ilvl="5" w:tplc="C5C825C6">
      <w:numFmt w:val="bullet"/>
      <w:lvlText w:val="•"/>
      <w:lvlJc w:val="left"/>
      <w:pPr>
        <w:ind w:left="5350" w:hanging="149"/>
      </w:pPr>
      <w:rPr>
        <w:rFonts w:hint="default"/>
        <w:lang w:val="en-GB" w:eastAsia="en-GB" w:bidi="en-GB"/>
      </w:rPr>
    </w:lvl>
    <w:lvl w:ilvl="6" w:tplc="A55077C8">
      <w:numFmt w:val="bullet"/>
      <w:lvlText w:val="•"/>
      <w:lvlJc w:val="left"/>
      <w:pPr>
        <w:ind w:left="6336" w:hanging="149"/>
      </w:pPr>
      <w:rPr>
        <w:rFonts w:hint="default"/>
        <w:lang w:val="en-GB" w:eastAsia="en-GB" w:bidi="en-GB"/>
      </w:rPr>
    </w:lvl>
    <w:lvl w:ilvl="7" w:tplc="BA3C409C">
      <w:numFmt w:val="bullet"/>
      <w:lvlText w:val="•"/>
      <w:lvlJc w:val="left"/>
      <w:pPr>
        <w:ind w:left="7322" w:hanging="149"/>
      </w:pPr>
      <w:rPr>
        <w:rFonts w:hint="default"/>
        <w:lang w:val="en-GB" w:eastAsia="en-GB" w:bidi="en-GB"/>
      </w:rPr>
    </w:lvl>
    <w:lvl w:ilvl="8" w:tplc="06B22036">
      <w:numFmt w:val="bullet"/>
      <w:lvlText w:val="•"/>
      <w:lvlJc w:val="left"/>
      <w:pPr>
        <w:ind w:left="8308" w:hanging="149"/>
      </w:pPr>
      <w:rPr>
        <w:rFonts w:hint="default"/>
        <w:lang w:val="en-GB" w:eastAsia="en-GB" w:bidi="en-GB"/>
      </w:rPr>
    </w:lvl>
  </w:abstractNum>
  <w:abstractNum w:abstractNumId="5" w15:restartNumberingAfterBreak="0">
    <w:nsid w:val="16E45EB7"/>
    <w:multiLevelType w:val="hybridMultilevel"/>
    <w:tmpl w:val="AE101790"/>
    <w:lvl w:ilvl="0" w:tplc="EC90ED04">
      <w:numFmt w:val="bullet"/>
      <w:lvlText w:val="•"/>
      <w:lvlJc w:val="left"/>
      <w:pPr>
        <w:ind w:left="921" w:hanging="152"/>
      </w:pPr>
      <w:rPr>
        <w:rFonts w:ascii="Arial" w:eastAsia="Arial" w:hAnsi="Arial" w:cs="Arial" w:hint="default"/>
        <w:w w:val="97"/>
        <w:sz w:val="24"/>
        <w:szCs w:val="24"/>
        <w:lang w:val="en-GB" w:eastAsia="en-GB" w:bidi="en-GB"/>
      </w:rPr>
    </w:lvl>
    <w:lvl w:ilvl="1" w:tplc="36B045F8">
      <w:numFmt w:val="bullet"/>
      <w:lvlText w:val="•"/>
      <w:lvlJc w:val="left"/>
      <w:pPr>
        <w:ind w:left="1856" w:hanging="152"/>
      </w:pPr>
      <w:rPr>
        <w:rFonts w:hint="default"/>
        <w:lang w:val="en-GB" w:eastAsia="en-GB" w:bidi="en-GB"/>
      </w:rPr>
    </w:lvl>
    <w:lvl w:ilvl="2" w:tplc="99E69246">
      <w:numFmt w:val="bullet"/>
      <w:lvlText w:val="•"/>
      <w:lvlJc w:val="left"/>
      <w:pPr>
        <w:ind w:left="2792" w:hanging="152"/>
      </w:pPr>
      <w:rPr>
        <w:rFonts w:hint="default"/>
        <w:lang w:val="en-GB" w:eastAsia="en-GB" w:bidi="en-GB"/>
      </w:rPr>
    </w:lvl>
    <w:lvl w:ilvl="3" w:tplc="3176E2CE">
      <w:numFmt w:val="bullet"/>
      <w:lvlText w:val="•"/>
      <w:lvlJc w:val="left"/>
      <w:pPr>
        <w:ind w:left="3728" w:hanging="152"/>
      </w:pPr>
      <w:rPr>
        <w:rFonts w:hint="default"/>
        <w:lang w:val="en-GB" w:eastAsia="en-GB" w:bidi="en-GB"/>
      </w:rPr>
    </w:lvl>
    <w:lvl w:ilvl="4" w:tplc="9618A0DC">
      <w:numFmt w:val="bullet"/>
      <w:lvlText w:val="•"/>
      <w:lvlJc w:val="left"/>
      <w:pPr>
        <w:ind w:left="4664" w:hanging="152"/>
      </w:pPr>
      <w:rPr>
        <w:rFonts w:hint="default"/>
        <w:lang w:val="en-GB" w:eastAsia="en-GB" w:bidi="en-GB"/>
      </w:rPr>
    </w:lvl>
    <w:lvl w:ilvl="5" w:tplc="B2307768">
      <w:numFmt w:val="bullet"/>
      <w:lvlText w:val="•"/>
      <w:lvlJc w:val="left"/>
      <w:pPr>
        <w:ind w:left="5600" w:hanging="152"/>
      </w:pPr>
      <w:rPr>
        <w:rFonts w:hint="default"/>
        <w:lang w:val="en-GB" w:eastAsia="en-GB" w:bidi="en-GB"/>
      </w:rPr>
    </w:lvl>
    <w:lvl w:ilvl="6" w:tplc="76E82BFE">
      <w:numFmt w:val="bullet"/>
      <w:lvlText w:val="•"/>
      <w:lvlJc w:val="left"/>
      <w:pPr>
        <w:ind w:left="6536" w:hanging="152"/>
      </w:pPr>
      <w:rPr>
        <w:rFonts w:hint="default"/>
        <w:lang w:val="en-GB" w:eastAsia="en-GB" w:bidi="en-GB"/>
      </w:rPr>
    </w:lvl>
    <w:lvl w:ilvl="7" w:tplc="1058862E">
      <w:numFmt w:val="bullet"/>
      <w:lvlText w:val="•"/>
      <w:lvlJc w:val="left"/>
      <w:pPr>
        <w:ind w:left="7472" w:hanging="152"/>
      </w:pPr>
      <w:rPr>
        <w:rFonts w:hint="default"/>
        <w:lang w:val="en-GB" w:eastAsia="en-GB" w:bidi="en-GB"/>
      </w:rPr>
    </w:lvl>
    <w:lvl w:ilvl="8" w:tplc="38EE5DC0">
      <w:numFmt w:val="bullet"/>
      <w:lvlText w:val="•"/>
      <w:lvlJc w:val="left"/>
      <w:pPr>
        <w:ind w:left="8408" w:hanging="152"/>
      </w:pPr>
      <w:rPr>
        <w:rFonts w:hint="default"/>
        <w:lang w:val="en-GB" w:eastAsia="en-GB" w:bidi="en-GB"/>
      </w:rPr>
    </w:lvl>
  </w:abstractNum>
  <w:abstractNum w:abstractNumId="6" w15:restartNumberingAfterBreak="0">
    <w:nsid w:val="192C68FD"/>
    <w:multiLevelType w:val="hybridMultilevel"/>
    <w:tmpl w:val="1D500B9C"/>
    <w:lvl w:ilvl="0" w:tplc="EF2C1BEA">
      <w:numFmt w:val="bullet"/>
      <w:lvlText w:val=""/>
      <w:lvlJc w:val="left"/>
      <w:pPr>
        <w:ind w:left="921" w:hanging="360"/>
      </w:pPr>
      <w:rPr>
        <w:rFonts w:ascii="Symbol" w:eastAsia="Symbol" w:hAnsi="Symbol" w:cs="Symbol" w:hint="default"/>
        <w:w w:val="100"/>
        <w:sz w:val="24"/>
        <w:szCs w:val="24"/>
        <w:lang w:val="en-GB" w:eastAsia="en-GB" w:bidi="en-GB"/>
      </w:rPr>
    </w:lvl>
    <w:lvl w:ilvl="1" w:tplc="4A749DBA">
      <w:numFmt w:val="bullet"/>
      <w:lvlText w:val="•"/>
      <w:lvlJc w:val="left"/>
      <w:pPr>
        <w:ind w:left="1856" w:hanging="360"/>
      </w:pPr>
      <w:rPr>
        <w:rFonts w:hint="default"/>
        <w:lang w:val="en-GB" w:eastAsia="en-GB" w:bidi="en-GB"/>
      </w:rPr>
    </w:lvl>
    <w:lvl w:ilvl="2" w:tplc="503A2938">
      <w:numFmt w:val="bullet"/>
      <w:lvlText w:val="•"/>
      <w:lvlJc w:val="left"/>
      <w:pPr>
        <w:ind w:left="2792" w:hanging="360"/>
      </w:pPr>
      <w:rPr>
        <w:rFonts w:hint="default"/>
        <w:lang w:val="en-GB" w:eastAsia="en-GB" w:bidi="en-GB"/>
      </w:rPr>
    </w:lvl>
    <w:lvl w:ilvl="3" w:tplc="928694A8">
      <w:numFmt w:val="bullet"/>
      <w:lvlText w:val="•"/>
      <w:lvlJc w:val="left"/>
      <w:pPr>
        <w:ind w:left="3728" w:hanging="360"/>
      </w:pPr>
      <w:rPr>
        <w:rFonts w:hint="default"/>
        <w:lang w:val="en-GB" w:eastAsia="en-GB" w:bidi="en-GB"/>
      </w:rPr>
    </w:lvl>
    <w:lvl w:ilvl="4" w:tplc="64266C0C">
      <w:numFmt w:val="bullet"/>
      <w:lvlText w:val="•"/>
      <w:lvlJc w:val="left"/>
      <w:pPr>
        <w:ind w:left="4664" w:hanging="360"/>
      </w:pPr>
      <w:rPr>
        <w:rFonts w:hint="default"/>
        <w:lang w:val="en-GB" w:eastAsia="en-GB" w:bidi="en-GB"/>
      </w:rPr>
    </w:lvl>
    <w:lvl w:ilvl="5" w:tplc="787EDDD8">
      <w:numFmt w:val="bullet"/>
      <w:lvlText w:val="•"/>
      <w:lvlJc w:val="left"/>
      <w:pPr>
        <w:ind w:left="5600" w:hanging="360"/>
      </w:pPr>
      <w:rPr>
        <w:rFonts w:hint="default"/>
        <w:lang w:val="en-GB" w:eastAsia="en-GB" w:bidi="en-GB"/>
      </w:rPr>
    </w:lvl>
    <w:lvl w:ilvl="6" w:tplc="2180AABA">
      <w:numFmt w:val="bullet"/>
      <w:lvlText w:val="•"/>
      <w:lvlJc w:val="left"/>
      <w:pPr>
        <w:ind w:left="6536" w:hanging="360"/>
      </w:pPr>
      <w:rPr>
        <w:rFonts w:hint="default"/>
        <w:lang w:val="en-GB" w:eastAsia="en-GB" w:bidi="en-GB"/>
      </w:rPr>
    </w:lvl>
    <w:lvl w:ilvl="7" w:tplc="32E01774">
      <w:numFmt w:val="bullet"/>
      <w:lvlText w:val="•"/>
      <w:lvlJc w:val="left"/>
      <w:pPr>
        <w:ind w:left="7472" w:hanging="360"/>
      </w:pPr>
      <w:rPr>
        <w:rFonts w:hint="default"/>
        <w:lang w:val="en-GB" w:eastAsia="en-GB" w:bidi="en-GB"/>
      </w:rPr>
    </w:lvl>
    <w:lvl w:ilvl="8" w:tplc="0F2ED478">
      <w:numFmt w:val="bullet"/>
      <w:lvlText w:val="•"/>
      <w:lvlJc w:val="left"/>
      <w:pPr>
        <w:ind w:left="8408" w:hanging="360"/>
      </w:pPr>
      <w:rPr>
        <w:rFonts w:hint="default"/>
        <w:lang w:val="en-GB" w:eastAsia="en-GB" w:bidi="en-GB"/>
      </w:rPr>
    </w:lvl>
  </w:abstractNum>
  <w:abstractNum w:abstractNumId="7" w15:restartNumberingAfterBreak="0">
    <w:nsid w:val="213F177B"/>
    <w:multiLevelType w:val="hybridMultilevel"/>
    <w:tmpl w:val="FD1A56B0"/>
    <w:lvl w:ilvl="0" w:tplc="5E428DBE">
      <w:numFmt w:val="bullet"/>
      <w:lvlText w:val=""/>
      <w:lvlJc w:val="left"/>
      <w:pPr>
        <w:ind w:left="921" w:hanging="284"/>
      </w:pPr>
      <w:rPr>
        <w:rFonts w:ascii="Symbol" w:eastAsia="Symbol" w:hAnsi="Symbol" w:cs="Symbol" w:hint="default"/>
        <w:w w:val="100"/>
        <w:sz w:val="24"/>
        <w:szCs w:val="24"/>
        <w:lang w:val="en-GB" w:eastAsia="en-GB" w:bidi="en-GB"/>
      </w:rPr>
    </w:lvl>
    <w:lvl w:ilvl="1" w:tplc="37B80D0C">
      <w:numFmt w:val="bullet"/>
      <w:lvlText w:val=""/>
      <w:lvlJc w:val="left"/>
      <w:pPr>
        <w:ind w:left="933" w:hanging="156"/>
      </w:pPr>
      <w:rPr>
        <w:rFonts w:ascii="Symbol" w:eastAsia="Symbol" w:hAnsi="Symbol" w:cs="Symbol" w:hint="default"/>
        <w:w w:val="100"/>
        <w:sz w:val="24"/>
        <w:szCs w:val="24"/>
        <w:lang w:val="en-GB" w:eastAsia="en-GB" w:bidi="en-GB"/>
      </w:rPr>
    </w:lvl>
    <w:lvl w:ilvl="2" w:tplc="DA605378">
      <w:numFmt w:val="bullet"/>
      <w:lvlText w:val="•"/>
      <w:lvlJc w:val="left"/>
      <w:pPr>
        <w:ind w:left="1977" w:hanging="156"/>
      </w:pPr>
      <w:rPr>
        <w:rFonts w:hint="default"/>
        <w:lang w:val="en-GB" w:eastAsia="en-GB" w:bidi="en-GB"/>
      </w:rPr>
    </w:lvl>
    <w:lvl w:ilvl="3" w:tplc="77AEC1D4">
      <w:numFmt w:val="bullet"/>
      <w:lvlText w:val="•"/>
      <w:lvlJc w:val="left"/>
      <w:pPr>
        <w:ind w:left="3015" w:hanging="156"/>
      </w:pPr>
      <w:rPr>
        <w:rFonts w:hint="default"/>
        <w:lang w:val="en-GB" w:eastAsia="en-GB" w:bidi="en-GB"/>
      </w:rPr>
    </w:lvl>
    <w:lvl w:ilvl="4" w:tplc="72C2FC58">
      <w:numFmt w:val="bullet"/>
      <w:lvlText w:val="•"/>
      <w:lvlJc w:val="left"/>
      <w:pPr>
        <w:ind w:left="4053" w:hanging="156"/>
      </w:pPr>
      <w:rPr>
        <w:rFonts w:hint="default"/>
        <w:lang w:val="en-GB" w:eastAsia="en-GB" w:bidi="en-GB"/>
      </w:rPr>
    </w:lvl>
    <w:lvl w:ilvl="5" w:tplc="881AD168">
      <w:numFmt w:val="bullet"/>
      <w:lvlText w:val="•"/>
      <w:lvlJc w:val="left"/>
      <w:pPr>
        <w:ind w:left="5091" w:hanging="156"/>
      </w:pPr>
      <w:rPr>
        <w:rFonts w:hint="default"/>
        <w:lang w:val="en-GB" w:eastAsia="en-GB" w:bidi="en-GB"/>
      </w:rPr>
    </w:lvl>
    <w:lvl w:ilvl="6" w:tplc="3370C5F6">
      <w:numFmt w:val="bullet"/>
      <w:lvlText w:val="•"/>
      <w:lvlJc w:val="left"/>
      <w:pPr>
        <w:ind w:left="6129" w:hanging="156"/>
      </w:pPr>
      <w:rPr>
        <w:rFonts w:hint="default"/>
        <w:lang w:val="en-GB" w:eastAsia="en-GB" w:bidi="en-GB"/>
      </w:rPr>
    </w:lvl>
    <w:lvl w:ilvl="7" w:tplc="0C78D666">
      <w:numFmt w:val="bullet"/>
      <w:lvlText w:val="•"/>
      <w:lvlJc w:val="left"/>
      <w:pPr>
        <w:ind w:left="7167" w:hanging="156"/>
      </w:pPr>
      <w:rPr>
        <w:rFonts w:hint="default"/>
        <w:lang w:val="en-GB" w:eastAsia="en-GB" w:bidi="en-GB"/>
      </w:rPr>
    </w:lvl>
    <w:lvl w:ilvl="8" w:tplc="9594E5A0">
      <w:numFmt w:val="bullet"/>
      <w:lvlText w:val="•"/>
      <w:lvlJc w:val="left"/>
      <w:pPr>
        <w:ind w:left="8205" w:hanging="156"/>
      </w:pPr>
      <w:rPr>
        <w:rFonts w:hint="default"/>
        <w:lang w:val="en-GB" w:eastAsia="en-GB" w:bidi="en-GB"/>
      </w:rPr>
    </w:lvl>
  </w:abstractNum>
  <w:abstractNum w:abstractNumId="8" w15:restartNumberingAfterBreak="0">
    <w:nsid w:val="218B7FA3"/>
    <w:multiLevelType w:val="hybridMultilevel"/>
    <w:tmpl w:val="E8547F8C"/>
    <w:lvl w:ilvl="0" w:tplc="EF50618E">
      <w:numFmt w:val="bullet"/>
      <w:lvlText w:val="•"/>
      <w:lvlJc w:val="left"/>
      <w:pPr>
        <w:ind w:left="582" w:hanging="152"/>
      </w:pPr>
      <w:rPr>
        <w:rFonts w:ascii="Arial" w:eastAsia="Arial" w:hAnsi="Arial" w:cs="Arial" w:hint="default"/>
        <w:spacing w:val="-8"/>
        <w:w w:val="99"/>
        <w:sz w:val="24"/>
        <w:szCs w:val="24"/>
        <w:lang w:val="en-GB" w:eastAsia="en-GB" w:bidi="en-GB"/>
      </w:rPr>
    </w:lvl>
    <w:lvl w:ilvl="1" w:tplc="DE3EA2E8">
      <w:numFmt w:val="bullet"/>
      <w:lvlText w:val=""/>
      <w:lvlJc w:val="left"/>
      <w:pPr>
        <w:ind w:left="921" w:hanging="358"/>
      </w:pPr>
      <w:rPr>
        <w:rFonts w:ascii="Symbol" w:eastAsia="Symbol" w:hAnsi="Symbol" w:cs="Symbol" w:hint="default"/>
        <w:w w:val="100"/>
        <w:sz w:val="24"/>
        <w:szCs w:val="24"/>
        <w:lang w:val="en-GB" w:eastAsia="en-GB" w:bidi="en-GB"/>
      </w:rPr>
    </w:lvl>
    <w:lvl w:ilvl="2" w:tplc="12B4EF6A">
      <w:numFmt w:val="bullet"/>
      <w:lvlText w:val="-"/>
      <w:lvlJc w:val="left"/>
      <w:pPr>
        <w:ind w:left="1293" w:hanging="360"/>
      </w:pPr>
      <w:rPr>
        <w:rFonts w:ascii="Arial" w:eastAsia="Arial" w:hAnsi="Arial" w:cs="Arial" w:hint="default"/>
        <w:w w:val="97"/>
        <w:sz w:val="24"/>
        <w:szCs w:val="24"/>
        <w:lang w:val="en-GB" w:eastAsia="en-GB" w:bidi="en-GB"/>
      </w:rPr>
    </w:lvl>
    <w:lvl w:ilvl="3" w:tplc="690C7B90">
      <w:numFmt w:val="bullet"/>
      <w:lvlText w:val="•"/>
      <w:lvlJc w:val="left"/>
      <w:pPr>
        <w:ind w:left="2422" w:hanging="360"/>
      </w:pPr>
      <w:rPr>
        <w:rFonts w:hint="default"/>
        <w:lang w:val="en-GB" w:eastAsia="en-GB" w:bidi="en-GB"/>
      </w:rPr>
    </w:lvl>
    <w:lvl w:ilvl="4" w:tplc="E4123938">
      <w:numFmt w:val="bullet"/>
      <w:lvlText w:val="•"/>
      <w:lvlJc w:val="left"/>
      <w:pPr>
        <w:ind w:left="3545" w:hanging="360"/>
      </w:pPr>
      <w:rPr>
        <w:rFonts w:hint="default"/>
        <w:lang w:val="en-GB" w:eastAsia="en-GB" w:bidi="en-GB"/>
      </w:rPr>
    </w:lvl>
    <w:lvl w:ilvl="5" w:tplc="944804F4">
      <w:numFmt w:val="bullet"/>
      <w:lvlText w:val="•"/>
      <w:lvlJc w:val="left"/>
      <w:pPr>
        <w:ind w:left="4667" w:hanging="360"/>
      </w:pPr>
      <w:rPr>
        <w:rFonts w:hint="default"/>
        <w:lang w:val="en-GB" w:eastAsia="en-GB" w:bidi="en-GB"/>
      </w:rPr>
    </w:lvl>
    <w:lvl w:ilvl="6" w:tplc="5A68A8B6">
      <w:numFmt w:val="bullet"/>
      <w:lvlText w:val="•"/>
      <w:lvlJc w:val="left"/>
      <w:pPr>
        <w:ind w:left="5790" w:hanging="360"/>
      </w:pPr>
      <w:rPr>
        <w:rFonts w:hint="default"/>
        <w:lang w:val="en-GB" w:eastAsia="en-GB" w:bidi="en-GB"/>
      </w:rPr>
    </w:lvl>
    <w:lvl w:ilvl="7" w:tplc="CC5A459A">
      <w:numFmt w:val="bullet"/>
      <w:lvlText w:val="•"/>
      <w:lvlJc w:val="left"/>
      <w:pPr>
        <w:ind w:left="6913" w:hanging="360"/>
      </w:pPr>
      <w:rPr>
        <w:rFonts w:hint="default"/>
        <w:lang w:val="en-GB" w:eastAsia="en-GB" w:bidi="en-GB"/>
      </w:rPr>
    </w:lvl>
    <w:lvl w:ilvl="8" w:tplc="A3F69816">
      <w:numFmt w:val="bullet"/>
      <w:lvlText w:val="•"/>
      <w:lvlJc w:val="left"/>
      <w:pPr>
        <w:ind w:left="8035" w:hanging="360"/>
      </w:pPr>
      <w:rPr>
        <w:rFonts w:hint="default"/>
        <w:lang w:val="en-GB" w:eastAsia="en-GB" w:bidi="en-GB"/>
      </w:rPr>
    </w:lvl>
  </w:abstractNum>
  <w:abstractNum w:abstractNumId="9" w15:restartNumberingAfterBreak="0">
    <w:nsid w:val="2B867FD0"/>
    <w:multiLevelType w:val="hybridMultilevel"/>
    <w:tmpl w:val="3A70602E"/>
    <w:lvl w:ilvl="0" w:tplc="114E20BA">
      <w:numFmt w:val="bullet"/>
      <w:lvlText w:val="•"/>
      <w:lvlJc w:val="left"/>
      <w:pPr>
        <w:ind w:left="772" w:hanging="152"/>
      </w:pPr>
      <w:rPr>
        <w:rFonts w:ascii="Arial" w:eastAsia="Arial" w:hAnsi="Arial" w:cs="Arial" w:hint="default"/>
        <w:w w:val="97"/>
        <w:sz w:val="24"/>
        <w:szCs w:val="24"/>
        <w:lang w:val="en-GB" w:eastAsia="en-GB" w:bidi="en-GB"/>
      </w:rPr>
    </w:lvl>
    <w:lvl w:ilvl="1" w:tplc="D5B887D4">
      <w:numFmt w:val="bullet"/>
      <w:lvlText w:val="•"/>
      <w:lvlJc w:val="left"/>
      <w:pPr>
        <w:ind w:left="1730" w:hanging="152"/>
      </w:pPr>
      <w:rPr>
        <w:rFonts w:hint="default"/>
        <w:lang w:val="en-GB" w:eastAsia="en-GB" w:bidi="en-GB"/>
      </w:rPr>
    </w:lvl>
    <w:lvl w:ilvl="2" w:tplc="6D26CE5C">
      <w:numFmt w:val="bullet"/>
      <w:lvlText w:val="•"/>
      <w:lvlJc w:val="left"/>
      <w:pPr>
        <w:ind w:left="2680" w:hanging="152"/>
      </w:pPr>
      <w:rPr>
        <w:rFonts w:hint="default"/>
        <w:lang w:val="en-GB" w:eastAsia="en-GB" w:bidi="en-GB"/>
      </w:rPr>
    </w:lvl>
    <w:lvl w:ilvl="3" w:tplc="1DF6C9C8">
      <w:numFmt w:val="bullet"/>
      <w:lvlText w:val="•"/>
      <w:lvlJc w:val="left"/>
      <w:pPr>
        <w:ind w:left="3630" w:hanging="152"/>
      </w:pPr>
      <w:rPr>
        <w:rFonts w:hint="default"/>
        <w:lang w:val="en-GB" w:eastAsia="en-GB" w:bidi="en-GB"/>
      </w:rPr>
    </w:lvl>
    <w:lvl w:ilvl="4" w:tplc="A04C1B66">
      <w:numFmt w:val="bullet"/>
      <w:lvlText w:val="•"/>
      <w:lvlJc w:val="left"/>
      <w:pPr>
        <w:ind w:left="4580" w:hanging="152"/>
      </w:pPr>
      <w:rPr>
        <w:rFonts w:hint="default"/>
        <w:lang w:val="en-GB" w:eastAsia="en-GB" w:bidi="en-GB"/>
      </w:rPr>
    </w:lvl>
    <w:lvl w:ilvl="5" w:tplc="5A9C9E18">
      <w:numFmt w:val="bullet"/>
      <w:lvlText w:val="•"/>
      <w:lvlJc w:val="left"/>
      <w:pPr>
        <w:ind w:left="5530" w:hanging="152"/>
      </w:pPr>
      <w:rPr>
        <w:rFonts w:hint="default"/>
        <w:lang w:val="en-GB" w:eastAsia="en-GB" w:bidi="en-GB"/>
      </w:rPr>
    </w:lvl>
    <w:lvl w:ilvl="6" w:tplc="9168DD64">
      <w:numFmt w:val="bullet"/>
      <w:lvlText w:val="•"/>
      <w:lvlJc w:val="left"/>
      <w:pPr>
        <w:ind w:left="6480" w:hanging="152"/>
      </w:pPr>
      <w:rPr>
        <w:rFonts w:hint="default"/>
        <w:lang w:val="en-GB" w:eastAsia="en-GB" w:bidi="en-GB"/>
      </w:rPr>
    </w:lvl>
    <w:lvl w:ilvl="7" w:tplc="CE6203F8">
      <w:numFmt w:val="bullet"/>
      <w:lvlText w:val="•"/>
      <w:lvlJc w:val="left"/>
      <w:pPr>
        <w:ind w:left="7430" w:hanging="152"/>
      </w:pPr>
      <w:rPr>
        <w:rFonts w:hint="default"/>
        <w:lang w:val="en-GB" w:eastAsia="en-GB" w:bidi="en-GB"/>
      </w:rPr>
    </w:lvl>
    <w:lvl w:ilvl="8" w:tplc="A6B27106">
      <w:numFmt w:val="bullet"/>
      <w:lvlText w:val="•"/>
      <w:lvlJc w:val="left"/>
      <w:pPr>
        <w:ind w:left="8380" w:hanging="152"/>
      </w:pPr>
      <w:rPr>
        <w:rFonts w:hint="default"/>
        <w:lang w:val="en-GB" w:eastAsia="en-GB" w:bidi="en-GB"/>
      </w:rPr>
    </w:lvl>
  </w:abstractNum>
  <w:abstractNum w:abstractNumId="10" w15:restartNumberingAfterBreak="0">
    <w:nsid w:val="38DD28CC"/>
    <w:multiLevelType w:val="hybridMultilevel"/>
    <w:tmpl w:val="8A8467D6"/>
    <w:lvl w:ilvl="0" w:tplc="C5C0F50E">
      <w:numFmt w:val="bullet"/>
      <w:lvlText w:val=""/>
      <w:lvlJc w:val="left"/>
      <w:pPr>
        <w:ind w:left="921" w:hanging="425"/>
      </w:pPr>
      <w:rPr>
        <w:rFonts w:ascii="Symbol" w:eastAsia="Symbol" w:hAnsi="Symbol" w:cs="Symbol" w:hint="default"/>
        <w:w w:val="100"/>
        <w:sz w:val="24"/>
        <w:szCs w:val="24"/>
        <w:lang w:val="en-GB" w:eastAsia="en-GB" w:bidi="en-GB"/>
      </w:rPr>
    </w:lvl>
    <w:lvl w:ilvl="1" w:tplc="B434E484">
      <w:numFmt w:val="bullet"/>
      <w:lvlText w:val=""/>
      <w:lvlJc w:val="left"/>
      <w:pPr>
        <w:ind w:left="1154" w:hanging="360"/>
      </w:pPr>
      <w:rPr>
        <w:rFonts w:ascii="Symbol" w:eastAsia="Symbol" w:hAnsi="Symbol" w:cs="Symbol" w:hint="default"/>
        <w:w w:val="100"/>
        <w:sz w:val="24"/>
        <w:szCs w:val="24"/>
        <w:lang w:val="en-GB" w:eastAsia="en-GB" w:bidi="en-GB"/>
      </w:rPr>
    </w:lvl>
    <w:lvl w:ilvl="2" w:tplc="35F6B00C">
      <w:numFmt w:val="bullet"/>
      <w:lvlText w:val="-"/>
      <w:lvlJc w:val="left"/>
      <w:pPr>
        <w:ind w:left="1631" w:hanging="360"/>
      </w:pPr>
      <w:rPr>
        <w:rFonts w:ascii="Arial" w:eastAsia="Arial" w:hAnsi="Arial" w:cs="Arial" w:hint="default"/>
        <w:w w:val="97"/>
        <w:sz w:val="24"/>
        <w:szCs w:val="24"/>
        <w:lang w:val="en-GB" w:eastAsia="en-GB" w:bidi="en-GB"/>
      </w:rPr>
    </w:lvl>
    <w:lvl w:ilvl="3" w:tplc="5DD41700">
      <w:numFmt w:val="bullet"/>
      <w:lvlText w:val="•"/>
      <w:lvlJc w:val="left"/>
      <w:pPr>
        <w:ind w:left="1200" w:hanging="360"/>
      </w:pPr>
      <w:rPr>
        <w:rFonts w:hint="default"/>
        <w:lang w:val="en-GB" w:eastAsia="en-GB" w:bidi="en-GB"/>
      </w:rPr>
    </w:lvl>
    <w:lvl w:ilvl="4" w:tplc="DF52F768">
      <w:numFmt w:val="bullet"/>
      <w:lvlText w:val="•"/>
      <w:lvlJc w:val="left"/>
      <w:pPr>
        <w:ind w:left="1640" w:hanging="360"/>
      </w:pPr>
      <w:rPr>
        <w:rFonts w:hint="default"/>
        <w:lang w:val="en-GB" w:eastAsia="en-GB" w:bidi="en-GB"/>
      </w:rPr>
    </w:lvl>
    <w:lvl w:ilvl="5" w:tplc="096CDEAE">
      <w:numFmt w:val="bullet"/>
      <w:lvlText w:val="•"/>
      <w:lvlJc w:val="left"/>
      <w:pPr>
        <w:ind w:left="3080" w:hanging="360"/>
      </w:pPr>
      <w:rPr>
        <w:rFonts w:hint="default"/>
        <w:lang w:val="en-GB" w:eastAsia="en-GB" w:bidi="en-GB"/>
      </w:rPr>
    </w:lvl>
    <w:lvl w:ilvl="6" w:tplc="77DA5F3E">
      <w:numFmt w:val="bullet"/>
      <w:lvlText w:val="•"/>
      <w:lvlJc w:val="left"/>
      <w:pPr>
        <w:ind w:left="4520" w:hanging="360"/>
      </w:pPr>
      <w:rPr>
        <w:rFonts w:hint="default"/>
        <w:lang w:val="en-GB" w:eastAsia="en-GB" w:bidi="en-GB"/>
      </w:rPr>
    </w:lvl>
    <w:lvl w:ilvl="7" w:tplc="5148AB8C">
      <w:numFmt w:val="bullet"/>
      <w:lvlText w:val="•"/>
      <w:lvlJc w:val="left"/>
      <w:pPr>
        <w:ind w:left="5960" w:hanging="360"/>
      </w:pPr>
      <w:rPr>
        <w:rFonts w:hint="default"/>
        <w:lang w:val="en-GB" w:eastAsia="en-GB" w:bidi="en-GB"/>
      </w:rPr>
    </w:lvl>
    <w:lvl w:ilvl="8" w:tplc="BEAA29D6">
      <w:numFmt w:val="bullet"/>
      <w:lvlText w:val="•"/>
      <w:lvlJc w:val="left"/>
      <w:pPr>
        <w:ind w:left="7400" w:hanging="360"/>
      </w:pPr>
      <w:rPr>
        <w:rFonts w:hint="default"/>
        <w:lang w:val="en-GB" w:eastAsia="en-GB" w:bidi="en-GB"/>
      </w:rPr>
    </w:lvl>
  </w:abstractNum>
  <w:abstractNum w:abstractNumId="11" w15:restartNumberingAfterBreak="0">
    <w:nsid w:val="38E601C5"/>
    <w:multiLevelType w:val="hybridMultilevel"/>
    <w:tmpl w:val="0D5E2610"/>
    <w:lvl w:ilvl="0" w:tplc="220A1E62">
      <w:numFmt w:val="bullet"/>
      <w:lvlText w:val=""/>
      <w:lvlJc w:val="left"/>
      <w:pPr>
        <w:ind w:left="1065" w:hanging="360"/>
      </w:pPr>
      <w:rPr>
        <w:rFonts w:ascii="Wingdings" w:eastAsia="Wingdings" w:hAnsi="Wingdings" w:cs="Wingdings" w:hint="default"/>
        <w:w w:val="100"/>
        <w:sz w:val="24"/>
        <w:szCs w:val="24"/>
        <w:lang w:val="en-GB" w:eastAsia="en-GB" w:bidi="en-GB"/>
      </w:rPr>
    </w:lvl>
    <w:lvl w:ilvl="1" w:tplc="0F686CCE">
      <w:numFmt w:val="bullet"/>
      <w:lvlText w:val="•"/>
      <w:lvlJc w:val="left"/>
      <w:pPr>
        <w:ind w:left="1982" w:hanging="360"/>
      </w:pPr>
      <w:rPr>
        <w:rFonts w:hint="default"/>
        <w:lang w:val="en-GB" w:eastAsia="en-GB" w:bidi="en-GB"/>
      </w:rPr>
    </w:lvl>
    <w:lvl w:ilvl="2" w:tplc="75B6411E">
      <w:numFmt w:val="bullet"/>
      <w:lvlText w:val="•"/>
      <w:lvlJc w:val="left"/>
      <w:pPr>
        <w:ind w:left="2904" w:hanging="360"/>
      </w:pPr>
      <w:rPr>
        <w:rFonts w:hint="default"/>
        <w:lang w:val="en-GB" w:eastAsia="en-GB" w:bidi="en-GB"/>
      </w:rPr>
    </w:lvl>
    <w:lvl w:ilvl="3" w:tplc="9AE866EE">
      <w:numFmt w:val="bullet"/>
      <w:lvlText w:val="•"/>
      <w:lvlJc w:val="left"/>
      <w:pPr>
        <w:ind w:left="3826" w:hanging="360"/>
      </w:pPr>
      <w:rPr>
        <w:rFonts w:hint="default"/>
        <w:lang w:val="en-GB" w:eastAsia="en-GB" w:bidi="en-GB"/>
      </w:rPr>
    </w:lvl>
    <w:lvl w:ilvl="4" w:tplc="278C7838">
      <w:numFmt w:val="bullet"/>
      <w:lvlText w:val="•"/>
      <w:lvlJc w:val="left"/>
      <w:pPr>
        <w:ind w:left="4748" w:hanging="360"/>
      </w:pPr>
      <w:rPr>
        <w:rFonts w:hint="default"/>
        <w:lang w:val="en-GB" w:eastAsia="en-GB" w:bidi="en-GB"/>
      </w:rPr>
    </w:lvl>
    <w:lvl w:ilvl="5" w:tplc="8DE89D44">
      <w:numFmt w:val="bullet"/>
      <w:lvlText w:val="•"/>
      <w:lvlJc w:val="left"/>
      <w:pPr>
        <w:ind w:left="5670" w:hanging="360"/>
      </w:pPr>
      <w:rPr>
        <w:rFonts w:hint="default"/>
        <w:lang w:val="en-GB" w:eastAsia="en-GB" w:bidi="en-GB"/>
      </w:rPr>
    </w:lvl>
    <w:lvl w:ilvl="6" w:tplc="D9925154">
      <w:numFmt w:val="bullet"/>
      <w:lvlText w:val="•"/>
      <w:lvlJc w:val="left"/>
      <w:pPr>
        <w:ind w:left="6592" w:hanging="360"/>
      </w:pPr>
      <w:rPr>
        <w:rFonts w:hint="default"/>
        <w:lang w:val="en-GB" w:eastAsia="en-GB" w:bidi="en-GB"/>
      </w:rPr>
    </w:lvl>
    <w:lvl w:ilvl="7" w:tplc="817E4D78">
      <w:numFmt w:val="bullet"/>
      <w:lvlText w:val="•"/>
      <w:lvlJc w:val="left"/>
      <w:pPr>
        <w:ind w:left="7514" w:hanging="360"/>
      </w:pPr>
      <w:rPr>
        <w:rFonts w:hint="default"/>
        <w:lang w:val="en-GB" w:eastAsia="en-GB" w:bidi="en-GB"/>
      </w:rPr>
    </w:lvl>
    <w:lvl w:ilvl="8" w:tplc="87BE0F1C">
      <w:numFmt w:val="bullet"/>
      <w:lvlText w:val="•"/>
      <w:lvlJc w:val="left"/>
      <w:pPr>
        <w:ind w:left="8436" w:hanging="360"/>
      </w:pPr>
      <w:rPr>
        <w:rFonts w:hint="default"/>
        <w:lang w:val="en-GB" w:eastAsia="en-GB" w:bidi="en-GB"/>
      </w:rPr>
    </w:lvl>
  </w:abstractNum>
  <w:abstractNum w:abstractNumId="12" w15:restartNumberingAfterBreak="0">
    <w:nsid w:val="396E6AE8"/>
    <w:multiLevelType w:val="hybridMultilevel"/>
    <w:tmpl w:val="4ED83C14"/>
    <w:lvl w:ilvl="0" w:tplc="52028422">
      <w:numFmt w:val="bullet"/>
      <w:lvlText w:val="•"/>
      <w:lvlJc w:val="left"/>
      <w:pPr>
        <w:ind w:left="638" w:hanging="166"/>
      </w:pPr>
      <w:rPr>
        <w:rFonts w:ascii="Arial" w:eastAsia="Arial" w:hAnsi="Arial" w:cs="Arial" w:hint="default"/>
        <w:w w:val="100"/>
        <w:sz w:val="24"/>
        <w:szCs w:val="24"/>
        <w:lang w:val="en-GB" w:eastAsia="en-GB" w:bidi="en-GB"/>
      </w:rPr>
    </w:lvl>
    <w:lvl w:ilvl="1" w:tplc="9652302A">
      <w:numFmt w:val="bullet"/>
      <w:lvlText w:val="•"/>
      <w:lvlJc w:val="left"/>
      <w:pPr>
        <w:ind w:left="640" w:hanging="166"/>
      </w:pPr>
      <w:rPr>
        <w:rFonts w:hint="default"/>
        <w:lang w:val="en-GB" w:eastAsia="en-GB" w:bidi="en-GB"/>
      </w:rPr>
    </w:lvl>
    <w:lvl w:ilvl="2" w:tplc="2E84D720">
      <w:numFmt w:val="bullet"/>
      <w:lvlText w:val="•"/>
      <w:lvlJc w:val="left"/>
      <w:pPr>
        <w:ind w:left="1711" w:hanging="166"/>
      </w:pPr>
      <w:rPr>
        <w:rFonts w:hint="default"/>
        <w:lang w:val="en-GB" w:eastAsia="en-GB" w:bidi="en-GB"/>
      </w:rPr>
    </w:lvl>
    <w:lvl w:ilvl="3" w:tplc="84DEBD8A">
      <w:numFmt w:val="bullet"/>
      <w:lvlText w:val="•"/>
      <w:lvlJc w:val="left"/>
      <w:pPr>
        <w:ind w:left="2782" w:hanging="166"/>
      </w:pPr>
      <w:rPr>
        <w:rFonts w:hint="default"/>
        <w:lang w:val="en-GB" w:eastAsia="en-GB" w:bidi="en-GB"/>
      </w:rPr>
    </w:lvl>
    <w:lvl w:ilvl="4" w:tplc="0F7C660A">
      <w:numFmt w:val="bullet"/>
      <w:lvlText w:val="•"/>
      <w:lvlJc w:val="left"/>
      <w:pPr>
        <w:ind w:left="3853" w:hanging="166"/>
      </w:pPr>
      <w:rPr>
        <w:rFonts w:hint="default"/>
        <w:lang w:val="en-GB" w:eastAsia="en-GB" w:bidi="en-GB"/>
      </w:rPr>
    </w:lvl>
    <w:lvl w:ilvl="5" w:tplc="140669D6">
      <w:numFmt w:val="bullet"/>
      <w:lvlText w:val="•"/>
      <w:lvlJc w:val="left"/>
      <w:pPr>
        <w:ind w:left="4924" w:hanging="166"/>
      </w:pPr>
      <w:rPr>
        <w:rFonts w:hint="default"/>
        <w:lang w:val="en-GB" w:eastAsia="en-GB" w:bidi="en-GB"/>
      </w:rPr>
    </w:lvl>
    <w:lvl w:ilvl="6" w:tplc="CA5A90D8">
      <w:numFmt w:val="bullet"/>
      <w:lvlText w:val="•"/>
      <w:lvlJc w:val="left"/>
      <w:pPr>
        <w:ind w:left="5996" w:hanging="166"/>
      </w:pPr>
      <w:rPr>
        <w:rFonts w:hint="default"/>
        <w:lang w:val="en-GB" w:eastAsia="en-GB" w:bidi="en-GB"/>
      </w:rPr>
    </w:lvl>
    <w:lvl w:ilvl="7" w:tplc="3202C152">
      <w:numFmt w:val="bullet"/>
      <w:lvlText w:val="•"/>
      <w:lvlJc w:val="left"/>
      <w:pPr>
        <w:ind w:left="7067" w:hanging="166"/>
      </w:pPr>
      <w:rPr>
        <w:rFonts w:hint="default"/>
        <w:lang w:val="en-GB" w:eastAsia="en-GB" w:bidi="en-GB"/>
      </w:rPr>
    </w:lvl>
    <w:lvl w:ilvl="8" w:tplc="0CFEB9CC">
      <w:numFmt w:val="bullet"/>
      <w:lvlText w:val="•"/>
      <w:lvlJc w:val="left"/>
      <w:pPr>
        <w:ind w:left="8138" w:hanging="166"/>
      </w:pPr>
      <w:rPr>
        <w:rFonts w:hint="default"/>
        <w:lang w:val="en-GB" w:eastAsia="en-GB" w:bidi="en-GB"/>
      </w:rPr>
    </w:lvl>
  </w:abstractNum>
  <w:abstractNum w:abstractNumId="13" w15:restartNumberingAfterBreak="0">
    <w:nsid w:val="3AE35A7D"/>
    <w:multiLevelType w:val="hybridMultilevel"/>
    <w:tmpl w:val="55F63EE0"/>
    <w:lvl w:ilvl="0" w:tplc="2D7C331C">
      <w:numFmt w:val="bullet"/>
      <w:lvlText w:val=""/>
      <w:lvlJc w:val="left"/>
      <w:pPr>
        <w:ind w:left="588" w:hanging="363"/>
      </w:pPr>
      <w:rPr>
        <w:rFonts w:ascii="Symbol" w:eastAsia="Symbol" w:hAnsi="Symbol" w:cs="Symbol" w:hint="default"/>
        <w:w w:val="100"/>
        <w:sz w:val="24"/>
        <w:szCs w:val="24"/>
        <w:lang w:val="en-GB" w:eastAsia="en-GB" w:bidi="en-GB"/>
      </w:rPr>
    </w:lvl>
    <w:lvl w:ilvl="1" w:tplc="1E5067B0">
      <w:numFmt w:val="bullet"/>
      <w:lvlText w:val="•"/>
      <w:lvlJc w:val="left"/>
      <w:pPr>
        <w:ind w:left="962" w:hanging="363"/>
      </w:pPr>
      <w:rPr>
        <w:rFonts w:hint="default"/>
        <w:lang w:val="en-GB" w:eastAsia="en-GB" w:bidi="en-GB"/>
      </w:rPr>
    </w:lvl>
    <w:lvl w:ilvl="2" w:tplc="4E08DDD6">
      <w:numFmt w:val="bullet"/>
      <w:lvlText w:val="•"/>
      <w:lvlJc w:val="left"/>
      <w:pPr>
        <w:ind w:left="1344" w:hanging="363"/>
      </w:pPr>
      <w:rPr>
        <w:rFonts w:hint="default"/>
        <w:lang w:val="en-GB" w:eastAsia="en-GB" w:bidi="en-GB"/>
      </w:rPr>
    </w:lvl>
    <w:lvl w:ilvl="3" w:tplc="F934FB4A">
      <w:numFmt w:val="bullet"/>
      <w:lvlText w:val="•"/>
      <w:lvlJc w:val="left"/>
      <w:pPr>
        <w:ind w:left="1727" w:hanging="363"/>
      </w:pPr>
      <w:rPr>
        <w:rFonts w:hint="default"/>
        <w:lang w:val="en-GB" w:eastAsia="en-GB" w:bidi="en-GB"/>
      </w:rPr>
    </w:lvl>
    <w:lvl w:ilvl="4" w:tplc="FA1494DC">
      <w:numFmt w:val="bullet"/>
      <w:lvlText w:val="•"/>
      <w:lvlJc w:val="left"/>
      <w:pPr>
        <w:ind w:left="2109" w:hanging="363"/>
      </w:pPr>
      <w:rPr>
        <w:rFonts w:hint="default"/>
        <w:lang w:val="en-GB" w:eastAsia="en-GB" w:bidi="en-GB"/>
      </w:rPr>
    </w:lvl>
    <w:lvl w:ilvl="5" w:tplc="5ACCB420">
      <w:numFmt w:val="bullet"/>
      <w:lvlText w:val="•"/>
      <w:lvlJc w:val="left"/>
      <w:pPr>
        <w:ind w:left="2492" w:hanging="363"/>
      </w:pPr>
      <w:rPr>
        <w:rFonts w:hint="default"/>
        <w:lang w:val="en-GB" w:eastAsia="en-GB" w:bidi="en-GB"/>
      </w:rPr>
    </w:lvl>
    <w:lvl w:ilvl="6" w:tplc="D7C8B2C2">
      <w:numFmt w:val="bullet"/>
      <w:lvlText w:val="•"/>
      <w:lvlJc w:val="left"/>
      <w:pPr>
        <w:ind w:left="2874" w:hanging="363"/>
      </w:pPr>
      <w:rPr>
        <w:rFonts w:hint="default"/>
        <w:lang w:val="en-GB" w:eastAsia="en-GB" w:bidi="en-GB"/>
      </w:rPr>
    </w:lvl>
    <w:lvl w:ilvl="7" w:tplc="749E6270">
      <w:numFmt w:val="bullet"/>
      <w:lvlText w:val="•"/>
      <w:lvlJc w:val="left"/>
      <w:pPr>
        <w:ind w:left="3256" w:hanging="363"/>
      </w:pPr>
      <w:rPr>
        <w:rFonts w:hint="default"/>
        <w:lang w:val="en-GB" w:eastAsia="en-GB" w:bidi="en-GB"/>
      </w:rPr>
    </w:lvl>
    <w:lvl w:ilvl="8" w:tplc="0248CFAC">
      <w:numFmt w:val="bullet"/>
      <w:lvlText w:val="•"/>
      <w:lvlJc w:val="left"/>
      <w:pPr>
        <w:ind w:left="3639" w:hanging="363"/>
      </w:pPr>
      <w:rPr>
        <w:rFonts w:hint="default"/>
        <w:lang w:val="en-GB" w:eastAsia="en-GB" w:bidi="en-GB"/>
      </w:rPr>
    </w:lvl>
  </w:abstractNum>
  <w:abstractNum w:abstractNumId="14" w15:restartNumberingAfterBreak="0">
    <w:nsid w:val="41B156BC"/>
    <w:multiLevelType w:val="hybridMultilevel"/>
    <w:tmpl w:val="5F28F500"/>
    <w:lvl w:ilvl="0" w:tplc="960850F8">
      <w:start w:val="1"/>
      <w:numFmt w:val="lowerLetter"/>
      <w:lvlText w:val="(%1)"/>
      <w:lvlJc w:val="left"/>
      <w:pPr>
        <w:ind w:left="1293" w:hanging="360"/>
        <w:jc w:val="left"/>
      </w:pPr>
      <w:rPr>
        <w:rFonts w:ascii="Arial" w:eastAsia="Arial" w:hAnsi="Arial" w:cs="Arial" w:hint="default"/>
        <w:spacing w:val="-2"/>
        <w:w w:val="97"/>
        <w:sz w:val="24"/>
        <w:szCs w:val="24"/>
        <w:lang w:val="en-GB" w:eastAsia="en-GB" w:bidi="en-GB"/>
      </w:rPr>
    </w:lvl>
    <w:lvl w:ilvl="1" w:tplc="A6162E26">
      <w:numFmt w:val="bullet"/>
      <w:lvlText w:val="•"/>
      <w:lvlJc w:val="left"/>
      <w:pPr>
        <w:ind w:left="2198" w:hanging="360"/>
      </w:pPr>
      <w:rPr>
        <w:rFonts w:hint="default"/>
        <w:lang w:val="en-GB" w:eastAsia="en-GB" w:bidi="en-GB"/>
      </w:rPr>
    </w:lvl>
    <w:lvl w:ilvl="2" w:tplc="D416F072">
      <w:numFmt w:val="bullet"/>
      <w:lvlText w:val="•"/>
      <w:lvlJc w:val="left"/>
      <w:pPr>
        <w:ind w:left="3096" w:hanging="360"/>
      </w:pPr>
      <w:rPr>
        <w:rFonts w:hint="default"/>
        <w:lang w:val="en-GB" w:eastAsia="en-GB" w:bidi="en-GB"/>
      </w:rPr>
    </w:lvl>
    <w:lvl w:ilvl="3" w:tplc="E09C5F72">
      <w:numFmt w:val="bullet"/>
      <w:lvlText w:val="•"/>
      <w:lvlJc w:val="left"/>
      <w:pPr>
        <w:ind w:left="3994" w:hanging="360"/>
      </w:pPr>
      <w:rPr>
        <w:rFonts w:hint="default"/>
        <w:lang w:val="en-GB" w:eastAsia="en-GB" w:bidi="en-GB"/>
      </w:rPr>
    </w:lvl>
    <w:lvl w:ilvl="4" w:tplc="F5346A22">
      <w:numFmt w:val="bullet"/>
      <w:lvlText w:val="•"/>
      <w:lvlJc w:val="left"/>
      <w:pPr>
        <w:ind w:left="4892" w:hanging="360"/>
      </w:pPr>
      <w:rPr>
        <w:rFonts w:hint="default"/>
        <w:lang w:val="en-GB" w:eastAsia="en-GB" w:bidi="en-GB"/>
      </w:rPr>
    </w:lvl>
    <w:lvl w:ilvl="5" w:tplc="28024476">
      <w:numFmt w:val="bullet"/>
      <w:lvlText w:val="•"/>
      <w:lvlJc w:val="left"/>
      <w:pPr>
        <w:ind w:left="5790" w:hanging="360"/>
      </w:pPr>
      <w:rPr>
        <w:rFonts w:hint="default"/>
        <w:lang w:val="en-GB" w:eastAsia="en-GB" w:bidi="en-GB"/>
      </w:rPr>
    </w:lvl>
    <w:lvl w:ilvl="6" w:tplc="C5FCDBC8">
      <w:numFmt w:val="bullet"/>
      <w:lvlText w:val="•"/>
      <w:lvlJc w:val="left"/>
      <w:pPr>
        <w:ind w:left="6688" w:hanging="360"/>
      </w:pPr>
      <w:rPr>
        <w:rFonts w:hint="default"/>
        <w:lang w:val="en-GB" w:eastAsia="en-GB" w:bidi="en-GB"/>
      </w:rPr>
    </w:lvl>
    <w:lvl w:ilvl="7" w:tplc="4BE292D2">
      <w:numFmt w:val="bullet"/>
      <w:lvlText w:val="•"/>
      <w:lvlJc w:val="left"/>
      <w:pPr>
        <w:ind w:left="7586" w:hanging="360"/>
      </w:pPr>
      <w:rPr>
        <w:rFonts w:hint="default"/>
        <w:lang w:val="en-GB" w:eastAsia="en-GB" w:bidi="en-GB"/>
      </w:rPr>
    </w:lvl>
    <w:lvl w:ilvl="8" w:tplc="FB86059E">
      <w:numFmt w:val="bullet"/>
      <w:lvlText w:val="•"/>
      <w:lvlJc w:val="left"/>
      <w:pPr>
        <w:ind w:left="8484" w:hanging="360"/>
      </w:pPr>
      <w:rPr>
        <w:rFonts w:hint="default"/>
        <w:lang w:val="en-GB" w:eastAsia="en-GB" w:bidi="en-GB"/>
      </w:rPr>
    </w:lvl>
  </w:abstractNum>
  <w:abstractNum w:abstractNumId="15" w15:restartNumberingAfterBreak="0">
    <w:nsid w:val="4290420D"/>
    <w:multiLevelType w:val="hybridMultilevel"/>
    <w:tmpl w:val="45F2A5C4"/>
    <w:lvl w:ilvl="0" w:tplc="CFA0E878">
      <w:start w:val="1"/>
      <w:numFmt w:val="lowerLetter"/>
      <w:lvlText w:val="%1)"/>
      <w:lvlJc w:val="left"/>
      <w:pPr>
        <w:ind w:left="1631" w:hanging="711"/>
        <w:jc w:val="left"/>
      </w:pPr>
      <w:rPr>
        <w:rFonts w:ascii="Arial" w:eastAsia="Arial" w:hAnsi="Arial" w:cs="Arial" w:hint="default"/>
        <w:spacing w:val="-11"/>
        <w:w w:val="97"/>
        <w:sz w:val="24"/>
        <w:szCs w:val="24"/>
        <w:lang w:val="en-GB" w:eastAsia="en-GB" w:bidi="en-GB"/>
      </w:rPr>
    </w:lvl>
    <w:lvl w:ilvl="1" w:tplc="E9B2E722">
      <w:numFmt w:val="bullet"/>
      <w:lvlText w:val="•"/>
      <w:lvlJc w:val="left"/>
      <w:pPr>
        <w:ind w:left="2504" w:hanging="711"/>
      </w:pPr>
      <w:rPr>
        <w:rFonts w:hint="default"/>
        <w:lang w:val="en-GB" w:eastAsia="en-GB" w:bidi="en-GB"/>
      </w:rPr>
    </w:lvl>
    <w:lvl w:ilvl="2" w:tplc="975E62C0">
      <w:numFmt w:val="bullet"/>
      <w:lvlText w:val="•"/>
      <w:lvlJc w:val="left"/>
      <w:pPr>
        <w:ind w:left="3368" w:hanging="711"/>
      </w:pPr>
      <w:rPr>
        <w:rFonts w:hint="default"/>
        <w:lang w:val="en-GB" w:eastAsia="en-GB" w:bidi="en-GB"/>
      </w:rPr>
    </w:lvl>
    <w:lvl w:ilvl="3" w:tplc="E9142BB4">
      <w:numFmt w:val="bullet"/>
      <w:lvlText w:val="•"/>
      <w:lvlJc w:val="left"/>
      <w:pPr>
        <w:ind w:left="4232" w:hanging="711"/>
      </w:pPr>
      <w:rPr>
        <w:rFonts w:hint="default"/>
        <w:lang w:val="en-GB" w:eastAsia="en-GB" w:bidi="en-GB"/>
      </w:rPr>
    </w:lvl>
    <w:lvl w:ilvl="4" w:tplc="12000D60">
      <w:numFmt w:val="bullet"/>
      <w:lvlText w:val="•"/>
      <w:lvlJc w:val="left"/>
      <w:pPr>
        <w:ind w:left="5096" w:hanging="711"/>
      </w:pPr>
      <w:rPr>
        <w:rFonts w:hint="default"/>
        <w:lang w:val="en-GB" w:eastAsia="en-GB" w:bidi="en-GB"/>
      </w:rPr>
    </w:lvl>
    <w:lvl w:ilvl="5" w:tplc="68EA4124">
      <w:numFmt w:val="bullet"/>
      <w:lvlText w:val="•"/>
      <w:lvlJc w:val="left"/>
      <w:pPr>
        <w:ind w:left="5960" w:hanging="711"/>
      </w:pPr>
      <w:rPr>
        <w:rFonts w:hint="default"/>
        <w:lang w:val="en-GB" w:eastAsia="en-GB" w:bidi="en-GB"/>
      </w:rPr>
    </w:lvl>
    <w:lvl w:ilvl="6" w:tplc="5BDC6FBE">
      <w:numFmt w:val="bullet"/>
      <w:lvlText w:val="•"/>
      <w:lvlJc w:val="left"/>
      <w:pPr>
        <w:ind w:left="6824" w:hanging="711"/>
      </w:pPr>
      <w:rPr>
        <w:rFonts w:hint="default"/>
        <w:lang w:val="en-GB" w:eastAsia="en-GB" w:bidi="en-GB"/>
      </w:rPr>
    </w:lvl>
    <w:lvl w:ilvl="7" w:tplc="569CF56E">
      <w:numFmt w:val="bullet"/>
      <w:lvlText w:val="•"/>
      <w:lvlJc w:val="left"/>
      <w:pPr>
        <w:ind w:left="7688" w:hanging="711"/>
      </w:pPr>
      <w:rPr>
        <w:rFonts w:hint="default"/>
        <w:lang w:val="en-GB" w:eastAsia="en-GB" w:bidi="en-GB"/>
      </w:rPr>
    </w:lvl>
    <w:lvl w:ilvl="8" w:tplc="FD12645C">
      <w:numFmt w:val="bullet"/>
      <w:lvlText w:val="•"/>
      <w:lvlJc w:val="left"/>
      <w:pPr>
        <w:ind w:left="8552" w:hanging="711"/>
      </w:pPr>
      <w:rPr>
        <w:rFonts w:hint="default"/>
        <w:lang w:val="en-GB" w:eastAsia="en-GB" w:bidi="en-GB"/>
      </w:rPr>
    </w:lvl>
  </w:abstractNum>
  <w:abstractNum w:abstractNumId="16" w15:restartNumberingAfterBreak="0">
    <w:nsid w:val="44983CE3"/>
    <w:multiLevelType w:val="hybridMultilevel"/>
    <w:tmpl w:val="19A659E0"/>
    <w:lvl w:ilvl="0" w:tplc="A7A04CA4">
      <w:numFmt w:val="bullet"/>
      <w:lvlText w:val=""/>
      <w:lvlJc w:val="left"/>
      <w:pPr>
        <w:ind w:left="815" w:hanging="339"/>
      </w:pPr>
      <w:rPr>
        <w:rFonts w:ascii="Symbol" w:eastAsia="Symbol" w:hAnsi="Symbol" w:cs="Symbol" w:hint="default"/>
        <w:w w:val="100"/>
        <w:sz w:val="24"/>
        <w:szCs w:val="24"/>
        <w:lang w:val="en-GB" w:eastAsia="en-GB" w:bidi="en-GB"/>
      </w:rPr>
    </w:lvl>
    <w:lvl w:ilvl="1" w:tplc="937ED9A4">
      <w:numFmt w:val="bullet"/>
      <w:lvlText w:val="•"/>
      <w:lvlJc w:val="left"/>
      <w:pPr>
        <w:ind w:left="1766" w:hanging="339"/>
      </w:pPr>
      <w:rPr>
        <w:rFonts w:hint="default"/>
        <w:lang w:val="en-GB" w:eastAsia="en-GB" w:bidi="en-GB"/>
      </w:rPr>
    </w:lvl>
    <w:lvl w:ilvl="2" w:tplc="050E38D6">
      <w:numFmt w:val="bullet"/>
      <w:lvlText w:val="•"/>
      <w:lvlJc w:val="left"/>
      <w:pPr>
        <w:ind w:left="2712" w:hanging="339"/>
      </w:pPr>
      <w:rPr>
        <w:rFonts w:hint="default"/>
        <w:lang w:val="en-GB" w:eastAsia="en-GB" w:bidi="en-GB"/>
      </w:rPr>
    </w:lvl>
    <w:lvl w:ilvl="3" w:tplc="BBEAB9C2">
      <w:numFmt w:val="bullet"/>
      <w:lvlText w:val="•"/>
      <w:lvlJc w:val="left"/>
      <w:pPr>
        <w:ind w:left="3658" w:hanging="339"/>
      </w:pPr>
      <w:rPr>
        <w:rFonts w:hint="default"/>
        <w:lang w:val="en-GB" w:eastAsia="en-GB" w:bidi="en-GB"/>
      </w:rPr>
    </w:lvl>
    <w:lvl w:ilvl="4" w:tplc="D31C8774">
      <w:numFmt w:val="bullet"/>
      <w:lvlText w:val="•"/>
      <w:lvlJc w:val="left"/>
      <w:pPr>
        <w:ind w:left="4604" w:hanging="339"/>
      </w:pPr>
      <w:rPr>
        <w:rFonts w:hint="default"/>
        <w:lang w:val="en-GB" w:eastAsia="en-GB" w:bidi="en-GB"/>
      </w:rPr>
    </w:lvl>
    <w:lvl w:ilvl="5" w:tplc="1372572C">
      <w:numFmt w:val="bullet"/>
      <w:lvlText w:val="•"/>
      <w:lvlJc w:val="left"/>
      <w:pPr>
        <w:ind w:left="5550" w:hanging="339"/>
      </w:pPr>
      <w:rPr>
        <w:rFonts w:hint="default"/>
        <w:lang w:val="en-GB" w:eastAsia="en-GB" w:bidi="en-GB"/>
      </w:rPr>
    </w:lvl>
    <w:lvl w:ilvl="6" w:tplc="92C659BC">
      <w:numFmt w:val="bullet"/>
      <w:lvlText w:val="•"/>
      <w:lvlJc w:val="left"/>
      <w:pPr>
        <w:ind w:left="6496" w:hanging="339"/>
      </w:pPr>
      <w:rPr>
        <w:rFonts w:hint="default"/>
        <w:lang w:val="en-GB" w:eastAsia="en-GB" w:bidi="en-GB"/>
      </w:rPr>
    </w:lvl>
    <w:lvl w:ilvl="7" w:tplc="DC8694DC">
      <w:numFmt w:val="bullet"/>
      <w:lvlText w:val="•"/>
      <w:lvlJc w:val="left"/>
      <w:pPr>
        <w:ind w:left="7442" w:hanging="339"/>
      </w:pPr>
      <w:rPr>
        <w:rFonts w:hint="default"/>
        <w:lang w:val="en-GB" w:eastAsia="en-GB" w:bidi="en-GB"/>
      </w:rPr>
    </w:lvl>
    <w:lvl w:ilvl="8" w:tplc="6A36240A">
      <w:numFmt w:val="bullet"/>
      <w:lvlText w:val="•"/>
      <w:lvlJc w:val="left"/>
      <w:pPr>
        <w:ind w:left="8388" w:hanging="339"/>
      </w:pPr>
      <w:rPr>
        <w:rFonts w:hint="default"/>
        <w:lang w:val="en-GB" w:eastAsia="en-GB" w:bidi="en-GB"/>
      </w:rPr>
    </w:lvl>
  </w:abstractNum>
  <w:abstractNum w:abstractNumId="17" w15:restartNumberingAfterBreak="0">
    <w:nsid w:val="4A5A30FC"/>
    <w:multiLevelType w:val="hybridMultilevel"/>
    <w:tmpl w:val="EE1AF0E6"/>
    <w:lvl w:ilvl="0" w:tplc="2436B852">
      <w:start w:val="1"/>
      <w:numFmt w:val="lowerLetter"/>
      <w:lvlText w:val="%1)"/>
      <w:lvlJc w:val="left"/>
      <w:pPr>
        <w:ind w:left="640" w:hanging="293"/>
        <w:jc w:val="left"/>
      </w:pPr>
      <w:rPr>
        <w:rFonts w:ascii="Arial" w:eastAsia="Arial" w:hAnsi="Arial" w:cs="Arial" w:hint="default"/>
        <w:spacing w:val="0"/>
        <w:w w:val="97"/>
        <w:sz w:val="24"/>
        <w:szCs w:val="24"/>
        <w:lang w:val="en-GB" w:eastAsia="en-GB" w:bidi="en-GB"/>
      </w:rPr>
    </w:lvl>
    <w:lvl w:ilvl="1" w:tplc="B946435C">
      <w:start w:val="1"/>
      <w:numFmt w:val="upperLetter"/>
      <w:lvlText w:val="%2."/>
      <w:lvlJc w:val="left"/>
      <w:pPr>
        <w:ind w:left="1154" w:hanging="363"/>
        <w:jc w:val="left"/>
      </w:pPr>
      <w:rPr>
        <w:rFonts w:ascii="Arial" w:eastAsia="Arial" w:hAnsi="Arial" w:cs="Arial" w:hint="default"/>
        <w:w w:val="100"/>
        <w:sz w:val="24"/>
        <w:szCs w:val="24"/>
        <w:lang w:val="en-GB" w:eastAsia="en-GB" w:bidi="en-GB"/>
      </w:rPr>
    </w:lvl>
    <w:lvl w:ilvl="2" w:tplc="97C6247A">
      <w:start w:val="1"/>
      <w:numFmt w:val="upperRoman"/>
      <w:lvlText w:val="%3."/>
      <w:lvlJc w:val="left"/>
      <w:pPr>
        <w:ind w:left="1631" w:hanging="495"/>
        <w:jc w:val="right"/>
      </w:pPr>
      <w:rPr>
        <w:rFonts w:ascii="Arial" w:eastAsia="Arial" w:hAnsi="Arial" w:cs="Arial" w:hint="default"/>
        <w:w w:val="100"/>
        <w:sz w:val="24"/>
        <w:szCs w:val="24"/>
        <w:lang w:val="en-GB" w:eastAsia="en-GB" w:bidi="en-GB"/>
      </w:rPr>
    </w:lvl>
    <w:lvl w:ilvl="3" w:tplc="BA888426">
      <w:numFmt w:val="bullet"/>
      <w:lvlText w:val="•"/>
      <w:lvlJc w:val="left"/>
      <w:pPr>
        <w:ind w:left="2720" w:hanging="495"/>
      </w:pPr>
      <w:rPr>
        <w:rFonts w:hint="default"/>
        <w:lang w:val="en-GB" w:eastAsia="en-GB" w:bidi="en-GB"/>
      </w:rPr>
    </w:lvl>
    <w:lvl w:ilvl="4" w:tplc="1A58F1D0">
      <w:numFmt w:val="bullet"/>
      <w:lvlText w:val="•"/>
      <w:lvlJc w:val="left"/>
      <w:pPr>
        <w:ind w:left="3800" w:hanging="495"/>
      </w:pPr>
      <w:rPr>
        <w:rFonts w:hint="default"/>
        <w:lang w:val="en-GB" w:eastAsia="en-GB" w:bidi="en-GB"/>
      </w:rPr>
    </w:lvl>
    <w:lvl w:ilvl="5" w:tplc="454A7B7C">
      <w:numFmt w:val="bullet"/>
      <w:lvlText w:val="•"/>
      <w:lvlJc w:val="left"/>
      <w:pPr>
        <w:ind w:left="4880" w:hanging="495"/>
      </w:pPr>
      <w:rPr>
        <w:rFonts w:hint="default"/>
        <w:lang w:val="en-GB" w:eastAsia="en-GB" w:bidi="en-GB"/>
      </w:rPr>
    </w:lvl>
    <w:lvl w:ilvl="6" w:tplc="CF903D52">
      <w:numFmt w:val="bullet"/>
      <w:lvlText w:val="•"/>
      <w:lvlJc w:val="left"/>
      <w:pPr>
        <w:ind w:left="5960" w:hanging="495"/>
      </w:pPr>
      <w:rPr>
        <w:rFonts w:hint="default"/>
        <w:lang w:val="en-GB" w:eastAsia="en-GB" w:bidi="en-GB"/>
      </w:rPr>
    </w:lvl>
    <w:lvl w:ilvl="7" w:tplc="F518436C">
      <w:numFmt w:val="bullet"/>
      <w:lvlText w:val="•"/>
      <w:lvlJc w:val="left"/>
      <w:pPr>
        <w:ind w:left="7040" w:hanging="495"/>
      </w:pPr>
      <w:rPr>
        <w:rFonts w:hint="default"/>
        <w:lang w:val="en-GB" w:eastAsia="en-GB" w:bidi="en-GB"/>
      </w:rPr>
    </w:lvl>
    <w:lvl w:ilvl="8" w:tplc="E4EA7324">
      <w:numFmt w:val="bullet"/>
      <w:lvlText w:val="•"/>
      <w:lvlJc w:val="left"/>
      <w:pPr>
        <w:ind w:left="8120" w:hanging="495"/>
      </w:pPr>
      <w:rPr>
        <w:rFonts w:hint="default"/>
        <w:lang w:val="en-GB" w:eastAsia="en-GB" w:bidi="en-GB"/>
      </w:rPr>
    </w:lvl>
  </w:abstractNum>
  <w:abstractNum w:abstractNumId="18" w15:restartNumberingAfterBreak="0">
    <w:nsid w:val="4A724E70"/>
    <w:multiLevelType w:val="hybridMultilevel"/>
    <w:tmpl w:val="DF3A5256"/>
    <w:lvl w:ilvl="0" w:tplc="BFD60B22">
      <w:numFmt w:val="bullet"/>
      <w:lvlText w:val=""/>
      <w:lvlJc w:val="left"/>
      <w:pPr>
        <w:ind w:left="1204" w:hanging="425"/>
      </w:pPr>
      <w:rPr>
        <w:rFonts w:ascii="Symbol" w:eastAsia="Symbol" w:hAnsi="Symbol" w:cs="Symbol" w:hint="default"/>
        <w:w w:val="100"/>
        <w:sz w:val="24"/>
        <w:szCs w:val="24"/>
        <w:lang w:val="en-GB" w:eastAsia="en-GB" w:bidi="en-GB"/>
      </w:rPr>
    </w:lvl>
    <w:lvl w:ilvl="1" w:tplc="7D4AF102">
      <w:numFmt w:val="bullet"/>
      <w:lvlText w:val=""/>
      <w:lvlJc w:val="left"/>
      <w:pPr>
        <w:ind w:left="1346" w:hanging="356"/>
      </w:pPr>
      <w:rPr>
        <w:rFonts w:ascii="Symbol" w:eastAsia="Symbol" w:hAnsi="Symbol" w:cs="Symbol" w:hint="default"/>
        <w:w w:val="100"/>
        <w:sz w:val="24"/>
        <w:szCs w:val="24"/>
        <w:lang w:val="en-GB" w:eastAsia="en-GB" w:bidi="en-GB"/>
      </w:rPr>
    </w:lvl>
    <w:lvl w:ilvl="2" w:tplc="70ECAFEC">
      <w:numFmt w:val="bullet"/>
      <w:lvlText w:val="•"/>
      <w:lvlJc w:val="left"/>
      <w:pPr>
        <w:ind w:left="2333" w:hanging="356"/>
      </w:pPr>
      <w:rPr>
        <w:rFonts w:hint="default"/>
        <w:lang w:val="en-GB" w:eastAsia="en-GB" w:bidi="en-GB"/>
      </w:rPr>
    </w:lvl>
    <w:lvl w:ilvl="3" w:tplc="9AD0BBE4">
      <w:numFmt w:val="bullet"/>
      <w:lvlText w:val="•"/>
      <w:lvlJc w:val="left"/>
      <w:pPr>
        <w:ind w:left="3326" w:hanging="356"/>
      </w:pPr>
      <w:rPr>
        <w:rFonts w:hint="default"/>
        <w:lang w:val="en-GB" w:eastAsia="en-GB" w:bidi="en-GB"/>
      </w:rPr>
    </w:lvl>
    <w:lvl w:ilvl="4" w:tplc="9C165FA8">
      <w:numFmt w:val="bullet"/>
      <w:lvlText w:val="•"/>
      <w:lvlJc w:val="left"/>
      <w:pPr>
        <w:ind w:left="4320" w:hanging="356"/>
      </w:pPr>
      <w:rPr>
        <w:rFonts w:hint="default"/>
        <w:lang w:val="en-GB" w:eastAsia="en-GB" w:bidi="en-GB"/>
      </w:rPr>
    </w:lvl>
    <w:lvl w:ilvl="5" w:tplc="4F468F72">
      <w:numFmt w:val="bullet"/>
      <w:lvlText w:val="•"/>
      <w:lvlJc w:val="left"/>
      <w:pPr>
        <w:ind w:left="5313" w:hanging="356"/>
      </w:pPr>
      <w:rPr>
        <w:rFonts w:hint="default"/>
        <w:lang w:val="en-GB" w:eastAsia="en-GB" w:bidi="en-GB"/>
      </w:rPr>
    </w:lvl>
    <w:lvl w:ilvl="6" w:tplc="81726766">
      <w:numFmt w:val="bullet"/>
      <w:lvlText w:val="•"/>
      <w:lvlJc w:val="left"/>
      <w:pPr>
        <w:ind w:left="6307" w:hanging="356"/>
      </w:pPr>
      <w:rPr>
        <w:rFonts w:hint="default"/>
        <w:lang w:val="en-GB" w:eastAsia="en-GB" w:bidi="en-GB"/>
      </w:rPr>
    </w:lvl>
    <w:lvl w:ilvl="7" w:tplc="34AC25A6">
      <w:numFmt w:val="bullet"/>
      <w:lvlText w:val="•"/>
      <w:lvlJc w:val="left"/>
      <w:pPr>
        <w:ind w:left="7300" w:hanging="356"/>
      </w:pPr>
      <w:rPr>
        <w:rFonts w:hint="default"/>
        <w:lang w:val="en-GB" w:eastAsia="en-GB" w:bidi="en-GB"/>
      </w:rPr>
    </w:lvl>
    <w:lvl w:ilvl="8" w:tplc="B89238A6">
      <w:numFmt w:val="bullet"/>
      <w:lvlText w:val="•"/>
      <w:lvlJc w:val="left"/>
      <w:pPr>
        <w:ind w:left="8293" w:hanging="356"/>
      </w:pPr>
      <w:rPr>
        <w:rFonts w:hint="default"/>
        <w:lang w:val="en-GB" w:eastAsia="en-GB" w:bidi="en-GB"/>
      </w:rPr>
    </w:lvl>
  </w:abstractNum>
  <w:abstractNum w:abstractNumId="19" w15:restartNumberingAfterBreak="0">
    <w:nsid w:val="4AD9309A"/>
    <w:multiLevelType w:val="hybridMultilevel"/>
    <w:tmpl w:val="A06611DA"/>
    <w:lvl w:ilvl="0" w:tplc="2850DA98">
      <w:start w:val="1"/>
      <w:numFmt w:val="lowerLetter"/>
      <w:lvlText w:val="%1)"/>
      <w:lvlJc w:val="left"/>
      <w:pPr>
        <w:ind w:left="212" w:hanging="301"/>
        <w:jc w:val="left"/>
      </w:pPr>
      <w:rPr>
        <w:rFonts w:ascii="Arial" w:eastAsia="Arial" w:hAnsi="Arial" w:cs="Arial" w:hint="default"/>
        <w:spacing w:val="0"/>
        <w:w w:val="97"/>
        <w:sz w:val="24"/>
        <w:szCs w:val="24"/>
        <w:lang w:val="en-GB" w:eastAsia="en-GB" w:bidi="en-GB"/>
      </w:rPr>
    </w:lvl>
    <w:lvl w:ilvl="1" w:tplc="9816F986">
      <w:numFmt w:val="bullet"/>
      <w:lvlText w:val=""/>
      <w:lvlJc w:val="left"/>
      <w:pPr>
        <w:ind w:left="921" w:hanging="243"/>
      </w:pPr>
      <w:rPr>
        <w:rFonts w:ascii="Symbol" w:eastAsia="Symbol" w:hAnsi="Symbol" w:cs="Symbol" w:hint="default"/>
        <w:w w:val="100"/>
        <w:sz w:val="24"/>
        <w:szCs w:val="24"/>
        <w:lang w:val="en-GB" w:eastAsia="en-GB" w:bidi="en-GB"/>
      </w:rPr>
    </w:lvl>
    <w:lvl w:ilvl="2" w:tplc="301290B4">
      <w:numFmt w:val="bullet"/>
      <w:lvlText w:val="•"/>
      <w:lvlJc w:val="left"/>
      <w:pPr>
        <w:ind w:left="1960" w:hanging="243"/>
      </w:pPr>
      <w:rPr>
        <w:rFonts w:hint="default"/>
        <w:lang w:val="en-GB" w:eastAsia="en-GB" w:bidi="en-GB"/>
      </w:rPr>
    </w:lvl>
    <w:lvl w:ilvl="3" w:tplc="DF1E158A">
      <w:numFmt w:val="bullet"/>
      <w:lvlText w:val="•"/>
      <w:lvlJc w:val="left"/>
      <w:pPr>
        <w:ind w:left="3000" w:hanging="243"/>
      </w:pPr>
      <w:rPr>
        <w:rFonts w:hint="default"/>
        <w:lang w:val="en-GB" w:eastAsia="en-GB" w:bidi="en-GB"/>
      </w:rPr>
    </w:lvl>
    <w:lvl w:ilvl="4" w:tplc="A7D4DF1C">
      <w:numFmt w:val="bullet"/>
      <w:lvlText w:val="•"/>
      <w:lvlJc w:val="left"/>
      <w:pPr>
        <w:ind w:left="4040" w:hanging="243"/>
      </w:pPr>
      <w:rPr>
        <w:rFonts w:hint="default"/>
        <w:lang w:val="en-GB" w:eastAsia="en-GB" w:bidi="en-GB"/>
      </w:rPr>
    </w:lvl>
    <w:lvl w:ilvl="5" w:tplc="D4A2F2A0">
      <w:numFmt w:val="bullet"/>
      <w:lvlText w:val="•"/>
      <w:lvlJc w:val="left"/>
      <w:pPr>
        <w:ind w:left="5080" w:hanging="243"/>
      </w:pPr>
      <w:rPr>
        <w:rFonts w:hint="default"/>
        <w:lang w:val="en-GB" w:eastAsia="en-GB" w:bidi="en-GB"/>
      </w:rPr>
    </w:lvl>
    <w:lvl w:ilvl="6" w:tplc="A3046A94">
      <w:numFmt w:val="bullet"/>
      <w:lvlText w:val="•"/>
      <w:lvlJc w:val="left"/>
      <w:pPr>
        <w:ind w:left="6120" w:hanging="243"/>
      </w:pPr>
      <w:rPr>
        <w:rFonts w:hint="default"/>
        <w:lang w:val="en-GB" w:eastAsia="en-GB" w:bidi="en-GB"/>
      </w:rPr>
    </w:lvl>
    <w:lvl w:ilvl="7" w:tplc="0F045734">
      <w:numFmt w:val="bullet"/>
      <w:lvlText w:val="•"/>
      <w:lvlJc w:val="left"/>
      <w:pPr>
        <w:ind w:left="7160" w:hanging="243"/>
      </w:pPr>
      <w:rPr>
        <w:rFonts w:hint="default"/>
        <w:lang w:val="en-GB" w:eastAsia="en-GB" w:bidi="en-GB"/>
      </w:rPr>
    </w:lvl>
    <w:lvl w:ilvl="8" w:tplc="BEF8C7A6">
      <w:numFmt w:val="bullet"/>
      <w:lvlText w:val="•"/>
      <w:lvlJc w:val="left"/>
      <w:pPr>
        <w:ind w:left="8200" w:hanging="243"/>
      </w:pPr>
      <w:rPr>
        <w:rFonts w:hint="default"/>
        <w:lang w:val="en-GB" w:eastAsia="en-GB" w:bidi="en-GB"/>
      </w:rPr>
    </w:lvl>
  </w:abstractNum>
  <w:abstractNum w:abstractNumId="20" w15:restartNumberingAfterBreak="0">
    <w:nsid w:val="5005253C"/>
    <w:multiLevelType w:val="hybridMultilevel"/>
    <w:tmpl w:val="70CEE72A"/>
    <w:lvl w:ilvl="0" w:tplc="1374B084">
      <w:start w:val="1"/>
      <w:numFmt w:val="lowerLetter"/>
      <w:lvlText w:val="%1."/>
      <w:lvlJc w:val="left"/>
      <w:pPr>
        <w:ind w:left="212" w:hanging="318"/>
        <w:jc w:val="left"/>
      </w:pPr>
      <w:rPr>
        <w:rFonts w:ascii="Arial" w:eastAsia="Arial" w:hAnsi="Arial" w:cs="Arial" w:hint="default"/>
        <w:spacing w:val="0"/>
        <w:w w:val="97"/>
        <w:sz w:val="24"/>
        <w:szCs w:val="24"/>
        <w:lang w:val="en-GB" w:eastAsia="en-GB" w:bidi="en-GB"/>
      </w:rPr>
    </w:lvl>
    <w:lvl w:ilvl="1" w:tplc="27D6B2F0">
      <w:numFmt w:val="bullet"/>
      <w:lvlText w:val=""/>
      <w:lvlJc w:val="left"/>
      <w:pPr>
        <w:ind w:left="1204" w:hanging="356"/>
      </w:pPr>
      <w:rPr>
        <w:rFonts w:ascii="Symbol" w:eastAsia="Symbol" w:hAnsi="Symbol" w:cs="Symbol" w:hint="default"/>
        <w:w w:val="100"/>
        <w:sz w:val="24"/>
        <w:szCs w:val="24"/>
        <w:lang w:val="en-GB" w:eastAsia="en-GB" w:bidi="en-GB"/>
      </w:rPr>
    </w:lvl>
    <w:lvl w:ilvl="2" w:tplc="341692F2">
      <w:numFmt w:val="bullet"/>
      <w:lvlText w:val=""/>
      <w:lvlJc w:val="left"/>
      <w:pPr>
        <w:ind w:left="1360" w:hanging="360"/>
      </w:pPr>
      <w:rPr>
        <w:rFonts w:ascii="Symbol" w:eastAsia="Symbol" w:hAnsi="Symbol" w:cs="Symbol" w:hint="default"/>
        <w:w w:val="100"/>
        <w:sz w:val="24"/>
        <w:szCs w:val="24"/>
        <w:lang w:val="en-GB" w:eastAsia="en-GB" w:bidi="en-GB"/>
      </w:rPr>
    </w:lvl>
    <w:lvl w:ilvl="3" w:tplc="F5AAFCF6">
      <w:numFmt w:val="bullet"/>
      <w:lvlText w:val="•"/>
      <w:lvlJc w:val="left"/>
      <w:pPr>
        <w:ind w:left="2475" w:hanging="360"/>
      </w:pPr>
      <w:rPr>
        <w:rFonts w:hint="default"/>
        <w:lang w:val="en-GB" w:eastAsia="en-GB" w:bidi="en-GB"/>
      </w:rPr>
    </w:lvl>
    <w:lvl w:ilvl="4" w:tplc="2D28E45E">
      <w:numFmt w:val="bullet"/>
      <w:lvlText w:val="•"/>
      <w:lvlJc w:val="left"/>
      <w:pPr>
        <w:ind w:left="3590" w:hanging="360"/>
      </w:pPr>
      <w:rPr>
        <w:rFonts w:hint="default"/>
        <w:lang w:val="en-GB" w:eastAsia="en-GB" w:bidi="en-GB"/>
      </w:rPr>
    </w:lvl>
    <w:lvl w:ilvl="5" w:tplc="942845C4">
      <w:numFmt w:val="bullet"/>
      <w:lvlText w:val="•"/>
      <w:lvlJc w:val="left"/>
      <w:pPr>
        <w:ind w:left="4705" w:hanging="360"/>
      </w:pPr>
      <w:rPr>
        <w:rFonts w:hint="default"/>
        <w:lang w:val="en-GB" w:eastAsia="en-GB" w:bidi="en-GB"/>
      </w:rPr>
    </w:lvl>
    <w:lvl w:ilvl="6" w:tplc="D72663BE">
      <w:numFmt w:val="bullet"/>
      <w:lvlText w:val="•"/>
      <w:lvlJc w:val="left"/>
      <w:pPr>
        <w:ind w:left="5820" w:hanging="360"/>
      </w:pPr>
      <w:rPr>
        <w:rFonts w:hint="default"/>
        <w:lang w:val="en-GB" w:eastAsia="en-GB" w:bidi="en-GB"/>
      </w:rPr>
    </w:lvl>
    <w:lvl w:ilvl="7" w:tplc="D6F86EEE">
      <w:numFmt w:val="bullet"/>
      <w:lvlText w:val="•"/>
      <w:lvlJc w:val="left"/>
      <w:pPr>
        <w:ind w:left="6935" w:hanging="360"/>
      </w:pPr>
      <w:rPr>
        <w:rFonts w:hint="default"/>
        <w:lang w:val="en-GB" w:eastAsia="en-GB" w:bidi="en-GB"/>
      </w:rPr>
    </w:lvl>
    <w:lvl w:ilvl="8" w:tplc="066E048A">
      <w:numFmt w:val="bullet"/>
      <w:lvlText w:val="•"/>
      <w:lvlJc w:val="left"/>
      <w:pPr>
        <w:ind w:left="8050" w:hanging="360"/>
      </w:pPr>
      <w:rPr>
        <w:rFonts w:hint="default"/>
        <w:lang w:val="en-GB" w:eastAsia="en-GB" w:bidi="en-GB"/>
      </w:rPr>
    </w:lvl>
  </w:abstractNum>
  <w:abstractNum w:abstractNumId="21" w15:restartNumberingAfterBreak="0">
    <w:nsid w:val="50BC7B02"/>
    <w:multiLevelType w:val="hybridMultilevel"/>
    <w:tmpl w:val="9B2A030E"/>
    <w:lvl w:ilvl="0" w:tplc="112E7C0C">
      <w:start w:val="1"/>
      <w:numFmt w:val="decimal"/>
      <w:lvlText w:val="%1."/>
      <w:lvlJc w:val="left"/>
      <w:pPr>
        <w:ind w:left="921" w:hanging="732"/>
        <w:jc w:val="left"/>
      </w:pPr>
      <w:rPr>
        <w:rFonts w:ascii="Arial" w:eastAsia="Arial" w:hAnsi="Arial" w:cs="Arial" w:hint="default"/>
        <w:spacing w:val="-25"/>
        <w:w w:val="97"/>
        <w:sz w:val="24"/>
        <w:szCs w:val="24"/>
        <w:lang w:val="en-GB" w:eastAsia="en-GB" w:bidi="en-GB"/>
      </w:rPr>
    </w:lvl>
    <w:lvl w:ilvl="1" w:tplc="786C4818">
      <w:start w:val="1"/>
      <w:numFmt w:val="lowerLetter"/>
      <w:lvlText w:val="%2)"/>
      <w:lvlJc w:val="left"/>
      <w:pPr>
        <w:ind w:left="1631" w:hanging="348"/>
        <w:jc w:val="left"/>
      </w:pPr>
      <w:rPr>
        <w:rFonts w:ascii="Arial" w:eastAsia="Arial" w:hAnsi="Arial" w:cs="Arial" w:hint="default"/>
        <w:spacing w:val="0"/>
        <w:w w:val="97"/>
        <w:sz w:val="24"/>
        <w:szCs w:val="24"/>
        <w:lang w:val="en-GB" w:eastAsia="en-GB" w:bidi="en-GB"/>
      </w:rPr>
    </w:lvl>
    <w:lvl w:ilvl="2" w:tplc="2746293A">
      <w:numFmt w:val="bullet"/>
      <w:lvlText w:val="•"/>
      <w:lvlJc w:val="left"/>
      <w:pPr>
        <w:ind w:left="2600" w:hanging="348"/>
      </w:pPr>
      <w:rPr>
        <w:rFonts w:hint="default"/>
        <w:lang w:val="en-GB" w:eastAsia="en-GB" w:bidi="en-GB"/>
      </w:rPr>
    </w:lvl>
    <w:lvl w:ilvl="3" w:tplc="ED800D34">
      <w:numFmt w:val="bullet"/>
      <w:lvlText w:val="•"/>
      <w:lvlJc w:val="left"/>
      <w:pPr>
        <w:ind w:left="3560" w:hanging="348"/>
      </w:pPr>
      <w:rPr>
        <w:rFonts w:hint="default"/>
        <w:lang w:val="en-GB" w:eastAsia="en-GB" w:bidi="en-GB"/>
      </w:rPr>
    </w:lvl>
    <w:lvl w:ilvl="4" w:tplc="C660C578">
      <w:numFmt w:val="bullet"/>
      <w:lvlText w:val="•"/>
      <w:lvlJc w:val="left"/>
      <w:pPr>
        <w:ind w:left="4520" w:hanging="348"/>
      </w:pPr>
      <w:rPr>
        <w:rFonts w:hint="default"/>
        <w:lang w:val="en-GB" w:eastAsia="en-GB" w:bidi="en-GB"/>
      </w:rPr>
    </w:lvl>
    <w:lvl w:ilvl="5" w:tplc="0FC0A9C2">
      <w:numFmt w:val="bullet"/>
      <w:lvlText w:val="•"/>
      <w:lvlJc w:val="left"/>
      <w:pPr>
        <w:ind w:left="5480" w:hanging="348"/>
      </w:pPr>
      <w:rPr>
        <w:rFonts w:hint="default"/>
        <w:lang w:val="en-GB" w:eastAsia="en-GB" w:bidi="en-GB"/>
      </w:rPr>
    </w:lvl>
    <w:lvl w:ilvl="6" w:tplc="FDCE7EB0">
      <w:numFmt w:val="bullet"/>
      <w:lvlText w:val="•"/>
      <w:lvlJc w:val="left"/>
      <w:pPr>
        <w:ind w:left="6440" w:hanging="348"/>
      </w:pPr>
      <w:rPr>
        <w:rFonts w:hint="default"/>
        <w:lang w:val="en-GB" w:eastAsia="en-GB" w:bidi="en-GB"/>
      </w:rPr>
    </w:lvl>
    <w:lvl w:ilvl="7" w:tplc="CCDA60DC">
      <w:numFmt w:val="bullet"/>
      <w:lvlText w:val="•"/>
      <w:lvlJc w:val="left"/>
      <w:pPr>
        <w:ind w:left="7400" w:hanging="348"/>
      </w:pPr>
      <w:rPr>
        <w:rFonts w:hint="default"/>
        <w:lang w:val="en-GB" w:eastAsia="en-GB" w:bidi="en-GB"/>
      </w:rPr>
    </w:lvl>
    <w:lvl w:ilvl="8" w:tplc="34701F58">
      <w:numFmt w:val="bullet"/>
      <w:lvlText w:val="•"/>
      <w:lvlJc w:val="left"/>
      <w:pPr>
        <w:ind w:left="8360" w:hanging="348"/>
      </w:pPr>
      <w:rPr>
        <w:rFonts w:hint="default"/>
        <w:lang w:val="en-GB" w:eastAsia="en-GB" w:bidi="en-GB"/>
      </w:rPr>
    </w:lvl>
  </w:abstractNum>
  <w:abstractNum w:abstractNumId="22" w15:restartNumberingAfterBreak="0">
    <w:nsid w:val="51945ABE"/>
    <w:multiLevelType w:val="hybridMultilevel"/>
    <w:tmpl w:val="FC3643D4"/>
    <w:lvl w:ilvl="0" w:tplc="BDC2407A">
      <w:start w:val="1"/>
      <w:numFmt w:val="lowerLetter"/>
      <w:lvlText w:val="%1)"/>
      <w:lvlJc w:val="left"/>
      <w:pPr>
        <w:ind w:left="1631" w:hanging="425"/>
        <w:jc w:val="left"/>
      </w:pPr>
      <w:rPr>
        <w:rFonts w:ascii="Arial" w:eastAsia="Arial" w:hAnsi="Arial" w:cs="Arial" w:hint="default"/>
        <w:spacing w:val="-25"/>
        <w:w w:val="97"/>
        <w:sz w:val="24"/>
        <w:szCs w:val="24"/>
        <w:lang w:val="en-GB" w:eastAsia="en-GB" w:bidi="en-GB"/>
      </w:rPr>
    </w:lvl>
    <w:lvl w:ilvl="1" w:tplc="ECE48F4A">
      <w:numFmt w:val="bullet"/>
      <w:lvlText w:val="•"/>
      <w:lvlJc w:val="left"/>
      <w:pPr>
        <w:ind w:left="2504" w:hanging="425"/>
      </w:pPr>
      <w:rPr>
        <w:rFonts w:hint="default"/>
        <w:lang w:val="en-GB" w:eastAsia="en-GB" w:bidi="en-GB"/>
      </w:rPr>
    </w:lvl>
    <w:lvl w:ilvl="2" w:tplc="9BAA464E">
      <w:numFmt w:val="bullet"/>
      <w:lvlText w:val="•"/>
      <w:lvlJc w:val="left"/>
      <w:pPr>
        <w:ind w:left="3368" w:hanging="425"/>
      </w:pPr>
      <w:rPr>
        <w:rFonts w:hint="default"/>
        <w:lang w:val="en-GB" w:eastAsia="en-GB" w:bidi="en-GB"/>
      </w:rPr>
    </w:lvl>
    <w:lvl w:ilvl="3" w:tplc="7700CFB2">
      <w:numFmt w:val="bullet"/>
      <w:lvlText w:val="•"/>
      <w:lvlJc w:val="left"/>
      <w:pPr>
        <w:ind w:left="4232" w:hanging="425"/>
      </w:pPr>
      <w:rPr>
        <w:rFonts w:hint="default"/>
        <w:lang w:val="en-GB" w:eastAsia="en-GB" w:bidi="en-GB"/>
      </w:rPr>
    </w:lvl>
    <w:lvl w:ilvl="4" w:tplc="8396A10C">
      <w:numFmt w:val="bullet"/>
      <w:lvlText w:val="•"/>
      <w:lvlJc w:val="left"/>
      <w:pPr>
        <w:ind w:left="5096" w:hanging="425"/>
      </w:pPr>
      <w:rPr>
        <w:rFonts w:hint="default"/>
        <w:lang w:val="en-GB" w:eastAsia="en-GB" w:bidi="en-GB"/>
      </w:rPr>
    </w:lvl>
    <w:lvl w:ilvl="5" w:tplc="BBA2A48E">
      <w:numFmt w:val="bullet"/>
      <w:lvlText w:val="•"/>
      <w:lvlJc w:val="left"/>
      <w:pPr>
        <w:ind w:left="5960" w:hanging="425"/>
      </w:pPr>
      <w:rPr>
        <w:rFonts w:hint="default"/>
        <w:lang w:val="en-GB" w:eastAsia="en-GB" w:bidi="en-GB"/>
      </w:rPr>
    </w:lvl>
    <w:lvl w:ilvl="6" w:tplc="5C604F84">
      <w:numFmt w:val="bullet"/>
      <w:lvlText w:val="•"/>
      <w:lvlJc w:val="left"/>
      <w:pPr>
        <w:ind w:left="6824" w:hanging="425"/>
      </w:pPr>
      <w:rPr>
        <w:rFonts w:hint="default"/>
        <w:lang w:val="en-GB" w:eastAsia="en-GB" w:bidi="en-GB"/>
      </w:rPr>
    </w:lvl>
    <w:lvl w:ilvl="7" w:tplc="D15442F8">
      <w:numFmt w:val="bullet"/>
      <w:lvlText w:val="•"/>
      <w:lvlJc w:val="left"/>
      <w:pPr>
        <w:ind w:left="7688" w:hanging="425"/>
      </w:pPr>
      <w:rPr>
        <w:rFonts w:hint="default"/>
        <w:lang w:val="en-GB" w:eastAsia="en-GB" w:bidi="en-GB"/>
      </w:rPr>
    </w:lvl>
    <w:lvl w:ilvl="8" w:tplc="B5341F58">
      <w:numFmt w:val="bullet"/>
      <w:lvlText w:val="•"/>
      <w:lvlJc w:val="left"/>
      <w:pPr>
        <w:ind w:left="8552" w:hanging="425"/>
      </w:pPr>
      <w:rPr>
        <w:rFonts w:hint="default"/>
        <w:lang w:val="en-GB" w:eastAsia="en-GB" w:bidi="en-GB"/>
      </w:rPr>
    </w:lvl>
  </w:abstractNum>
  <w:abstractNum w:abstractNumId="23" w15:restartNumberingAfterBreak="0">
    <w:nsid w:val="51D46BA0"/>
    <w:multiLevelType w:val="hybridMultilevel"/>
    <w:tmpl w:val="5DFAC30C"/>
    <w:lvl w:ilvl="0" w:tplc="3F7864F4">
      <w:start w:val="1"/>
      <w:numFmt w:val="lowerLetter"/>
      <w:lvlText w:val="%1."/>
      <w:lvlJc w:val="left"/>
      <w:pPr>
        <w:ind w:left="1631" w:hanging="567"/>
        <w:jc w:val="left"/>
      </w:pPr>
      <w:rPr>
        <w:rFonts w:ascii="Arial" w:eastAsia="Arial" w:hAnsi="Arial" w:cs="Arial" w:hint="default"/>
        <w:spacing w:val="-6"/>
        <w:w w:val="97"/>
        <w:sz w:val="24"/>
        <w:szCs w:val="24"/>
        <w:lang w:val="en-GB" w:eastAsia="en-GB" w:bidi="en-GB"/>
      </w:rPr>
    </w:lvl>
    <w:lvl w:ilvl="1" w:tplc="6B3A14FE">
      <w:numFmt w:val="bullet"/>
      <w:lvlText w:val="•"/>
      <w:lvlJc w:val="left"/>
      <w:pPr>
        <w:ind w:left="2504" w:hanging="567"/>
      </w:pPr>
      <w:rPr>
        <w:rFonts w:hint="default"/>
        <w:lang w:val="en-GB" w:eastAsia="en-GB" w:bidi="en-GB"/>
      </w:rPr>
    </w:lvl>
    <w:lvl w:ilvl="2" w:tplc="94CE20C6">
      <w:numFmt w:val="bullet"/>
      <w:lvlText w:val="•"/>
      <w:lvlJc w:val="left"/>
      <w:pPr>
        <w:ind w:left="3368" w:hanging="567"/>
      </w:pPr>
      <w:rPr>
        <w:rFonts w:hint="default"/>
        <w:lang w:val="en-GB" w:eastAsia="en-GB" w:bidi="en-GB"/>
      </w:rPr>
    </w:lvl>
    <w:lvl w:ilvl="3" w:tplc="D20CA584">
      <w:numFmt w:val="bullet"/>
      <w:lvlText w:val="•"/>
      <w:lvlJc w:val="left"/>
      <w:pPr>
        <w:ind w:left="4232" w:hanging="567"/>
      </w:pPr>
      <w:rPr>
        <w:rFonts w:hint="default"/>
        <w:lang w:val="en-GB" w:eastAsia="en-GB" w:bidi="en-GB"/>
      </w:rPr>
    </w:lvl>
    <w:lvl w:ilvl="4" w:tplc="391EB2F6">
      <w:numFmt w:val="bullet"/>
      <w:lvlText w:val="•"/>
      <w:lvlJc w:val="left"/>
      <w:pPr>
        <w:ind w:left="5096" w:hanging="567"/>
      </w:pPr>
      <w:rPr>
        <w:rFonts w:hint="default"/>
        <w:lang w:val="en-GB" w:eastAsia="en-GB" w:bidi="en-GB"/>
      </w:rPr>
    </w:lvl>
    <w:lvl w:ilvl="5" w:tplc="201E8A94">
      <w:numFmt w:val="bullet"/>
      <w:lvlText w:val="•"/>
      <w:lvlJc w:val="left"/>
      <w:pPr>
        <w:ind w:left="5960" w:hanging="567"/>
      </w:pPr>
      <w:rPr>
        <w:rFonts w:hint="default"/>
        <w:lang w:val="en-GB" w:eastAsia="en-GB" w:bidi="en-GB"/>
      </w:rPr>
    </w:lvl>
    <w:lvl w:ilvl="6" w:tplc="C086811A">
      <w:numFmt w:val="bullet"/>
      <w:lvlText w:val="•"/>
      <w:lvlJc w:val="left"/>
      <w:pPr>
        <w:ind w:left="6824" w:hanging="567"/>
      </w:pPr>
      <w:rPr>
        <w:rFonts w:hint="default"/>
        <w:lang w:val="en-GB" w:eastAsia="en-GB" w:bidi="en-GB"/>
      </w:rPr>
    </w:lvl>
    <w:lvl w:ilvl="7" w:tplc="661E0236">
      <w:numFmt w:val="bullet"/>
      <w:lvlText w:val="•"/>
      <w:lvlJc w:val="left"/>
      <w:pPr>
        <w:ind w:left="7688" w:hanging="567"/>
      </w:pPr>
      <w:rPr>
        <w:rFonts w:hint="default"/>
        <w:lang w:val="en-GB" w:eastAsia="en-GB" w:bidi="en-GB"/>
      </w:rPr>
    </w:lvl>
    <w:lvl w:ilvl="8" w:tplc="0FE422A2">
      <w:numFmt w:val="bullet"/>
      <w:lvlText w:val="•"/>
      <w:lvlJc w:val="left"/>
      <w:pPr>
        <w:ind w:left="8552" w:hanging="567"/>
      </w:pPr>
      <w:rPr>
        <w:rFonts w:hint="default"/>
        <w:lang w:val="en-GB" w:eastAsia="en-GB" w:bidi="en-GB"/>
      </w:rPr>
    </w:lvl>
  </w:abstractNum>
  <w:abstractNum w:abstractNumId="24" w15:restartNumberingAfterBreak="0">
    <w:nsid w:val="58EF06DA"/>
    <w:multiLevelType w:val="hybridMultilevel"/>
    <w:tmpl w:val="2D407CF6"/>
    <w:lvl w:ilvl="0" w:tplc="715AE4CE">
      <w:start w:val="7"/>
      <w:numFmt w:val="lowerLetter"/>
      <w:lvlText w:val="%1)"/>
      <w:lvlJc w:val="left"/>
      <w:pPr>
        <w:ind w:left="1202" w:hanging="281"/>
        <w:jc w:val="left"/>
      </w:pPr>
      <w:rPr>
        <w:rFonts w:ascii="Arial" w:eastAsia="Arial" w:hAnsi="Arial" w:cs="Arial" w:hint="default"/>
        <w:spacing w:val="-1"/>
        <w:w w:val="97"/>
        <w:sz w:val="24"/>
        <w:szCs w:val="24"/>
        <w:lang w:val="en-GB" w:eastAsia="en-GB" w:bidi="en-GB"/>
      </w:rPr>
    </w:lvl>
    <w:lvl w:ilvl="1" w:tplc="4AA8A502">
      <w:numFmt w:val="bullet"/>
      <w:lvlText w:val=""/>
      <w:lvlJc w:val="left"/>
      <w:pPr>
        <w:ind w:left="1346" w:hanging="284"/>
      </w:pPr>
      <w:rPr>
        <w:rFonts w:ascii="Symbol" w:eastAsia="Symbol" w:hAnsi="Symbol" w:cs="Symbol" w:hint="default"/>
        <w:w w:val="100"/>
        <w:sz w:val="24"/>
        <w:szCs w:val="24"/>
        <w:lang w:val="en-GB" w:eastAsia="en-GB" w:bidi="en-GB"/>
      </w:rPr>
    </w:lvl>
    <w:lvl w:ilvl="2" w:tplc="AA0E829A">
      <w:numFmt w:val="bullet"/>
      <w:lvlText w:val="•"/>
      <w:lvlJc w:val="left"/>
      <w:pPr>
        <w:ind w:left="2333" w:hanging="284"/>
      </w:pPr>
      <w:rPr>
        <w:rFonts w:hint="default"/>
        <w:lang w:val="en-GB" w:eastAsia="en-GB" w:bidi="en-GB"/>
      </w:rPr>
    </w:lvl>
    <w:lvl w:ilvl="3" w:tplc="D4D23A50">
      <w:numFmt w:val="bullet"/>
      <w:lvlText w:val="•"/>
      <w:lvlJc w:val="left"/>
      <w:pPr>
        <w:ind w:left="3326" w:hanging="284"/>
      </w:pPr>
      <w:rPr>
        <w:rFonts w:hint="default"/>
        <w:lang w:val="en-GB" w:eastAsia="en-GB" w:bidi="en-GB"/>
      </w:rPr>
    </w:lvl>
    <w:lvl w:ilvl="4" w:tplc="6122E126">
      <w:numFmt w:val="bullet"/>
      <w:lvlText w:val="•"/>
      <w:lvlJc w:val="left"/>
      <w:pPr>
        <w:ind w:left="4320" w:hanging="284"/>
      </w:pPr>
      <w:rPr>
        <w:rFonts w:hint="default"/>
        <w:lang w:val="en-GB" w:eastAsia="en-GB" w:bidi="en-GB"/>
      </w:rPr>
    </w:lvl>
    <w:lvl w:ilvl="5" w:tplc="048E2CA6">
      <w:numFmt w:val="bullet"/>
      <w:lvlText w:val="•"/>
      <w:lvlJc w:val="left"/>
      <w:pPr>
        <w:ind w:left="5313" w:hanging="284"/>
      </w:pPr>
      <w:rPr>
        <w:rFonts w:hint="default"/>
        <w:lang w:val="en-GB" w:eastAsia="en-GB" w:bidi="en-GB"/>
      </w:rPr>
    </w:lvl>
    <w:lvl w:ilvl="6" w:tplc="297CD70A">
      <w:numFmt w:val="bullet"/>
      <w:lvlText w:val="•"/>
      <w:lvlJc w:val="left"/>
      <w:pPr>
        <w:ind w:left="6307" w:hanging="284"/>
      </w:pPr>
      <w:rPr>
        <w:rFonts w:hint="default"/>
        <w:lang w:val="en-GB" w:eastAsia="en-GB" w:bidi="en-GB"/>
      </w:rPr>
    </w:lvl>
    <w:lvl w:ilvl="7" w:tplc="3944729E">
      <w:numFmt w:val="bullet"/>
      <w:lvlText w:val="•"/>
      <w:lvlJc w:val="left"/>
      <w:pPr>
        <w:ind w:left="7300" w:hanging="284"/>
      </w:pPr>
      <w:rPr>
        <w:rFonts w:hint="default"/>
        <w:lang w:val="en-GB" w:eastAsia="en-GB" w:bidi="en-GB"/>
      </w:rPr>
    </w:lvl>
    <w:lvl w:ilvl="8" w:tplc="8E2835E8">
      <w:numFmt w:val="bullet"/>
      <w:lvlText w:val="•"/>
      <w:lvlJc w:val="left"/>
      <w:pPr>
        <w:ind w:left="8293" w:hanging="284"/>
      </w:pPr>
      <w:rPr>
        <w:rFonts w:hint="default"/>
        <w:lang w:val="en-GB" w:eastAsia="en-GB" w:bidi="en-GB"/>
      </w:rPr>
    </w:lvl>
  </w:abstractNum>
  <w:abstractNum w:abstractNumId="25" w15:restartNumberingAfterBreak="0">
    <w:nsid w:val="5AA6604A"/>
    <w:multiLevelType w:val="hybridMultilevel"/>
    <w:tmpl w:val="8A9E4C58"/>
    <w:lvl w:ilvl="0" w:tplc="8E8E3F88">
      <w:numFmt w:val="bullet"/>
      <w:lvlText w:val=""/>
      <w:lvlJc w:val="left"/>
      <w:pPr>
        <w:ind w:left="1041" w:hanging="360"/>
      </w:pPr>
      <w:rPr>
        <w:rFonts w:ascii="Symbol" w:eastAsia="Symbol" w:hAnsi="Symbol" w:cs="Symbol" w:hint="default"/>
        <w:w w:val="100"/>
        <w:sz w:val="24"/>
        <w:szCs w:val="24"/>
        <w:lang w:val="en-GB" w:eastAsia="en-GB" w:bidi="en-GB"/>
      </w:rPr>
    </w:lvl>
    <w:lvl w:ilvl="1" w:tplc="B662454E">
      <w:numFmt w:val="bullet"/>
      <w:lvlText w:val="•"/>
      <w:lvlJc w:val="left"/>
      <w:pPr>
        <w:ind w:left="1964" w:hanging="360"/>
      </w:pPr>
      <w:rPr>
        <w:rFonts w:hint="default"/>
        <w:lang w:val="en-GB" w:eastAsia="en-GB" w:bidi="en-GB"/>
      </w:rPr>
    </w:lvl>
    <w:lvl w:ilvl="2" w:tplc="4C82A4E4">
      <w:numFmt w:val="bullet"/>
      <w:lvlText w:val="•"/>
      <w:lvlJc w:val="left"/>
      <w:pPr>
        <w:ind w:left="2888" w:hanging="360"/>
      </w:pPr>
      <w:rPr>
        <w:rFonts w:hint="default"/>
        <w:lang w:val="en-GB" w:eastAsia="en-GB" w:bidi="en-GB"/>
      </w:rPr>
    </w:lvl>
    <w:lvl w:ilvl="3" w:tplc="43F23148">
      <w:numFmt w:val="bullet"/>
      <w:lvlText w:val="•"/>
      <w:lvlJc w:val="left"/>
      <w:pPr>
        <w:ind w:left="3812" w:hanging="360"/>
      </w:pPr>
      <w:rPr>
        <w:rFonts w:hint="default"/>
        <w:lang w:val="en-GB" w:eastAsia="en-GB" w:bidi="en-GB"/>
      </w:rPr>
    </w:lvl>
    <w:lvl w:ilvl="4" w:tplc="DEF29CB8">
      <w:numFmt w:val="bullet"/>
      <w:lvlText w:val="•"/>
      <w:lvlJc w:val="left"/>
      <w:pPr>
        <w:ind w:left="4736" w:hanging="360"/>
      </w:pPr>
      <w:rPr>
        <w:rFonts w:hint="default"/>
        <w:lang w:val="en-GB" w:eastAsia="en-GB" w:bidi="en-GB"/>
      </w:rPr>
    </w:lvl>
    <w:lvl w:ilvl="5" w:tplc="E0A847AA">
      <w:numFmt w:val="bullet"/>
      <w:lvlText w:val="•"/>
      <w:lvlJc w:val="left"/>
      <w:pPr>
        <w:ind w:left="5660" w:hanging="360"/>
      </w:pPr>
      <w:rPr>
        <w:rFonts w:hint="default"/>
        <w:lang w:val="en-GB" w:eastAsia="en-GB" w:bidi="en-GB"/>
      </w:rPr>
    </w:lvl>
    <w:lvl w:ilvl="6" w:tplc="947CD274">
      <w:numFmt w:val="bullet"/>
      <w:lvlText w:val="•"/>
      <w:lvlJc w:val="left"/>
      <w:pPr>
        <w:ind w:left="6584" w:hanging="360"/>
      </w:pPr>
      <w:rPr>
        <w:rFonts w:hint="default"/>
        <w:lang w:val="en-GB" w:eastAsia="en-GB" w:bidi="en-GB"/>
      </w:rPr>
    </w:lvl>
    <w:lvl w:ilvl="7" w:tplc="4896243A">
      <w:numFmt w:val="bullet"/>
      <w:lvlText w:val="•"/>
      <w:lvlJc w:val="left"/>
      <w:pPr>
        <w:ind w:left="7508" w:hanging="360"/>
      </w:pPr>
      <w:rPr>
        <w:rFonts w:hint="default"/>
        <w:lang w:val="en-GB" w:eastAsia="en-GB" w:bidi="en-GB"/>
      </w:rPr>
    </w:lvl>
    <w:lvl w:ilvl="8" w:tplc="2AF20CC2">
      <w:numFmt w:val="bullet"/>
      <w:lvlText w:val="•"/>
      <w:lvlJc w:val="left"/>
      <w:pPr>
        <w:ind w:left="8432" w:hanging="360"/>
      </w:pPr>
      <w:rPr>
        <w:rFonts w:hint="default"/>
        <w:lang w:val="en-GB" w:eastAsia="en-GB" w:bidi="en-GB"/>
      </w:rPr>
    </w:lvl>
  </w:abstractNum>
  <w:abstractNum w:abstractNumId="26" w15:restartNumberingAfterBreak="0">
    <w:nsid w:val="5AF53C1B"/>
    <w:multiLevelType w:val="hybridMultilevel"/>
    <w:tmpl w:val="17F095D0"/>
    <w:lvl w:ilvl="0" w:tplc="4628E996">
      <w:start w:val="1"/>
      <w:numFmt w:val="lowerLetter"/>
      <w:lvlText w:val="%1)"/>
      <w:lvlJc w:val="left"/>
      <w:pPr>
        <w:ind w:left="494" w:hanging="284"/>
        <w:jc w:val="left"/>
      </w:pPr>
      <w:rPr>
        <w:rFonts w:ascii="Arial" w:eastAsia="Arial" w:hAnsi="Arial" w:cs="Arial" w:hint="default"/>
        <w:spacing w:val="-1"/>
        <w:w w:val="97"/>
        <w:sz w:val="24"/>
        <w:szCs w:val="24"/>
        <w:lang w:val="en-GB" w:eastAsia="en-GB" w:bidi="en-GB"/>
      </w:rPr>
    </w:lvl>
    <w:lvl w:ilvl="1" w:tplc="DFBA5D06">
      <w:numFmt w:val="bullet"/>
      <w:lvlText w:val=""/>
      <w:lvlJc w:val="left"/>
      <w:pPr>
        <w:ind w:left="921" w:hanging="281"/>
      </w:pPr>
      <w:rPr>
        <w:rFonts w:ascii="Symbol" w:eastAsia="Symbol" w:hAnsi="Symbol" w:cs="Symbol" w:hint="default"/>
        <w:w w:val="100"/>
        <w:sz w:val="24"/>
        <w:szCs w:val="24"/>
        <w:lang w:val="en-GB" w:eastAsia="en-GB" w:bidi="en-GB"/>
      </w:rPr>
    </w:lvl>
    <w:lvl w:ilvl="2" w:tplc="1EFE7F5E">
      <w:numFmt w:val="bullet"/>
      <w:lvlText w:val="•"/>
      <w:lvlJc w:val="left"/>
      <w:pPr>
        <w:ind w:left="1072" w:hanging="152"/>
      </w:pPr>
      <w:rPr>
        <w:rFonts w:ascii="Arial" w:eastAsia="Arial" w:hAnsi="Arial" w:cs="Arial" w:hint="default"/>
        <w:w w:val="97"/>
        <w:sz w:val="24"/>
        <w:szCs w:val="24"/>
        <w:lang w:val="en-GB" w:eastAsia="en-GB" w:bidi="en-GB"/>
      </w:rPr>
    </w:lvl>
    <w:lvl w:ilvl="3" w:tplc="AE081802">
      <w:numFmt w:val="bullet"/>
      <w:lvlText w:val="•"/>
      <w:lvlJc w:val="left"/>
      <w:pPr>
        <w:ind w:left="2230" w:hanging="152"/>
      </w:pPr>
      <w:rPr>
        <w:rFonts w:hint="default"/>
        <w:lang w:val="en-GB" w:eastAsia="en-GB" w:bidi="en-GB"/>
      </w:rPr>
    </w:lvl>
    <w:lvl w:ilvl="4" w:tplc="6472DFA8">
      <w:numFmt w:val="bullet"/>
      <w:lvlText w:val="•"/>
      <w:lvlJc w:val="left"/>
      <w:pPr>
        <w:ind w:left="3380" w:hanging="152"/>
      </w:pPr>
      <w:rPr>
        <w:rFonts w:hint="default"/>
        <w:lang w:val="en-GB" w:eastAsia="en-GB" w:bidi="en-GB"/>
      </w:rPr>
    </w:lvl>
    <w:lvl w:ilvl="5" w:tplc="C9508B68">
      <w:numFmt w:val="bullet"/>
      <w:lvlText w:val="•"/>
      <w:lvlJc w:val="left"/>
      <w:pPr>
        <w:ind w:left="4530" w:hanging="152"/>
      </w:pPr>
      <w:rPr>
        <w:rFonts w:hint="default"/>
        <w:lang w:val="en-GB" w:eastAsia="en-GB" w:bidi="en-GB"/>
      </w:rPr>
    </w:lvl>
    <w:lvl w:ilvl="6" w:tplc="BC6ACA8A">
      <w:numFmt w:val="bullet"/>
      <w:lvlText w:val="•"/>
      <w:lvlJc w:val="left"/>
      <w:pPr>
        <w:ind w:left="5680" w:hanging="152"/>
      </w:pPr>
      <w:rPr>
        <w:rFonts w:hint="default"/>
        <w:lang w:val="en-GB" w:eastAsia="en-GB" w:bidi="en-GB"/>
      </w:rPr>
    </w:lvl>
    <w:lvl w:ilvl="7" w:tplc="BBAC57C2">
      <w:numFmt w:val="bullet"/>
      <w:lvlText w:val="•"/>
      <w:lvlJc w:val="left"/>
      <w:pPr>
        <w:ind w:left="6830" w:hanging="152"/>
      </w:pPr>
      <w:rPr>
        <w:rFonts w:hint="default"/>
        <w:lang w:val="en-GB" w:eastAsia="en-GB" w:bidi="en-GB"/>
      </w:rPr>
    </w:lvl>
    <w:lvl w:ilvl="8" w:tplc="3B40769C">
      <w:numFmt w:val="bullet"/>
      <w:lvlText w:val="•"/>
      <w:lvlJc w:val="left"/>
      <w:pPr>
        <w:ind w:left="7980" w:hanging="152"/>
      </w:pPr>
      <w:rPr>
        <w:rFonts w:hint="default"/>
        <w:lang w:val="en-GB" w:eastAsia="en-GB" w:bidi="en-GB"/>
      </w:rPr>
    </w:lvl>
  </w:abstractNum>
  <w:abstractNum w:abstractNumId="27" w15:restartNumberingAfterBreak="0">
    <w:nsid w:val="5C597DDF"/>
    <w:multiLevelType w:val="hybridMultilevel"/>
    <w:tmpl w:val="4B80C426"/>
    <w:lvl w:ilvl="0" w:tplc="505C4050">
      <w:numFmt w:val="bullet"/>
      <w:lvlText w:val=""/>
      <w:lvlJc w:val="left"/>
      <w:pPr>
        <w:ind w:left="1151" w:hanging="358"/>
      </w:pPr>
      <w:rPr>
        <w:rFonts w:ascii="Symbol" w:eastAsia="Symbol" w:hAnsi="Symbol" w:cs="Symbol" w:hint="default"/>
        <w:w w:val="100"/>
        <w:sz w:val="24"/>
        <w:szCs w:val="24"/>
        <w:lang w:val="en-GB" w:eastAsia="en-GB" w:bidi="en-GB"/>
      </w:rPr>
    </w:lvl>
    <w:lvl w:ilvl="1" w:tplc="8CBEFA1A">
      <w:numFmt w:val="bullet"/>
      <w:lvlText w:val="•"/>
      <w:lvlJc w:val="left"/>
      <w:pPr>
        <w:ind w:left="1160" w:hanging="358"/>
      </w:pPr>
      <w:rPr>
        <w:rFonts w:hint="default"/>
        <w:lang w:val="en-GB" w:eastAsia="en-GB" w:bidi="en-GB"/>
      </w:rPr>
    </w:lvl>
    <w:lvl w:ilvl="2" w:tplc="409AD54C">
      <w:numFmt w:val="bullet"/>
      <w:lvlText w:val="•"/>
      <w:lvlJc w:val="left"/>
      <w:pPr>
        <w:ind w:left="2173" w:hanging="358"/>
      </w:pPr>
      <w:rPr>
        <w:rFonts w:hint="default"/>
        <w:lang w:val="en-GB" w:eastAsia="en-GB" w:bidi="en-GB"/>
      </w:rPr>
    </w:lvl>
    <w:lvl w:ilvl="3" w:tplc="6CF8D628">
      <w:numFmt w:val="bullet"/>
      <w:lvlText w:val="•"/>
      <w:lvlJc w:val="left"/>
      <w:pPr>
        <w:ind w:left="3186" w:hanging="358"/>
      </w:pPr>
      <w:rPr>
        <w:rFonts w:hint="default"/>
        <w:lang w:val="en-GB" w:eastAsia="en-GB" w:bidi="en-GB"/>
      </w:rPr>
    </w:lvl>
    <w:lvl w:ilvl="4" w:tplc="791211C2">
      <w:numFmt w:val="bullet"/>
      <w:lvlText w:val="•"/>
      <w:lvlJc w:val="left"/>
      <w:pPr>
        <w:ind w:left="4200" w:hanging="358"/>
      </w:pPr>
      <w:rPr>
        <w:rFonts w:hint="default"/>
        <w:lang w:val="en-GB" w:eastAsia="en-GB" w:bidi="en-GB"/>
      </w:rPr>
    </w:lvl>
    <w:lvl w:ilvl="5" w:tplc="93580CA0">
      <w:numFmt w:val="bullet"/>
      <w:lvlText w:val="•"/>
      <w:lvlJc w:val="left"/>
      <w:pPr>
        <w:ind w:left="5213" w:hanging="358"/>
      </w:pPr>
      <w:rPr>
        <w:rFonts w:hint="default"/>
        <w:lang w:val="en-GB" w:eastAsia="en-GB" w:bidi="en-GB"/>
      </w:rPr>
    </w:lvl>
    <w:lvl w:ilvl="6" w:tplc="C6FC39AA">
      <w:numFmt w:val="bullet"/>
      <w:lvlText w:val="•"/>
      <w:lvlJc w:val="left"/>
      <w:pPr>
        <w:ind w:left="6227" w:hanging="358"/>
      </w:pPr>
      <w:rPr>
        <w:rFonts w:hint="default"/>
        <w:lang w:val="en-GB" w:eastAsia="en-GB" w:bidi="en-GB"/>
      </w:rPr>
    </w:lvl>
    <w:lvl w:ilvl="7" w:tplc="AC5CC8A8">
      <w:numFmt w:val="bullet"/>
      <w:lvlText w:val="•"/>
      <w:lvlJc w:val="left"/>
      <w:pPr>
        <w:ind w:left="7240" w:hanging="358"/>
      </w:pPr>
      <w:rPr>
        <w:rFonts w:hint="default"/>
        <w:lang w:val="en-GB" w:eastAsia="en-GB" w:bidi="en-GB"/>
      </w:rPr>
    </w:lvl>
    <w:lvl w:ilvl="8" w:tplc="8D0C96A4">
      <w:numFmt w:val="bullet"/>
      <w:lvlText w:val="•"/>
      <w:lvlJc w:val="left"/>
      <w:pPr>
        <w:ind w:left="8253" w:hanging="358"/>
      </w:pPr>
      <w:rPr>
        <w:rFonts w:hint="default"/>
        <w:lang w:val="en-GB" w:eastAsia="en-GB" w:bidi="en-GB"/>
      </w:rPr>
    </w:lvl>
  </w:abstractNum>
  <w:abstractNum w:abstractNumId="28" w15:restartNumberingAfterBreak="0">
    <w:nsid w:val="65EF537B"/>
    <w:multiLevelType w:val="hybridMultilevel"/>
    <w:tmpl w:val="B9928AD8"/>
    <w:lvl w:ilvl="0" w:tplc="62E8BB1E">
      <w:start w:val="1"/>
      <w:numFmt w:val="lowerLetter"/>
      <w:lvlText w:val="(%1)"/>
      <w:lvlJc w:val="left"/>
      <w:pPr>
        <w:ind w:left="1228" w:hanging="296"/>
        <w:jc w:val="left"/>
      </w:pPr>
      <w:rPr>
        <w:rFonts w:ascii="Arial" w:eastAsia="Arial" w:hAnsi="Arial" w:cs="Arial" w:hint="default"/>
        <w:w w:val="97"/>
        <w:sz w:val="22"/>
        <w:szCs w:val="22"/>
        <w:lang w:val="en-GB" w:eastAsia="en-GB" w:bidi="en-GB"/>
      </w:rPr>
    </w:lvl>
    <w:lvl w:ilvl="1" w:tplc="238E5BB4">
      <w:numFmt w:val="bullet"/>
      <w:lvlText w:val="•"/>
      <w:lvlJc w:val="left"/>
      <w:pPr>
        <w:ind w:left="2126" w:hanging="296"/>
      </w:pPr>
      <w:rPr>
        <w:rFonts w:hint="default"/>
        <w:lang w:val="en-GB" w:eastAsia="en-GB" w:bidi="en-GB"/>
      </w:rPr>
    </w:lvl>
    <w:lvl w:ilvl="2" w:tplc="A10A6E36">
      <w:numFmt w:val="bullet"/>
      <w:lvlText w:val="•"/>
      <w:lvlJc w:val="left"/>
      <w:pPr>
        <w:ind w:left="3032" w:hanging="296"/>
      </w:pPr>
      <w:rPr>
        <w:rFonts w:hint="default"/>
        <w:lang w:val="en-GB" w:eastAsia="en-GB" w:bidi="en-GB"/>
      </w:rPr>
    </w:lvl>
    <w:lvl w:ilvl="3" w:tplc="9F620C50">
      <w:numFmt w:val="bullet"/>
      <w:lvlText w:val="•"/>
      <w:lvlJc w:val="left"/>
      <w:pPr>
        <w:ind w:left="3938" w:hanging="296"/>
      </w:pPr>
      <w:rPr>
        <w:rFonts w:hint="default"/>
        <w:lang w:val="en-GB" w:eastAsia="en-GB" w:bidi="en-GB"/>
      </w:rPr>
    </w:lvl>
    <w:lvl w:ilvl="4" w:tplc="C0900230">
      <w:numFmt w:val="bullet"/>
      <w:lvlText w:val="•"/>
      <w:lvlJc w:val="left"/>
      <w:pPr>
        <w:ind w:left="4844" w:hanging="296"/>
      </w:pPr>
      <w:rPr>
        <w:rFonts w:hint="default"/>
        <w:lang w:val="en-GB" w:eastAsia="en-GB" w:bidi="en-GB"/>
      </w:rPr>
    </w:lvl>
    <w:lvl w:ilvl="5" w:tplc="4DA88CF0">
      <w:numFmt w:val="bullet"/>
      <w:lvlText w:val="•"/>
      <w:lvlJc w:val="left"/>
      <w:pPr>
        <w:ind w:left="5750" w:hanging="296"/>
      </w:pPr>
      <w:rPr>
        <w:rFonts w:hint="default"/>
        <w:lang w:val="en-GB" w:eastAsia="en-GB" w:bidi="en-GB"/>
      </w:rPr>
    </w:lvl>
    <w:lvl w:ilvl="6" w:tplc="3E8E5D32">
      <w:numFmt w:val="bullet"/>
      <w:lvlText w:val="•"/>
      <w:lvlJc w:val="left"/>
      <w:pPr>
        <w:ind w:left="6656" w:hanging="296"/>
      </w:pPr>
      <w:rPr>
        <w:rFonts w:hint="default"/>
        <w:lang w:val="en-GB" w:eastAsia="en-GB" w:bidi="en-GB"/>
      </w:rPr>
    </w:lvl>
    <w:lvl w:ilvl="7" w:tplc="B302DA6A">
      <w:numFmt w:val="bullet"/>
      <w:lvlText w:val="•"/>
      <w:lvlJc w:val="left"/>
      <w:pPr>
        <w:ind w:left="7562" w:hanging="296"/>
      </w:pPr>
      <w:rPr>
        <w:rFonts w:hint="default"/>
        <w:lang w:val="en-GB" w:eastAsia="en-GB" w:bidi="en-GB"/>
      </w:rPr>
    </w:lvl>
    <w:lvl w:ilvl="8" w:tplc="A4FE2BEA">
      <w:numFmt w:val="bullet"/>
      <w:lvlText w:val="•"/>
      <w:lvlJc w:val="left"/>
      <w:pPr>
        <w:ind w:left="8468" w:hanging="296"/>
      </w:pPr>
      <w:rPr>
        <w:rFonts w:hint="default"/>
        <w:lang w:val="en-GB" w:eastAsia="en-GB" w:bidi="en-GB"/>
      </w:rPr>
    </w:lvl>
  </w:abstractNum>
  <w:abstractNum w:abstractNumId="29" w15:restartNumberingAfterBreak="0">
    <w:nsid w:val="6A1D20BA"/>
    <w:multiLevelType w:val="hybridMultilevel"/>
    <w:tmpl w:val="56486C76"/>
    <w:lvl w:ilvl="0" w:tplc="6B122D78">
      <w:start w:val="1"/>
      <w:numFmt w:val="decimal"/>
      <w:lvlText w:val="%1."/>
      <w:lvlJc w:val="left"/>
      <w:pPr>
        <w:ind w:left="465" w:hanging="255"/>
        <w:jc w:val="left"/>
      </w:pPr>
      <w:rPr>
        <w:rFonts w:ascii="Arial" w:eastAsia="Arial" w:hAnsi="Arial" w:cs="Arial" w:hint="default"/>
        <w:spacing w:val="0"/>
        <w:w w:val="97"/>
        <w:sz w:val="24"/>
        <w:szCs w:val="24"/>
        <w:lang w:val="en-GB" w:eastAsia="en-GB" w:bidi="en-GB"/>
      </w:rPr>
    </w:lvl>
    <w:lvl w:ilvl="1" w:tplc="B024D006">
      <w:numFmt w:val="bullet"/>
      <w:lvlText w:val="•"/>
      <w:lvlJc w:val="left"/>
      <w:pPr>
        <w:ind w:left="1442" w:hanging="255"/>
      </w:pPr>
      <w:rPr>
        <w:rFonts w:hint="default"/>
        <w:lang w:val="en-GB" w:eastAsia="en-GB" w:bidi="en-GB"/>
      </w:rPr>
    </w:lvl>
    <w:lvl w:ilvl="2" w:tplc="320A104E">
      <w:numFmt w:val="bullet"/>
      <w:lvlText w:val="•"/>
      <w:lvlJc w:val="left"/>
      <w:pPr>
        <w:ind w:left="2424" w:hanging="255"/>
      </w:pPr>
      <w:rPr>
        <w:rFonts w:hint="default"/>
        <w:lang w:val="en-GB" w:eastAsia="en-GB" w:bidi="en-GB"/>
      </w:rPr>
    </w:lvl>
    <w:lvl w:ilvl="3" w:tplc="F9E46282">
      <w:numFmt w:val="bullet"/>
      <w:lvlText w:val="•"/>
      <w:lvlJc w:val="left"/>
      <w:pPr>
        <w:ind w:left="3406" w:hanging="255"/>
      </w:pPr>
      <w:rPr>
        <w:rFonts w:hint="default"/>
        <w:lang w:val="en-GB" w:eastAsia="en-GB" w:bidi="en-GB"/>
      </w:rPr>
    </w:lvl>
    <w:lvl w:ilvl="4" w:tplc="9E5240E8">
      <w:numFmt w:val="bullet"/>
      <w:lvlText w:val="•"/>
      <w:lvlJc w:val="left"/>
      <w:pPr>
        <w:ind w:left="4388" w:hanging="255"/>
      </w:pPr>
      <w:rPr>
        <w:rFonts w:hint="default"/>
        <w:lang w:val="en-GB" w:eastAsia="en-GB" w:bidi="en-GB"/>
      </w:rPr>
    </w:lvl>
    <w:lvl w:ilvl="5" w:tplc="791202A2">
      <w:numFmt w:val="bullet"/>
      <w:lvlText w:val="•"/>
      <w:lvlJc w:val="left"/>
      <w:pPr>
        <w:ind w:left="5370" w:hanging="255"/>
      </w:pPr>
      <w:rPr>
        <w:rFonts w:hint="default"/>
        <w:lang w:val="en-GB" w:eastAsia="en-GB" w:bidi="en-GB"/>
      </w:rPr>
    </w:lvl>
    <w:lvl w:ilvl="6" w:tplc="68609D70">
      <w:numFmt w:val="bullet"/>
      <w:lvlText w:val="•"/>
      <w:lvlJc w:val="left"/>
      <w:pPr>
        <w:ind w:left="6352" w:hanging="255"/>
      </w:pPr>
      <w:rPr>
        <w:rFonts w:hint="default"/>
        <w:lang w:val="en-GB" w:eastAsia="en-GB" w:bidi="en-GB"/>
      </w:rPr>
    </w:lvl>
    <w:lvl w:ilvl="7" w:tplc="8304B5CC">
      <w:numFmt w:val="bullet"/>
      <w:lvlText w:val="•"/>
      <w:lvlJc w:val="left"/>
      <w:pPr>
        <w:ind w:left="7334" w:hanging="255"/>
      </w:pPr>
      <w:rPr>
        <w:rFonts w:hint="default"/>
        <w:lang w:val="en-GB" w:eastAsia="en-GB" w:bidi="en-GB"/>
      </w:rPr>
    </w:lvl>
    <w:lvl w:ilvl="8" w:tplc="C42EB980">
      <w:numFmt w:val="bullet"/>
      <w:lvlText w:val="•"/>
      <w:lvlJc w:val="left"/>
      <w:pPr>
        <w:ind w:left="8316" w:hanging="255"/>
      </w:pPr>
      <w:rPr>
        <w:rFonts w:hint="default"/>
        <w:lang w:val="en-GB" w:eastAsia="en-GB" w:bidi="en-GB"/>
      </w:rPr>
    </w:lvl>
  </w:abstractNum>
  <w:abstractNum w:abstractNumId="30" w15:restartNumberingAfterBreak="0">
    <w:nsid w:val="72254CBF"/>
    <w:multiLevelType w:val="hybridMultilevel"/>
    <w:tmpl w:val="DF882070"/>
    <w:lvl w:ilvl="0" w:tplc="C410228A">
      <w:numFmt w:val="bullet"/>
      <w:lvlText w:val=""/>
      <w:lvlJc w:val="left"/>
      <w:pPr>
        <w:ind w:left="1631" w:hanging="567"/>
      </w:pPr>
      <w:rPr>
        <w:rFonts w:ascii="Symbol" w:eastAsia="Symbol" w:hAnsi="Symbol" w:cs="Symbol" w:hint="default"/>
        <w:w w:val="100"/>
        <w:sz w:val="24"/>
        <w:szCs w:val="24"/>
        <w:lang w:val="en-GB" w:eastAsia="en-GB" w:bidi="en-GB"/>
      </w:rPr>
    </w:lvl>
    <w:lvl w:ilvl="1" w:tplc="82580FA0">
      <w:numFmt w:val="bullet"/>
      <w:lvlText w:val="•"/>
      <w:lvlJc w:val="left"/>
      <w:pPr>
        <w:ind w:left="2504" w:hanging="567"/>
      </w:pPr>
      <w:rPr>
        <w:rFonts w:hint="default"/>
        <w:lang w:val="en-GB" w:eastAsia="en-GB" w:bidi="en-GB"/>
      </w:rPr>
    </w:lvl>
    <w:lvl w:ilvl="2" w:tplc="F006CAB6">
      <w:numFmt w:val="bullet"/>
      <w:lvlText w:val="•"/>
      <w:lvlJc w:val="left"/>
      <w:pPr>
        <w:ind w:left="3368" w:hanging="567"/>
      </w:pPr>
      <w:rPr>
        <w:rFonts w:hint="default"/>
        <w:lang w:val="en-GB" w:eastAsia="en-GB" w:bidi="en-GB"/>
      </w:rPr>
    </w:lvl>
    <w:lvl w:ilvl="3" w:tplc="335A800C">
      <w:numFmt w:val="bullet"/>
      <w:lvlText w:val="•"/>
      <w:lvlJc w:val="left"/>
      <w:pPr>
        <w:ind w:left="4232" w:hanging="567"/>
      </w:pPr>
      <w:rPr>
        <w:rFonts w:hint="default"/>
        <w:lang w:val="en-GB" w:eastAsia="en-GB" w:bidi="en-GB"/>
      </w:rPr>
    </w:lvl>
    <w:lvl w:ilvl="4" w:tplc="EAE85B62">
      <w:numFmt w:val="bullet"/>
      <w:lvlText w:val="•"/>
      <w:lvlJc w:val="left"/>
      <w:pPr>
        <w:ind w:left="5096" w:hanging="567"/>
      </w:pPr>
      <w:rPr>
        <w:rFonts w:hint="default"/>
        <w:lang w:val="en-GB" w:eastAsia="en-GB" w:bidi="en-GB"/>
      </w:rPr>
    </w:lvl>
    <w:lvl w:ilvl="5" w:tplc="395028B6">
      <w:numFmt w:val="bullet"/>
      <w:lvlText w:val="•"/>
      <w:lvlJc w:val="left"/>
      <w:pPr>
        <w:ind w:left="5960" w:hanging="567"/>
      </w:pPr>
      <w:rPr>
        <w:rFonts w:hint="default"/>
        <w:lang w:val="en-GB" w:eastAsia="en-GB" w:bidi="en-GB"/>
      </w:rPr>
    </w:lvl>
    <w:lvl w:ilvl="6" w:tplc="28464EFA">
      <w:numFmt w:val="bullet"/>
      <w:lvlText w:val="•"/>
      <w:lvlJc w:val="left"/>
      <w:pPr>
        <w:ind w:left="6824" w:hanging="567"/>
      </w:pPr>
      <w:rPr>
        <w:rFonts w:hint="default"/>
        <w:lang w:val="en-GB" w:eastAsia="en-GB" w:bidi="en-GB"/>
      </w:rPr>
    </w:lvl>
    <w:lvl w:ilvl="7" w:tplc="25FC79BE">
      <w:numFmt w:val="bullet"/>
      <w:lvlText w:val="•"/>
      <w:lvlJc w:val="left"/>
      <w:pPr>
        <w:ind w:left="7688" w:hanging="567"/>
      </w:pPr>
      <w:rPr>
        <w:rFonts w:hint="default"/>
        <w:lang w:val="en-GB" w:eastAsia="en-GB" w:bidi="en-GB"/>
      </w:rPr>
    </w:lvl>
    <w:lvl w:ilvl="8" w:tplc="CAF6D4AE">
      <w:numFmt w:val="bullet"/>
      <w:lvlText w:val="•"/>
      <w:lvlJc w:val="left"/>
      <w:pPr>
        <w:ind w:left="8552" w:hanging="567"/>
      </w:pPr>
      <w:rPr>
        <w:rFonts w:hint="default"/>
        <w:lang w:val="en-GB" w:eastAsia="en-GB" w:bidi="en-GB"/>
      </w:rPr>
    </w:lvl>
  </w:abstractNum>
  <w:abstractNum w:abstractNumId="31" w15:restartNumberingAfterBreak="0">
    <w:nsid w:val="735F63D1"/>
    <w:multiLevelType w:val="hybridMultilevel"/>
    <w:tmpl w:val="39E0ACC2"/>
    <w:lvl w:ilvl="0" w:tplc="25FC8964">
      <w:start w:val="1"/>
      <w:numFmt w:val="lowerLetter"/>
      <w:lvlText w:val="%1."/>
      <w:lvlJc w:val="left"/>
      <w:pPr>
        <w:ind w:left="921" w:hanging="732"/>
        <w:jc w:val="left"/>
      </w:pPr>
      <w:rPr>
        <w:rFonts w:ascii="Arial" w:eastAsia="Arial" w:hAnsi="Arial" w:cs="Arial" w:hint="default"/>
        <w:spacing w:val="-23"/>
        <w:w w:val="97"/>
        <w:sz w:val="24"/>
        <w:szCs w:val="24"/>
        <w:lang w:val="en-GB" w:eastAsia="en-GB" w:bidi="en-GB"/>
      </w:rPr>
    </w:lvl>
    <w:lvl w:ilvl="1" w:tplc="299A5100">
      <w:numFmt w:val="bullet"/>
      <w:lvlText w:val="•"/>
      <w:lvlJc w:val="left"/>
      <w:pPr>
        <w:ind w:left="1856" w:hanging="732"/>
      </w:pPr>
      <w:rPr>
        <w:rFonts w:hint="default"/>
        <w:lang w:val="en-GB" w:eastAsia="en-GB" w:bidi="en-GB"/>
      </w:rPr>
    </w:lvl>
    <w:lvl w:ilvl="2" w:tplc="E6C48FDA">
      <w:numFmt w:val="bullet"/>
      <w:lvlText w:val="•"/>
      <w:lvlJc w:val="left"/>
      <w:pPr>
        <w:ind w:left="2792" w:hanging="732"/>
      </w:pPr>
      <w:rPr>
        <w:rFonts w:hint="default"/>
        <w:lang w:val="en-GB" w:eastAsia="en-GB" w:bidi="en-GB"/>
      </w:rPr>
    </w:lvl>
    <w:lvl w:ilvl="3" w:tplc="4394D814">
      <w:numFmt w:val="bullet"/>
      <w:lvlText w:val="•"/>
      <w:lvlJc w:val="left"/>
      <w:pPr>
        <w:ind w:left="3728" w:hanging="732"/>
      </w:pPr>
      <w:rPr>
        <w:rFonts w:hint="default"/>
        <w:lang w:val="en-GB" w:eastAsia="en-GB" w:bidi="en-GB"/>
      </w:rPr>
    </w:lvl>
    <w:lvl w:ilvl="4" w:tplc="2A4AC33C">
      <w:numFmt w:val="bullet"/>
      <w:lvlText w:val="•"/>
      <w:lvlJc w:val="left"/>
      <w:pPr>
        <w:ind w:left="4664" w:hanging="732"/>
      </w:pPr>
      <w:rPr>
        <w:rFonts w:hint="default"/>
        <w:lang w:val="en-GB" w:eastAsia="en-GB" w:bidi="en-GB"/>
      </w:rPr>
    </w:lvl>
    <w:lvl w:ilvl="5" w:tplc="6C86D06C">
      <w:numFmt w:val="bullet"/>
      <w:lvlText w:val="•"/>
      <w:lvlJc w:val="left"/>
      <w:pPr>
        <w:ind w:left="5600" w:hanging="732"/>
      </w:pPr>
      <w:rPr>
        <w:rFonts w:hint="default"/>
        <w:lang w:val="en-GB" w:eastAsia="en-GB" w:bidi="en-GB"/>
      </w:rPr>
    </w:lvl>
    <w:lvl w:ilvl="6" w:tplc="6BC4981E">
      <w:numFmt w:val="bullet"/>
      <w:lvlText w:val="•"/>
      <w:lvlJc w:val="left"/>
      <w:pPr>
        <w:ind w:left="6536" w:hanging="732"/>
      </w:pPr>
      <w:rPr>
        <w:rFonts w:hint="default"/>
        <w:lang w:val="en-GB" w:eastAsia="en-GB" w:bidi="en-GB"/>
      </w:rPr>
    </w:lvl>
    <w:lvl w:ilvl="7" w:tplc="2BD86C14">
      <w:numFmt w:val="bullet"/>
      <w:lvlText w:val="•"/>
      <w:lvlJc w:val="left"/>
      <w:pPr>
        <w:ind w:left="7472" w:hanging="732"/>
      </w:pPr>
      <w:rPr>
        <w:rFonts w:hint="default"/>
        <w:lang w:val="en-GB" w:eastAsia="en-GB" w:bidi="en-GB"/>
      </w:rPr>
    </w:lvl>
    <w:lvl w:ilvl="8" w:tplc="9C5A9A00">
      <w:numFmt w:val="bullet"/>
      <w:lvlText w:val="•"/>
      <w:lvlJc w:val="left"/>
      <w:pPr>
        <w:ind w:left="8408" w:hanging="732"/>
      </w:pPr>
      <w:rPr>
        <w:rFonts w:hint="default"/>
        <w:lang w:val="en-GB" w:eastAsia="en-GB" w:bidi="en-GB"/>
      </w:rPr>
    </w:lvl>
  </w:abstractNum>
  <w:abstractNum w:abstractNumId="32" w15:restartNumberingAfterBreak="0">
    <w:nsid w:val="78541286"/>
    <w:multiLevelType w:val="hybridMultilevel"/>
    <w:tmpl w:val="9A08C11A"/>
    <w:lvl w:ilvl="0" w:tplc="93B65328">
      <w:numFmt w:val="bullet"/>
      <w:lvlText w:val=""/>
      <w:lvlJc w:val="left"/>
      <w:pPr>
        <w:ind w:left="1346" w:hanging="360"/>
      </w:pPr>
      <w:rPr>
        <w:rFonts w:ascii="Symbol" w:eastAsia="Symbol" w:hAnsi="Symbol" w:cs="Symbol" w:hint="default"/>
        <w:w w:val="100"/>
        <w:sz w:val="24"/>
        <w:szCs w:val="24"/>
        <w:lang w:val="en-GB" w:eastAsia="en-GB" w:bidi="en-GB"/>
      </w:rPr>
    </w:lvl>
    <w:lvl w:ilvl="1" w:tplc="A55EB1B8">
      <w:numFmt w:val="bullet"/>
      <w:lvlText w:val="•"/>
      <w:lvlJc w:val="left"/>
      <w:pPr>
        <w:ind w:left="2234" w:hanging="360"/>
      </w:pPr>
      <w:rPr>
        <w:rFonts w:hint="default"/>
        <w:lang w:val="en-GB" w:eastAsia="en-GB" w:bidi="en-GB"/>
      </w:rPr>
    </w:lvl>
    <w:lvl w:ilvl="2" w:tplc="533ECBBC">
      <w:numFmt w:val="bullet"/>
      <w:lvlText w:val="•"/>
      <w:lvlJc w:val="left"/>
      <w:pPr>
        <w:ind w:left="3128" w:hanging="360"/>
      </w:pPr>
      <w:rPr>
        <w:rFonts w:hint="default"/>
        <w:lang w:val="en-GB" w:eastAsia="en-GB" w:bidi="en-GB"/>
      </w:rPr>
    </w:lvl>
    <w:lvl w:ilvl="3" w:tplc="78F26F74">
      <w:numFmt w:val="bullet"/>
      <w:lvlText w:val="•"/>
      <w:lvlJc w:val="left"/>
      <w:pPr>
        <w:ind w:left="4022" w:hanging="360"/>
      </w:pPr>
      <w:rPr>
        <w:rFonts w:hint="default"/>
        <w:lang w:val="en-GB" w:eastAsia="en-GB" w:bidi="en-GB"/>
      </w:rPr>
    </w:lvl>
    <w:lvl w:ilvl="4" w:tplc="4BB48E3E">
      <w:numFmt w:val="bullet"/>
      <w:lvlText w:val="•"/>
      <w:lvlJc w:val="left"/>
      <w:pPr>
        <w:ind w:left="4916" w:hanging="360"/>
      </w:pPr>
      <w:rPr>
        <w:rFonts w:hint="default"/>
        <w:lang w:val="en-GB" w:eastAsia="en-GB" w:bidi="en-GB"/>
      </w:rPr>
    </w:lvl>
    <w:lvl w:ilvl="5" w:tplc="65FAAB3C">
      <w:numFmt w:val="bullet"/>
      <w:lvlText w:val="•"/>
      <w:lvlJc w:val="left"/>
      <w:pPr>
        <w:ind w:left="5810" w:hanging="360"/>
      </w:pPr>
      <w:rPr>
        <w:rFonts w:hint="default"/>
        <w:lang w:val="en-GB" w:eastAsia="en-GB" w:bidi="en-GB"/>
      </w:rPr>
    </w:lvl>
    <w:lvl w:ilvl="6" w:tplc="87C407C8">
      <w:numFmt w:val="bullet"/>
      <w:lvlText w:val="•"/>
      <w:lvlJc w:val="left"/>
      <w:pPr>
        <w:ind w:left="6704" w:hanging="360"/>
      </w:pPr>
      <w:rPr>
        <w:rFonts w:hint="default"/>
        <w:lang w:val="en-GB" w:eastAsia="en-GB" w:bidi="en-GB"/>
      </w:rPr>
    </w:lvl>
    <w:lvl w:ilvl="7" w:tplc="048A6B3A">
      <w:numFmt w:val="bullet"/>
      <w:lvlText w:val="•"/>
      <w:lvlJc w:val="left"/>
      <w:pPr>
        <w:ind w:left="7598" w:hanging="360"/>
      </w:pPr>
      <w:rPr>
        <w:rFonts w:hint="default"/>
        <w:lang w:val="en-GB" w:eastAsia="en-GB" w:bidi="en-GB"/>
      </w:rPr>
    </w:lvl>
    <w:lvl w:ilvl="8" w:tplc="22E0486E">
      <w:numFmt w:val="bullet"/>
      <w:lvlText w:val="•"/>
      <w:lvlJc w:val="left"/>
      <w:pPr>
        <w:ind w:left="8492" w:hanging="360"/>
      </w:pPr>
      <w:rPr>
        <w:rFonts w:hint="default"/>
        <w:lang w:val="en-GB" w:eastAsia="en-GB" w:bidi="en-GB"/>
      </w:rPr>
    </w:lvl>
  </w:abstractNum>
  <w:num w:numId="1" w16cid:durableId="845244678">
    <w:abstractNumId w:val="5"/>
  </w:num>
  <w:num w:numId="2" w16cid:durableId="1244560884">
    <w:abstractNumId w:val="22"/>
  </w:num>
  <w:num w:numId="3" w16cid:durableId="1341544506">
    <w:abstractNumId w:val="29"/>
  </w:num>
  <w:num w:numId="4" w16cid:durableId="1083530113">
    <w:abstractNumId w:val="23"/>
  </w:num>
  <w:num w:numId="5" w16cid:durableId="1412503807">
    <w:abstractNumId w:val="30"/>
  </w:num>
  <w:num w:numId="6" w16cid:durableId="1035156733">
    <w:abstractNumId w:val="13"/>
  </w:num>
  <w:num w:numId="7" w16cid:durableId="1877890326">
    <w:abstractNumId w:val="17"/>
  </w:num>
  <w:num w:numId="8" w16cid:durableId="593511363">
    <w:abstractNumId w:val="15"/>
  </w:num>
  <w:num w:numId="9" w16cid:durableId="1674918151">
    <w:abstractNumId w:val="31"/>
  </w:num>
  <w:num w:numId="10" w16cid:durableId="1063020779">
    <w:abstractNumId w:val="3"/>
  </w:num>
  <w:num w:numId="11" w16cid:durableId="1985968573">
    <w:abstractNumId w:val="2"/>
  </w:num>
  <w:num w:numId="12" w16cid:durableId="376585597">
    <w:abstractNumId w:val="21"/>
  </w:num>
  <w:num w:numId="13" w16cid:durableId="102311013">
    <w:abstractNumId w:val="9"/>
  </w:num>
  <w:num w:numId="14" w16cid:durableId="1791850130">
    <w:abstractNumId w:val="7"/>
  </w:num>
  <w:num w:numId="15" w16cid:durableId="87965633">
    <w:abstractNumId w:val="18"/>
  </w:num>
  <w:num w:numId="16" w16cid:durableId="172231772">
    <w:abstractNumId w:val="20"/>
  </w:num>
  <w:num w:numId="17" w16cid:durableId="191193337">
    <w:abstractNumId w:val="12"/>
  </w:num>
  <w:num w:numId="18" w16cid:durableId="1989548926">
    <w:abstractNumId w:val="25"/>
  </w:num>
  <w:num w:numId="19" w16cid:durableId="134182260">
    <w:abstractNumId w:val="32"/>
  </w:num>
  <w:num w:numId="20" w16cid:durableId="1561942218">
    <w:abstractNumId w:val="24"/>
  </w:num>
  <w:num w:numId="21" w16cid:durableId="1500316378">
    <w:abstractNumId w:val="6"/>
  </w:num>
  <w:num w:numId="22" w16cid:durableId="208303176">
    <w:abstractNumId w:val="0"/>
  </w:num>
  <w:num w:numId="23" w16cid:durableId="1448041780">
    <w:abstractNumId w:val="28"/>
  </w:num>
  <w:num w:numId="24" w16cid:durableId="1128161303">
    <w:abstractNumId w:val="26"/>
  </w:num>
  <w:num w:numId="25" w16cid:durableId="366568723">
    <w:abstractNumId w:val="19"/>
  </w:num>
  <w:num w:numId="26" w16cid:durableId="1790657949">
    <w:abstractNumId w:val="1"/>
  </w:num>
  <w:num w:numId="27" w16cid:durableId="1877544138">
    <w:abstractNumId w:val="14"/>
  </w:num>
  <w:num w:numId="28" w16cid:durableId="1065959126">
    <w:abstractNumId w:val="11"/>
  </w:num>
  <w:num w:numId="29" w16cid:durableId="1554200089">
    <w:abstractNumId w:val="10"/>
  </w:num>
  <w:num w:numId="30" w16cid:durableId="172040726">
    <w:abstractNumId w:val="8"/>
  </w:num>
  <w:num w:numId="31" w16cid:durableId="1086532724">
    <w:abstractNumId w:val="16"/>
  </w:num>
  <w:num w:numId="32" w16cid:durableId="1868563201">
    <w:abstractNumId w:val="4"/>
  </w:num>
  <w:num w:numId="33" w16cid:durableId="12714690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E5"/>
    <w:rsid w:val="00090F04"/>
    <w:rsid w:val="000B278D"/>
    <w:rsid w:val="000E3D41"/>
    <w:rsid w:val="002F2983"/>
    <w:rsid w:val="002F6E50"/>
    <w:rsid w:val="00345996"/>
    <w:rsid w:val="003B09E5"/>
    <w:rsid w:val="0044093B"/>
    <w:rsid w:val="00546FC3"/>
    <w:rsid w:val="005E5462"/>
    <w:rsid w:val="00657179"/>
    <w:rsid w:val="006863BE"/>
    <w:rsid w:val="006F60CD"/>
    <w:rsid w:val="007D3ABF"/>
    <w:rsid w:val="008301C7"/>
    <w:rsid w:val="0087660E"/>
    <w:rsid w:val="008A2753"/>
    <w:rsid w:val="009232B3"/>
    <w:rsid w:val="00973E7E"/>
    <w:rsid w:val="009755A5"/>
    <w:rsid w:val="00A97F48"/>
    <w:rsid w:val="00AC4CC5"/>
    <w:rsid w:val="00B22C54"/>
    <w:rsid w:val="00B61CC6"/>
    <w:rsid w:val="00B956D6"/>
    <w:rsid w:val="00D31577"/>
    <w:rsid w:val="00D60584"/>
    <w:rsid w:val="00DE5A6C"/>
    <w:rsid w:val="00F32851"/>
    <w:rsid w:val="00F407D0"/>
    <w:rsid w:val="00F906A0"/>
    <w:rsid w:val="00FF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0943"/>
  <w15:docId w15:val="{69E8CAE7-13A6-4C7D-965F-3197DA70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12"/>
      <w:outlineLvl w:val="0"/>
    </w:pPr>
    <w:rPr>
      <w:b/>
      <w:bCs/>
      <w:sz w:val="28"/>
      <w:szCs w:val="28"/>
    </w:rPr>
  </w:style>
  <w:style w:type="paragraph" w:styleId="Heading2">
    <w:name w:val="heading 2"/>
    <w:basedOn w:val="Normal"/>
    <w:uiPriority w:val="9"/>
    <w:unhideWhenUsed/>
    <w:qFormat/>
    <w:pPr>
      <w:ind w:left="21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3"/>
      <w:ind w:left="434"/>
    </w:pPr>
    <w:rPr>
      <w:b/>
      <w:bCs/>
      <w:sz w:val="20"/>
      <w:szCs w:val="20"/>
    </w:rPr>
  </w:style>
  <w:style w:type="paragraph" w:styleId="TOC2">
    <w:name w:val="toc 2"/>
    <w:basedOn w:val="Normal"/>
    <w:uiPriority w:val="1"/>
    <w:qFormat/>
    <w:pPr>
      <w:spacing w:before="231"/>
      <w:ind w:left="1206" w:hanging="428"/>
    </w:pPr>
    <w:rPr>
      <w:b/>
      <w:bCs/>
      <w:sz w:val="20"/>
      <w:szCs w:val="20"/>
    </w:rPr>
  </w:style>
  <w:style w:type="paragraph" w:styleId="TOC3">
    <w:name w:val="toc 3"/>
    <w:basedOn w:val="Normal"/>
    <w:uiPriority w:val="1"/>
    <w:qFormat/>
    <w:pPr>
      <w:spacing w:before="214"/>
      <w:ind w:left="1151" w:hanging="358"/>
    </w:pPr>
    <w:rPr>
      <w:b/>
      <w:bCs/>
      <w:sz w:val="20"/>
      <w:szCs w:val="20"/>
    </w:rPr>
  </w:style>
  <w:style w:type="paragraph" w:styleId="TOC4">
    <w:name w:val="toc 4"/>
    <w:basedOn w:val="Normal"/>
    <w:uiPriority w:val="1"/>
    <w:qFormat/>
    <w:pPr>
      <w:spacing w:before="39"/>
      <w:ind w:left="1653"/>
    </w:pPr>
    <w:rPr>
      <w:b/>
      <w:bCs/>
      <w:sz w:val="20"/>
      <w:szCs w:val="20"/>
    </w:rPr>
  </w:style>
  <w:style w:type="paragraph" w:styleId="TOC5">
    <w:name w:val="toc 5"/>
    <w:basedOn w:val="Normal"/>
    <w:uiPriority w:val="1"/>
    <w:qFormat/>
    <w:pPr>
      <w:spacing w:before="12"/>
      <w:ind w:left="1653"/>
    </w:pPr>
    <w:rPr>
      <w:b/>
      <w:bCs/>
      <w:i/>
    </w:rPr>
  </w:style>
  <w:style w:type="paragraph" w:styleId="BodyText">
    <w:name w:val="Body Text"/>
    <w:basedOn w:val="Normal"/>
    <w:uiPriority w:val="1"/>
    <w:qFormat/>
    <w:pPr>
      <w:ind w:left="212"/>
    </w:pPr>
    <w:rPr>
      <w:sz w:val="24"/>
      <w:szCs w:val="24"/>
    </w:rPr>
  </w:style>
  <w:style w:type="paragraph" w:styleId="ListParagraph">
    <w:name w:val="List Paragraph"/>
    <w:basedOn w:val="Normal"/>
    <w:uiPriority w:val="1"/>
    <w:qFormat/>
    <w:pPr>
      <w:ind w:left="93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973E7E"/>
    <w:pPr>
      <w:tabs>
        <w:tab w:val="center" w:pos="4513"/>
        <w:tab w:val="right" w:pos="9026"/>
      </w:tabs>
    </w:pPr>
  </w:style>
  <w:style w:type="character" w:customStyle="1" w:styleId="FooterChar">
    <w:name w:val="Footer Char"/>
    <w:basedOn w:val="DefaultParagraphFont"/>
    <w:link w:val="Footer"/>
    <w:uiPriority w:val="99"/>
    <w:rsid w:val="00973E7E"/>
    <w:rPr>
      <w:rFonts w:ascii="Arial" w:eastAsia="Arial" w:hAnsi="Arial" w:cs="Arial"/>
      <w:lang w:val="en-GB" w:eastAsia="en-GB" w:bidi="en-GB"/>
    </w:rPr>
  </w:style>
  <w:style w:type="character" w:styleId="PageNumber">
    <w:name w:val="page number"/>
    <w:basedOn w:val="DefaultParagraphFont"/>
    <w:rsid w:val="00973E7E"/>
  </w:style>
  <w:style w:type="paragraph" w:styleId="Header">
    <w:name w:val="header"/>
    <w:basedOn w:val="Normal"/>
    <w:link w:val="HeaderChar"/>
    <w:uiPriority w:val="99"/>
    <w:unhideWhenUsed/>
    <w:rsid w:val="00973E7E"/>
    <w:pPr>
      <w:tabs>
        <w:tab w:val="center" w:pos="4513"/>
        <w:tab w:val="right" w:pos="9026"/>
      </w:tabs>
    </w:pPr>
  </w:style>
  <w:style w:type="character" w:customStyle="1" w:styleId="HeaderChar">
    <w:name w:val="Header Char"/>
    <w:basedOn w:val="DefaultParagraphFont"/>
    <w:link w:val="Header"/>
    <w:uiPriority w:val="99"/>
    <w:rsid w:val="00973E7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data-protection@tamworth.gov.uk" TargetMode="Externa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hyperlink" Target="mailto:fcocorrespondence@fco.gov.uk" TargetMode="External"/><Relationship Id="rId39" Type="http://schemas.openxmlformats.org/officeDocument/2006/relationships/hyperlink" Target="https://www.gov.uk/government/world" TargetMode="External"/><Relationship Id="rId21" Type="http://schemas.openxmlformats.org/officeDocument/2006/relationships/hyperlink" Target="https://www.gov.uk/government/publications/counter-terrorism-support-for-businesses-andcommunities" TargetMode="External"/><Relationship Id="rId34" Type="http://schemas.openxmlformats.org/officeDocument/2006/relationships/hyperlink" Target="http://eur-lex.europa.eu/LexUriServ/LexUriServ.do?uri=OJ%3AL%3A2004%3A135%3A0001%3A0080%3AEN%3APDF" TargetMode="External"/><Relationship Id="rId42" Type="http://schemas.openxmlformats.org/officeDocument/2006/relationships/footer" Target="footer9.xml"/><Relationship Id="rId47" Type="http://schemas.openxmlformats.org/officeDocument/2006/relationships/footer" Target="footer12.xml"/><Relationship Id="rId50" Type="http://schemas.openxmlformats.org/officeDocument/2006/relationships/footer" Target="footer15.xml"/><Relationship Id="rId55" Type="http://schemas.openxmlformats.org/officeDocument/2006/relationships/footer" Target="footer17.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gov.uk/government/organisations/disclosure-and-barringservice/about" TargetMode="External"/><Relationship Id="rId20" Type="http://schemas.openxmlformats.org/officeDocument/2006/relationships/hyperlink" Target="https://www.gov.uk/government/publications/counter-terrorism-support-for-businesses-andcommunities" TargetMode="External"/><Relationship Id="rId29" Type="http://schemas.openxmlformats.org/officeDocument/2006/relationships/hyperlink" Target="http://eur-lex.europa.eu/LexUriServ/LexUriServ.do?uri=OJ%3AL%3A2004%3A135%3A0001%3A0080%3AEN%3APDF" TargetMode="External"/><Relationship Id="rId41" Type="http://schemas.openxmlformats.org/officeDocument/2006/relationships/footer" Target="footer8.xml"/><Relationship Id="rId54"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gov.uk/government/publications/licensing-authority-guide-to-right-to-work-checks" TargetMode="External"/><Relationship Id="rId32" Type="http://schemas.openxmlformats.org/officeDocument/2006/relationships/footer" Target="footer7.xml"/><Relationship Id="rId37" Type="http://schemas.openxmlformats.org/officeDocument/2006/relationships/hyperlink" Target="https://www.gov.uk/government/publications/criminal-records-checks-for-overseas-applicants" TargetMode="External"/><Relationship Id="rId40" Type="http://schemas.openxmlformats.org/officeDocument/2006/relationships/hyperlink" Target="mailto:fcocorrespondence@fco.gov.uk" TargetMode="External"/><Relationship Id="rId45" Type="http://schemas.openxmlformats.org/officeDocument/2006/relationships/hyperlink" Target="https://www.staffsscb.org.uk/" TargetMode="External"/><Relationship Id="rId53" Type="http://schemas.openxmlformats.org/officeDocument/2006/relationships/hyperlink" Target="https://www.gov.uk/government/publications/new-guidance-on-the-rehabilitation-of-offenders-act-1974" TargetMode="External"/><Relationship Id="rId58"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www.gov.uk/government/publications/licensing-authority-guide-to-right-to-work-checks" TargetMode="External"/><Relationship Id="rId28" Type="http://schemas.openxmlformats.org/officeDocument/2006/relationships/hyperlink" Target="http://www.gov.uk/view-driving-licence" TargetMode="External"/><Relationship Id="rId36" Type="http://schemas.openxmlformats.org/officeDocument/2006/relationships/hyperlink" Target="https://www.gov.uk/government/organisations/disclosure-and-barring-service" TargetMode="External"/><Relationship Id="rId49" Type="http://schemas.openxmlformats.org/officeDocument/2006/relationships/footer" Target="footer14.xml"/><Relationship Id="rId57" Type="http://schemas.openxmlformats.org/officeDocument/2006/relationships/footer" Target="footer19.xml"/><Relationship Id="rId61"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gov.uk/government/publications/criminal-records-checks-for-overseas-applicants" TargetMode="External"/><Relationship Id="rId31" Type="http://schemas.openxmlformats.org/officeDocument/2006/relationships/hyperlink" Target="http://eur-lex.europa.eu/LexUriServ/LexUriServ.do?uri=OJ%3AL%3A2004%3A135%3A0001%3A0080%3AEN%3APDF" TargetMode="External"/><Relationship Id="rId44" Type="http://schemas.openxmlformats.org/officeDocument/2006/relationships/hyperlink" Target="mailto:taxi-licensing@tamworth.gov.uk" TargetMode="External"/><Relationship Id="rId52" Type="http://schemas.openxmlformats.org/officeDocument/2006/relationships/hyperlink" Target="https://www.gov.uk/government/publications/new-guidance-on-the-rehabilitation-of-offenders-act-1974"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a-protection@tamworth.gov.uk" TargetMode="External"/><Relationship Id="rId22" Type="http://schemas.openxmlformats.org/officeDocument/2006/relationships/hyperlink" Target="https://www.gov.uk/government/publications/prevent-duty-catalogue-of-training-courses" TargetMode="External"/><Relationship Id="rId27" Type="http://schemas.openxmlformats.org/officeDocument/2006/relationships/footer" Target="footer6.xml"/><Relationship Id="rId30" Type="http://schemas.openxmlformats.org/officeDocument/2006/relationships/hyperlink" Target="http://eur-lex.europa.eu/LexUriServ/LexUriServ.do?uri=OJ%3AL%3A2004%3A135%3A0001%3A0080%3AEN%3APDF" TargetMode="External"/><Relationship Id="rId35" Type="http://schemas.openxmlformats.org/officeDocument/2006/relationships/hyperlink" Target="http://eur-lex.europa.eu/LexUriServ/LexUriServ.do?uri=OJ%3AL%3A2004%3A135%3A0001%3A0080%3AEN%3APDF" TargetMode="External"/><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8.xml"/><Relationship Id="rId8" Type="http://schemas.openxmlformats.org/officeDocument/2006/relationships/image" Target="media/image2.jpeg"/><Relationship Id="rId51"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s://www.gov.uk/dbs-update-service" TargetMode="External"/><Relationship Id="rId25" Type="http://schemas.openxmlformats.org/officeDocument/2006/relationships/hyperlink" Target="https://www.gov.uk/government/world" TargetMode="External"/><Relationship Id="rId33" Type="http://schemas.openxmlformats.org/officeDocument/2006/relationships/hyperlink" Target="http://eur-lex.europa.eu/LexUriServ/LexUriServ.do?uri=OJ%3AL%3A2004%3A135%3A0001%3A0080%3AEN%3APDF" TargetMode="External"/><Relationship Id="rId38" Type="http://schemas.openxmlformats.org/officeDocument/2006/relationships/hyperlink" Target="https://www.gov.uk/government/publications/criminal-records-checks-for-overseas-applicants" TargetMode="External"/><Relationship Id="rId46" Type="http://schemas.openxmlformats.org/officeDocument/2006/relationships/footer" Target="footer11.xml"/><Relationship Id="rId59" Type="http://schemas.openxmlformats.org/officeDocument/2006/relationships/hyperlink" Target="mailto:taxi-licensing@tamworth.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39523</Words>
  <Characters>225285</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Hackney Carriage and Private Hire Licensing Policy</vt:lpstr>
    </vt:vector>
  </TitlesOfParts>
  <Company/>
  <LinksUpToDate>false</LinksUpToDate>
  <CharactersWithSpaces>264280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Hackney Carriage and Private Hire Licensing Policy</dc:title>
  <dc:subject>Hackney Carriage and Private Hire Licensing Policy</dc:subject>
  <dc:creator>Gear, Sarah</dc:creator>
  <cp:keywords>Hackney Carriage and Private Hire Licensing Policy</cp:keywords>
  <cp:lastModifiedBy>Freer-Gallagher, Dolcee</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for Microsoft 365</vt:lpwstr>
  </property>
  <property fmtid="{D5CDD505-2E9C-101B-9397-08002B2CF9AE}" pid="4" name="LastSaved">
    <vt:filetime>2024-07-16T00:00:00Z</vt:filetime>
  </property>
</Properties>
</file>